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770"/>
      </w:tblGrid>
      <w:tr w:rsidR="00A579C3" w:rsidRPr="00A95098" w:rsidTr="00B630AF">
        <w:trPr>
          <w:trHeight w:val="687"/>
        </w:trPr>
        <w:tc>
          <w:tcPr>
            <w:tcW w:w="9288" w:type="dxa"/>
            <w:gridSpan w:val="2"/>
            <w:shd w:val="clear" w:color="auto" w:fill="F2F2F2"/>
            <w:vAlign w:val="center"/>
          </w:tcPr>
          <w:p w:rsidR="00A579C3" w:rsidRPr="00A95098" w:rsidRDefault="00A579C3" w:rsidP="00314B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95098">
              <w:rPr>
                <w:rFonts w:ascii="Arial" w:hAnsi="Arial" w:cs="Arial"/>
                <w:b/>
                <w:bCs/>
              </w:rPr>
              <w:t xml:space="preserve">INFORMACJA SZCZEGÓŁOWA O </w:t>
            </w:r>
            <w:r w:rsidR="00314B22" w:rsidRPr="00A95098">
              <w:rPr>
                <w:rFonts w:ascii="Arial" w:hAnsi="Arial" w:cs="Arial"/>
                <w:b/>
                <w:bCs/>
              </w:rPr>
              <w:t>PRZETWARZANIU</w:t>
            </w:r>
            <w:r w:rsidRPr="00A95098">
              <w:rPr>
                <w:rFonts w:ascii="Arial" w:hAnsi="Arial" w:cs="Arial"/>
                <w:b/>
                <w:bCs/>
              </w:rPr>
              <w:t xml:space="preserve"> </w:t>
            </w:r>
            <w:r w:rsidR="00314B22" w:rsidRPr="00A95098">
              <w:rPr>
                <w:rFonts w:ascii="Arial" w:hAnsi="Arial" w:cs="Arial"/>
                <w:b/>
                <w:bCs/>
              </w:rPr>
              <w:br/>
            </w:r>
            <w:r w:rsidRPr="00A95098">
              <w:rPr>
                <w:rFonts w:ascii="Arial" w:hAnsi="Arial" w:cs="Arial"/>
                <w:b/>
                <w:bCs/>
              </w:rPr>
              <w:t>DANYCH OSOBOWYCH</w:t>
            </w:r>
            <w:r w:rsidRPr="00A95098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</w:tr>
      <w:tr w:rsidR="00A579C3" w:rsidRPr="00A95098" w:rsidTr="00B630AF"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  <w:b/>
              </w:rPr>
            </w:pPr>
            <w:r w:rsidRPr="00A95098">
              <w:rPr>
                <w:rFonts w:ascii="Arial" w:hAnsi="Arial" w:cs="Arial"/>
                <w:b/>
              </w:rPr>
              <w:t>Dane Administratora Danych</w:t>
            </w:r>
          </w:p>
        </w:tc>
        <w:tc>
          <w:tcPr>
            <w:tcW w:w="6770" w:type="dxa"/>
            <w:vAlign w:val="center"/>
          </w:tcPr>
          <w:p w:rsidR="00A579C3" w:rsidRPr="00A95098" w:rsidRDefault="00A579C3" w:rsidP="00890ACE">
            <w:pPr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Cs/>
              </w:rPr>
              <w:t>Administratorem danych osobowych jest Prezydent Miasta Gliwice</w:t>
            </w:r>
            <w:r w:rsidRPr="00A95098">
              <w:rPr>
                <w:rFonts w:ascii="Arial" w:hAnsi="Arial" w:cs="Arial"/>
              </w:rPr>
              <w:t xml:space="preserve"> z siedzibą w Urzędzie Miejskim w Gliwicach przy ul. Zwycięstwa 21, 44-100 Gliwice.</w:t>
            </w:r>
          </w:p>
        </w:tc>
      </w:tr>
      <w:tr w:rsidR="00A579C3" w:rsidRPr="00A95098" w:rsidTr="00B630AF">
        <w:trPr>
          <w:trHeight w:val="1879"/>
        </w:trPr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  <w:b/>
              </w:rPr>
            </w:pPr>
            <w:r w:rsidRPr="00A95098">
              <w:rPr>
                <w:rFonts w:ascii="Arial" w:hAnsi="Arial" w:cs="Arial"/>
                <w:b/>
              </w:rPr>
              <w:t>Dane kontaktowe Inspektora Ochrony Danych</w:t>
            </w:r>
          </w:p>
        </w:tc>
        <w:tc>
          <w:tcPr>
            <w:tcW w:w="6770" w:type="dxa"/>
            <w:vAlign w:val="center"/>
          </w:tcPr>
          <w:p w:rsidR="00A579C3" w:rsidRPr="00A95098" w:rsidRDefault="00A579C3" w:rsidP="00890ACE">
            <w:pPr>
              <w:ind w:left="102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Z Inspektorem Ochrony Danych można się kontaktować:</w:t>
            </w:r>
          </w:p>
          <w:p w:rsidR="00A579C3" w:rsidRPr="00A95098" w:rsidRDefault="00A579C3" w:rsidP="00890ACE">
            <w:pPr>
              <w:numPr>
                <w:ilvl w:val="0"/>
                <w:numId w:val="11"/>
              </w:numPr>
              <w:ind w:left="462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Pocztą elektroniczną</w:t>
            </w:r>
            <w:r w:rsidRPr="00A95098">
              <w:rPr>
                <w:rFonts w:ascii="Arial" w:hAnsi="Arial" w:cs="Arial"/>
                <w:b/>
                <w:bCs/>
              </w:rPr>
              <w:t xml:space="preserve"> </w:t>
            </w:r>
            <w:r w:rsidRPr="00A95098">
              <w:rPr>
                <w:rFonts w:ascii="Arial" w:hAnsi="Arial" w:cs="Arial"/>
              </w:rPr>
              <w:t>poprzez</w:t>
            </w:r>
            <w:r w:rsidRPr="00A95098">
              <w:rPr>
                <w:rFonts w:ascii="Arial" w:hAnsi="Arial" w:cs="Arial"/>
                <w:b/>
                <w:bCs/>
              </w:rPr>
              <w:t xml:space="preserve"> </w:t>
            </w:r>
            <w:r w:rsidRPr="00A95098">
              <w:rPr>
                <w:rFonts w:ascii="Arial" w:hAnsi="Arial" w:cs="Arial"/>
              </w:rPr>
              <w:t xml:space="preserve">e-mail: </w:t>
            </w:r>
            <w:hyperlink r:id="rId7" w:tgtFrame="_blank" w:history="1">
              <w:r w:rsidRPr="00A95098">
                <w:rPr>
                  <w:rFonts w:ascii="Arial" w:hAnsi="Arial" w:cs="Arial"/>
                  <w:u w:val="single"/>
                </w:rPr>
                <w:t>iod@um.gliwice.pl</w:t>
              </w:r>
            </w:hyperlink>
          </w:p>
          <w:p w:rsidR="00A579C3" w:rsidRPr="00A95098" w:rsidRDefault="00A579C3" w:rsidP="00890ACE">
            <w:pPr>
              <w:numPr>
                <w:ilvl w:val="0"/>
                <w:numId w:val="11"/>
              </w:numPr>
              <w:ind w:left="462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Pocztą tradycyjną na adres: Inspektor Ochrony Danych, Urząd Miejski w Gliwicach, ul. Zwycięstwa 21, 44-100 Gliwice</w:t>
            </w:r>
          </w:p>
          <w:p w:rsidR="00A579C3" w:rsidRPr="00A95098" w:rsidRDefault="00A579C3" w:rsidP="00890ACE">
            <w:pPr>
              <w:numPr>
                <w:ilvl w:val="0"/>
                <w:numId w:val="11"/>
              </w:numPr>
              <w:ind w:left="462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 xml:space="preserve">Adres skrzynki </w:t>
            </w:r>
            <w:proofErr w:type="spellStart"/>
            <w:r w:rsidRPr="00A95098">
              <w:rPr>
                <w:rFonts w:ascii="Arial" w:hAnsi="Arial" w:cs="Arial"/>
              </w:rPr>
              <w:t>ePUAP</w:t>
            </w:r>
            <w:proofErr w:type="spellEnd"/>
            <w:r w:rsidRPr="00A95098">
              <w:rPr>
                <w:rFonts w:ascii="Arial" w:hAnsi="Arial" w:cs="Arial"/>
              </w:rPr>
              <w:t xml:space="preserve"> Urzędu Miejskiego w Gliwicach: /</w:t>
            </w:r>
            <w:proofErr w:type="spellStart"/>
            <w:r w:rsidRPr="00A95098">
              <w:rPr>
                <w:rFonts w:ascii="Arial" w:hAnsi="Arial" w:cs="Arial"/>
              </w:rPr>
              <w:t>UMGliwice</w:t>
            </w:r>
            <w:proofErr w:type="spellEnd"/>
            <w:r w:rsidRPr="00A95098">
              <w:rPr>
                <w:rFonts w:ascii="Arial" w:hAnsi="Arial" w:cs="Arial"/>
              </w:rPr>
              <w:t>/</w:t>
            </w:r>
            <w:proofErr w:type="spellStart"/>
            <w:r w:rsidRPr="00A95098">
              <w:rPr>
                <w:rFonts w:ascii="Arial" w:hAnsi="Arial" w:cs="Arial"/>
              </w:rPr>
              <w:t>SkrytkaESP</w:t>
            </w:r>
            <w:proofErr w:type="spellEnd"/>
            <w:r w:rsidRPr="00A95098">
              <w:rPr>
                <w:rFonts w:ascii="Arial" w:hAnsi="Arial" w:cs="Arial"/>
              </w:rPr>
              <w:t>.</w:t>
            </w:r>
          </w:p>
        </w:tc>
      </w:tr>
      <w:tr w:rsidR="00A579C3" w:rsidRPr="00A95098" w:rsidTr="00F617EB">
        <w:trPr>
          <w:trHeight w:hRule="exact" w:val="2476"/>
        </w:trPr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  <w:bCs/>
              </w:rPr>
              <w:t>Cele i podstawa prawna przetwarzania danych osobowych</w:t>
            </w:r>
          </w:p>
        </w:tc>
        <w:tc>
          <w:tcPr>
            <w:tcW w:w="6770" w:type="dxa"/>
          </w:tcPr>
          <w:p w:rsidR="00A579C3" w:rsidRPr="00A95098" w:rsidRDefault="00A579C3" w:rsidP="00621E4D">
            <w:pPr>
              <w:spacing w:after="120"/>
              <w:ind w:left="98"/>
              <w:jc w:val="both"/>
              <w:rPr>
                <w:rFonts w:ascii="Arial" w:hAnsi="Arial" w:cs="Arial"/>
                <w:bCs/>
              </w:rPr>
            </w:pPr>
            <w:r w:rsidRPr="00A95098">
              <w:rPr>
                <w:rFonts w:ascii="Arial" w:hAnsi="Arial" w:cs="Arial"/>
                <w:bCs/>
              </w:rPr>
              <w:t>Pani/Pana dane osobowe będą przetwarzane:</w:t>
            </w:r>
          </w:p>
          <w:p w:rsidR="00F617EB" w:rsidRPr="00F617EB" w:rsidRDefault="00A579C3" w:rsidP="00F617E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F617EB">
              <w:rPr>
                <w:rFonts w:ascii="Arial" w:hAnsi="Arial" w:cs="Arial"/>
                <w:bCs/>
              </w:rPr>
              <w:t xml:space="preserve">w celu </w:t>
            </w:r>
            <w:bookmarkStart w:id="0" w:name="_Hlk510167994"/>
            <w:bookmarkStart w:id="1" w:name="_Hlk509997215"/>
            <w:r w:rsidR="00083F2F" w:rsidRPr="00F617EB">
              <w:rPr>
                <w:rFonts w:ascii="Arial" w:hAnsi="Arial" w:cs="Arial"/>
                <w:bCs/>
              </w:rPr>
              <w:t>zawarcia i realizacji umowy, której przedmiotem jest</w:t>
            </w:r>
            <w:bookmarkEnd w:id="0"/>
            <w:bookmarkEnd w:id="1"/>
            <w:r w:rsidR="00F617EB">
              <w:rPr>
                <w:rFonts w:ascii="Arial" w:hAnsi="Arial" w:cs="Arial"/>
                <w:bCs/>
              </w:rPr>
              <w:t xml:space="preserve"> „</w:t>
            </w:r>
            <w:r w:rsidR="00F617EB" w:rsidRPr="00F617EB">
              <w:rPr>
                <w:rFonts w:ascii="Arial" w:hAnsi="Arial" w:cs="Arial"/>
                <w:bCs/>
              </w:rPr>
              <w:t xml:space="preserve">Konserwacja, naprawa i serwis klimatyzacji i wentylacji w budynkach Urzędu Miejskiego </w:t>
            </w:r>
            <w:r w:rsidR="004B731B">
              <w:rPr>
                <w:rFonts w:ascii="Arial" w:hAnsi="Arial" w:cs="Arial"/>
                <w:bCs/>
              </w:rPr>
              <w:t>i Ratusza Miejskiego w Gliwicach</w:t>
            </w:r>
            <w:bookmarkStart w:id="2" w:name="_GoBack"/>
            <w:bookmarkEnd w:id="2"/>
            <w:r w:rsidR="00F617EB">
              <w:rPr>
                <w:rFonts w:ascii="Arial" w:hAnsi="Arial" w:cs="Arial"/>
                <w:bCs/>
              </w:rPr>
              <w:t>”,</w:t>
            </w:r>
          </w:p>
          <w:p w:rsidR="00890ACE" w:rsidRPr="00A95098" w:rsidRDefault="00A579C3" w:rsidP="006B58B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A95098">
              <w:rPr>
                <w:rFonts w:ascii="Arial" w:hAnsi="Arial" w:cs="Arial"/>
                <w:bCs/>
              </w:rPr>
              <w:t>na podstawie art. 6 ust. 1 lit. b) ogólnego rozporządzenia o ochronie danych osobowych (RODO)</w:t>
            </w:r>
            <w:r w:rsidR="00BF0543" w:rsidRPr="00A95098">
              <w:rPr>
                <w:rFonts w:ascii="Arial" w:hAnsi="Arial" w:cs="Arial"/>
                <w:bCs/>
              </w:rPr>
              <w:t xml:space="preserve">, tj. </w:t>
            </w:r>
            <w:r w:rsidR="00BF0543" w:rsidRPr="00A95098">
              <w:rPr>
                <w:rStyle w:val="shift"/>
                <w:rFonts w:ascii="Arial" w:hAnsi="Arial" w:cs="Arial"/>
              </w:rPr>
              <w:t>przetwarzanie jest niezbędne do wykonania umowy, której stroną jest osoba, której dane dotyczą.</w:t>
            </w:r>
          </w:p>
        </w:tc>
      </w:tr>
      <w:tr w:rsidR="00A579C3" w:rsidRPr="00A95098" w:rsidTr="00B630AF">
        <w:trPr>
          <w:trHeight w:val="424"/>
        </w:trPr>
        <w:tc>
          <w:tcPr>
            <w:tcW w:w="2518" w:type="dxa"/>
            <w:shd w:val="clear" w:color="auto" w:fill="BFBFBF"/>
            <w:vAlign w:val="center"/>
          </w:tcPr>
          <w:p w:rsidR="00A579C3" w:rsidRPr="00A95098" w:rsidRDefault="00557434" w:rsidP="008E0863">
            <w:pPr>
              <w:spacing w:after="120"/>
              <w:ind w:right="34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</w:rPr>
              <w:t xml:space="preserve"> </w:t>
            </w:r>
            <w:r w:rsidR="00A579C3" w:rsidRPr="00A95098">
              <w:rPr>
                <w:rFonts w:ascii="Arial" w:hAnsi="Arial" w:cs="Arial"/>
                <w:b/>
              </w:rPr>
              <w:t>Odbiorcy danych osobowych</w:t>
            </w:r>
          </w:p>
        </w:tc>
        <w:tc>
          <w:tcPr>
            <w:tcW w:w="6770" w:type="dxa"/>
          </w:tcPr>
          <w:p w:rsidR="00A579C3" w:rsidRPr="00A95098" w:rsidRDefault="00A579C3" w:rsidP="00C74F0D">
            <w:pPr>
              <w:spacing w:after="120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Cs/>
              </w:rPr>
              <w:t>Pani/Pana</w:t>
            </w:r>
            <w:r w:rsidRPr="00A95098">
              <w:rPr>
                <w:rFonts w:ascii="Arial" w:hAnsi="Arial" w:cs="Arial"/>
              </w:rPr>
              <w:t xml:space="preserve"> dane osobowe nie będą przekazywane innym podmiotom, za wyjątkiem:</w:t>
            </w:r>
          </w:p>
          <w:p w:rsidR="00A579C3" w:rsidRPr="00A95098" w:rsidRDefault="00A579C3" w:rsidP="00C74F0D">
            <w:pPr>
              <w:numPr>
                <w:ilvl w:val="0"/>
                <w:numId w:val="9"/>
              </w:numPr>
              <w:ind w:left="482" w:hanging="408"/>
              <w:contextualSpacing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podmiotów uprawnionych przepisami prawa,</w:t>
            </w:r>
          </w:p>
          <w:p w:rsidR="00C74F0D" w:rsidRPr="00A95098" w:rsidRDefault="00A579C3" w:rsidP="00C74F0D">
            <w:pPr>
              <w:numPr>
                <w:ilvl w:val="0"/>
                <w:numId w:val="9"/>
              </w:numPr>
              <w:ind w:left="482" w:hanging="408"/>
              <w:contextualSpacing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 xml:space="preserve">podmiotów wnioskujących o udzielenie informacji publicznej </w:t>
            </w:r>
          </w:p>
          <w:p w:rsidR="00A579C3" w:rsidRPr="00A95098" w:rsidRDefault="00A579C3" w:rsidP="00C74F0D">
            <w:pPr>
              <w:ind w:left="482"/>
              <w:contextualSpacing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w oparciu o przepisy ustawy o dostępie do informacji publicznej,</w:t>
            </w:r>
          </w:p>
          <w:p w:rsidR="00A579C3" w:rsidRPr="00A95098" w:rsidRDefault="00A579C3" w:rsidP="00C74F0D">
            <w:pPr>
              <w:numPr>
                <w:ilvl w:val="0"/>
                <w:numId w:val="9"/>
              </w:numPr>
              <w:ind w:left="482" w:hanging="408"/>
              <w:contextualSpacing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podmiotów świadczących wsparcie techniczne dla systemów informatycznych i teleinformatycznych, w których Państwa dane osobowe są przetwarzane,</w:t>
            </w:r>
          </w:p>
          <w:p w:rsidR="00890ACE" w:rsidRPr="006B58B2" w:rsidRDefault="00A579C3" w:rsidP="00B83B1D">
            <w:pPr>
              <w:numPr>
                <w:ilvl w:val="0"/>
                <w:numId w:val="9"/>
              </w:numPr>
              <w:ind w:left="482" w:hanging="408"/>
              <w:contextualSpacing/>
              <w:jc w:val="both"/>
              <w:rPr>
                <w:rFonts w:ascii="Arial" w:hAnsi="Arial" w:cs="Arial"/>
              </w:rPr>
            </w:pPr>
            <w:r w:rsidRPr="006B58B2">
              <w:rPr>
                <w:rFonts w:ascii="Arial" w:hAnsi="Arial" w:cs="Arial"/>
              </w:rPr>
              <w:t>podmiotu świadczącego na rzecz Urzędu Miejskiego w Gliwicach usługi brakowania dokumentacji niearchiwalnej.</w:t>
            </w:r>
            <w:r w:rsidR="006B58B2">
              <w:rPr>
                <w:rFonts w:ascii="Arial" w:hAnsi="Arial" w:cs="Arial"/>
              </w:rPr>
              <w:t xml:space="preserve"> </w:t>
            </w:r>
          </w:p>
          <w:p w:rsidR="00A579C3" w:rsidRPr="00A95098" w:rsidRDefault="00A579C3" w:rsidP="006B58B2">
            <w:pPr>
              <w:spacing w:after="60"/>
              <w:ind w:left="182"/>
              <w:jc w:val="both"/>
              <w:rPr>
                <w:rFonts w:ascii="Arial" w:hAnsi="Arial" w:cs="Arial"/>
                <w:bCs/>
              </w:rPr>
            </w:pPr>
            <w:r w:rsidRPr="00A95098">
              <w:rPr>
                <w:rFonts w:ascii="Arial" w:hAnsi="Arial" w:cs="Arial"/>
                <w:bCs/>
              </w:rPr>
              <w:t>Pani/Pana dane osobowe nie będą przekazywane do państwa</w:t>
            </w:r>
            <w:r w:rsidR="006B58B2">
              <w:rPr>
                <w:rFonts w:ascii="Arial" w:hAnsi="Arial" w:cs="Arial"/>
                <w:bCs/>
              </w:rPr>
              <w:t xml:space="preserve"> </w:t>
            </w:r>
            <w:r w:rsidRPr="00A95098">
              <w:rPr>
                <w:rFonts w:ascii="Arial" w:hAnsi="Arial" w:cs="Arial"/>
                <w:bCs/>
              </w:rPr>
              <w:t xml:space="preserve"> </w:t>
            </w:r>
            <w:r w:rsidR="00890ACE" w:rsidRPr="00A95098">
              <w:rPr>
                <w:rFonts w:ascii="Arial" w:hAnsi="Arial" w:cs="Arial"/>
                <w:bCs/>
              </w:rPr>
              <w:t xml:space="preserve">    </w:t>
            </w:r>
            <w:r w:rsidRPr="00A95098">
              <w:rPr>
                <w:rFonts w:ascii="Arial" w:hAnsi="Arial" w:cs="Arial"/>
                <w:bCs/>
              </w:rPr>
              <w:t>trzeciego.</w:t>
            </w:r>
          </w:p>
        </w:tc>
      </w:tr>
      <w:tr w:rsidR="00A579C3" w:rsidRPr="00A95098" w:rsidTr="00B630AF">
        <w:trPr>
          <w:trHeight w:val="978"/>
        </w:trPr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</w:rPr>
              <w:t>Okres przechowywania danych osobowych</w:t>
            </w:r>
          </w:p>
        </w:tc>
        <w:tc>
          <w:tcPr>
            <w:tcW w:w="6770" w:type="dxa"/>
            <w:vAlign w:val="center"/>
          </w:tcPr>
          <w:p w:rsidR="00A579C3" w:rsidRPr="00A95098" w:rsidRDefault="00A579C3" w:rsidP="000922ED">
            <w:pPr>
              <w:numPr>
                <w:ilvl w:val="0"/>
                <w:numId w:val="8"/>
              </w:numPr>
              <w:spacing w:after="120"/>
              <w:ind w:left="483" w:hanging="449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 xml:space="preserve">Państwa dane osobowe będą przechowywane jedynie </w:t>
            </w:r>
            <w:r w:rsidR="00D47241" w:rsidRPr="00A95098">
              <w:rPr>
                <w:rFonts w:ascii="Arial" w:hAnsi="Arial" w:cs="Arial"/>
              </w:rPr>
              <w:br/>
            </w:r>
            <w:r w:rsidRPr="00A95098">
              <w:rPr>
                <w:rFonts w:ascii="Arial" w:hAnsi="Arial" w:cs="Arial"/>
              </w:rPr>
              <w:t>w okresie niezbędnym do realizacji celu, dla którego zostały zebrane lub w okresie wyznaczonym  przepisami prawa.</w:t>
            </w:r>
          </w:p>
          <w:p w:rsidR="00A579C3" w:rsidRPr="00A95098" w:rsidRDefault="00A579C3" w:rsidP="00C74F0D">
            <w:pPr>
              <w:numPr>
                <w:ilvl w:val="0"/>
                <w:numId w:val="8"/>
              </w:numPr>
              <w:spacing w:after="120"/>
              <w:ind w:left="461" w:hanging="449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A579C3" w:rsidRPr="00A95098" w:rsidTr="00890ACE">
        <w:trPr>
          <w:trHeight w:val="708"/>
        </w:trPr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</w:rPr>
              <w:t>Prawa osób, których dane dotyczą, w tym dostępu do danych osobowych</w:t>
            </w:r>
          </w:p>
        </w:tc>
        <w:tc>
          <w:tcPr>
            <w:tcW w:w="6770" w:type="dxa"/>
          </w:tcPr>
          <w:p w:rsidR="00083F2F" w:rsidRPr="00A95098" w:rsidRDefault="00A579C3" w:rsidP="00083F2F">
            <w:pPr>
              <w:spacing w:after="120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Cs/>
              </w:rPr>
              <w:t xml:space="preserve">Każda osoba, której dane dotyczą może korzystać </w:t>
            </w:r>
            <w:r w:rsidRPr="00A95098">
              <w:rPr>
                <w:rFonts w:ascii="Arial" w:hAnsi="Arial" w:cs="Arial"/>
                <w:bCs/>
              </w:rPr>
              <w:br/>
              <w:t>z następujących uprawnień</w:t>
            </w:r>
            <w:r w:rsidRPr="00A95098">
              <w:rPr>
                <w:rFonts w:ascii="Arial" w:hAnsi="Arial" w:cs="Arial"/>
              </w:rPr>
              <w:t>:</w:t>
            </w:r>
          </w:p>
          <w:p w:rsidR="00A579C3" w:rsidRPr="00A95098" w:rsidRDefault="00A579C3" w:rsidP="00083F2F">
            <w:pPr>
              <w:spacing w:after="120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wystąpienia z żądaniem dostępu do swoich danych osobowych, sprostowania (poprawiania), a w przypadkach uregulowanych przepisami prawa do usunięcia lub ograniczenia ich przetwarzania.</w:t>
            </w:r>
          </w:p>
        </w:tc>
      </w:tr>
      <w:tr w:rsidR="00A579C3" w:rsidRPr="00A95098" w:rsidTr="00B630AF"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  <w:b/>
              </w:rPr>
            </w:pPr>
            <w:r w:rsidRPr="00A95098">
              <w:rPr>
                <w:rFonts w:ascii="Arial" w:hAnsi="Arial" w:cs="Arial"/>
                <w:b/>
              </w:rPr>
              <w:t>Sposoby realizacji przysługujących praw</w:t>
            </w:r>
          </w:p>
        </w:tc>
        <w:tc>
          <w:tcPr>
            <w:tcW w:w="6770" w:type="dxa"/>
          </w:tcPr>
          <w:p w:rsidR="00A579C3" w:rsidRPr="00A95098" w:rsidRDefault="00A579C3" w:rsidP="00831D76">
            <w:pPr>
              <w:spacing w:after="120"/>
              <w:ind w:left="34"/>
              <w:jc w:val="both"/>
              <w:rPr>
                <w:rFonts w:ascii="Arial" w:hAnsi="Arial" w:cs="Arial"/>
                <w:lang w:eastAsia="en-US"/>
              </w:rPr>
            </w:pPr>
            <w:r w:rsidRPr="00A95098">
              <w:rPr>
                <w:rFonts w:ascii="Arial" w:hAnsi="Arial" w:cs="Arial"/>
                <w:lang w:eastAsia="en-US"/>
              </w:rPr>
              <w:t>Powyższe uprawnienia mogą Państwo realizować:</w:t>
            </w:r>
          </w:p>
          <w:p w:rsidR="00A579C3" w:rsidRPr="00A95098" w:rsidRDefault="00A579C3" w:rsidP="00831D76">
            <w:pPr>
              <w:numPr>
                <w:ilvl w:val="0"/>
                <w:numId w:val="6"/>
              </w:numPr>
              <w:tabs>
                <w:tab w:val="clear" w:pos="754"/>
                <w:tab w:val="num" w:pos="362"/>
              </w:tabs>
              <w:spacing w:after="120"/>
              <w:ind w:left="317" w:hanging="283"/>
              <w:jc w:val="both"/>
              <w:rPr>
                <w:rFonts w:ascii="Arial" w:hAnsi="Arial" w:cs="Arial"/>
                <w:lang w:eastAsia="en-US"/>
              </w:rPr>
            </w:pPr>
            <w:r w:rsidRPr="00A95098">
              <w:rPr>
                <w:rFonts w:ascii="Arial" w:hAnsi="Arial" w:cs="Arial"/>
                <w:lang w:eastAsia="en-US"/>
              </w:rPr>
              <w:t xml:space="preserve">składając w formie tradycyjnej odręcznie podpisane pismo </w:t>
            </w:r>
            <w:r w:rsidRPr="00A95098">
              <w:rPr>
                <w:rFonts w:ascii="Arial" w:hAnsi="Arial" w:cs="Arial"/>
                <w:lang w:eastAsia="en-US"/>
              </w:rPr>
              <w:br/>
              <w:t>w Urzędzie Miejskim w Gliwicach,</w:t>
            </w:r>
          </w:p>
          <w:p w:rsidR="00A579C3" w:rsidRPr="00A95098" w:rsidRDefault="00A579C3" w:rsidP="00831D76">
            <w:pPr>
              <w:numPr>
                <w:ilvl w:val="0"/>
                <w:numId w:val="6"/>
              </w:numPr>
              <w:tabs>
                <w:tab w:val="clear" w:pos="754"/>
                <w:tab w:val="num" w:pos="362"/>
              </w:tabs>
              <w:spacing w:after="120"/>
              <w:ind w:left="317" w:hanging="283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A95098">
              <w:rPr>
                <w:rFonts w:ascii="Arial" w:hAnsi="Arial" w:cs="Arial"/>
                <w:lang w:eastAsia="en-US"/>
              </w:rPr>
              <w:t>ePUAP</w:t>
            </w:r>
            <w:proofErr w:type="spellEnd"/>
            <w:r w:rsidRPr="00A95098">
              <w:rPr>
                <w:rFonts w:ascii="Arial" w:hAnsi="Arial" w:cs="Arial"/>
                <w:lang w:eastAsia="en-US"/>
              </w:rPr>
              <w:t>, potwierdzone Profilem Zaufanym lub kwalifikowanym podpisem elektronicznym.</w:t>
            </w:r>
          </w:p>
        </w:tc>
      </w:tr>
      <w:tr w:rsidR="00A579C3" w:rsidRPr="00A95098" w:rsidTr="00B630AF"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</w:rPr>
              <w:lastRenderedPageBreak/>
              <w:t>Prawo wniesienia skargi do organu nadzorczego</w:t>
            </w:r>
          </w:p>
        </w:tc>
        <w:tc>
          <w:tcPr>
            <w:tcW w:w="6770" w:type="dxa"/>
          </w:tcPr>
          <w:p w:rsidR="00A579C3" w:rsidRPr="00A95098" w:rsidRDefault="00A579C3" w:rsidP="007700CF">
            <w:pPr>
              <w:spacing w:after="120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 xml:space="preserve">Jeśli przetwarzanie Państwa danych osobowych narusza przepisy </w:t>
            </w:r>
            <w:r w:rsidRPr="00A95098">
              <w:rPr>
                <w:rFonts w:ascii="Arial" w:hAnsi="Arial" w:cs="Arial"/>
              </w:rPr>
              <w:br/>
              <w:t>o ochronie danych osobowych, przysługuje Państwu prawo do wniesienia skargi do organu nadzorczego, którym jest Prezes Urzędu Ochrony Danych Osobowych.</w:t>
            </w:r>
          </w:p>
        </w:tc>
      </w:tr>
      <w:tr w:rsidR="00A579C3" w:rsidRPr="00A95098" w:rsidTr="00890ACE">
        <w:trPr>
          <w:trHeight w:val="1366"/>
        </w:trPr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  <w:b/>
              </w:rPr>
            </w:pPr>
            <w:r w:rsidRPr="00A95098">
              <w:rPr>
                <w:rFonts w:ascii="Arial" w:hAnsi="Arial" w:cs="Arial"/>
                <w:b/>
              </w:rPr>
              <w:t>Informacja o wymogu podania danych oraz konsekwencjach niepodania danych osobowych</w:t>
            </w:r>
          </w:p>
        </w:tc>
        <w:tc>
          <w:tcPr>
            <w:tcW w:w="6770" w:type="dxa"/>
            <w:vAlign w:val="center"/>
          </w:tcPr>
          <w:p w:rsidR="00A579C3" w:rsidRPr="00A95098" w:rsidRDefault="00A579C3" w:rsidP="007700CF">
            <w:pPr>
              <w:spacing w:after="120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 xml:space="preserve">Niepodanie danych osobowych w przypadku, gdy jest to warunkiem zawarcia umowy, uniemożliwi jej zawarcie. </w:t>
            </w:r>
          </w:p>
        </w:tc>
      </w:tr>
      <w:tr w:rsidR="00A579C3" w:rsidRPr="00A95098" w:rsidTr="00B630AF"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ind w:right="34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</w:rPr>
              <w:t>Zautomatyzowane podejmowanie decyzji, profilowanie</w:t>
            </w:r>
          </w:p>
        </w:tc>
        <w:tc>
          <w:tcPr>
            <w:tcW w:w="6770" w:type="dxa"/>
            <w:vAlign w:val="center"/>
          </w:tcPr>
          <w:p w:rsidR="00A579C3" w:rsidRPr="00A95098" w:rsidRDefault="00A579C3" w:rsidP="007700CF">
            <w:pPr>
              <w:spacing w:after="120"/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W Urzędzie nie ma miejsca zautomatyzowane podejmowanie decyzji ani profilowanie.</w:t>
            </w:r>
          </w:p>
        </w:tc>
      </w:tr>
      <w:tr w:rsidR="00A579C3" w:rsidRPr="00A95098" w:rsidTr="00B630AF">
        <w:tc>
          <w:tcPr>
            <w:tcW w:w="2518" w:type="dxa"/>
            <w:shd w:val="clear" w:color="auto" w:fill="BFBFBF"/>
            <w:vAlign w:val="center"/>
          </w:tcPr>
          <w:p w:rsidR="00A579C3" w:rsidRPr="00A95098" w:rsidRDefault="00A579C3" w:rsidP="008E0863">
            <w:pPr>
              <w:spacing w:after="120"/>
              <w:jc w:val="center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  <w:b/>
              </w:rPr>
              <w:t>Informacje dodatkowe</w:t>
            </w:r>
          </w:p>
        </w:tc>
        <w:tc>
          <w:tcPr>
            <w:tcW w:w="6770" w:type="dxa"/>
          </w:tcPr>
          <w:p w:rsidR="00C74F0D" w:rsidRPr="00A95098" w:rsidRDefault="00A579C3" w:rsidP="007700CF">
            <w:pPr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>Prezydent Miasta Gliwice i miejskie jednostki organizacyjne (wymienione</w:t>
            </w:r>
            <w:r w:rsidR="00C74F0D" w:rsidRPr="00A95098">
              <w:rPr>
                <w:rFonts w:ascii="Arial" w:hAnsi="Arial" w:cs="Arial"/>
              </w:rPr>
              <w:t xml:space="preserve"> </w:t>
            </w:r>
            <w:r w:rsidRPr="00A95098">
              <w:rPr>
                <w:rFonts w:ascii="Arial" w:hAnsi="Arial" w:cs="Arial"/>
              </w:rPr>
              <w:t xml:space="preserve"> w </w:t>
            </w:r>
            <w:r w:rsidR="00C74F0D" w:rsidRPr="00A95098">
              <w:rPr>
                <w:rFonts w:ascii="Arial" w:hAnsi="Arial" w:cs="Arial"/>
              </w:rPr>
              <w:t xml:space="preserve"> </w:t>
            </w:r>
            <w:r w:rsidRPr="00A95098">
              <w:rPr>
                <w:rFonts w:ascii="Arial" w:hAnsi="Arial" w:cs="Arial"/>
              </w:rPr>
              <w:t xml:space="preserve">Regulaminie </w:t>
            </w:r>
            <w:r w:rsidR="00C74F0D" w:rsidRPr="00A95098">
              <w:rPr>
                <w:rFonts w:ascii="Arial" w:hAnsi="Arial" w:cs="Arial"/>
              </w:rPr>
              <w:t xml:space="preserve"> </w:t>
            </w:r>
            <w:r w:rsidRPr="00A95098">
              <w:rPr>
                <w:rFonts w:ascii="Arial" w:hAnsi="Arial" w:cs="Arial"/>
              </w:rPr>
              <w:t>Organizacyjnym</w:t>
            </w:r>
            <w:r w:rsidR="00C74F0D" w:rsidRPr="00A95098">
              <w:rPr>
                <w:rFonts w:ascii="Arial" w:hAnsi="Arial" w:cs="Arial"/>
              </w:rPr>
              <w:t xml:space="preserve"> </w:t>
            </w:r>
            <w:r w:rsidRPr="00A95098">
              <w:rPr>
                <w:rFonts w:ascii="Arial" w:hAnsi="Arial" w:cs="Arial"/>
              </w:rPr>
              <w:t xml:space="preserve"> Urzędu </w:t>
            </w:r>
            <w:r w:rsidR="00C74F0D" w:rsidRPr="00A95098">
              <w:rPr>
                <w:rFonts w:ascii="Arial" w:hAnsi="Arial" w:cs="Arial"/>
              </w:rPr>
              <w:t xml:space="preserve"> </w:t>
            </w:r>
            <w:r w:rsidRPr="00A95098">
              <w:rPr>
                <w:rFonts w:ascii="Arial" w:hAnsi="Arial" w:cs="Arial"/>
              </w:rPr>
              <w:t xml:space="preserve">Miejskiego </w:t>
            </w:r>
          </w:p>
          <w:p w:rsidR="00A579C3" w:rsidRPr="00A95098" w:rsidRDefault="00A579C3" w:rsidP="007700CF">
            <w:pPr>
              <w:jc w:val="both"/>
              <w:rPr>
                <w:rFonts w:ascii="Arial" w:hAnsi="Arial" w:cs="Arial"/>
              </w:rPr>
            </w:pPr>
            <w:r w:rsidRPr="00A95098">
              <w:rPr>
                <w:rFonts w:ascii="Arial" w:hAnsi="Arial" w:cs="Arial"/>
              </w:rPr>
              <w:t xml:space="preserve">w Gliwicach, </w:t>
            </w:r>
            <w:hyperlink r:id="rId8" w:anchor="MJO" w:history="1">
              <w:r w:rsidRPr="00A95098">
                <w:rPr>
                  <w:rFonts w:ascii="Arial" w:hAnsi="Arial" w:cs="Arial"/>
                  <w:u w:val="single"/>
                </w:rPr>
                <w:t>w tabeli nr 1 „</w:t>
              </w:r>
              <w:r w:rsidRPr="00A95098">
                <w:rPr>
                  <w:rFonts w:ascii="Arial" w:hAnsi="Arial" w:cs="Arial"/>
                  <w:i/>
                  <w:u w:val="single"/>
                </w:rPr>
                <w:t>Wykaz miejskich jednostek organizacyjnych</w:t>
              </w:r>
              <w:r w:rsidRPr="00A95098">
                <w:rPr>
                  <w:rFonts w:ascii="Arial" w:hAnsi="Arial" w:cs="Arial"/>
                  <w:u w:val="single"/>
                </w:rPr>
                <w:t>”</w:t>
              </w:r>
            </w:hyperlink>
            <w:r w:rsidRPr="00A95098">
              <w:rPr>
                <w:rFonts w:ascii="Arial" w:hAnsi="Arial" w:cs="Arial"/>
              </w:rPr>
              <w:t xml:space="preserve">) są </w:t>
            </w:r>
            <w:proofErr w:type="spellStart"/>
            <w:r w:rsidRPr="00A95098">
              <w:rPr>
                <w:rFonts w:ascii="Arial" w:hAnsi="Arial" w:cs="Arial"/>
              </w:rPr>
              <w:t>współadministratorami</w:t>
            </w:r>
            <w:proofErr w:type="spellEnd"/>
            <w:r w:rsidRPr="00A95098">
              <w:rPr>
                <w:rFonts w:ascii="Arial" w:hAnsi="Arial" w:cs="Arial"/>
              </w:rPr>
              <w:t xml:space="preserve"> danych osobowych zgodnie z ustaleniami przyjętymi </w:t>
            </w:r>
            <w:hyperlink r:id="rId9" w:history="1">
              <w:r w:rsidRPr="00A95098">
                <w:rPr>
                  <w:rFonts w:ascii="Arial" w:hAnsi="Arial" w:cs="Arial"/>
                  <w:u w:val="single"/>
                </w:rPr>
                <w:t xml:space="preserve">zarządzeniem organizacyjnym </w:t>
              </w:r>
              <w:r w:rsidR="00C74F0D" w:rsidRPr="00A95098">
                <w:rPr>
                  <w:rFonts w:ascii="Arial" w:hAnsi="Arial" w:cs="Arial"/>
                  <w:u w:val="single"/>
                </w:rPr>
                <w:t xml:space="preserve">      </w:t>
              </w:r>
              <w:r w:rsidRPr="00A95098">
                <w:rPr>
                  <w:rFonts w:ascii="Arial" w:hAnsi="Arial" w:cs="Arial"/>
                  <w:u w:val="single"/>
                </w:rPr>
                <w:t>nr 84/19 Prezydenta Miasta Gliwice z dnia 12.08.2019 r .</w:t>
              </w:r>
            </w:hyperlink>
          </w:p>
        </w:tc>
      </w:tr>
    </w:tbl>
    <w:p w:rsidR="00A579C3" w:rsidRPr="007700CF" w:rsidRDefault="00A579C3" w:rsidP="00B8741B">
      <w:pPr>
        <w:spacing w:before="100" w:beforeAutospacing="1" w:after="100" w:afterAutospacing="1"/>
        <w:ind w:left="70" w:hanging="70"/>
        <w:jc w:val="both"/>
      </w:pPr>
      <w:r w:rsidRPr="0050248B">
        <w:rPr>
          <w:rFonts w:ascii="Calibri" w:hAnsi="Calibri" w:cs="Calibri"/>
          <w:vertAlign w:val="superscript"/>
        </w:rPr>
        <w:t>1</w:t>
      </w:r>
      <w:r w:rsidRPr="0050248B">
        <w:rPr>
          <w:rFonts w:ascii="Calibri" w:hAnsi="Calibri" w:cs="Calibri"/>
        </w:rPr>
        <w:t>Realizacja obowiązku informacyjnego w związku z art. 1</w:t>
      </w:r>
      <w:r>
        <w:rPr>
          <w:rFonts w:ascii="Calibri" w:hAnsi="Calibri" w:cs="Calibri"/>
        </w:rPr>
        <w:t>3</w:t>
      </w:r>
      <w:r w:rsidRPr="0050248B">
        <w:rPr>
          <w:rFonts w:ascii="Calibri" w:hAnsi="Calibri" w:cs="Calibri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  <w:sectPr w:rsidR="00A579C3" w:rsidRPr="007700CF" w:rsidSect="00F92EF4">
      <w:headerReference w:type="default" r:id="rId10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C3" w:rsidRDefault="00A579C3" w:rsidP="004E7053">
      <w:r>
        <w:separator/>
      </w:r>
    </w:p>
  </w:endnote>
  <w:endnote w:type="continuationSeparator" w:id="0">
    <w:p w:rsidR="00A579C3" w:rsidRDefault="00A579C3" w:rsidP="004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C3" w:rsidRDefault="00A579C3" w:rsidP="004E7053">
      <w:r>
        <w:separator/>
      </w:r>
    </w:p>
  </w:footnote>
  <w:footnote w:type="continuationSeparator" w:id="0">
    <w:p w:rsidR="00A579C3" w:rsidRDefault="00A579C3" w:rsidP="004E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9C3" w:rsidRPr="00F872CC" w:rsidRDefault="005C6D92" w:rsidP="00D47241">
    <w:pPr>
      <w:pStyle w:val="Nagwek"/>
      <w:tabs>
        <w:tab w:val="clear" w:pos="4536"/>
        <w:tab w:val="center" w:pos="648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OR.2512.1</w:t>
    </w:r>
    <w:r w:rsidR="003E29B8">
      <w:rPr>
        <w:rFonts w:ascii="Calibri" w:hAnsi="Calibri" w:cs="Calibri"/>
        <w:sz w:val="22"/>
        <w:szCs w:val="22"/>
      </w:rPr>
      <w:t>9</w:t>
    </w:r>
    <w:r>
      <w:rPr>
        <w:rFonts w:ascii="Calibri" w:hAnsi="Calibri" w:cs="Calibri"/>
        <w:sz w:val="22"/>
        <w:szCs w:val="22"/>
      </w:rPr>
      <w:t>.2024</w:t>
    </w:r>
    <w:r>
      <w:rPr>
        <w:rFonts w:ascii="Calibri" w:hAnsi="Calibri" w:cs="Calibri"/>
        <w:sz w:val="22"/>
        <w:szCs w:val="22"/>
      </w:rPr>
      <w:tab/>
    </w:r>
    <w:r w:rsidR="00D47241">
      <w:rPr>
        <w:rFonts w:ascii="Calibri" w:hAnsi="Calibri" w:cs="Calibri"/>
        <w:sz w:val="22"/>
        <w:szCs w:val="22"/>
      </w:rPr>
      <w:tab/>
    </w:r>
    <w:r w:rsidR="00D47241"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A579C3">
      <w:rPr>
        <w:rFonts w:ascii="Calibri" w:hAnsi="Calibri" w:cs="Calibri"/>
        <w:sz w:val="22"/>
        <w:szCs w:val="22"/>
      </w:rPr>
      <w:t>z</w:t>
    </w:r>
    <w:r w:rsidR="00A579C3" w:rsidRPr="00FA0B65">
      <w:rPr>
        <w:rFonts w:ascii="Calibri" w:hAnsi="Calibri" w:cs="Calibri"/>
        <w:sz w:val="22"/>
        <w:szCs w:val="22"/>
      </w:rPr>
      <w:t xml:space="preserve">ałącznik nr </w:t>
    </w:r>
    <w:r w:rsidR="00D47241">
      <w:rPr>
        <w:rFonts w:ascii="Calibri" w:hAnsi="Calibri" w:cs="Calibri"/>
        <w:sz w:val="22"/>
        <w:szCs w:val="22"/>
      </w:rPr>
      <w:t>4</w:t>
    </w:r>
    <w:r w:rsidR="00A579C3" w:rsidRPr="00FA0B65">
      <w:rPr>
        <w:rFonts w:ascii="Calibri" w:hAnsi="Calibri" w:cs="Calibri"/>
        <w:sz w:val="22"/>
        <w:szCs w:val="22"/>
      </w:rPr>
      <w:t xml:space="preserve"> </w:t>
    </w:r>
    <w:r w:rsidR="00A579C3" w:rsidRPr="00F872CC">
      <w:rPr>
        <w:rFonts w:ascii="Calibri" w:hAnsi="Calibri" w:cs="Calibri"/>
        <w:sz w:val="22"/>
        <w:szCs w:val="22"/>
      </w:rPr>
      <w:t>d</w:t>
    </w:r>
    <w:r w:rsidR="00557434">
      <w:rPr>
        <w:rFonts w:ascii="Calibri" w:hAnsi="Calibri" w:cs="Calibri"/>
        <w:sz w:val="22"/>
        <w:szCs w:val="22"/>
      </w:rPr>
      <w:t>o umowy</w:t>
    </w:r>
  </w:p>
  <w:p w:rsidR="00A579C3" w:rsidRDefault="00A57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7B98"/>
    <w:multiLevelType w:val="hybridMultilevel"/>
    <w:tmpl w:val="7C704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C9E4903"/>
    <w:multiLevelType w:val="multilevel"/>
    <w:tmpl w:val="B2E45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2C04C2"/>
    <w:multiLevelType w:val="hybridMultilevel"/>
    <w:tmpl w:val="05C80DC0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A6FEA"/>
    <w:multiLevelType w:val="hybridMultilevel"/>
    <w:tmpl w:val="6DD85180"/>
    <w:lvl w:ilvl="0" w:tplc="0415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1FEC67C4"/>
    <w:multiLevelType w:val="hybridMultilevel"/>
    <w:tmpl w:val="1D8E4AD6"/>
    <w:lvl w:ilvl="0" w:tplc="639A935A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28242292"/>
    <w:multiLevelType w:val="hybridMultilevel"/>
    <w:tmpl w:val="ECB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A4188"/>
    <w:multiLevelType w:val="hybridMultilevel"/>
    <w:tmpl w:val="6A22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3D2D376F"/>
    <w:multiLevelType w:val="hybridMultilevel"/>
    <w:tmpl w:val="B8C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55CA7679"/>
    <w:multiLevelType w:val="hybridMultilevel"/>
    <w:tmpl w:val="8A1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CB620B"/>
    <w:multiLevelType w:val="hybridMultilevel"/>
    <w:tmpl w:val="2C646424"/>
    <w:lvl w:ilvl="0" w:tplc="BFA6D34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BE"/>
    <w:rsid w:val="00004FFC"/>
    <w:rsid w:val="000249F0"/>
    <w:rsid w:val="00036D04"/>
    <w:rsid w:val="000426D7"/>
    <w:rsid w:val="00047F33"/>
    <w:rsid w:val="00054C8B"/>
    <w:rsid w:val="00083F2F"/>
    <w:rsid w:val="00084EBE"/>
    <w:rsid w:val="000B2F7D"/>
    <w:rsid w:val="000C53E6"/>
    <w:rsid w:val="000D357E"/>
    <w:rsid w:val="000D580F"/>
    <w:rsid w:val="000E4258"/>
    <w:rsid w:val="000E44B2"/>
    <w:rsid w:val="00125918"/>
    <w:rsid w:val="001B06BF"/>
    <w:rsid w:val="001B6DC8"/>
    <w:rsid w:val="00202010"/>
    <w:rsid w:val="00207B94"/>
    <w:rsid w:val="00265B64"/>
    <w:rsid w:val="0027056E"/>
    <w:rsid w:val="002741C4"/>
    <w:rsid w:val="0028144F"/>
    <w:rsid w:val="002D037F"/>
    <w:rsid w:val="002D219B"/>
    <w:rsid w:val="002D6062"/>
    <w:rsid w:val="00314B22"/>
    <w:rsid w:val="003207F8"/>
    <w:rsid w:val="0034158B"/>
    <w:rsid w:val="00394524"/>
    <w:rsid w:val="003956F6"/>
    <w:rsid w:val="003C005E"/>
    <w:rsid w:val="003C4CC0"/>
    <w:rsid w:val="003D208C"/>
    <w:rsid w:val="003E1514"/>
    <w:rsid w:val="003E29B8"/>
    <w:rsid w:val="003E464E"/>
    <w:rsid w:val="00401D80"/>
    <w:rsid w:val="00443E12"/>
    <w:rsid w:val="00444D4B"/>
    <w:rsid w:val="004475AF"/>
    <w:rsid w:val="004629FD"/>
    <w:rsid w:val="004645E7"/>
    <w:rsid w:val="004B731B"/>
    <w:rsid w:val="004B788D"/>
    <w:rsid w:val="004E5E1B"/>
    <w:rsid w:val="004E7053"/>
    <w:rsid w:val="0050248B"/>
    <w:rsid w:val="00546E48"/>
    <w:rsid w:val="00550A8C"/>
    <w:rsid w:val="00557434"/>
    <w:rsid w:val="00565F37"/>
    <w:rsid w:val="005840EF"/>
    <w:rsid w:val="005B0C86"/>
    <w:rsid w:val="005C6D92"/>
    <w:rsid w:val="005E1F24"/>
    <w:rsid w:val="005F47AE"/>
    <w:rsid w:val="005F7399"/>
    <w:rsid w:val="006000FF"/>
    <w:rsid w:val="0060526A"/>
    <w:rsid w:val="006070E3"/>
    <w:rsid w:val="00621E4D"/>
    <w:rsid w:val="006511A2"/>
    <w:rsid w:val="00653A84"/>
    <w:rsid w:val="00660C0A"/>
    <w:rsid w:val="00673AE8"/>
    <w:rsid w:val="006B58B2"/>
    <w:rsid w:val="006B608C"/>
    <w:rsid w:val="006F18F3"/>
    <w:rsid w:val="00715A2B"/>
    <w:rsid w:val="00730957"/>
    <w:rsid w:val="00755E20"/>
    <w:rsid w:val="007700CF"/>
    <w:rsid w:val="007956CF"/>
    <w:rsid w:val="007C4AC4"/>
    <w:rsid w:val="007D077F"/>
    <w:rsid w:val="007F643D"/>
    <w:rsid w:val="0080191E"/>
    <w:rsid w:val="00831D76"/>
    <w:rsid w:val="00863C75"/>
    <w:rsid w:val="00871FD3"/>
    <w:rsid w:val="00890987"/>
    <w:rsid w:val="00890ACE"/>
    <w:rsid w:val="008A6260"/>
    <w:rsid w:val="008C4182"/>
    <w:rsid w:val="008C5826"/>
    <w:rsid w:val="008E0863"/>
    <w:rsid w:val="008F36D4"/>
    <w:rsid w:val="00911E13"/>
    <w:rsid w:val="00920CA2"/>
    <w:rsid w:val="00932823"/>
    <w:rsid w:val="009348BD"/>
    <w:rsid w:val="0094161D"/>
    <w:rsid w:val="009538F7"/>
    <w:rsid w:val="00957CC5"/>
    <w:rsid w:val="0096453E"/>
    <w:rsid w:val="00965C85"/>
    <w:rsid w:val="00967FA4"/>
    <w:rsid w:val="00A24383"/>
    <w:rsid w:val="00A579C3"/>
    <w:rsid w:val="00A901A3"/>
    <w:rsid w:val="00A95098"/>
    <w:rsid w:val="00AB2FF8"/>
    <w:rsid w:val="00AC2E19"/>
    <w:rsid w:val="00AC521B"/>
    <w:rsid w:val="00AD504F"/>
    <w:rsid w:val="00AE6D96"/>
    <w:rsid w:val="00AE6FDE"/>
    <w:rsid w:val="00AE75CA"/>
    <w:rsid w:val="00AF543E"/>
    <w:rsid w:val="00AF6E29"/>
    <w:rsid w:val="00B05A4E"/>
    <w:rsid w:val="00B4185F"/>
    <w:rsid w:val="00B627E0"/>
    <w:rsid w:val="00B630AF"/>
    <w:rsid w:val="00B63A5D"/>
    <w:rsid w:val="00B8741B"/>
    <w:rsid w:val="00B87686"/>
    <w:rsid w:val="00BC045E"/>
    <w:rsid w:val="00BE5B3D"/>
    <w:rsid w:val="00BE66C2"/>
    <w:rsid w:val="00BF0543"/>
    <w:rsid w:val="00C1491E"/>
    <w:rsid w:val="00C23499"/>
    <w:rsid w:val="00C50FA3"/>
    <w:rsid w:val="00C74F0D"/>
    <w:rsid w:val="00C8024E"/>
    <w:rsid w:val="00CA358F"/>
    <w:rsid w:val="00CA4260"/>
    <w:rsid w:val="00CB1E8A"/>
    <w:rsid w:val="00CD5A42"/>
    <w:rsid w:val="00D07F2D"/>
    <w:rsid w:val="00D123F8"/>
    <w:rsid w:val="00D35749"/>
    <w:rsid w:val="00D42735"/>
    <w:rsid w:val="00D47241"/>
    <w:rsid w:val="00D56C66"/>
    <w:rsid w:val="00D57D95"/>
    <w:rsid w:val="00D90BC6"/>
    <w:rsid w:val="00DD15DF"/>
    <w:rsid w:val="00E04980"/>
    <w:rsid w:val="00E10DC9"/>
    <w:rsid w:val="00E3291A"/>
    <w:rsid w:val="00E35AFA"/>
    <w:rsid w:val="00E7027B"/>
    <w:rsid w:val="00EB302E"/>
    <w:rsid w:val="00EF0498"/>
    <w:rsid w:val="00EF2DD7"/>
    <w:rsid w:val="00F10B21"/>
    <w:rsid w:val="00F205D9"/>
    <w:rsid w:val="00F617EB"/>
    <w:rsid w:val="00F71376"/>
    <w:rsid w:val="00F8239C"/>
    <w:rsid w:val="00F82568"/>
    <w:rsid w:val="00F872CC"/>
    <w:rsid w:val="00F91E0E"/>
    <w:rsid w:val="00F92EF4"/>
    <w:rsid w:val="00FA0B65"/>
    <w:rsid w:val="00FB63A7"/>
    <w:rsid w:val="00FD2A25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588DE"/>
  <w15:docId w15:val="{D8C46C1B-8490-4286-BA61-406B9E4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EBE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4EBE"/>
    <w:pPr>
      <w:keepNext/>
      <w:jc w:val="right"/>
      <w:outlineLvl w:val="2"/>
    </w:pPr>
    <w:rPr>
      <w:rFonts w:ascii="Arial" w:eastAsia="Calibri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84EBE"/>
    <w:rPr>
      <w:rFonts w:ascii="Arial" w:hAnsi="Arial" w:cs="Times New Roman"/>
      <w:b/>
      <w:sz w:val="24"/>
      <w:lang w:eastAsia="pl-PL"/>
    </w:rPr>
  </w:style>
  <w:style w:type="character" w:styleId="Pogrubienie">
    <w:name w:val="Strong"/>
    <w:basedOn w:val="Domylnaczcionkaakapitu"/>
    <w:uiPriority w:val="99"/>
    <w:qFormat/>
    <w:rsid w:val="00084EBE"/>
    <w:rPr>
      <w:rFonts w:cs="Times New Roman"/>
      <w:b/>
    </w:rPr>
  </w:style>
  <w:style w:type="paragraph" w:customStyle="1" w:styleId="Default">
    <w:name w:val="Default"/>
    <w:uiPriority w:val="99"/>
    <w:rsid w:val="00084EBE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084EB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84EBE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rsid w:val="00084EBE"/>
    <w:pPr>
      <w:spacing w:before="120" w:after="120"/>
      <w:ind w:left="720"/>
      <w:contextualSpacing/>
      <w:jc w:val="both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084EBE"/>
    <w:rPr>
      <w:rFonts w:ascii="Calibri" w:hAnsi="Calibri"/>
    </w:rPr>
  </w:style>
  <w:style w:type="character" w:styleId="Uwydatnienie">
    <w:name w:val="Emphasis"/>
    <w:basedOn w:val="Domylnaczcionkaakapitu"/>
    <w:uiPriority w:val="99"/>
    <w:qFormat/>
    <w:rsid w:val="00084EBE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rsid w:val="004E705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E7053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4E705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E7053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11E13"/>
    <w:pPr>
      <w:jc w:val="both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11E13"/>
    <w:rPr>
      <w:rFonts w:ascii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956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56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6D7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5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6D7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956C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6D7"/>
    <w:rPr>
      <w:rFonts w:ascii="Times New Roman" w:hAnsi="Times New Roman" w:cs="Times New Roman"/>
      <w:sz w:val="2"/>
    </w:rPr>
  </w:style>
  <w:style w:type="character" w:customStyle="1" w:styleId="shift">
    <w:name w:val="shift"/>
    <w:basedOn w:val="Domylnaczcionkaakapitu"/>
    <w:rsid w:val="00BF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8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strona=101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gli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pub/html/um/files/zo_2019_84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540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informacji szczegółowej</vt:lpstr>
    </vt:vector>
  </TitlesOfParts>
  <Company>UM Gliwice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informacji szczegółowej</dc:title>
  <dc:subject/>
  <dc:creator>Konewecki Jacek</dc:creator>
  <cp:keywords/>
  <dc:description/>
  <cp:lastModifiedBy>Domżoł Dawid</cp:lastModifiedBy>
  <cp:revision>35</cp:revision>
  <cp:lastPrinted>2024-02-14T09:41:00Z</cp:lastPrinted>
  <dcterms:created xsi:type="dcterms:W3CDTF">2022-06-20T06:23:00Z</dcterms:created>
  <dcterms:modified xsi:type="dcterms:W3CDTF">2024-04-24T09:47:00Z</dcterms:modified>
</cp:coreProperties>
</file>