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CCA21" w14:textId="3A738229" w:rsidR="00E71469" w:rsidRDefault="00966276" w:rsidP="00966276">
      <w:pPr>
        <w:suppressAutoHyphens w:val="0"/>
        <w:spacing w:after="160" w:line="259" w:lineRule="auto"/>
        <w:jc w:val="center"/>
      </w:pPr>
      <w:bookmarkStart w:id="0" w:name="_Hlk41661510"/>
      <w:bookmarkEnd w:id="0"/>
      <w:r>
        <w:rPr>
          <w:noProof/>
        </w:rPr>
        <w:drawing>
          <wp:inline distT="0" distB="0" distL="0" distR="0" wp14:anchorId="09EB7AFF" wp14:editId="093968A1">
            <wp:extent cx="4276725" cy="42767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725" cy="4276725"/>
                    </a:xfrm>
                    <a:prstGeom prst="rect">
                      <a:avLst/>
                    </a:prstGeom>
                    <a:noFill/>
                    <a:ln>
                      <a:noFill/>
                    </a:ln>
                  </pic:spPr>
                </pic:pic>
              </a:graphicData>
            </a:graphic>
          </wp:inline>
        </w:drawing>
      </w:r>
    </w:p>
    <w:p w14:paraId="2865B165" w14:textId="725C0988" w:rsidR="00966276" w:rsidRDefault="00966276" w:rsidP="00966276">
      <w:pPr>
        <w:suppressAutoHyphens w:val="0"/>
        <w:spacing w:after="160" w:line="259" w:lineRule="auto"/>
        <w:jc w:val="center"/>
      </w:pPr>
    </w:p>
    <w:p w14:paraId="4FE69D3E" w14:textId="77777777" w:rsidR="00291F61" w:rsidRDefault="00291F61" w:rsidP="00966276">
      <w:pPr>
        <w:suppressAutoHyphens w:val="0"/>
        <w:spacing w:after="160" w:line="259" w:lineRule="auto"/>
        <w:jc w:val="center"/>
      </w:pPr>
    </w:p>
    <w:p w14:paraId="5C35197B" w14:textId="37720725" w:rsidR="00966276" w:rsidRPr="00966276" w:rsidRDefault="00966276" w:rsidP="00966276">
      <w:pPr>
        <w:ind w:left="504"/>
        <w:jc w:val="center"/>
        <w:rPr>
          <w:b/>
          <w:bCs/>
          <w:smallCaps/>
          <w:color w:val="00A6EC"/>
          <w:sz w:val="56"/>
          <w:szCs w:val="56"/>
        </w:rPr>
      </w:pPr>
      <w:r w:rsidRPr="00966276">
        <w:rPr>
          <w:b/>
          <w:bCs/>
          <w:smallCaps/>
          <w:color w:val="00A6EC"/>
          <w:sz w:val="56"/>
          <w:szCs w:val="56"/>
        </w:rPr>
        <w:t>Diagnoza strategiczna</w:t>
      </w:r>
    </w:p>
    <w:p w14:paraId="5C004232" w14:textId="77777777" w:rsidR="00966276" w:rsidRPr="00966276" w:rsidRDefault="00966276" w:rsidP="00966276">
      <w:pPr>
        <w:ind w:left="504"/>
        <w:jc w:val="center"/>
        <w:rPr>
          <w:b/>
          <w:bCs/>
          <w:smallCaps/>
          <w:color w:val="00A6EC"/>
          <w:sz w:val="56"/>
          <w:szCs w:val="56"/>
        </w:rPr>
      </w:pPr>
      <w:r w:rsidRPr="00966276">
        <w:rPr>
          <w:b/>
          <w:bCs/>
          <w:smallCaps/>
          <w:color w:val="00A6EC"/>
          <w:sz w:val="56"/>
          <w:szCs w:val="56"/>
        </w:rPr>
        <w:t>sytuacji społecznej, gospodarczej</w:t>
      </w:r>
    </w:p>
    <w:p w14:paraId="5E53014F" w14:textId="099CB60A" w:rsidR="00966276" w:rsidRPr="00966276" w:rsidRDefault="00966276" w:rsidP="00966276">
      <w:pPr>
        <w:ind w:left="504"/>
        <w:jc w:val="center"/>
        <w:rPr>
          <w:b/>
          <w:bCs/>
          <w:smallCaps/>
          <w:color w:val="00A6EC"/>
          <w:sz w:val="56"/>
          <w:szCs w:val="56"/>
        </w:rPr>
      </w:pPr>
      <w:r w:rsidRPr="00966276">
        <w:rPr>
          <w:b/>
          <w:bCs/>
          <w:smallCaps/>
          <w:color w:val="00A6EC"/>
          <w:sz w:val="56"/>
          <w:szCs w:val="56"/>
        </w:rPr>
        <w:t>i przestrzennej Gliwic</w:t>
      </w:r>
    </w:p>
    <w:p w14:paraId="719E2D19" w14:textId="10F86A95" w:rsidR="00966276" w:rsidRPr="00966276" w:rsidRDefault="00966276" w:rsidP="00966276">
      <w:pPr>
        <w:suppressAutoHyphens w:val="0"/>
        <w:spacing w:after="160" w:line="259" w:lineRule="auto"/>
        <w:jc w:val="center"/>
        <w:rPr>
          <w:b/>
          <w:bCs/>
          <w:smallCaps/>
          <w:color w:val="E60005"/>
          <w:sz w:val="56"/>
          <w:szCs w:val="56"/>
        </w:rPr>
      </w:pPr>
      <w:r w:rsidRPr="00966276">
        <w:rPr>
          <w:b/>
          <w:bCs/>
          <w:smallCaps/>
          <w:color w:val="E60005"/>
          <w:sz w:val="56"/>
          <w:szCs w:val="56"/>
        </w:rPr>
        <w:t>2020</w:t>
      </w:r>
    </w:p>
    <w:p w14:paraId="251D979E" w14:textId="77777777" w:rsidR="00966276" w:rsidRDefault="00966276" w:rsidP="00966276">
      <w:pPr>
        <w:suppressAutoHyphens w:val="0"/>
        <w:spacing w:after="160" w:line="259" w:lineRule="auto"/>
        <w:jc w:val="center"/>
      </w:pPr>
    </w:p>
    <w:p w14:paraId="797DB784" w14:textId="52DB860F" w:rsidR="00E71469" w:rsidRDefault="00E71469">
      <w:pPr>
        <w:suppressAutoHyphens w:val="0"/>
        <w:spacing w:after="160" w:line="259" w:lineRule="auto"/>
        <w:jc w:val="left"/>
      </w:pPr>
    </w:p>
    <w:p w14:paraId="0C9E53C5" w14:textId="5D2B30A8" w:rsidR="00E71469" w:rsidRDefault="00E71469">
      <w:pPr>
        <w:suppressAutoHyphens w:val="0"/>
        <w:spacing w:after="160" w:line="259" w:lineRule="auto"/>
        <w:jc w:val="left"/>
      </w:pPr>
    </w:p>
    <w:p w14:paraId="5CF694C4" w14:textId="77777777" w:rsidR="00291F61" w:rsidRDefault="00291F61">
      <w:pPr>
        <w:suppressAutoHyphens w:val="0"/>
        <w:spacing w:after="160" w:line="259" w:lineRule="auto"/>
        <w:jc w:val="left"/>
      </w:pPr>
    </w:p>
    <w:p w14:paraId="7E87C726" w14:textId="77777777" w:rsidR="00E71469" w:rsidRDefault="00E71469">
      <w:pPr>
        <w:suppressAutoHyphens w:val="0"/>
        <w:spacing w:after="160" w:line="259" w:lineRule="auto"/>
        <w:jc w:val="left"/>
      </w:pPr>
    </w:p>
    <w:p w14:paraId="462BEE83" w14:textId="34FD58C1" w:rsidR="00E71469" w:rsidRDefault="00966276">
      <w:pPr>
        <w:suppressAutoHyphens w:val="0"/>
        <w:spacing w:after="160" w:line="259" w:lineRule="auto"/>
        <w:jc w:val="left"/>
      </w:pPr>
      <w:r>
        <w:rPr>
          <w:noProof/>
        </w:rPr>
        <mc:AlternateContent>
          <mc:Choice Requires="wps">
            <w:drawing>
              <wp:anchor distT="0" distB="0" distL="114300" distR="114300" simplePos="0" relativeHeight="251659264" behindDoc="0" locked="0" layoutInCell="1" allowOverlap="1" wp14:anchorId="7642B3C2" wp14:editId="351AE4D4">
                <wp:simplePos x="0" y="0"/>
                <wp:positionH relativeFrom="page">
                  <wp:align>right</wp:align>
                </wp:positionH>
                <wp:positionV relativeFrom="paragraph">
                  <wp:posOffset>165986</wp:posOffset>
                </wp:positionV>
                <wp:extent cx="7527851" cy="350874"/>
                <wp:effectExtent l="0" t="0" r="16510" b="11430"/>
                <wp:wrapNone/>
                <wp:docPr id="2" name="Prostokąt 2"/>
                <wp:cNvGraphicFramePr/>
                <a:graphic xmlns:a="http://schemas.openxmlformats.org/drawingml/2006/main">
                  <a:graphicData uri="http://schemas.microsoft.com/office/word/2010/wordprocessingShape">
                    <wps:wsp>
                      <wps:cNvSpPr/>
                      <wps:spPr>
                        <a:xfrm>
                          <a:off x="0" y="0"/>
                          <a:ext cx="7527851" cy="350874"/>
                        </a:xfrm>
                        <a:prstGeom prst="rect">
                          <a:avLst/>
                        </a:prstGeom>
                        <a:solidFill>
                          <a:srgbClr val="FFD401"/>
                        </a:solidFill>
                        <a:ln>
                          <a:solidFill>
                            <a:srgbClr val="FFD40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46E01" w14:textId="63A19E8D" w:rsidR="00874797" w:rsidRPr="00966276" w:rsidRDefault="00874797" w:rsidP="00966276">
                            <w:pPr>
                              <w:suppressAutoHyphens w:val="0"/>
                              <w:spacing w:line="259" w:lineRule="auto"/>
                              <w:jc w:val="center"/>
                              <w:rPr>
                                <w:b/>
                                <w:bCs/>
                                <w:color w:val="000000" w:themeColor="text1"/>
                              </w:rPr>
                            </w:pPr>
                            <w:r>
                              <w:rPr>
                                <w:b/>
                                <w:bCs/>
                                <w:color w:val="000000" w:themeColor="text1"/>
                              </w:rPr>
                              <w:t xml:space="preserve">Urząd Miejski w Gliwicach, </w:t>
                            </w:r>
                            <w:r w:rsidRPr="00966276">
                              <w:rPr>
                                <w:b/>
                                <w:bCs/>
                                <w:color w:val="000000" w:themeColor="text1"/>
                              </w:rPr>
                              <w:t xml:space="preserve">Biuro Rozwoju Miasta, </w:t>
                            </w:r>
                            <w:r>
                              <w:rPr>
                                <w:b/>
                                <w:bCs/>
                                <w:color w:val="000000" w:themeColor="text1"/>
                              </w:rPr>
                              <w:t>lipiec</w:t>
                            </w:r>
                            <w:r w:rsidRPr="00966276">
                              <w:rPr>
                                <w:b/>
                                <w:bCs/>
                                <w:color w:val="000000" w:themeColor="text1"/>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2B3C2" id="Prostokąt 2" o:spid="_x0000_s1026" style="position:absolute;margin-left:541.55pt;margin-top:13.05pt;width:592.75pt;height:27.6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" fillcolor="#ffd401" strokecolor="#ffd401" strokeweight="1pt">
                <v:textbox>
                  <w:txbxContent>
                    <w:p w14:paraId="6B246E01" w14:textId="63A19E8D" w:rsidR="00874797" w:rsidRPr="00966276" w:rsidRDefault="00874797" w:rsidP="00966276">
                      <w:pPr>
                        <w:suppressAutoHyphens w:val="0"/>
                        <w:spacing w:line="259" w:lineRule="auto"/>
                        <w:jc w:val="center"/>
                        <w:rPr>
                          <w:b/>
                          <w:bCs/>
                          <w:color w:val="000000" w:themeColor="text1"/>
                        </w:rPr>
                      </w:pPr>
                      <w:r>
                        <w:rPr>
                          <w:b/>
                          <w:bCs/>
                          <w:color w:val="000000" w:themeColor="text1"/>
                        </w:rPr>
                        <w:t xml:space="preserve">Urząd Miejski w Gliwicach, </w:t>
                      </w:r>
                      <w:r w:rsidRPr="00966276">
                        <w:rPr>
                          <w:b/>
                          <w:bCs/>
                          <w:color w:val="000000" w:themeColor="text1"/>
                        </w:rPr>
                        <w:t xml:space="preserve">Biuro Rozwoju Miasta, </w:t>
                      </w:r>
                      <w:r>
                        <w:rPr>
                          <w:b/>
                          <w:bCs/>
                          <w:color w:val="000000" w:themeColor="text1"/>
                        </w:rPr>
                        <w:t>lipiec</w:t>
                      </w:r>
                      <w:r w:rsidRPr="00966276">
                        <w:rPr>
                          <w:b/>
                          <w:bCs/>
                          <w:color w:val="000000" w:themeColor="text1"/>
                        </w:rPr>
                        <w:t xml:space="preserve"> 2020</w:t>
                      </w:r>
                    </w:p>
                  </w:txbxContent>
                </v:textbox>
                <w10:wrap anchorx="page"/>
              </v:rect>
            </w:pict>
          </mc:Fallback>
        </mc:AlternateContent>
      </w:r>
    </w:p>
    <w:p w14:paraId="60C7817C" w14:textId="77777777" w:rsidR="00E71469" w:rsidRDefault="00E71469">
      <w:pPr>
        <w:suppressAutoHyphens w:val="0"/>
        <w:spacing w:after="160" w:line="259" w:lineRule="auto"/>
        <w:jc w:val="left"/>
      </w:pPr>
    </w:p>
    <w:p w14:paraId="3C40EFD2" w14:textId="690FF12F" w:rsidR="00E71469" w:rsidRPr="000A3528" w:rsidRDefault="00E71469">
      <w:pPr>
        <w:suppressAutoHyphens w:val="0"/>
        <w:spacing w:after="160" w:line="259" w:lineRule="auto"/>
        <w:jc w:val="left"/>
        <w:rPr>
          <w:rFonts w:asciiTheme="majorHAnsi" w:hAnsiTheme="majorHAnsi" w:cstheme="majorHAnsi"/>
          <w:b/>
          <w:bCs/>
          <w:color w:val="00A6EC"/>
          <w:sz w:val="32"/>
          <w:szCs w:val="32"/>
        </w:rPr>
      </w:pPr>
      <w:r w:rsidRPr="000A3528">
        <w:rPr>
          <w:rFonts w:asciiTheme="majorHAnsi" w:hAnsiTheme="majorHAnsi" w:cstheme="majorHAnsi"/>
          <w:b/>
          <w:bCs/>
          <w:color w:val="00A6EC"/>
          <w:sz w:val="32"/>
          <w:szCs w:val="32"/>
        </w:rPr>
        <w:lastRenderedPageBreak/>
        <w:t>Spis treści</w:t>
      </w:r>
    </w:p>
    <w:p w14:paraId="5523610D" w14:textId="77777777" w:rsidR="000A3528" w:rsidRDefault="000A3528">
      <w:pPr>
        <w:suppressAutoHyphens w:val="0"/>
        <w:spacing w:after="160" w:line="259" w:lineRule="auto"/>
        <w:jc w:val="left"/>
      </w:pPr>
    </w:p>
    <w:sdt>
      <w:sdtPr>
        <w:rPr>
          <w:rFonts w:ascii="Calibri" w:eastAsia="Calibri" w:hAnsi="Calibri" w:cs="Times New Roman"/>
          <w:color w:val="auto"/>
          <w:sz w:val="20"/>
          <w:szCs w:val="20"/>
          <w:lang w:eastAsia="ar-SA"/>
        </w:rPr>
        <w:id w:val="-410392152"/>
        <w:docPartObj>
          <w:docPartGallery w:val="Table of Contents"/>
          <w:docPartUnique/>
        </w:docPartObj>
      </w:sdtPr>
      <w:sdtEndPr>
        <w:rPr>
          <w:b/>
          <w:bCs/>
        </w:rPr>
      </w:sdtEndPr>
      <w:sdtContent>
        <w:p w14:paraId="02454BE3" w14:textId="211E1D85" w:rsidR="00894D1D" w:rsidRDefault="00894D1D">
          <w:pPr>
            <w:pStyle w:val="Nagwekspisutreci"/>
          </w:pPr>
        </w:p>
        <w:p w14:paraId="0DDFDA1F" w14:textId="4DC7FFE3" w:rsidR="00294A6B" w:rsidRDefault="00894D1D"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r>
            <w:fldChar w:fldCharType="begin"/>
          </w:r>
          <w:r>
            <w:instrText xml:space="preserve"> TOC \o "1-3" \h \z \u </w:instrText>
          </w:r>
          <w:r>
            <w:fldChar w:fldCharType="separate"/>
          </w:r>
          <w:hyperlink w:anchor="_Toc47202472" w:history="1">
            <w:r w:rsidR="00294A6B" w:rsidRPr="005472F7">
              <w:rPr>
                <w:rStyle w:val="Hipercze"/>
                <w:noProof/>
              </w:rPr>
              <w:t>Wprowadzenie</w:t>
            </w:r>
            <w:r w:rsidR="00294A6B">
              <w:rPr>
                <w:noProof/>
                <w:webHidden/>
              </w:rPr>
              <w:tab/>
            </w:r>
            <w:r w:rsidR="00294A6B">
              <w:rPr>
                <w:noProof/>
                <w:webHidden/>
              </w:rPr>
              <w:fldChar w:fldCharType="begin"/>
            </w:r>
            <w:r w:rsidR="00294A6B">
              <w:rPr>
                <w:noProof/>
                <w:webHidden/>
              </w:rPr>
              <w:instrText xml:space="preserve"> PAGEREF _Toc47202472 \h </w:instrText>
            </w:r>
            <w:r w:rsidR="00294A6B">
              <w:rPr>
                <w:noProof/>
                <w:webHidden/>
              </w:rPr>
            </w:r>
            <w:r w:rsidR="00294A6B">
              <w:rPr>
                <w:noProof/>
                <w:webHidden/>
              </w:rPr>
              <w:fldChar w:fldCharType="separate"/>
            </w:r>
            <w:r w:rsidR="0067452B">
              <w:rPr>
                <w:noProof/>
                <w:webHidden/>
              </w:rPr>
              <w:t>6</w:t>
            </w:r>
            <w:r w:rsidR="00294A6B">
              <w:rPr>
                <w:noProof/>
                <w:webHidden/>
              </w:rPr>
              <w:fldChar w:fldCharType="end"/>
            </w:r>
          </w:hyperlink>
        </w:p>
        <w:p w14:paraId="684D476D" w14:textId="198BFC95"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76" w:history="1">
            <w:r w:rsidR="00294A6B" w:rsidRPr="005472F7">
              <w:rPr>
                <w:rStyle w:val="Hipercze"/>
                <w:noProof/>
              </w:rPr>
              <w:t>1. Najważniejsze informacje o Gliwicach</w:t>
            </w:r>
            <w:r w:rsidR="00294A6B">
              <w:rPr>
                <w:noProof/>
                <w:webHidden/>
              </w:rPr>
              <w:tab/>
            </w:r>
            <w:r w:rsidR="00294A6B">
              <w:rPr>
                <w:noProof/>
                <w:webHidden/>
              </w:rPr>
              <w:fldChar w:fldCharType="begin"/>
            </w:r>
            <w:r w:rsidR="00294A6B">
              <w:rPr>
                <w:noProof/>
                <w:webHidden/>
              </w:rPr>
              <w:instrText xml:space="preserve"> PAGEREF _Toc47202476 \h </w:instrText>
            </w:r>
            <w:r w:rsidR="00294A6B">
              <w:rPr>
                <w:noProof/>
                <w:webHidden/>
              </w:rPr>
            </w:r>
            <w:r w:rsidR="00294A6B">
              <w:rPr>
                <w:noProof/>
                <w:webHidden/>
              </w:rPr>
              <w:fldChar w:fldCharType="separate"/>
            </w:r>
            <w:r w:rsidR="0067452B">
              <w:rPr>
                <w:noProof/>
                <w:webHidden/>
              </w:rPr>
              <w:t>7</w:t>
            </w:r>
            <w:r w:rsidR="00294A6B">
              <w:rPr>
                <w:noProof/>
                <w:webHidden/>
              </w:rPr>
              <w:fldChar w:fldCharType="end"/>
            </w:r>
          </w:hyperlink>
        </w:p>
        <w:p w14:paraId="77BA1F60" w14:textId="158ED67A"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77" w:history="1">
            <w:r w:rsidR="00294A6B" w:rsidRPr="005472F7">
              <w:rPr>
                <w:rStyle w:val="Hipercze"/>
                <w:noProof/>
              </w:rPr>
              <w:t>2. Gliwice miastem kompaktowym</w:t>
            </w:r>
            <w:r w:rsidR="00294A6B">
              <w:rPr>
                <w:noProof/>
                <w:webHidden/>
              </w:rPr>
              <w:tab/>
            </w:r>
            <w:r w:rsidR="00294A6B">
              <w:rPr>
                <w:noProof/>
                <w:webHidden/>
              </w:rPr>
              <w:fldChar w:fldCharType="begin"/>
            </w:r>
            <w:r w:rsidR="00294A6B">
              <w:rPr>
                <w:noProof/>
                <w:webHidden/>
              </w:rPr>
              <w:instrText xml:space="preserve"> PAGEREF _Toc47202477 \h </w:instrText>
            </w:r>
            <w:r w:rsidR="00294A6B">
              <w:rPr>
                <w:noProof/>
                <w:webHidden/>
              </w:rPr>
            </w:r>
            <w:r w:rsidR="00294A6B">
              <w:rPr>
                <w:noProof/>
                <w:webHidden/>
              </w:rPr>
              <w:fldChar w:fldCharType="separate"/>
            </w:r>
            <w:r w:rsidR="0067452B">
              <w:rPr>
                <w:noProof/>
                <w:webHidden/>
              </w:rPr>
              <w:t>20</w:t>
            </w:r>
            <w:r w:rsidR="00294A6B">
              <w:rPr>
                <w:noProof/>
                <w:webHidden/>
              </w:rPr>
              <w:fldChar w:fldCharType="end"/>
            </w:r>
          </w:hyperlink>
        </w:p>
        <w:p w14:paraId="3A528C9A" w14:textId="192EC028"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78" w:history="1">
            <w:r w:rsidR="00294A6B" w:rsidRPr="005472F7">
              <w:rPr>
                <w:rStyle w:val="Hipercze"/>
                <w:noProof/>
              </w:rPr>
              <w:t>3. Gliwice miastem ekologicznym</w:t>
            </w:r>
            <w:r w:rsidR="00294A6B">
              <w:rPr>
                <w:noProof/>
                <w:webHidden/>
              </w:rPr>
              <w:tab/>
            </w:r>
            <w:r w:rsidR="00294A6B">
              <w:rPr>
                <w:noProof/>
                <w:webHidden/>
              </w:rPr>
              <w:fldChar w:fldCharType="begin"/>
            </w:r>
            <w:r w:rsidR="00294A6B">
              <w:rPr>
                <w:noProof/>
                <w:webHidden/>
              </w:rPr>
              <w:instrText xml:space="preserve"> PAGEREF _Toc47202478 \h </w:instrText>
            </w:r>
            <w:r w:rsidR="00294A6B">
              <w:rPr>
                <w:noProof/>
                <w:webHidden/>
              </w:rPr>
            </w:r>
            <w:r w:rsidR="00294A6B">
              <w:rPr>
                <w:noProof/>
                <w:webHidden/>
              </w:rPr>
              <w:fldChar w:fldCharType="separate"/>
            </w:r>
            <w:r w:rsidR="0067452B">
              <w:rPr>
                <w:noProof/>
                <w:webHidden/>
              </w:rPr>
              <w:t>49</w:t>
            </w:r>
            <w:r w:rsidR="00294A6B">
              <w:rPr>
                <w:noProof/>
                <w:webHidden/>
              </w:rPr>
              <w:fldChar w:fldCharType="end"/>
            </w:r>
          </w:hyperlink>
        </w:p>
        <w:p w14:paraId="0BE8CAFD" w14:textId="415C6107"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79" w:history="1">
            <w:r w:rsidR="00294A6B" w:rsidRPr="005472F7">
              <w:rPr>
                <w:rStyle w:val="Hipercze"/>
                <w:noProof/>
              </w:rPr>
              <w:t>4. Gliwice miastem rezylientnym</w:t>
            </w:r>
            <w:r w:rsidR="00294A6B">
              <w:rPr>
                <w:noProof/>
                <w:webHidden/>
              </w:rPr>
              <w:tab/>
            </w:r>
            <w:r w:rsidR="00294A6B">
              <w:rPr>
                <w:noProof/>
                <w:webHidden/>
              </w:rPr>
              <w:fldChar w:fldCharType="begin"/>
            </w:r>
            <w:r w:rsidR="00294A6B">
              <w:rPr>
                <w:noProof/>
                <w:webHidden/>
              </w:rPr>
              <w:instrText xml:space="preserve"> PAGEREF _Toc47202479 \h </w:instrText>
            </w:r>
            <w:r w:rsidR="00294A6B">
              <w:rPr>
                <w:noProof/>
                <w:webHidden/>
              </w:rPr>
            </w:r>
            <w:r w:rsidR="00294A6B">
              <w:rPr>
                <w:noProof/>
                <w:webHidden/>
              </w:rPr>
              <w:fldChar w:fldCharType="separate"/>
            </w:r>
            <w:r w:rsidR="0067452B">
              <w:rPr>
                <w:noProof/>
                <w:webHidden/>
              </w:rPr>
              <w:t>66</w:t>
            </w:r>
            <w:r w:rsidR="00294A6B">
              <w:rPr>
                <w:noProof/>
                <w:webHidden/>
              </w:rPr>
              <w:fldChar w:fldCharType="end"/>
            </w:r>
          </w:hyperlink>
        </w:p>
        <w:p w14:paraId="7CBFF39E" w14:textId="62AAE132"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80" w:history="1">
            <w:r w:rsidR="00294A6B" w:rsidRPr="005472F7">
              <w:rPr>
                <w:rStyle w:val="Hipercze"/>
                <w:noProof/>
              </w:rPr>
              <w:t>5. Gliwice miastem kreatywnym</w:t>
            </w:r>
            <w:r w:rsidR="00294A6B">
              <w:rPr>
                <w:noProof/>
                <w:webHidden/>
              </w:rPr>
              <w:tab/>
            </w:r>
            <w:r w:rsidR="00294A6B">
              <w:rPr>
                <w:noProof/>
                <w:webHidden/>
              </w:rPr>
              <w:fldChar w:fldCharType="begin"/>
            </w:r>
            <w:r w:rsidR="00294A6B">
              <w:rPr>
                <w:noProof/>
                <w:webHidden/>
              </w:rPr>
              <w:instrText xml:space="preserve"> PAGEREF _Toc47202480 \h </w:instrText>
            </w:r>
            <w:r w:rsidR="00294A6B">
              <w:rPr>
                <w:noProof/>
                <w:webHidden/>
              </w:rPr>
            </w:r>
            <w:r w:rsidR="00294A6B">
              <w:rPr>
                <w:noProof/>
                <w:webHidden/>
              </w:rPr>
              <w:fldChar w:fldCharType="separate"/>
            </w:r>
            <w:r w:rsidR="0067452B">
              <w:rPr>
                <w:noProof/>
                <w:webHidden/>
              </w:rPr>
              <w:t>96</w:t>
            </w:r>
            <w:r w:rsidR="00294A6B">
              <w:rPr>
                <w:noProof/>
                <w:webHidden/>
              </w:rPr>
              <w:fldChar w:fldCharType="end"/>
            </w:r>
          </w:hyperlink>
        </w:p>
        <w:p w14:paraId="6AF1FEF0" w14:textId="7815DE85"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81" w:history="1">
            <w:r w:rsidR="00294A6B" w:rsidRPr="005472F7">
              <w:rPr>
                <w:rStyle w:val="Hipercze"/>
                <w:noProof/>
              </w:rPr>
              <w:t>6. Gliwice miastem inteligentnym</w:t>
            </w:r>
            <w:r w:rsidR="00294A6B">
              <w:rPr>
                <w:noProof/>
                <w:webHidden/>
              </w:rPr>
              <w:tab/>
            </w:r>
            <w:r w:rsidR="00294A6B">
              <w:rPr>
                <w:noProof/>
                <w:webHidden/>
              </w:rPr>
              <w:fldChar w:fldCharType="begin"/>
            </w:r>
            <w:r w:rsidR="00294A6B">
              <w:rPr>
                <w:noProof/>
                <w:webHidden/>
              </w:rPr>
              <w:instrText xml:space="preserve"> PAGEREF _Toc47202481 \h </w:instrText>
            </w:r>
            <w:r w:rsidR="00294A6B">
              <w:rPr>
                <w:noProof/>
                <w:webHidden/>
              </w:rPr>
            </w:r>
            <w:r w:rsidR="00294A6B">
              <w:rPr>
                <w:noProof/>
                <w:webHidden/>
              </w:rPr>
              <w:fldChar w:fldCharType="separate"/>
            </w:r>
            <w:r w:rsidR="0067452B">
              <w:rPr>
                <w:noProof/>
                <w:webHidden/>
              </w:rPr>
              <w:t>112</w:t>
            </w:r>
            <w:r w:rsidR="00294A6B">
              <w:rPr>
                <w:noProof/>
                <w:webHidden/>
              </w:rPr>
              <w:fldChar w:fldCharType="end"/>
            </w:r>
          </w:hyperlink>
        </w:p>
        <w:p w14:paraId="60CE37D8" w14:textId="694BA656"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82" w:history="1">
            <w:r w:rsidR="00294A6B" w:rsidRPr="005472F7">
              <w:rPr>
                <w:rStyle w:val="Hipercze"/>
                <w:noProof/>
              </w:rPr>
              <w:t>7. Synteza analizy SWOT i rekomendacje do dalszych prac</w:t>
            </w:r>
            <w:r w:rsidR="00294A6B">
              <w:rPr>
                <w:noProof/>
                <w:webHidden/>
              </w:rPr>
              <w:tab/>
            </w:r>
            <w:r w:rsidR="00294A6B">
              <w:rPr>
                <w:noProof/>
                <w:webHidden/>
              </w:rPr>
              <w:fldChar w:fldCharType="begin"/>
            </w:r>
            <w:r w:rsidR="00294A6B">
              <w:rPr>
                <w:noProof/>
                <w:webHidden/>
              </w:rPr>
              <w:instrText xml:space="preserve"> PAGEREF _Toc47202482 \h </w:instrText>
            </w:r>
            <w:r w:rsidR="00294A6B">
              <w:rPr>
                <w:noProof/>
                <w:webHidden/>
              </w:rPr>
            </w:r>
            <w:r w:rsidR="00294A6B">
              <w:rPr>
                <w:noProof/>
                <w:webHidden/>
              </w:rPr>
              <w:fldChar w:fldCharType="separate"/>
            </w:r>
            <w:r w:rsidR="0067452B">
              <w:rPr>
                <w:noProof/>
                <w:webHidden/>
              </w:rPr>
              <w:t>119</w:t>
            </w:r>
            <w:r w:rsidR="00294A6B">
              <w:rPr>
                <w:noProof/>
                <w:webHidden/>
              </w:rPr>
              <w:fldChar w:fldCharType="end"/>
            </w:r>
          </w:hyperlink>
        </w:p>
        <w:p w14:paraId="624140A5" w14:textId="26736A68" w:rsidR="00294A6B" w:rsidRDefault="00874797" w:rsidP="00294A6B">
          <w:pPr>
            <w:pStyle w:val="Spistreci1"/>
            <w:tabs>
              <w:tab w:val="right" w:leader="dot" w:pos="9062"/>
            </w:tabs>
            <w:spacing w:line="360" w:lineRule="auto"/>
            <w:rPr>
              <w:rFonts w:asciiTheme="minorHAnsi" w:eastAsiaTheme="minorEastAsia" w:hAnsiTheme="minorHAnsi" w:cstheme="minorBidi"/>
              <w:noProof/>
              <w:sz w:val="22"/>
              <w:szCs w:val="22"/>
              <w:lang w:eastAsia="pl-PL"/>
            </w:rPr>
          </w:pPr>
          <w:hyperlink w:anchor="_Toc47202483" w:history="1">
            <w:r w:rsidR="00294A6B" w:rsidRPr="005472F7">
              <w:rPr>
                <w:rStyle w:val="Hipercze"/>
                <w:noProof/>
              </w:rPr>
              <w:t>Uczestnicy prac nad diagnozą</w:t>
            </w:r>
            <w:r w:rsidR="00294A6B">
              <w:rPr>
                <w:noProof/>
                <w:webHidden/>
              </w:rPr>
              <w:tab/>
            </w:r>
            <w:r w:rsidR="00294A6B">
              <w:rPr>
                <w:noProof/>
                <w:webHidden/>
              </w:rPr>
              <w:fldChar w:fldCharType="begin"/>
            </w:r>
            <w:r w:rsidR="00294A6B">
              <w:rPr>
                <w:noProof/>
                <w:webHidden/>
              </w:rPr>
              <w:instrText xml:space="preserve"> PAGEREF _Toc47202483 \h </w:instrText>
            </w:r>
            <w:r w:rsidR="00294A6B">
              <w:rPr>
                <w:noProof/>
                <w:webHidden/>
              </w:rPr>
            </w:r>
            <w:r w:rsidR="00294A6B">
              <w:rPr>
                <w:noProof/>
                <w:webHidden/>
              </w:rPr>
              <w:fldChar w:fldCharType="separate"/>
            </w:r>
            <w:r w:rsidR="0067452B">
              <w:rPr>
                <w:noProof/>
                <w:webHidden/>
              </w:rPr>
              <w:t>124</w:t>
            </w:r>
            <w:r w:rsidR="00294A6B">
              <w:rPr>
                <w:noProof/>
                <w:webHidden/>
              </w:rPr>
              <w:fldChar w:fldCharType="end"/>
            </w:r>
          </w:hyperlink>
        </w:p>
        <w:p w14:paraId="377D0075" w14:textId="7C59D859" w:rsidR="00894D1D" w:rsidRDefault="00894D1D" w:rsidP="00294A6B">
          <w:pPr>
            <w:spacing w:line="360" w:lineRule="auto"/>
          </w:pPr>
          <w:r>
            <w:rPr>
              <w:b/>
              <w:bCs/>
            </w:rPr>
            <w:fldChar w:fldCharType="end"/>
          </w:r>
        </w:p>
      </w:sdtContent>
    </w:sdt>
    <w:p w14:paraId="12AE159C" w14:textId="77777777" w:rsidR="00E71469" w:rsidRDefault="00E71469">
      <w:pPr>
        <w:suppressAutoHyphens w:val="0"/>
        <w:spacing w:after="160" w:line="259" w:lineRule="auto"/>
        <w:jc w:val="left"/>
      </w:pPr>
      <w:r>
        <w:br w:type="page"/>
      </w:r>
    </w:p>
    <w:p w14:paraId="6838646C" w14:textId="2EF5162D" w:rsidR="00A13B13" w:rsidRPr="000A3528" w:rsidRDefault="00A13B13" w:rsidP="00A13B13">
      <w:pPr>
        <w:suppressAutoHyphens w:val="0"/>
        <w:spacing w:after="160" w:line="259" w:lineRule="auto"/>
        <w:jc w:val="left"/>
        <w:rPr>
          <w:rFonts w:asciiTheme="majorHAnsi" w:hAnsiTheme="majorHAnsi" w:cstheme="majorHAnsi"/>
          <w:b/>
          <w:bCs/>
          <w:color w:val="00A6EC"/>
          <w:sz w:val="32"/>
          <w:szCs w:val="32"/>
        </w:rPr>
      </w:pPr>
      <w:r w:rsidRPr="00583D30">
        <w:rPr>
          <w:rFonts w:asciiTheme="majorHAnsi" w:hAnsiTheme="majorHAnsi" w:cstheme="majorHAnsi"/>
          <w:b/>
          <w:bCs/>
          <w:color w:val="00A6EC"/>
          <w:sz w:val="32"/>
          <w:szCs w:val="32"/>
        </w:rPr>
        <w:lastRenderedPageBreak/>
        <w:t>Spisy rysunków</w:t>
      </w:r>
      <w:r w:rsidR="00583D30" w:rsidRPr="00583D30">
        <w:rPr>
          <w:rFonts w:asciiTheme="majorHAnsi" w:hAnsiTheme="majorHAnsi" w:cstheme="majorHAnsi"/>
          <w:b/>
          <w:bCs/>
          <w:color w:val="00A6EC"/>
          <w:sz w:val="32"/>
          <w:szCs w:val="32"/>
        </w:rPr>
        <w:t xml:space="preserve"> i tabel</w:t>
      </w:r>
    </w:p>
    <w:p w14:paraId="612EB047" w14:textId="29245A57" w:rsidR="00583D30" w:rsidRPr="00583D30" w:rsidRDefault="00583D30" w:rsidP="00583D30">
      <w:pPr>
        <w:suppressAutoHyphens w:val="0"/>
        <w:spacing w:after="40" w:line="240" w:lineRule="auto"/>
        <w:jc w:val="left"/>
        <w:rPr>
          <w:b/>
          <w:bCs/>
          <w:sz w:val="17"/>
          <w:szCs w:val="17"/>
        </w:rPr>
      </w:pPr>
      <w:r w:rsidRPr="00583D30">
        <w:rPr>
          <w:b/>
          <w:bCs/>
          <w:sz w:val="17"/>
          <w:szCs w:val="17"/>
        </w:rPr>
        <w:t>Spis rysunków:</w:t>
      </w:r>
    </w:p>
    <w:p w14:paraId="21199667" w14:textId="15CC7EF1" w:rsidR="00583D30" w:rsidRPr="00583D30" w:rsidRDefault="00583D30" w:rsidP="00583D30">
      <w:pPr>
        <w:suppressAutoHyphens w:val="0"/>
        <w:spacing w:after="40" w:line="240" w:lineRule="auto"/>
        <w:jc w:val="left"/>
        <w:rPr>
          <w:sz w:val="17"/>
          <w:szCs w:val="17"/>
        </w:rPr>
      </w:pPr>
      <w:r w:rsidRPr="00583D30">
        <w:rPr>
          <w:sz w:val="17"/>
          <w:szCs w:val="17"/>
        </w:rPr>
        <w:t>Rys. 1.1. Dzielnice Gliwic</w:t>
      </w:r>
    </w:p>
    <w:p w14:paraId="6DABBDD0" w14:textId="77777777" w:rsidR="00583D30" w:rsidRPr="00583D30" w:rsidRDefault="00583D30" w:rsidP="00583D30">
      <w:pPr>
        <w:suppressAutoHyphens w:val="0"/>
        <w:spacing w:after="40" w:line="240" w:lineRule="auto"/>
        <w:jc w:val="left"/>
        <w:rPr>
          <w:sz w:val="17"/>
          <w:szCs w:val="17"/>
        </w:rPr>
      </w:pPr>
      <w:r w:rsidRPr="00583D30">
        <w:rPr>
          <w:sz w:val="17"/>
          <w:szCs w:val="17"/>
        </w:rPr>
        <w:t>Rys. 1.2. Rozkład ludności zameldowanej na pobyt stały (2019 r.) w dzielnicach Gliwic</w:t>
      </w:r>
    </w:p>
    <w:p w14:paraId="709DD0F1"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Rys. 1.3. Zmiana Liczby ludności największych miast województwa śląskiego </w:t>
      </w:r>
    </w:p>
    <w:p w14:paraId="28E8E16C" w14:textId="77777777" w:rsidR="00583D30" w:rsidRPr="00583D30" w:rsidRDefault="00583D30" w:rsidP="00583D30">
      <w:pPr>
        <w:suppressAutoHyphens w:val="0"/>
        <w:spacing w:after="40" w:line="240" w:lineRule="auto"/>
        <w:jc w:val="left"/>
        <w:rPr>
          <w:sz w:val="17"/>
          <w:szCs w:val="17"/>
        </w:rPr>
      </w:pPr>
      <w:r w:rsidRPr="00583D30">
        <w:rPr>
          <w:sz w:val="17"/>
          <w:szCs w:val="17"/>
        </w:rPr>
        <w:t>Rys. 1.4. Struktura ludności Gliwic</w:t>
      </w:r>
    </w:p>
    <w:p w14:paraId="54F7817C" w14:textId="77777777" w:rsidR="00583D30" w:rsidRPr="00583D30" w:rsidRDefault="00583D30" w:rsidP="00583D30">
      <w:pPr>
        <w:suppressAutoHyphens w:val="0"/>
        <w:spacing w:after="40" w:line="240" w:lineRule="auto"/>
        <w:jc w:val="left"/>
        <w:rPr>
          <w:sz w:val="17"/>
          <w:szCs w:val="17"/>
        </w:rPr>
      </w:pPr>
      <w:r w:rsidRPr="00583D30">
        <w:rPr>
          <w:sz w:val="17"/>
          <w:szCs w:val="17"/>
        </w:rPr>
        <w:t>Rys. 1.5. Obszary zabudowane</w:t>
      </w:r>
    </w:p>
    <w:p w14:paraId="362F4CA3" w14:textId="77777777" w:rsidR="00583D30" w:rsidRPr="00583D30" w:rsidRDefault="00583D30" w:rsidP="00583D30">
      <w:pPr>
        <w:suppressAutoHyphens w:val="0"/>
        <w:spacing w:after="40" w:line="240" w:lineRule="auto"/>
        <w:jc w:val="left"/>
        <w:rPr>
          <w:sz w:val="17"/>
          <w:szCs w:val="17"/>
        </w:rPr>
      </w:pPr>
      <w:r w:rsidRPr="00583D30">
        <w:rPr>
          <w:sz w:val="17"/>
          <w:szCs w:val="17"/>
        </w:rPr>
        <w:t>Rys. 1.6. Pozwolenia na budowę i użytkowanie budynków mieszkalnych (2019 r.)</w:t>
      </w:r>
    </w:p>
    <w:p w14:paraId="4F9BD3D8" w14:textId="77777777" w:rsidR="00583D30" w:rsidRPr="00583D30" w:rsidRDefault="00583D30" w:rsidP="00583D30">
      <w:pPr>
        <w:suppressAutoHyphens w:val="0"/>
        <w:spacing w:after="40" w:line="240" w:lineRule="auto"/>
        <w:jc w:val="left"/>
        <w:rPr>
          <w:sz w:val="17"/>
          <w:szCs w:val="17"/>
        </w:rPr>
      </w:pPr>
      <w:r w:rsidRPr="00583D30">
        <w:rPr>
          <w:sz w:val="17"/>
          <w:szCs w:val="17"/>
        </w:rPr>
        <w:t>Rys. 1.7. Nieruchome obiekty zabytkowe</w:t>
      </w:r>
    </w:p>
    <w:p w14:paraId="4967641C" w14:textId="4B389B7E" w:rsidR="0029539C" w:rsidRPr="0029539C" w:rsidRDefault="0029539C" w:rsidP="0029539C">
      <w:pPr>
        <w:suppressAutoHyphens w:val="0"/>
        <w:spacing w:after="40" w:line="240" w:lineRule="auto"/>
        <w:jc w:val="left"/>
        <w:rPr>
          <w:sz w:val="17"/>
          <w:szCs w:val="17"/>
        </w:rPr>
      </w:pPr>
      <w:r w:rsidRPr="0029539C">
        <w:rPr>
          <w:sz w:val="17"/>
          <w:szCs w:val="17"/>
        </w:rPr>
        <w:t>Rys. 1.8. Dynamika zmian liczby ludności Gliwic i gmin powiatu gliwickiego</w:t>
      </w:r>
      <w:r w:rsidR="0002359E">
        <w:rPr>
          <w:sz w:val="17"/>
          <w:szCs w:val="17"/>
        </w:rPr>
        <w:t xml:space="preserve"> [wzgl. 2004 r.]</w:t>
      </w:r>
    </w:p>
    <w:p w14:paraId="5054CC02" w14:textId="77777777" w:rsidR="0029539C" w:rsidRPr="0029539C" w:rsidRDefault="0029539C" w:rsidP="0029539C">
      <w:pPr>
        <w:suppressAutoHyphens w:val="0"/>
        <w:spacing w:after="40" w:line="240" w:lineRule="auto"/>
        <w:jc w:val="left"/>
        <w:rPr>
          <w:sz w:val="17"/>
          <w:szCs w:val="17"/>
        </w:rPr>
      </w:pPr>
      <w:r w:rsidRPr="0029539C">
        <w:rPr>
          <w:sz w:val="17"/>
          <w:szCs w:val="17"/>
        </w:rPr>
        <w:t xml:space="preserve">Rys. 1.9. Saldo zameldowań i </w:t>
      </w:r>
      <w:proofErr w:type="spellStart"/>
      <w:r w:rsidRPr="0029539C">
        <w:rPr>
          <w:sz w:val="17"/>
          <w:szCs w:val="17"/>
        </w:rPr>
        <w:t>wymeldowań</w:t>
      </w:r>
      <w:proofErr w:type="spellEnd"/>
      <w:r w:rsidRPr="0029539C">
        <w:rPr>
          <w:sz w:val="17"/>
          <w:szCs w:val="17"/>
        </w:rPr>
        <w:t xml:space="preserve"> / 1000 mieszkańców w Gliwicach i gminach powiatu gliwickiego</w:t>
      </w:r>
    </w:p>
    <w:p w14:paraId="31939B26" w14:textId="55206659" w:rsidR="0029539C" w:rsidRDefault="0029539C" w:rsidP="0029539C">
      <w:pPr>
        <w:suppressAutoHyphens w:val="0"/>
        <w:spacing w:after="40" w:line="240" w:lineRule="auto"/>
        <w:jc w:val="left"/>
        <w:rPr>
          <w:sz w:val="17"/>
          <w:szCs w:val="17"/>
        </w:rPr>
      </w:pPr>
      <w:r w:rsidRPr="0029539C">
        <w:rPr>
          <w:sz w:val="17"/>
          <w:szCs w:val="17"/>
        </w:rPr>
        <w:t>Rys. 1.10. Współczynnik obciążenia demograficznego osobami starszymi w Gliwicach i gminach powiatu gliwickiego</w:t>
      </w:r>
    </w:p>
    <w:p w14:paraId="281ADC03" w14:textId="12E8FF34" w:rsidR="00583D30" w:rsidRPr="00583D30" w:rsidRDefault="00583D30" w:rsidP="00583D30">
      <w:pPr>
        <w:suppressAutoHyphens w:val="0"/>
        <w:spacing w:after="40" w:line="240" w:lineRule="auto"/>
        <w:jc w:val="left"/>
        <w:rPr>
          <w:sz w:val="17"/>
          <w:szCs w:val="17"/>
        </w:rPr>
      </w:pPr>
      <w:r w:rsidRPr="00583D30">
        <w:rPr>
          <w:sz w:val="17"/>
          <w:szCs w:val="17"/>
        </w:rPr>
        <w:t>Rys. 1.</w:t>
      </w:r>
      <w:r w:rsidR="0029539C">
        <w:rPr>
          <w:sz w:val="17"/>
          <w:szCs w:val="17"/>
        </w:rPr>
        <w:t>11</w:t>
      </w:r>
      <w:r w:rsidRPr="00583D30">
        <w:rPr>
          <w:sz w:val="17"/>
          <w:szCs w:val="17"/>
        </w:rPr>
        <w:t>. Wskaźnik Rozwoju Terytorialnego (ogólny) w 2018 r. dla powiatów województwa śląskiego</w:t>
      </w:r>
    </w:p>
    <w:p w14:paraId="29773110" w14:textId="37F76486" w:rsidR="00583D30" w:rsidRPr="00583D30" w:rsidRDefault="00583D30" w:rsidP="00583D30">
      <w:pPr>
        <w:suppressAutoHyphens w:val="0"/>
        <w:spacing w:after="40" w:line="240" w:lineRule="auto"/>
        <w:jc w:val="left"/>
        <w:rPr>
          <w:sz w:val="17"/>
          <w:szCs w:val="17"/>
        </w:rPr>
      </w:pPr>
      <w:r w:rsidRPr="00583D30">
        <w:rPr>
          <w:sz w:val="17"/>
          <w:szCs w:val="17"/>
        </w:rPr>
        <w:t>Rys. 1.</w:t>
      </w:r>
      <w:r w:rsidR="0029539C">
        <w:rPr>
          <w:sz w:val="17"/>
          <w:szCs w:val="17"/>
        </w:rPr>
        <w:t>12</w:t>
      </w:r>
      <w:r w:rsidRPr="00583D30">
        <w:rPr>
          <w:sz w:val="17"/>
          <w:szCs w:val="17"/>
        </w:rPr>
        <w:t>. Ocena warunków życia w mieście [%]</w:t>
      </w:r>
    </w:p>
    <w:p w14:paraId="2009A988" w14:textId="5BF766F3" w:rsidR="00C8790C" w:rsidRPr="00583D30" w:rsidRDefault="00C8790C" w:rsidP="00C8790C">
      <w:pPr>
        <w:suppressAutoHyphens w:val="0"/>
        <w:spacing w:after="40" w:line="240" w:lineRule="auto"/>
        <w:jc w:val="left"/>
        <w:rPr>
          <w:sz w:val="17"/>
          <w:szCs w:val="17"/>
        </w:rPr>
      </w:pPr>
      <w:r w:rsidRPr="00644E11">
        <w:rPr>
          <w:sz w:val="17"/>
          <w:szCs w:val="17"/>
        </w:rPr>
        <w:t xml:space="preserve">Rys. </w:t>
      </w:r>
      <w:r w:rsidR="00A358B3" w:rsidRPr="00644E11">
        <w:rPr>
          <w:sz w:val="17"/>
          <w:szCs w:val="17"/>
        </w:rPr>
        <w:t>2</w:t>
      </w:r>
      <w:r w:rsidRPr="00644E11">
        <w:rPr>
          <w:sz w:val="17"/>
          <w:szCs w:val="17"/>
        </w:rPr>
        <w:t>.</w:t>
      </w:r>
      <w:r w:rsidR="00A358B3" w:rsidRPr="00644E11">
        <w:rPr>
          <w:sz w:val="17"/>
          <w:szCs w:val="17"/>
        </w:rPr>
        <w:t>1</w:t>
      </w:r>
      <w:r w:rsidRPr="00644E11">
        <w:rPr>
          <w:sz w:val="17"/>
          <w:szCs w:val="17"/>
        </w:rPr>
        <w:t>. Zieleń w Miejscowych Planach Zagospodarowania Przestrzennego</w:t>
      </w:r>
    </w:p>
    <w:p w14:paraId="56DB5E01" w14:textId="42BB8DA3" w:rsidR="00583D30" w:rsidRPr="00583D30" w:rsidRDefault="00583D30" w:rsidP="00583D30">
      <w:pPr>
        <w:suppressAutoHyphens w:val="0"/>
        <w:spacing w:after="40" w:line="240" w:lineRule="auto"/>
        <w:jc w:val="left"/>
        <w:rPr>
          <w:sz w:val="17"/>
          <w:szCs w:val="17"/>
        </w:rPr>
      </w:pPr>
      <w:r w:rsidRPr="00583D30">
        <w:rPr>
          <w:sz w:val="17"/>
          <w:szCs w:val="17"/>
        </w:rPr>
        <w:t>Rys. 2.</w:t>
      </w:r>
      <w:r w:rsidR="00A358B3">
        <w:rPr>
          <w:sz w:val="17"/>
          <w:szCs w:val="17"/>
        </w:rPr>
        <w:t>2</w:t>
      </w:r>
      <w:r w:rsidRPr="00583D30">
        <w:rPr>
          <w:sz w:val="17"/>
          <w:szCs w:val="17"/>
        </w:rPr>
        <w:t>. Pozwolenia na budowę nowych obiektów mieszkalnych w zabudowie jednorodzinnej</w:t>
      </w:r>
    </w:p>
    <w:p w14:paraId="38B22155" w14:textId="665D256C" w:rsidR="00583D30" w:rsidRPr="00583D30" w:rsidRDefault="00583D30" w:rsidP="00583D30">
      <w:pPr>
        <w:suppressAutoHyphens w:val="0"/>
        <w:spacing w:after="40" w:line="240" w:lineRule="auto"/>
        <w:jc w:val="left"/>
        <w:rPr>
          <w:sz w:val="17"/>
          <w:szCs w:val="17"/>
        </w:rPr>
      </w:pPr>
      <w:r w:rsidRPr="00583D30">
        <w:rPr>
          <w:sz w:val="17"/>
          <w:szCs w:val="17"/>
        </w:rPr>
        <w:t>Rys. 2.</w:t>
      </w:r>
      <w:r w:rsidR="00A358B3">
        <w:rPr>
          <w:sz w:val="17"/>
          <w:szCs w:val="17"/>
        </w:rPr>
        <w:t>3</w:t>
      </w:r>
      <w:r w:rsidRPr="00583D30">
        <w:rPr>
          <w:sz w:val="17"/>
          <w:szCs w:val="17"/>
        </w:rPr>
        <w:t>. Pozwolenia na budowę nowych obiektów mieszkalnych w zabudowie wielorodzinnej</w:t>
      </w:r>
    </w:p>
    <w:p w14:paraId="24B592F8" w14:textId="02C6B82E" w:rsidR="00583D30" w:rsidRPr="00583D30" w:rsidRDefault="00583D30" w:rsidP="00583D30">
      <w:pPr>
        <w:suppressAutoHyphens w:val="0"/>
        <w:spacing w:after="40" w:line="240" w:lineRule="auto"/>
        <w:jc w:val="left"/>
        <w:rPr>
          <w:sz w:val="17"/>
          <w:szCs w:val="17"/>
        </w:rPr>
      </w:pPr>
      <w:r w:rsidRPr="00583D30">
        <w:rPr>
          <w:sz w:val="17"/>
          <w:szCs w:val="17"/>
        </w:rPr>
        <w:t>Rys. 2.</w:t>
      </w:r>
      <w:r w:rsidR="00A358B3">
        <w:rPr>
          <w:sz w:val="17"/>
          <w:szCs w:val="17"/>
        </w:rPr>
        <w:t>4</w:t>
      </w:r>
      <w:r w:rsidRPr="00583D30">
        <w:rPr>
          <w:sz w:val="17"/>
          <w:szCs w:val="17"/>
        </w:rPr>
        <w:t>. Oddane do użytkowania nowe obiekty mieszkalne w zabudowie jednorodzinnej</w:t>
      </w:r>
    </w:p>
    <w:p w14:paraId="64D40CCF" w14:textId="078F1CDF" w:rsidR="00583D30" w:rsidRPr="00583D30" w:rsidRDefault="00583D30" w:rsidP="00583D30">
      <w:pPr>
        <w:suppressAutoHyphens w:val="0"/>
        <w:spacing w:after="40" w:line="240" w:lineRule="auto"/>
        <w:jc w:val="left"/>
        <w:rPr>
          <w:sz w:val="17"/>
          <w:szCs w:val="17"/>
        </w:rPr>
      </w:pPr>
      <w:r w:rsidRPr="00583D30">
        <w:rPr>
          <w:sz w:val="17"/>
          <w:szCs w:val="17"/>
        </w:rPr>
        <w:t>Rys. 2.</w:t>
      </w:r>
      <w:r w:rsidR="00A358B3">
        <w:rPr>
          <w:sz w:val="17"/>
          <w:szCs w:val="17"/>
        </w:rPr>
        <w:t>5</w:t>
      </w:r>
      <w:r w:rsidRPr="00583D30">
        <w:rPr>
          <w:sz w:val="17"/>
          <w:szCs w:val="17"/>
        </w:rPr>
        <w:t>. Oddane do użytkowania nowe obiekty mieszkalne w zabudowie wielorodzinnej</w:t>
      </w:r>
    </w:p>
    <w:p w14:paraId="4ACE5258" w14:textId="7EFE7F8D" w:rsidR="00583D30" w:rsidRDefault="00583D30" w:rsidP="00583D30">
      <w:pPr>
        <w:suppressAutoHyphens w:val="0"/>
        <w:spacing w:after="40" w:line="240" w:lineRule="auto"/>
        <w:jc w:val="left"/>
        <w:rPr>
          <w:sz w:val="17"/>
          <w:szCs w:val="17"/>
        </w:rPr>
      </w:pPr>
      <w:r w:rsidRPr="00583D30">
        <w:rPr>
          <w:sz w:val="17"/>
          <w:szCs w:val="17"/>
        </w:rPr>
        <w:t>Rys. 3.1. Wybrane składowe infrastruktury technicznej sieci uzbrojenia terenu</w:t>
      </w:r>
    </w:p>
    <w:p w14:paraId="7BF75831" w14:textId="696562A4" w:rsidR="00C8790C" w:rsidRPr="00583D30" w:rsidRDefault="00C8790C" w:rsidP="00C8790C">
      <w:pPr>
        <w:suppressAutoHyphens w:val="0"/>
        <w:spacing w:after="40" w:line="240" w:lineRule="auto"/>
        <w:jc w:val="left"/>
        <w:rPr>
          <w:sz w:val="17"/>
          <w:szCs w:val="17"/>
        </w:rPr>
      </w:pPr>
      <w:r w:rsidRPr="00583D30">
        <w:rPr>
          <w:sz w:val="17"/>
          <w:szCs w:val="17"/>
        </w:rPr>
        <w:t xml:space="preserve">Rys. 3.2. </w:t>
      </w:r>
      <w:r>
        <w:rPr>
          <w:sz w:val="17"/>
          <w:szCs w:val="17"/>
        </w:rPr>
        <w:t>Ciepło systemowe</w:t>
      </w:r>
    </w:p>
    <w:p w14:paraId="5A5D7F24" w14:textId="416F3C29" w:rsidR="00583D30" w:rsidRPr="00583D30" w:rsidRDefault="00583D30" w:rsidP="00583D30">
      <w:pPr>
        <w:suppressAutoHyphens w:val="0"/>
        <w:spacing w:after="40" w:line="240" w:lineRule="auto"/>
        <w:jc w:val="left"/>
        <w:rPr>
          <w:sz w:val="17"/>
          <w:szCs w:val="17"/>
        </w:rPr>
      </w:pPr>
      <w:r w:rsidRPr="00583D30">
        <w:rPr>
          <w:sz w:val="17"/>
          <w:szCs w:val="17"/>
        </w:rPr>
        <w:t>Rys. 3.</w:t>
      </w:r>
      <w:r w:rsidR="00C8790C">
        <w:rPr>
          <w:sz w:val="17"/>
          <w:szCs w:val="17"/>
        </w:rPr>
        <w:t>3</w:t>
      </w:r>
      <w:r w:rsidRPr="00583D30">
        <w:rPr>
          <w:sz w:val="17"/>
          <w:szCs w:val="17"/>
        </w:rPr>
        <w:t>. Ekran Zielonego Raportu Eksploatacyjnego PEC w Gliwicach</w:t>
      </w:r>
    </w:p>
    <w:p w14:paraId="4A92D337" w14:textId="77777777" w:rsidR="00583D30" w:rsidRPr="00583D30" w:rsidRDefault="00583D30" w:rsidP="00583D30">
      <w:pPr>
        <w:suppressAutoHyphens w:val="0"/>
        <w:spacing w:after="40" w:line="240" w:lineRule="auto"/>
        <w:jc w:val="left"/>
        <w:rPr>
          <w:sz w:val="17"/>
          <w:szCs w:val="17"/>
        </w:rPr>
      </w:pPr>
      <w:r w:rsidRPr="00583D30">
        <w:rPr>
          <w:sz w:val="17"/>
          <w:szCs w:val="17"/>
        </w:rPr>
        <w:t>Rys. 3.4. Tereny biologicznie czynne w obszarach wrażliwości miasta</w:t>
      </w:r>
    </w:p>
    <w:p w14:paraId="7DBDB813" w14:textId="77777777" w:rsidR="00583D30" w:rsidRPr="00583D30" w:rsidRDefault="00583D30" w:rsidP="00583D30">
      <w:pPr>
        <w:suppressAutoHyphens w:val="0"/>
        <w:spacing w:after="40" w:line="240" w:lineRule="auto"/>
        <w:jc w:val="left"/>
        <w:rPr>
          <w:sz w:val="17"/>
          <w:szCs w:val="17"/>
        </w:rPr>
      </w:pPr>
      <w:r w:rsidRPr="00583D30">
        <w:rPr>
          <w:sz w:val="17"/>
          <w:szCs w:val="17"/>
        </w:rPr>
        <w:t>Rys. 3.5. Tereny uszczelnione w obszarach wrażliwości miasta</w:t>
      </w:r>
    </w:p>
    <w:p w14:paraId="724B9B99" w14:textId="77777777" w:rsidR="00583D30" w:rsidRPr="00583D30" w:rsidRDefault="00583D30" w:rsidP="00583D30">
      <w:pPr>
        <w:suppressAutoHyphens w:val="0"/>
        <w:spacing w:after="40" w:line="240" w:lineRule="auto"/>
        <w:jc w:val="left"/>
        <w:rPr>
          <w:sz w:val="17"/>
          <w:szCs w:val="17"/>
        </w:rPr>
      </w:pPr>
      <w:r w:rsidRPr="00583D30">
        <w:rPr>
          <w:sz w:val="17"/>
          <w:szCs w:val="17"/>
        </w:rPr>
        <w:t>Rys. 3.6. Obszary wrażliwości miasta</w:t>
      </w:r>
    </w:p>
    <w:p w14:paraId="3CA7BD52" w14:textId="77777777" w:rsidR="00583D30" w:rsidRPr="00583D30" w:rsidRDefault="00583D30" w:rsidP="00583D30">
      <w:pPr>
        <w:suppressAutoHyphens w:val="0"/>
        <w:spacing w:after="40" w:line="240" w:lineRule="auto"/>
        <w:jc w:val="left"/>
        <w:rPr>
          <w:sz w:val="17"/>
          <w:szCs w:val="17"/>
        </w:rPr>
      </w:pPr>
      <w:r w:rsidRPr="00583D30">
        <w:rPr>
          <w:sz w:val="17"/>
          <w:szCs w:val="17"/>
        </w:rPr>
        <w:t>Rys. 4.1. Świadczenia pomocy społecznej w 2019 r. wg dzielnic miasta</w:t>
      </w:r>
    </w:p>
    <w:p w14:paraId="0A16CD28" w14:textId="77777777" w:rsidR="00583D30" w:rsidRPr="00583D30" w:rsidRDefault="00583D30" w:rsidP="00583D30">
      <w:pPr>
        <w:suppressAutoHyphens w:val="0"/>
        <w:spacing w:after="40" w:line="240" w:lineRule="auto"/>
        <w:jc w:val="left"/>
        <w:rPr>
          <w:sz w:val="17"/>
          <w:szCs w:val="17"/>
        </w:rPr>
      </w:pPr>
      <w:r w:rsidRPr="00583D30">
        <w:rPr>
          <w:sz w:val="17"/>
          <w:szCs w:val="17"/>
        </w:rPr>
        <w:t>Rys. 4.2. Świadczenia rodzinne w 2019 r. wg dzielnic miasta z wyłączeniem świadczeń „Dobry start” i „500+”</w:t>
      </w:r>
    </w:p>
    <w:p w14:paraId="27C92D42" w14:textId="77777777" w:rsidR="00583D30" w:rsidRPr="00583D30" w:rsidRDefault="00583D30" w:rsidP="00583D30">
      <w:pPr>
        <w:suppressAutoHyphens w:val="0"/>
        <w:spacing w:after="40" w:line="240" w:lineRule="auto"/>
        <w:jc w:val="left"/>
        <w:rPr>
          <w:sz w:val="17"/>
          <w:szCs w:val="17"/>
        </w:rPr>
      </w:pPr>
      <w:r w:rsidRPr="00583D30">
        <w:rPr>
          <w:sz w:val="17"/>
          <w:szCs w:val="17"/>
        </w:rPr>
        <w:t>Rys. 4.3. Osoby bezrobotne w 2019 r. wg dzielnic miasta</w:t>
      </w:r>
    </w:p>
    <w:p w14:paraId="6BD9F984" w14:textId="77777777" w:rsidR="00583D30" w:rsidRPr="00583D30" w:rsidRDefault="00583D30" w:rsidP="00583D30">
      <w:pPr>
        <w:suppressAutoHyphens w:val="0"/>
        <w:spacing w:after="40" w:line="240" w:lineRule="auto"/>
        <w:jc w:val="left"/>
        <w:rPr>
          <w:sz w:val="17"/>
          <w:szCs w:val="17"/>
        </w:rPr>
      </w:pPr>
      <w:r w:rsidRPr="00583D30">
        <w:rPr>
          <w:sz w:val="17"/>
          <w:szCs w:val="17"/>
        </w:rPr>
        <w:t>Rys. 4.4. Obszary inwestycyjne miasta</w:t>
      </w:r>
    </w:p>
    <w:p w14:paraId="2446342B" w14:textId="77777777" w:rsidR="00583D30" w:rsidRPr="00583D30" w:rsidRDefault="00583D30" w:rsidP="00583D30">
      <w:pPr>
        <w:suppressAutoHyphens w:val="0"/>
        <w:spacing w:after="40" w:line="240" w:lineRule="auto"/>
        <w:jc w:val="left"/>
        <w:rPr>
          <w:sz w:val="17"/>
          <w:szCs w:val="17"/>
        </w:rPr>
      </w:pPr>
      <w:r w:rsidRPr="00583D30">
        <w:rPr>
          <w:sz w:val="17"/>
          <w:szCs w:val="17"/>
        </w:rPr>
        <w:t>Rys. 5.1. Infrastruktura sportu i rekreacji</w:t>
      </w:r>
    </w:p>
    <w:p w14:paraId="595C73AB" w14:textId="0B608987" w:rsidR="00583D30" w:rsidRPr="00583D30" w:rsidRDefault="00583D30" w:rsidP="00583D30">
      <w:pPr>
        <w:suppressAutoHyphens w:val="0"/>
        <w:spacing w:after="40" w:line="240" w:lineRule="auto"/>
        <w:jc w:val="left"/>
        <w:rPr>
          <w:sz w:val="17"/>
          <w:szCs w:val="17"/>
        </w:rPr>
      </w:pPr>
    </w:p>
    <w:p w14:paraId="1188B6F8" w14:textId="22A1712B" w:rsidR="00583D30" w:rsidRPr="00583D30" w:rsidRDefault="00583D30" w:rsidP="00583D30">
      <w:pPr>
        <w:suppressAutoHyphens w:val="0"/>
        <w:spacing w:after="40" w:line="240" w:lineRule="auto"/>
        <w:jc w:val="left"/>
        <w:rPr>
          <w:b/>
          <w:bCs/>
          <w:sz w:val="17"/>
          <w:szCs w:val="17"/>
        </w:rPr>
      </w:pPr>
      <w:r w:rsidRPr="00583D30">
        <w:rPr>
          <w:b/>
          <w:bCs/>
          <w:sz w:val="17"/>
          <w:szCs w:val="17"/>
        </w:rPr>
        <w:t>Spis tabel:</w:t>
      </w:r>
    </w:p>
    <w:p w14:paraId="71659B78" w14:textId="7D023948" w:rsidR="00583D30" w:rsidRPr="00583D30" w:rsidRDefault="00583D30" w:rsidP="00583D30">
      <w:pPr>
        <w:suppressAutoHyphens w:val="0"/>
        <w:spacing w:after="40" w:line="240" w:lineRule="auto"/>
        <w:jc w:val="left"/>
        <w:rPr>
          <w:sz w:val="17"/>
          <w:szCs w:val="17"/>
        </w:rPr>
      </w:pPr>
      <w:r w:rsidRPr="00583D30">
        <w:rPr>
          <w:sz w:val="17"/>
          <w:szCs w:val="17"/>
        </w:rPr>
        <w:t>Tab. 1.1. Przyrost naturalny w Gliwicach</w:t>
      </w:r>
    </w:p>
    <w:p w14:paraId="620A366A" w14:textId="77777777" w:rsidR="00583D30" w:rsidRPr="00583D30" w:rsidRDefault="00583D30" w:rsidP="00583D30">
      <w:pPr>
        <w:suppressAutoHyphens w:val="0"/>
        <w:spacing w:after="40" w:line="240" w:lineRule="auto"/>
        <w:jc w:val="left"/>
        <w:rPr>
          <w:sz w:val="17"/>
          <w:szCs w:val="17"/>
        </w:rPr>
      </w:pPr>
      <w:r w:rsidRPr="00583D30">
        <w:rPr>
          <w:sz w:val="17"/>
          <w:szCs w:val="17"/>
        </w:rPr>
        <w:t>Tab. 1.2. Napływ i odpływ ludności w Gliwicach</w:t>
      </w:r>
    </w:p>
    <w:p w14:paraId="5E4A495C" w14:textId="77777777" w:rsidR="00583D30" w:rsidRPr="00583D30" w:rsidRDefault="00583D30" w:rsidP="00583D30">
      <w:pPr>
        <w:suppressAutoHyphens w:val="0"/>
        <w:spacing w:after="40" w:line="240" w:lineRule="auto"/>
        <w:jc w:val="left"/>
        <w:rPr>
          <w:sz w:val="17"/>
          <w:szCs w:val="17"/>
        </w:rPr>
      </w:pPr>
      <w:r w:rsidRPr="00583D30">
        <w:rPr>
          <w:sz w:val="17"/>
          <w:szCs w:val="17"/>
        </w:rPr>
        <w:t>Tab. 1.3. Kluczowe podstawowe czynniki SWOT dla Gliwic – 2020 rok</w:t>
      </w:r>
    </w:p>
    <w:p w14:paraId="62ED3260" w14:textId="77777777" w:rsidR="00583D30" w:rsidRPr="00583D30" w:rsidRDefault="00583D30" w:rsidP="00583D30">
      <w:pPr>
        <w:suppressAutoHyphens w:val="0"/>
        <w:spacing w:after="40" w:line="240" w:lineRule="auto"/>
        <w:jc w:val="left"/>
        <w:rPr>
          <w:sz w:val="17"/>
          <w:szCs w:val="17"/>
        </w:rPr>
      </w:pPr>
      <w:r w:rsidRPr="00583D30">
        <w:rPr>
          <w:sz w:val="17"/>
          <w:szCs w:val="17"/>
        </w:rPr>
        <w:t>Tab. 2.1. Intensywność zabudowy</w:t>
      </w:r>
    </w:p>
    <w:p w14:paraId="40B2728E" w14:textId="77777777" w:rsidR="00583D30" w:rsidRPr="00583D30" w:rsidRDefault="00583D30" w:rsidP="00583D30">
      <w:pPr>
        <w:suppressAutoHyphens w:val="0"/>
        <w:spacing w:after="40" w:line="240" w:lineRule="auto"/>
        <w:jc w:val="left"/>
        <w:rPr>
          <w:sz w:val="17"/>
          <w:szCs w:val="17"/>
        </w:rPr>
      </w:pPr>
      <w:r w:rsidRPr="00583D30">
        <w:rPr>
          <w:sz w:val="17"/>
          <w:szCs w:val="17"/>
        </w:rPr>
        <w:t>Tab. 2.2. Największa odległość (w linii prostej) budynku mieszkalnego od najbliższego przystanku publicznego transportu zbiorowego [km]</w:t>
      </w:r>
    </w:p>
    <w:p w14:paraId="18E177B9" w14:textId="77777777" w:rsidR="00583D30" w:rsidRPr="00583D30" w:rsidRDefault="00583D30" w:rsidP="00583D30">
      <w:pPr>
        <w:suppressAutoHyphens w:val="0"/>
        <w:spacing w:after="40" w:line="240" w:lineRule="auto"/>
        <w:jc w:val="left"/>
        <w:rPr>
          <w:sz w:val="17"/>
          <w:szCs w:val="17"/>
        </w:rPr>
      </w:pPr>
      <w:r w:rsidRPr="00583D30">
        <w:rPr>
          <w:sz w:val="17"/>
          <w:szCs w:val="17"/>
        </w:rPr>
        <w:t>Tab. 2.3. Najkrótszy czas dojazdu publicznym transportem zbiorowym z istotnego przystanku w centralnej części dzielnicy do przystanku Gliwice Plac Piastów (wyjazd w dniu roboczym o godzinie 7:00)</w:t>
      </w:r>
    </w:p>
    <w:p w14:paraId="1CBAA849" w14:textId="77777777" w:rsidR="00583D30" w:rsidRPr="00583D30" w:rsidRDefault="00583D30" w:rsidP="00583D30">
      <w:pPr>
        <w:suppressAutoHyphens w:val="0"/>
        <w:spacing w:after="40" w:line="240" w:lineRule="auto"/>
        <w:jc w:val="left"/>
        <w:rPr>
          <w:sz w:val="17"/>
          <w:szCs w:val="17"/>
        </w:rPr>
      </w:pPr>
      <w:r w:rsidRPr="00583D30">
        <w:rPr>
          <w:sz w:val="17"/>
          <w:szCs w:val="17"/>
        </w:rPr>
        <w:t>Tab. 2.4. System roweru miejskiego</w:t>
      </w:r>
    </w:p>
    <w:p w14:paraId="3FD6B536" w14:textId="77777777" w:rsidR="00583D30" w:rsidRPr="00583D30" w:rsidRDefault="00583D30" w:rsidP="00583D30">
      <w:pPr>
        <w:suppressAutoHyphens w:val="0"/>
        <w:spacing w:after="40" w:line="240" w:lineRule="auto"/>
        <w:jc w:val="left"/>
        <w:rPr>
          <w:sz w:val="17"/>
          <w:szCs w:val="17"/>
        </w:rPr>
      </w:pPr>
      <w:r w:rsidRPr="00583D30">
        <w:rPr>
          <w:sz w:val="17"/>
          <w:szCs w:val="17"/>
        </w:rPr>
        <w:t>Tab. 2.5. Największa odległość (w linii prostej) budynku mieszkalnego od najbliższego żłobka [km]</w:t>
      </w:r>
    </w:p>
    <w:p w14:paraId="2AF2B767" w14:textId="77777777" w:rsidR="00583D30" w:rsidRPr="00583D30" w:rsidRDefault="00583D30" w:rsidP="00583D30">
      <w:pPr>
        <w:suppressAutoHyphens w:val="0"/>
        <w:spacing w:after="40" w:line="240" w:lineRule="auto"/>
        <w:jc w:val="left"/>
        <w:rPr>
          <w:sz w:val="17"/>
          <w:szCs w:val="17"/>
        </w:rPr>
      </w:pPr>
      <w:r w:rsidRPr="00583D30">
        <w:rPr>
          <w:sz w:val="17"/>
          <w:szCs w:val="17"/>
        </w:rPr>
        <w:t>Tab. 2.6. Dostępność żłobków</w:t>
      </w:r>
    </w:p>
    <w:p w14:paraId="3C72BBA4" w14:textId="77777777" w:rsidR="00583D30" w:rsidRPr="00583D30" w:rsidRDefault="00583D30" w:rsidP="00583D30">
      <w:pPr>
        <w:suppressAutoHyphens w:val="0"/>
        <w:spacing w:after="40" w:line="240" w:lineRule="auto"/>
        <w:jc w:val="left"/>
        <w:rPr>
          <w:sz w:val="17"/>
          <w:szCs w:val="17"/>
        </w:rPr>
      </w:pPr>
      <w:r w:rsidRPr="00583D30">
        <w:rPr>
          <w:sz w:val="17"/>
          <w:szCs w:val="17"/>
        </w:rPr>
        <w:t>Tab. 2.7. Liczba żłobków publicznych i niepublicznych</w:t>
      </w:r>
    </w:p>
    <w:p w14:paraId="18955886" w14:textId="77777777" w:rsidR="00583D30" w:rsidRPr="00583D30" w:rsidRDefault="00583D30" w:rsidP="00583D30">
      <w:pPr>
        <w:suppressAutoHyphens w:val="0"/>
        <w:spacing w:after="40" w:line="240" w:lineRule="auto"/>
        <w:jc w:val="left"/>
        <w:rPr>
          <w:sz w:val="17"/>
          <w:szCs w:val="17"/>
        </w:rPr>
      </w:pPr>
      <w:r w:rsidRPr="00583D30">
        <w:rPr>
          <w:sz w:val="17"/>
          <w:szCs w:val="17"/>
        </w:rPr>
        <w:t>Tab. 2.8. Liczba miejsc w żłobkach publicznych i niepublicznych</w:t>
      </w:r>
    </w:p>
    <w:p w14:paraId="3471CD45" w14:textId="77777777" w:rsidR="00583D30" w:rsidRPr="00583D30" w:rsidRDefault="00583D30" w:rsidP="00583D30">
      <w:pPr>
        <w:suppressAutoHyphens w:val="0"/>
        <w:spacing w:after="40" w:line="240" w:lineRule="auto"/>
        <w:jc w:val="left"/>
        <w:rPr>
          <w:sz w:val="17"/>
          <w:szCs w:val="17"/>
        </w:rPr>
      </w:pPr>
      <w:r w:rsidRPr="00583D30">
        <w:rPr>
          <w:sz w:val="17"/>
          <w:szCs w:val="17"/>
        </w:rPr>
        <w:t>Tab. 2.9. Największa odległość (w linii prostej) budynku mieszkalnego od najbliższego przedszkola [km]</w:t>
      </w:r>
    </w:p>
    <w:p w14:paraId="0CDC9993" w14:textId="77777777" w:rsidR="00583D30" w:rsidRPr="00583D30" w:rsidRDefault="00583D30" w:rsidP="00583D30">
      <w:pPr>
        <w:suppressAutoHyphens w:val="0"/>
        <w:spacing w:after="40" w:line="240" w:lineRule="auto"/>
        <w:jc w:val="left"/>
        <w:rPr>
          <w:sz w:val="17"/>
          <w:szCs w:val="17"/>
        </w:rPr>
      </w:pPr>
      <w:r w:rsidRPr="00583D30">
        <w:rPr>
          <w:sz w:val="17"/>
          <w:szCs w:val="17"/>
        </w:rPr>
        <w:t>Tab. 2.10. Liczba przedszkoli publicznych</w:t>
      </w:r>
    </w:p>
    <w:p w14:paraId="05FC5726" w14:textId="77777777" w:rsidR="00583D30" w:rsidRPr="00583D30" w:rsidRDefault="00583D30" w:rsidP="00583D30">
      <w:pPr>
        <w:suppressAutoHyphens w:val="0"/>
        <w:spacing w:after="40" w:line="240" w:lineRule="auto"/>
        <w:jc w:val="left"/>
        <w:rPr>
          <w:sz w:val="17"/>
          <w:szCs w:val="17"/>
        </w:rPr>
      </w:pPr>
      <w:r w:rsidRPr="00583D30">
        <w:rPr>
          <w:sz w:val="17"/>
          <w:szCs w:val="17"/>
        </w:rPr>
        <w:t>Tab. 2.11. Liczba miejsc w przedszkolach publicznych</w:t>
      </w:r>
    </w:p>
    <w:p w14:paraId="3CA80FDE" w14:textId="77777777" w:rsidR="00583D30" w:rsidRPr="00583D30" w:rsidRDefault="00583D30" w:rsidP="00583D30">
      <w:pPr>
        <w:suppressAutoHyphens w:val="0"/>
        <w:spacing w:after="40" w:line="240" w:lineRule="auto"/>
        <w:jc w:val="left"/>
        <w:rPr>
          <w:sz w:val="17"/>
          <w:szCs w:val="17"/>
        </w:rPr>
      </w:pPr>
      <w:r w:rsidRPr="00583D30">
        <w:rPr>
          <w:sz w:val="17"/>
          <w:szCs w:val="17"/>
        </w:rPr>
        <w:t>Tab. 2.12. Edukacja przedszkolna</w:t>
      </w:r>
    </w:p>
    <w:p w14:paraId="167580EE" w14:textId="77777777" w:rsidR="00583D30" w:rsidRPr="00583D30" w:rsidRDefault="00583D30" w:rsidP="00583D30">
      <w:pPr>
        <w:suppressAutoHyphens w:val="0"/>
        <w:spacing w:after="40" w:line="240" w:lineRule="auto"/>
        <w:jc w:val="left"/>
        <w:rPr>
          <w:sz w:val="17"/>
          <w:szCs w:val="17"/>
        </w:rPr>
      </w:pPr>
      <w:r w:rsidRPr="00583D30">
        <w:rPr>
          <w:sz w:val="17"/>
          <w:szCs w:val="17"/>
        </w:rPr>
        <w:t>Tab. 2.13. Największa odległość (w linii prostej) budynku mieszkalnego od najbliższej szkoły podstawowej [km]</w:t>
      </w:r>
    </w:p>
    <w:p w14:paraId="34DFF6AA" w14:textId="77777777" w:rsidR="00583D30" w:rsidRPr="00583D30" w:rsidRDefault="00583D30" w:rsidP="00583D30">
      <w:pPr>
        <w:suppressAutoHyphens w:val="0"/>
        <w:spacing w:after="40" w:line="240" w:lineRule="auto"/>
        <w:jc w:val="left"/>
        <w:rPr>
          <w:sz w:val="17"/>
          <w:szCs w:val="17"/>
        </w:rPr>
      </w:pPr>
      <w:r w:rsidRPr="00583D30">
        <w:rPr>
          <w:sz w:val="17"/>
          <w:szCs w:val="17"/>
        </w:rPr>
        <w:t>Tab. 2.14. Liczba szkół podstawowych</w:t>
      </w:r>
    </w:p>
    <w:p w14:paraId="0F06A72F" w14:textId="77777777" w:rsidR="00583D30" w:rsidRPr="00583D30" w:rsidRDefault="00583D30" w:rsidP="00583D30">
      <w:pPr>
        <w:suppressAutoHyphens w:val="0"/>
        <w:spacing w:after="40" w:line="240" w:lineRule="auto"/>
        <w:jc w:val="left"/>
        <w:rPr>
          <w:sz w:val="17"/>
          <w:szCs w:val="17"/>
        </w:rPr>
      </w:pPr>
      <w:r w:rsidRPr="00583D30">
        <w:rPr>
          <w:sz w:val="17"/>
          <w:szCs w:val="17"/>
        </w:rPr>
        <w:t>Tab. 2.15. Średnia liczebność oddziału ogólnodostępnego w szkole podstawowej (bez szkół dla dorosłych)</w:t>
      </w:r>
    </w:p>
    <w:p w14:paraId="0D487E3C" w14:textId="77777777" w:rsidR="00583D30" w:rsidRPr="00583D30" w:rsidRDefault="00583D30" w:rsidP="00583D30">
      <w:pPr>
        <w:suppressAutoHyphens w:val="0"/>
        <w:spacing w:after="40" w:line="240" w:lineRule="auto"/>
        <w:jc w:val="left"/>
        <w:rPr>
          <w:sz w:val="17"/>
          <w:szCs w:val="17"/>
        </w:rPr>
      </w:pPr>
      <w:r w:rsidRPr="00583D30">
        <w:rPr>
          <w:sz w:val="17"/>
          <w:szCs w:val="17"/>
        </w:rPr>
        <w:t>Tab. 2.16. Liczba szkół ponadpodstawowych</w:t>
      </w:r>
    </w:p>
    <w:p w14:paraId="311F7434" w14:textId="77777777" w:rsidR="00583D30" w:rsidRPr="00583D30" w:rsidRDefault="00583D30" w:rsidP="00583D30">
      <w:pPr>
        <w:suppressAutoHyphens w:val="0"/>
        <w:spacing w:after="40" w:line="240" w:lineRule="auto"/>
        <w:jc w:val="left"/>
        <w:rPr>
          <w:sz w:val="17"/>
          <w:szCs w:val="17"/>
        </w:rPr>
      </w:pPr>
      <w:r w:rsidRPr="00583D30">
        <w:rPr>
          <w:sz w:val="17"/>
          <w:szCs w:val="17"/>
        </w:rPr>
        <w:lastRenderedPageBreak/>
        <w:t>Tab. 2.17. Największa odległość (w linii prostej) budynku mieszkalnego od najbliższej przychodni z lekarzem rodzinnym pierwszego kontaktu [km]</w:t>
      </w:r>
    </w:p>
    <w:p w14:paraId="1EB9AF68" w14:textId="77777777" w:rsidR="00583D30" w:rsidRPr="00583D30" w:rsidRDefault="00583D30" w:rsidP="00583D30">
      <w:pPr>
        <w:suppressAutoHyphens w:val="0"/>
        <w:spacing w:after="40" w:line="240" w:lineRule="auto"/>
        <w:jc w:val="left"/>
        <w:rPr>
          <w:sz w:val="17"/>
          <w:szCs w:val="17"/>
        </w:rPr>
      </w:pPr>
      <w:r w:rsidRPr="00583D30">
        <w:rPr>
          <w:sz w:val="17"/>
          <w:szCs w:val="17"/>
        </w:rPr>
        <w:t>Tab. 2.18. Liczba placówek świadczących usługi w ramach Podstawowej Opieki Zdrowotnej</w:t>
      </w:r>
    </w:p>
    <w:p w14:paraId="548AEB51" w14:textId="77777777" w:rsidR="00583D30" w:rsidRPr="00583D30" w:rsidRDefault="00583D30" w:rsidP="00583D30">
      <w:pPr>
        <w:suppressAutoHyphens w:val="0"/>
        <w:spacing w:after="40" w:line="240" w:lineRule="auto"/>
        <w:jc w:val="left"/>
        <w:rPr>
          <w:sz w:val="17"/>
          <w:szCs w:val="17"/>
        </w:rPr>
      </w:pPr>
      <w:r w:rsidRPr="00583D30">
        <w:rPr>
          <w:sz w:val="17"/>
          <w:szCs w:val="17"/>
        </w:rPr>
        <w:t>Tab. 2.19. Liczba aptek ogólnodostępnych</w:t>
      </w:r>
    </w:p>
    <w:p w14:paraId="707267A7" w14:textId="77777777" w:rsidR="00583D30" w:rsidRPr="00583D30" w:rsidRDefault="00583D30" w:rsidP="00583D30">
      <w:pPr>
        <w:suppressAutoHyphens w:val="0"/>
        <w:spacing w:after="40" w:line="240" w:lineRule="auto"/>
        <w:jc w:val="left"/>
        <w:rPr>
          <w:sz w:val="17"/>
          <w:szCs w:val="17"/>
        </w:rPr>
      </w:pPr>
      <w:r w:rsidRPr="00583D30">
        <w:rPr>
          <w:sz w:val="17"/>
          <w:szCs w:val="17"/>
        </w:rPr>
        <w:t>Tab. 2.20. Największa odległość (w linii prostej) budynku mieszkalnego od najbliższego ogólnodostępnego, publicznego obiektu rekreacyjnego na otwartym powietrzu [km]</w:t>
      </w:r>
    </w:p>
    <w:p w14:paraId="6FFF5AB7" w14:textId="77777777" w:rsidR="00583D30" w:rsidRPr="00583D30" w:rsidRDefault="00583D30" w:rsidP="00583D30">
      <w:pPr>
        <w:suppressAutoHyphens w:val="0"/>
        <w:spacing w:after="40" w:line="240" w:lineRule="auto"/>
        <w:jc w:val="left"/>
        <w:rPr>
          <w:sz w:val="17"/>
          <w:szCs w:val="17"/>
        </w:rPr>
      </w:pPr>
      <w:r w:rsidRPr="00583D30">
        <w:rPr>
          <w:sz w:val="17"/>
          <w:szCs w:val="17"/>
        </w:rPr>
        <w:t>Tab. 2.21. Liczba placów zabaw</w:t>
      </w:r>
    </w:p>
    <w:p w14:paraId="324811CC" w14:textId="77777777" w:rsidR="00583D30" w:rsidRPr="00583D30" w:rsidRDefault="00583D30" w:rsidP="00583D30">
      <w:pPr>
        <w:suppressAutoHyphens w:val="0"/>
        <w:spacing w:after="40" w:line="240" w:lineRule="auto"/>
        <w:jc w:val="left"/>
        <w:rPr>
          <w:sz w:val="17"/>
          <w:szCs w:val="17"/>
        </w:rPr>
      </w:pPr>
      <w:r w:rsidRPr="00583D30">
        <w:rPr>
          <w:sz w:val="17"/>
          <w:szCs w:val="17"/>
        </w:rPr>
        <w:t>Tab. 2.22. Liczba mieszkańców przypadających na 1 ogólnodostępną, zewnętrzną siłownię</w:t>
      </w:r>
    </w:p>
    <w:p w14:paraId="11DF8791" w14:textId="77777777" w:rsidR="00583D30" w:rsidRPr="00583D30" w:rsidRDefault="00583D30" w:rsidP="00583D30">
      <w:pPr>
        <w:suppressAutoHyphens w:val="0"/>
        <w:spacing w:after="40" w:line="240" w:lineRule="auto"/>
        <w:jc w:val="left"/>
        <w:rPr>
          <w:sz w:val="17"/>
          <w:szCs w:val="17"/>
        </w:rPr>
      </w:pPr>
      <w:r w:rsidRPr="00583D30">
        <w:rPr>
          <w:sz w:val="17"/>
          <w:szCs w:val="17"/>
        </w:rPr>
        <w:t>Tab. 2.23. Liczba obiektów handlowych o całkowitej powierzchni użytkowej powyżej 500 m2</w:t>
      </w:r>
    </w:p>
    <w:p w14:paraId="476091F4" w14:textId="77777777" w:rsidR="00583D30" w:rsidRPr="00583D30" w:rsidRDefault="00583D30" w:rsidP="00583D30">
      <w:pPr>
        <w:suppressAutoHyphens w:val="0"/>
        <w:spacing w:after="40" w:line="240" w:lineRule="auto"/>
        <w:jc w:val="left"/>
        <w:rPr>
          <w:sz w:val="17"/>
          <w:szCs w:val="17"/>
        </w:rPr>
      </w:pPr>
      <w:r w:rsidRPr="00583D30">
        <w:rPr>
          <w:sz w:val="17"/>
          <w:szCs w:val="17"/>
        </w:rPr>
        <w:t>Tab. 2.24. Wartości bazowe dla przyszłej oceny procesów rozlewania się zabudowy mieszkaniowej w dzielnicach</w:t>
      </w:r>
    </w:p>
    <w:p w14:paraId="5ECC1408" w14:textId="77777777" w:rsidR="00583D30" w:rsidRPr="00583D30" w:rsidRDefault="00583D30" w:rsidP="00583D30">
      <w:pPr>
        <w:suppressAutoHyphens w:val="0"/>
        <w:spacing w:after="40" w:line="240" w:lineRule="auto"/>
        <w:jc w:val="left"/>
        <w:rPr>
          <w:sz w:val="17"/>
          <w:szCs w:val="17"/>
        </w:rPr>
      </w:pPr>
      <w:r w:rsidRPr="00583D30">
        <w:rPr>
          <w:sz w:val="17"/>
          <w:szCs w:val="17"/>
        </w:rPr>
        <w:t>Tab. 2.25. Gęstość zaludnienia [os/km2]</w:t>
      </w:r>
    </w:p>
    <w:p w14:paraId="5629614E" w14:textId="77777777" w:rsidR="00583D30" w:rsidRPr="00583D30" w:rsidRDefault="00583D30" w:rsidP="00583D30">
      <w:pPr>
        <w:suppressAutoHyphens w:val="0"/>
        <w:spacing w:after="40" w:line="240" w:lineRule="auto"/>
        <w:jc w:val="left"/>
        <w:rPr>
          <w:sz w:val="17"/>
          <w:szCs w:val="17"/>
        </w:rPr>
      </w:pPr>
      <w:r w:rsidRPr="00583D30">
        <w:rPr>
          <w:sz w:val="17"/>
          <w:szCs w:val="17"/>
        </w:rPr>
        <w:t>Tab. 2.26. Powierzchnia prostokąta obejmującego w układzie N-S,W-E całą zabudowę mieszkaniową [ha]</w:t>
      </w:r>
    </w:p>
    <w:p w14:paraId="6E470614" w14:textId="77777777" w:rsidR="00583D30" w:rsidRPr="00583D30" w:rsidRDefault="00583D30" w:rsidP="00583D30">
      <w:pPr>
        <w:suppressAutoHyphens w:val="0"/>
        <w:spacing w:after="40" w:line="240" w:lineRule="auto"/>
        <w:jc w:val="left"/>
        <w:rPr>
          <w:sz w:val="17"/>
          <w:szCs w:val="17"/>
        </w:rPr>
      </w:pPr>
      <w:r w:rsidRPr="00583D30">
        <w:rPr>
          <w:sz w:val="17"/>
          <w:szCs w:val="17"/>
        </w:rPr>
        <w:t>Tab. 2.27. Kluczowe czynniki SWOT dla Gliwic jako miasta kompaktowego – 2020 rok</w:t>
      </w:r>
    </w:p>
    <w:p w14:paraId="4B70AF01" w14:textId="77777777" w:rsidR="00583D30" w:rsidRPr="00583D30" w:rsidRDefault="00583D30" w:rsidP="00583D30">
      <w:pPr>
        <w:suppressAutoHyphens w:val="0"/>
        <w:spacing w:after="40" w:line="240" w:lineRule="auto"/>
        <w:jc w:val="left"/>
        <w:rPr>
          <w:sz w:val="17"/>
          <w:szCs w:val="17"/>
        </w:rPr>
      </w:pPr>
      <w:r w:rsidRPr="00583D30">
        <w:rPr>
          <w:sz w:val="17"/>
          <w:szCs w:val="17"/>
        </w:rPr>
        <w:t>Tab. 3.1. Struktura wody pobranej ze względu na źródło pochodzenia</w:t>
      </w:r>
    </w:p>
    <w:p w14:paraId="3CF68C89" w14:textId="77777777" w:rsidR="00583D30" w:rsidRPr="00583D30" w:rsidRDefault="00583D30" w:rsidP="00583D30">
      <w:pPr>
        <w:suppressAutoHyphens w:val="0"/>
        <w:spacing w:after="40" w:line="240" w:lineRule="auto"/>
        <w:jc w:val="left"/>
        <w:rPr>
          <w:sz w:val="17"/>
          <w:szCs w:val="17"/>
        </w:rPr>
      </w:pPr>
      <w:r w:rsidRPr="00583D30">
        <w:rPr>
          <w:sz w:val="17"/>
          <w:szCs w:val="17"/>
        </w:rPr>
        <w:t>Tab. 3.2. Zużycie wody ze względu na cel wykorzystania [tys. m3]</w:t>
      </w:r>
    </w:p>
    <w:p w14:paraId="597A2F12" w14:textId="77777777" w:rsidR="00583D30" w:rsidRPr="00583D30" w:rsidRDefault="00583D30" w:rsidP="00583D30">
      <w:pPr>
        <w:suppressAutoHyphens w:val="0"/>
        <w:spacing w:after="40" w:line="240" w:lineRule="auto"/>
        <w:jc w:val="left"/>
        <w:rPr>
          <w:sz w:val="17"/>
          <w:szCs w:val="17"/>
        </w:rPr>
      </w:pPr>
      <w:r w:rsidRPr="00583D30">
        <w:rPr>
          <w:sz w:val="17"/>
          <w:szCs w:val="17"/>
        </w:rPr>
        <w:t>Tab. 3.3. Ilość odprowadzanych ścieków wg źródeł [tys. m3]</w:t>
      </w:r>
    </w:p>
    <w:p w14:paraId="3F6CB46F" w14:textId="77777777" w:rsidR="00583D30" w:rsidRPr="00583D30" w:rsidRDefault="00583D30" w:rsidP="00583D30">
      <w:pPr>
        <w:suppressAutoHyphens w:val="0"/>
        <w:spacing w:after="40" w:line="240" w:lineRule="auto"/>
        <w:jc w:val="left"/>
        <w:rPr>
          <w:sz w:val="17"/>
          <w:szCs w:val="17"/>
        </w:rPr>
      </w:pPr>
      <w:r w:rsidRPr="00583D30">
        <w:rPr>
          <w:sz w:val="17"/>
          <w:szCs w:val="17"/>
        </w:rPr>
        <w:t>Tab. 3.4. Odprowadzanie i oczyszczenie ścieków z terenu miasta, średnio na dobę</w:t>
      </w:r>
    </w:p>
    <w:p w14:paraId="4852D992" w14:textId="77777777" w:rsidR="00583D30" w:rsidRPr="00583D30" w:rsidRDefault="00583D30" w:rsidP="00583D30">
      <w:pPr>
        <w:suppressAutoHyphens w:val="0"/>
        <w:spacing w:after="40" w:line="240" w:lineRule="auto"/>
        <w:jc w:val="left"/>
        <w:rPr>
          <w:sz w:val="17"/>
          <w:szCs w:val="17"/>
        </w:rPr>
      </w:pPr>
      <w:r w:rsidRPr="00583D30">
        <w:rPr>
          <w:sz w:val="17"/>
          <w:szCs w:val="17"/>
        </w:rPr>
        <w:t>Tab. 3.5. Odpady komunalne zebrane w mieście [t]</w:t>
      </w:r>
    </w:p>
    <w:p w14:paraId="77872978" w14:textId="77777777" w:rsidR="00583D30" w:rsidRPr="00583D30" w:rsidRDefault="00583D30" w:rsidP="00583D30">
      <w:pPr>
        <w:suppressAutoHyphens w:val="0"/>
        <w:spacing w:after="40" w:line="240" w:lineRule="auto"/>
        <w:jc w:val="left"/>
        <w:rPr>
          <w:sz w:val="17"/>
          <w:szCs w:val="17"/>
        </w:rPr>
      </w:pPr>
      <w:r w:rsidRPr="00583D30">
        <w:rPr>
          <w:sz w:val="17"/>
          <w:szCs w:val="17"/>
        </w:rPr>
        <w:t>Tab. 3.6. Jakość powietrza</w:t>
      </w:r>
    </w:p>
    <w:p w14:paraId="174EDA94" w14:textId="77777777" w:rsidR="00583D30" w:rsidRPr="00583D30" w:rsidRDefault="00583D30" w:rsidP="00583D30">
      <w:pPr>
        <w:suppressAutoHyphens w:val="0"/>
        <w:spacing w:after="40" w:line="240" w:lineRule="auto"/>
        <w:jc w:val="left"/>
        <w:rPr>
          <w:sz w:val="17"/>
          <w:szCs w:val="17"/>
        </w:rPr>
      </w:pPr>
      <w:r w:rsidRPr="00583D30">
        <w:rPr>
          <w:sz w:val="17"/>
          <w:szCs w:val="17"/>
        </w:rPr>
        <w:t>Tab. 3.7. Moc samorządowych instalacji generujących energię ze źródeł odnawialnych [MW]</w:t>
      </w:r>
    </w:p>
    <w:p w14:paraId="47242E84" w14:textId="77777777" w:rsidR="00583D30" w:rsidRPr="00583D30" w:rsidRDefault="00583D30" w:rsidP="00583D30">
      <w:pPr>
        <w:suppressAutoHyphens w:val="0"/>
        <w:spacing w:after="40" w:line="240" w:lineRule="auto"/>
        <w:jc w:val="left"/>
        <w:rPr>
          <w:sz w:val="17"/>
          <w:szCs w:val="17"/>
        </w:rPr>
      </w:pPr>
      <w:r w:rsidRPr="00583D30">
        <w:rPr>
          <w:sz w:val="17"/>
          <w:szCs w:val="17"/>
        </w:rPr>
        <w:t>Tab. 3.8. Średnie roczne natężenie ruchu w dni robocze w godz. 7:00-9:00 [liczba pojazdów]</w:t>
      </w:r>
    </w:p>
    <w:p w14:paraId="5219541F" w14:textId="77777777" w:rsidR="00583D30" w:rsidRPr="00583D30" w:rsidRDefault="00583D30" w:rsidP="00583D30">
      <w:pPr>
        <w:suppressAutoHyphens w:val="0"/>
        <w:spacing w:after="40" w:line="240" w:lineRule="auto"/>
        <w:jc w:val="left"/>
        <w:rPr>
          <w:sz w:val="17"/>
          <w:szCs w:val="17"/>
        </w:rPr>
      </w:pPr>
      <w:r w:rsidRPr="00583D30">
        <w:rPr>
          <w:sz w:val="17"/>
          <w:szCs w:val="17"/>
        </w:rPr>
        <w:t>Tab. 3.9. Tabor pasażerski w publicznym transporcie zbiorowym komunikacji miejskiej*</w:t>
      </w:r>
    </w:p>
    <w:p w14:paraId="56B281AC" w14:textId="77777777" w:rsidR="00583D30" w:rsidRPr="00583D30" w:rsidRDefault="00583D30" w:rsidP="00583D30">
      <w:pPr>
        <w:suppressAutoHyphens w:val="0"/>
        <w:spacing w:after="40" w:line="240" w:lineRule="auto"/>
        <w:jc w:val="left"/>
        <w:rPr>
          <w:sz w:val="17"/>
          <w:szCs w:val="17"/>
        </w:rPr>
      </w:pPr>
      <w:r w:rsidRPr="00583D30">
        <w:rPr>
          <w:sz w:val="17"/>
          <w:szCs w:val="17"/>
        </w:rPr>
        <w:t>Tab. 3.10. Kluczowe czynniki SWOT dla Gliwic jako miasta ekologicznego – 2020 rok</w:t>
      </w:r>
    </w:p>
    <w:p w14:paraId="19258352"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4.1. Liczba interwencji PCZK i PSP spowodowanych zjawiskami pogodowymi wg dzielnic </w:t>
      </w:r>
    </w:p>
    <w:p w14:paraId="4F2BA07A" w14:textId="77777777" w:rsidR="00583D30" w:rsidRPr="00583D30" w:rsidRDefault="00583D30" w:rsidP="00583D30">
      <w:pPr>
        <w:suppressAutoHyphens w:val="0"/>
        <w:spacing w:after="40" w:line="240" w:lineRule="auto"/>
        <w:jc w:val="left"/>
        <w:rPr>
          <w:sz w:val="17"/>
          <w:szCs w:val="17"/>
        </w:rPr>
      </w:pPr>
      <w:r w:rsidRPr="00583D30">
        <w:rPr>
          <w:sz w:val="17"/>
          <w:szCs w:val="17"/>
        </w:rPr>
        <w:t>Tab. 4.2. Wypadki i kolizje komunikacyjne</w:t>
      </w:r>
    </w:p>
    <w:p w14:paraId="57B8514B" w14:textId="77777777" w:rsidR="00583D30" w:rsidRPr="00583D30" w:rsidRDefault="00583D30" w:rsidP="00583D30">
      <w:pPr>
        <w:suppressAutoHyphens w:val="0"/>
        <w:spacing w:after="40" w:line="240" w:lineRule="auto"/>
        <w:jc w:val="left"/>
        <w:rPr>
          <w:sz w:val="17"/>
          <w:szCs w:val="17"/>
        </w:rPr>
      </w:pPr>
      <w:r w:rsidRPr="00583D30">
        <w:rPr>
          <w:sz w:val="17"/>
          <w:szCs w:val="17"/>
        </w:rPr>
        <w:t>Tab. 4.3. Wypadki komunikacyjne według dzielnic</w:t>
      </w:r>
    </w:p>
    <w:p w14:paraId="55139671" w14:textId="77777777" w:rsidR="00583D30" w:rsidRPr="00583D30" w:rsidRDefault="00583D30" w:rsidP="00583D30">
      <w:pPr>
        <w:suppressAutoHyphens w:val="0"/>
        <w:spacing w:after="40" w:line="240" w:lineRule="auto"/>
        <w:jc w:val="left"/>
        <w:rPr>
          <w:sz w:val="17"/>
          <w:szCs w:val="17"/>
        </w:rPr>
      </w:pPr>
      <w:r w:rsidRPr="00583D30">
        <w:rPr>
          <w:sz w:val="17"/>
          <w:szCs w:val="17"/>
        </w:rPr>
        <w:t>Tab. 4.4. Wybrane wskaźniki dotyczące stanu zdrowia mieszkańców</w:t>
      </w:r>
    </w:p>
    <w:p w14:paraId="6B7F51FA" w14:textId="77777777" w:rsidR="00583D30" w:rsidRPr="00583D30" w:rsidRDefault="00583D30" w:rsidP="00583D30">
      <w:pPr>
        <w:suppressAutoHyphens w:val="0"/>
        <w:spacing w:after="40" w:line="240" w:lineRule="auto"/>
        <w:jc w:val="left"/>
        <w:rPr>
          <w:sz w:val="17"/>
          <w:szCs w:val="17"/>
        </w:rPr>
      </w:pPr>
      <w:r w:rsidRPr="00583D30">
        <w:rPr>
          <w:sz w:val="17"/>
          <w:szCs w:val="17"/>
        </w:rPr>
        <w:t>Tab. 4.5. Liczba lekarzy</w:t>
      </w:r>
    </w:p>
    <w:p w14:paraId="0E78D75D" w14:textId="77777777" w:rsidR="00583D30" w:rsidRPr="00583D30" w:rsidRDefault="00583D30" w:rsidP="00583D30">
      <w:pPr>
        <w:suppressAutoHyphens w:val="0"/>
        <w:spacing w:after="40" w:line="240" w:lineRule="auto"/>
        <w:jc w:val="left"/>
        <w:rPr>
          <w:sz w:val="17"/>
          <w:szCs w:val="17"/>
        </w:rPr>
      </w:pPr>
      <w:r w:rsidRPr="00583D30">
        <w:rPr>
          <w:sz w:val="17"/>
          <w:szCs w:val="17"/>
        </w:rPr>
        <w:t>Tab. 4.6. Liczba organizacji pozarządowych korzystających ze wsparcia Gliwickiego Centrum Organizacji Pozarządowych [szt.]</w:t>
      </w:r>
    </w:p>
    <w:p w14:paraId="4CEAC1DB" w14:textId="77777777" w:rsidR="00583D30" w:rsidRPr="00583D30" w:rsidRDefault="00583D30" w:rsidP="00583D30">
      <w:pPr>
        <w:suppressAutoHyphens w:val="0"/>
        <w:spacing w:after="40" w:line="240" w:lineRule="auto"/>
        <w:jc w:val="left"/>
        <w:rPr>
          <w:sz w:val="17"/>
          <w:szCs w:val="17"/>
        </w:rPr>
      </w:pPr>
      <w:r w:rsidRPr="00583D30">
        <w:rPr>
          <w:sz w:val="17"/>
          <w:szCs w:val="17"/>
        </w:rPr>
        <w:t>Tab. 4.7. Liczba organizacji pozarządowych realizujących zadania na zlecenie Miasta Gliwice [szt.]</w:t>
      </w:r>
    </w:p>
    <w:p w14:paraId="651BDBCD" w14:textId="77777777" w:rsidR="00583D30" w:rsidRPr="00583D30" w:rsidRDefault="00583D30" w:rsidP="00583D30">
      <w:pPr>
        <w:suppressAutoHyphens w:val="0"/>
        <w:spacing w:after="40" w:line="240" w:lineRule="auto"/>
        <w:jc w:val="left"/>
        <w:rPr>
          <w:sz w:val="17"/>
          <w:szCs w:val="17"/>
        </w:rPr>
      </w:pPr>
      <w:r w:rsidRPr="00583D30">
        <w:rPr>
          <w:sz w:val="17"/>
          <w:szCs w:val="17"/>
        </w:rPr>
        <w:t>Tab. 4.8. Wielkość środków przekazanych w ramach 1% PIT Organizacjom Pożytku Publicznego z siedzibą w Gliwicach [zł]</w:t>
      </w:r>
    </w:p>
    <w:p w14:paraId="78CC413A" w14:textId="77777777" w:rsidR="00583D30" w:rsidRPr="00583D30" w:rsidRDefault="00583D30" w:rsidP="00583D30">
      <w:pPr>
        <w:suppressAutoHyphens w:val="0"/>
        <w:spacing w:after="40" w:line="240" w:lineRule="auto"/>
        <w:jc w:val="left"/>
        <w:rPr>
          <w:sz w:val="17"/>
          <w:szCs w:val="17"/>
        </w:rPr>
      </w:pPr>
      <w:r w:rsidRPr="00583D30">
        <w:rPr>
          <w:sz w:val="17"/>
          <w:szCs w:val="17"/>
        </w:rPr>
        <w:t>Tab. 4.9. Środki przeznaczone na Gliwicki Budżet Obywatelski [zł]</w:t>
      </w:r>
    </w:p>
    <w:p w14:paraId="4EEF54A4" w14:textId="77777777" w:rsidR="00583D30" w:rsidRPr="00583D30" w:rsidRDefault="00583D30" w:rsidP="00583D30">
      <w:pPr>
        <w:suppressAutoHyphens w:val="0"/>
        <w:spacing w:after="40" w:line="240" w:lineRule="auto"/>
        <w:jc w:val="left"/>
        <w:rPr>
          <w:sz w:val="17"/>
          <w:szCs w:val="17"/>
        </w:rPr>
      </w:pPr>
      <w:r w:rsidRPr="00583D30">
        <w:rPr>
          <w:sz w:val="17"/>
          <w:szCs w:val="17"/>
        </w:rPr>
        <w:t>Tab. 4.10. Liczba wniosków składanych i zadań wybranych do realizacji w ramach Gliwickiego Budżetu Obywatelskiego [szt.]</w:t>
      </w:r>
    </w:p>
    <w:p w14:paraId="4E8EFA1C" w14:textId="77777777" w:rsidR="00583D30" w:rsidRPr="00583D30" w:rsidRDefault="00583D30" w:rsidP="00583D30">
      <w:pPr>
        <w:suppressAutoHyphens w:val="0"/>
        <w:spacing w:after="40" w:line="240" w:lineRule="auto"/>
        <w:jc w:val="left"/>
        <w:rPr>
          <w:sz w:val="17"/>
          <w:szCs w:val="17"/>
        </w:rPr>
      </w:pPr>
      <w:r w:rsidRPr="00583D30">
        <w:rPr>
          <w:sz w:val="17"/>
          <w:szCs w:val="17"/>
        </w:rPr>
        <w:t>Tab. 4.11. Dochody budżetu miasta z tytułu udziału w PIT [tys. zł]</w:t>
      </w:r>
    </w:p>
    <w:p w14:paraId="5E1DD88A" w14:textId="77777777" w:rsidR="00583D30" w:rsidRPr="00583D30" w:rsidRDefault="00583D30" w:rsidP="00583D30">
      <w:pPr>
        <w:suppressAutoHyphens w:val="0"/>
        <w:spacing w:after="40" w:line="240" w:lineRule="auto"/>
        <w:jc w:val="left"/>
        <w:rPr>
          <w:sz w:val="17"/>
          <w:szCs w:val="17"/>
        </w:rPr>
      </w:pPr>
      <w:r w:rsidRPr="00583D30">
        <w:rPr>
          <w:sz w:val="17"/>
          <w:szCs w:val="17"/>
        </w:rPr>
        <w:t>Tab. 4.12. Dochody budżetu miasta z tytułu udziału w PIT na mieszkańca [zł]</w:t>
      </w:r>
    </w:p>
    <w:p w14:paraId="3A091434"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4.13. Dynamika zmian r/r dochodów budżetu miasta z tytułu udziału w PIT </w:t>
      </w:r>
    </w:p>
    <w:p w14:paraId="0958E237" w14:textId="77777777" w:rsidR="00583D30" w:rsidRPr="00583D30" w:rsidRDefault="00583D30" w:rsidP="00583D30">
      <w:pPr>
        <w:suppressAutoHyphens w:val="0"/>
        <w:spacing w:after="40" w:line="240" w:lineRule="auto"/>
        <w:jc w:val="left"/>
        <w:rPr>
          <w:sz w:val="17"/>
          <w:szCs w:val="17"/>
        </w:rPr>
      </w:pPr>
      <w:r w:rsidRPr="00583D30">
        <w:rPr>
          <w:sz w:val="17"/>
          <w:szCs w:val="17"/>
        </w:rPr>
        <w:t>Tab. 4.14. Dochody budżetu miasta z tytułu udziału w CIT [tys. zł]</w:t>
      </w:r>
    </w:p>
    <w:p w14:paraId="31EB0ADC" w14:textId="77777777" w:rsidR="00583D30" w:rsidRPr="00583D30" w:rsidRDefault="00583D30" w:rsidP="00583D30">
      <w:pPr>
        <w:suppressAutoHyphens w:val="0"/>
        <w:spacing w:after="40" w:line="240" w:lineRule="auto"/>
        <w:jc w:val="left"/>
        <w:rPr>
          <w:sz w:val="17"/>
          <w:szCs w:val="17"/>
        </w:rPr>
      </w:pPr>
      <w:r w:rsidRPr="00583D30">
        <w:rPr>
          <w:sz w:val="17"/>
          <w:szCs w:val="17"/>
        </w:rPr>
        <w:t>Tab. 4.15. Dochody budżetu miasta z tytułu udziału w CIT na mieszkańca [zł]</w:t>
      </w:r>
    </w:p>
    <w:p w14:paraId="210C5A36"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4.16. Dynamika zmian r/r dochodów budżetu miasta z tytułu udziału w CIT </w:t>
      </w:r>
    </w:p>
    <w:p w14:paraId="71ED9D9C" w14:textId="77777777" w:rsidR="00583D30" w:rsidRPr="00583D30" w:rsidRDefault="00583D30" w:rsidP="00583D30">
      <w:pPr>
        <w:suppressAutoHyphens w:val="0"/>
        <w:spacing w:after="40" w:line="240" w:lineRule="auto"/>
        <w:jc w:val="left"/>
        <w:rPr>
          <w:sz w:val="17"/>
          <w:szCs w:val="17"/>
        </w:rPr>
      </w:pPr>
      <w:r w:rsidRPr="00583D30">
        <w:rPr>
          <w:sz w:val="17"/>
          <w:szCs w:val="17"/>
        </w:rPr>
        <w:t>Tab. 4.17. Ludność w wieku przedprodukcyjnym (17 lat i mniej), produkcyjnym i poprodukcyjnym [osoba]</w:t>
      </w:r>
    </w:p>
    <w:p w14:paraId="43C45B43" w14:textId="77777777" w:rsidR="00583D30" w:rsidRPr="00583D30" w:rsidRDefault="00583D30" w:rsidP="00583D30">
      <w:pPr>
        <w:suppressAutoHyphens w:val="0"/>
        <w:spacing w:after="40" w:line="240" w:lineRule="auto"/>
        <w:jc w:val="left"/>
        <w:rPr>
          <w:sz w:val="17"/>
          <w:szCs w:val="17"/>
        </w:rPr>
      </w:pPr>
      <w:r w:rsidRPr="00583D30">
        <w:rPr>
          <w:sz w:val="17"/>
          <w:szCs w:val="17"/>
        </w:rPr>
        <w:t>Tab. 4.18. Dynamika r/r zmian liczby ludności w wieku przedprodukcyjnym (17 lat i mniej), produkcyjnym i poprodukcyjnym</w:t>
      </w:r>
    </w:p>
    <w:p w14:paraId="5EEE0144" w14:textId="77777777" w:rsidR="00583D30" w:rsidRPr="00583D30" w:rsidRDefault="00583D30" w:rsidP="00583D30">
      <w:pPr>
        <w:suppressAutoHyphens w:val="0"/>
        <w:spacing w:after="40" w:line="240" w:lineRule="auto"/>
        <w:jc w:val="left"/>
        <w:rPr>
          <w:sz w:val="17"/>
          <w:szCs w:val="17"/>
        </w:rPr>
      </w:pPr>
      <w:r w:rsidRPr="00583D30">
        <w:rPr>
          <w:sz w:val="17"/>
          <w:szCs w:val="17"/>
        </w:rPr>
        <w:t>Tab. 4.19. Ludność w wieku przedprodukcyjnym (17 lat i mniej), produkcyjnym i poprodukcyjnym wg płci [osoby]</w:t>
      </w:r>
    </w:p>
    <w:p w14:paraId="6BB36511" w14:textId="77777777" w:rsidR="00583D30" w:rsidRPr="00583D30" w:rsidRDefault="00583D30" w:rsidP="00583D30">
      <w:pPr>
        <w:suppressAutoHyphens w:val="0"/>
        <w:spacing w:after="40" w:line="240" w:lineRule="auto"/>
        <w:jc w:val="left"/>
        <w:rPr>
          <w:sz w:val="17"/>
          <w:szCs w:val="17"/>
        </w:rPr>
      </w:pPr>
      <w:r w:rsidRPr="00583D30">
        <w:rPr>
          <w:sz w:val="17"/>
          <w:szCs w:val="17"/>
        </w:rPr>
        <w:t>Tab. 4.20. Wskaźniki obciążenia demograficznego [osoby]</w:t>
      </w:r>
    </w:p>
    <w:p w14:paraId="5C39356F" w14:textId="77777777" w:rsidR="00583D30" w:rsidRPr="00583D30" w:rsidRDefault="00583D30" w:rsidP="00583D30">
      <w:pPr>
        <w:suppressAutoHyphens w:val="0"/>
        <w:spacing w:after="40" w:line="240" w:lineRule="auto"/>
        <w:jc w:val="left"/>
        <w:rPr>
          <w:sz w:val="17"/>
          <w:szCs w:val="17"/>
        </w:rPr>
      </w:pPr>
      <w:r w:rsidRPr="00583D30">
        <w:rPr>
          <w:sz w:val="17"/>
          <w:szCs w:val="17"/>
        </w:rPr>
        <w:t>Tab. 4.21. Liczba osób zameldowanych na pobyt stały wg dzielnic miasta [osoba]</w:t>
      </w:r>
    </w:p>
    <w:p w14:paraId="19C3D1B2" w14:textId="77777777" w:rsidR="00583D30" w:rsidRPr="00583D30" w:rsidRDefault="00583D30" w:rsidP="00583D30">
      <w:pPr>
        <w:suppressAutoHyphens w:val="0"/>
        <w:spacing w:after="40" w:line="240" w:lineRule="auto"/>
        <w:jc w:val="left"/>
        <w:rPr>
          <w:sz w:val="17"/>
          <w:szCs w:val="17"/>
        </w:rPr>
      </w:pPr>
      <w:r w:rsidRPr="00583D30">
        <w:rPr>
          <w:sz w:val="17"/>
          <w:szCs w:val="17"/>
        </w:rPr>
        <w:t>Tab. 4.22. Dynamika r/r zmian zameldowania na pobyt stały wg dzielnic miasta</w:t>
      </w:r>
    </w:p>
    <w:p w14:paraId="08506280" w14:textId="77777777" w:rsidR="00583D30" w:rsidRPr="00583D30" w:rsidRDefault="00583D30" w:rsidP="00583D30">
      <w:pPr>
        <w:suppressAutoHyphens w:val="0"/>
        <w:spacing w:after="40" w:line="240" w:lineRule="auto"/>
        <w:jc w:val="left"/>
        <w:rPr>
          <w:sz w:val="17"/>
          <w:szCs w:val="17"/>
        </w:rPr>
      </w:pPr>
      <w:r w:rsidRPr="00583D30">
        <w:rPr>
          <w:sz w:val="17"/>
          <w:szCs w:val="17"/>
        </w:rPr>
        <w:t>Tab. 4.23. Liczba przyjętych zgłoszeń meldunkowych od cudzoziemców wg narodowości [osoba]</w:t>
      </w:r>
    </w:p>
    <w:p w14:paraId="2C1494FB" w14:textId="77777777" w:rsidR="00583D30" w:rsidRPr="00583D30" w:rsidRDefault="00583D30" w:rsidP="00583D30">
      <w:pPr>
        <w:suppressAutoHyphens w:val="0"/>
        <w:spacing w:after="40" w:line="240" w:lineRule="auto"/>
        <w:jc w:val="left"/>
        <w:rPr>
          <w:sz w:val="17"/>
          <w:szCs w:val="17"/>
        </w:rPr>
      </w:pPr>
      <w:r w:rsidRPr="00583D30">
        <w:rPr>
          <w:sz w:val="17"/>
          <w:szCs w:val="17"/>
        </w:rPr>
        <w:t>Tab. 4.24. Świadczenia pomocy społecznej w 2019 r. wg dzielnic miasta</w:t>
      </w:r>
    </w:p>
    <w:p w14:paraId="2CA42718" w14:textId="77777777" w:rsidR="00583D30" w:rsidRPr="00583D30" w:rsidRDefault="00583D30" w:rsidP="00583D30">
      <w:pPr>
        <w:suppressAutoHyphens w:val="0"/>
        <w:spacing w:after="40" w:line="240" w:lineRule="auto"/>
        <w:jc w:val="left"/>
        <w:rPr>
          <w:sz w:val="17"/>
          <w:szCs w:val="17"/>
        </w:rPr>
      </w:pPr>
      <w:r w:rsidRPr="00583D30">
        <w:rPr>
          <w:sz w:val="17"/>
          <w:szCs w:val="17"/>
        </w:rPr>
        <w:t>Tab. 4.25. Świadczenia rodzinne w 2019 r. wg dzielnic miasta</w:t>
      </w:r>
    </w:p>
    <w:p w14:paraId="34AA4BAB" w14:textId="77777777" w:rsidR="00583D30" w:rsidRPr="00583D30" w:rsidRDefault="00583D30" w:rsidP="00583D30">
      <w:pPr>
        <w:suppressAutoHyphens w:val="0"/>
        <w:spacing w:after="40" w:line="240" w:lineRule="auto"/>
        <w:jc w:val="left"/>
        <w:rPr>
          <w:sz w:val="17"/>
          <w:szCs w:val="17"/>
        </w:rPr>
      </w:pPr>
      <w:r w:rsidRPr="00583D30">
        <w:rPr>
          <w:sz w:val="17"/>
          <w:szCs w:val="17"/>
        </w:rPr>
        <w:t>Tab. 4.26. Świadczenia rodzinne w 2019 r. wg dzielnic miasta z wyłączeniem świadczeń „Dobry start” i „500+”</w:t>
      </w:r>
    </w:p>
    <w:p w14:paraId="0425BCC9" w14:textId="77777777" w:rsidR="00583D30" w:rsidRPr="00583D30" w:rsidRDefault="00583D30" w:rsidP="00583D30">
      <w:pPr>
        <w:suppressAutoHyphens w:val="0"/>
        <w:spacing w:after="40" w:line="240" w:lineRule="auto"/>
        <w:jc w:val="left"/>
        <w:rPr>
          <w:sz w:val="17"/>
          <w:szCs w:val="17"/>
        </w:rPr>
      </w:pPr>
      <w:r w:rsidRPr="00583D30">
        <w:rPr>
          <w:sz w:val="17"/>
          <w:szCs w:val="17"/>
        </w:rPr>
        <w:t>Tab. 4.27. Wsparcie o charakterze opiekuńczym</w:t>
      </w:r>
    </w:p>
    <w:p w14:paraId="36C82072" w14:textId="77777777" w:rsidR="00583D30" w:rsidRPr="00583D30" w:rsidRDefault="00583D30" w:rsidP="00583D30">
      <w:pPr>
        <w:suppressAutoHyphens w:val="0"/>
        <w:spacing w:after="40" w:line="240" w:lineRule="auto"/>
        <w:jc w:val="left"/>
        <w:rPr>
          <w:sz w:val="17"/>
          <w:szCs w:val="17"/>
        </w:rPr>
      </w:pPr>
      <w:r w:rsidRPr="00583D30">
        <w:rPr>
          <w:sz w:val="17"/>
          <w:szCs w:val="17"/>
        </w:rPr>
        <w:t>Tab. 4.28. Stopa bezrobocia rejestrowanego [%]</w:t>
      </w:r>
    </w:p>
    <w:p w14:paraId="36917C72" w14:textId="77777777" w:rsidR="00583D30" w:rsidRPr="00583D30" w:rsidRDefault="00583D30" w:rsidP="00583D30">
      <w:pPr>
        <w:suppressAutoHyphens w:val="0"/>
        <w:spacing w:after="40" w:line="240" w:lineRule="auto"/>
        <w:jc w:val="left"/>
        <w:rPr>
          <w:sz w:val="17"/>
          <w:szCs w:val="17"/>
        </w:rPr>
      </w:pPr>
      <w:r w:rsidRPr="00583D30">
        <w:rPr>
          <w:sz w:val="17"/>
          <w:szCs w:val="17"/>
        </w:rPr>
        <w:t>Tab. 4.29. Liczba osób bezrobotnych zarejestrowanych [osoby]</w:t>
      </w:r>
    </w:p>
    <w:p w14:paraId="066002C0" w14:textId="77777777" w:rsidR="00583D30" w:rsidRPr="00583D30" w:rsidRDefault="00583D30" w:rsidP="00583D30">
      <w:pPr>
        <w:suppressAutoHyphens w:val="0"/>
        <w:spacing w:after="40" w:line="240" w:lineRule="auto"/>
        <w:jc w:val="left"/>
        <w:rPr>
          <w:sz w:val="17"/>
          <w:szCs w:val="17"/>
        </w:rPr>
      </w:pPr>
      <w:r w:rsidRPr="00583D30">
        <w:rPr>
          <w:sz w:val="17"/>
          <w:szCs w:val="17"/>
        </w:rPr>
        <w:t>Tab. 4.30. Dynamika zmian r/r liczby osób bezrobotnych zarejestrowanych [osoby]</w:t>
      </w:r>
    </w:p>
    <w:p w14:paraId="2C56315B" w14:textId="77777777" w:rsidR="00583D30" w:rsidRPr="00583D30" w:rsidRDefault="00583D30" w:rsidP="00583D30">
      <w:pPr>
        <w:suppressAutoHyphens w:val="0"/>
        <w:spacing w:after="40" w:line="240" w:lineRule="auto"/>
        <w:jc w:val="left"/>
        <w:rPr>
          <w:sz w:val="17"/>
          <w:szCs w:val="17"/>
        </w:rPr>
      </w:pPr>
      <w:r w:rsidRPr="00583D30">
        <w:rPr>
          <w:sz w:val="17"/>
          <w:szCs w:val="17"/>
        </w:rPr>
        <w:t>Tab. 4.31. Struktura bezrobocia - bezrobotni zarejestrowani wg poziomu wykształcenia i płci [osoby]</w:t>
      </w:r>
    </w:p>
    <w:p w14:paraId="01B02CFB" w14:textId="77777777" w:rsidR="00583D30" w:rsidRPr="00583D30" w:rsidRDefault="00583D30" w:rsidP="00583D30">
      <w:pPr>
        <w:suppressAutoHyphens w:val="0"/>
        <w:spacing w:after="40" w:line="240" w:lineRule="auto"/>
        <w:jc w:val="left"/>
        <w:rPr>
          <w:sz w:val="17"/>
          <w:szCs w:val="17"/>
        </w:rPr>
      </w:pPr>
      <w:r w:rsidRPr="00583D30">
        <w:rPr>
          <w:sz w:val="17"/>
          <w:szCs w:val="17"/>
        </w:rPr>
        <w:lastRenderedPageBreak/>
        <w:t>Tab. 4.32. Struktura bezrobocia - bezrobotni zarejestrowani wg wieku i płci [osoby]</w:t>
      </w:r>
    </w:p>
    <w:p w14:paraId="5EBA4025" w14:textId="77777777" w:rsidR="00583D30" w:rsidRPr="00583D30" w:rsidRDefault="00583D30" w:rsidP="00583D30">
      <w:pPr>
        <w:suppressAutoHyphens w:val="0"/>
        <w:spacing w:after="40" w:line="240" w:lineRule="auto"/>
        <w:jc w:val="left"/>
        <w:rPr>
          <w:sz w:val="17"/>
          <w:szCs w:val="17"/>
        </w:rPr>
      </w:pPr>
      <w:r w:rsidRPr="00583D30">
        <w:rPr>
          <w:sz w:val="17"/>
          <w:szCs w:val="17"/>
        </w:rPr>
        <w:t>Tab. 4.33. Struktura bezrobocia - bezrobotni zarejestrowani wg czasu pozostawania bez pracy i płci [osoby]</w:t>
      </w:r>
    </w:p>
    <w:p w14:paraId="2A3BB6AB" w14:textId="77777777" w:rsidR="00583D30" w:rsidRPr="00583D30" w:rsidRDefault="00583D30" w:rsidP="00583D30">
      <w:pPr>
        <w:suppressAutoHyphens w:val="0"/>
        <w:spacing w:after="40" w:line="240" w:lineRule="auto"/>
        <w:jc w:val="left"/>
        <w:rPr>
          <w:sz w:val="17"/>
          <w:szCs w:val="17"/>
        </w:rPr>
      </w:pPr>
      <w:r w:rsidRPr="00583D30">
        <w:rPr>
          <w:sz w:val="17"/>
          <w:szCs w:val="17"/>
        </w:rPr>
        <w:t>Tab. 4.34. Struktura bezrobocia - bezrobotni niepełnosprawni zarejestrowani wg płci [osoby]</w:t>
      </w:r>
    </w:p>
    <w:p w14:paraId="4FDB85D4" w14:textId="77777777" w:rsidR="00583D30" w:rsidRPr="00583D30" w:rsidRDefault="00583D30" w:rsidP="00583D30">
      <w:pPr>
        <w:suppressAutoHyphens w:val="0"/>
        <w:spacing w:after="40" w:line="240" w:lineRule="auto"/>
        <w:jc w:val="left"/>
        <w:rPr>
          <w:sz w:val="17"/>
          <w:szCs w:val="17"/>
        </w:rPr>
      </w:pPr>
      <w:r w:rsidRPr="00583D30">
        <w:rPr>
          <w:sz w:val="17"/>
          <w:szCs w:val="17"/>
        </w:rPr>
        <w:t>Tab. 4.35. Pracujący [osoby]</w:t>
      </w:r>
    </w:p>
    <w:p w14:paraId="1869617C" w14:textId="77777777" w:rsidR="00583D30" w:rsidRPr="00583D30" w:rsidRDefault="00583D30" w:rsidP="00583D30">
      <w:pPr>
        <w:suppressAutoHyphens w:val="0"/>
        <w:spacing w:after="40" w:line="240" w:lineRule="auto"/>
        <w:jc w:val="left"/>
        <w:rPr>
          <w:sz w:val="17"/>
          <w:szCs w:val="17"/>
        </w:rPr>
      </w:pPr>
      <w:r w:rsidRPr="00583D30">
        <w:rPr>
          <w:sz w:val="17"/>
          <w:szCs w:val="17"/>
        </w:rPr>
        <w:t>Tab. 4.36. Osoby bezrobotne wg dzielnic miasta</w:t>
      </w:r>
    </w:p>
    <w:p w14:paraId="1DCD9256" w14:textId="77777777" w:rsidR="00583D30" w:rsidRPr="00583D30" w:rsidRDefault="00583D30" w:rsidP="00583D30">
      <w:pPr>
        <w:suppressAutoHyphens w:val="0"/>
        <w:spacing w:after="40" w:line="240" w:lineRule="auto"/>
        <w:jc w:val="left"/>
        <w:rPr>
          <w:sz w:val="17"/>
          <w:szCs w:val="17"/>
        </w:rPr>
      </w:pPr>
      <w:r w:rsidRPr="00583D30">
        <w:rPr>
          <w:sz w:val="17"/>
          <w:szCs w:val="17"/>
        </w:rPr>
        <w:t>Tab. 4.37. Cudzoziemcy na gliwickim rynku pracy</w:t>
      </w:r>
    </w:p>
    <w:p w14:paraId="7273C13C" w14:textId="77777777" w:rsidR="00583D30" w:rsidRPr="00583D30" w:rsidRDefault="00583D30" w:rsidP="00583D30">
      <w:pPr>
        <w:suppressAutoHyphens w:val="0"/>
        <w:spacing w:after="40" w:line="240" w:lineRule="auto"/>
        <w:jc w:val="left"/>
        <w:rPr>
          <w:sz w:val="17"/>
          <w:szCs w:val="17"/>
        </w:rPr>
      </w:pPr>
      <w:r w:rsidRPr="00583D30">
        <w:rPr>
          <w:sz w:val="17"/>
          <w:szCs w:val="17"/>
        </w:rPr>
        <w:t>Tab. 4.38. Podmioty gospodarcze wg wielkości [szt.]</w:t>
      </w:r>
    </w:p>
    <w:p w14:paraId="5DC90C63" w14:textId="77777777" w:rsidR="00583D30" w:rsidRPr="00583D30" w:rsidRDefault="00583D30" w:rsidP="00583D30">
      <w:pPr>
        <w:suppressAutoHyphens w:val="0"/>
        <w:spacing w:after="40" w:line="240" w:lineRule="auto"/>
        <w:jc w:val="left"/>
        <w:rPr>
          <w:sz w:val="17"/>
          <w:szCs w:val="17"/>
        </w:rPr>
      </w:pPr>
      <w:r w:rsidRPr="00583D30">
        <w:rPr>
          <w:sz w:val="17"/>
          <w:szCs w:val="17"/>
        </w:rPr>
        <w:t>Tab. 4.39. Podmioty gospodarcze wg rodzajów działalności [szt.]</w:t>
      </w:r>
    </w:p>
    <w:p w14:paraId="04ED19E5" w14:textId="77777777" w:rsidR="00583D30" w:rsidRPr="00583D30" w:rsidRDefault="00583D30" w:rsidP="00583D30">
      <w:pPr>
        <w:suppressAutoHyphens w:val="0"/>
        <w:spacing w:after="40" w:line="240" w:lineRule="auto"/>
        <w:jc w:val="left"/>
        <w:rPr>
          <w:sz w:val="17"/>
          <w:szCs w:val="17"/>
        </w:rPr>
      </w:pPr>
      <w:r w:rsidRPr="00583D30">
        <w:rPr>
          <w:sz w:val="17"/>
          <w:szCs w:val="17"/>
        </w:rPr>
        <w:t>Tab. 4.40. Dynamika r/r zmian liczby podmiotów gospodarczych wg rodzajów działalności [%]</w:t>
      </w:r>
    </w:p>
    <w:p w14:paraId="17071733" w14:textId="77777777" w:rsidR="00583D30" w:rsidRPr="00583D30" w:rsidRDefault="00583D30" w:rsidP="00583D30">
      <w:pPr>
        <w:suppressAutoHyphens w:val="0"/>
        <w:spacing w:after="40" w:line="240" w:lineRule="auto"/>
        <w:jc w:val="left"/>
        <w:rPr>
          <w:sz w:val="17"/>
          <w:szCs w:val="17"/>
        </w:rPr>
      </w:pPr>
      <w:r w:rsidRPr="00583D30">
        <w:rPr>
          <w:sz w:val="17"/>
          <w:szCs w:val="17"/>
        </w:rPr>
        <w:t>Tab. 4.41. Skala niezagospodarowanych terenów przeznaczonych na cele gospodarcze i mieszkaniowe wg dzielnic miasta</w:t>
      </w:r>
    </w:p>
    <w:p w14:paraId="6EDC4CBE"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4.42. Kluczowe czynniki SWOT dla Gliwic jako miasta </w:t>
      </w:r>
      <w:proofErr w:type="spellStart"/>
      <w:r w:rsidRPr="00583D30">
        <w:rPr>
          <w:sz w:val="17"/>
          <w:szCs w:val="17"/>
        </w:rPr>
        <w:t>rezylientnego</w:t>
      </w:r>
      <w:proofErr w:type="spellEnd"/>
      <w:r w:rsidRPr="00583D30">
        <w:rPr>
          <w:sz w:val="17"/>
          <w:szCs w:val="17"/>
        </w:rPr>
        <w:t xml:space="preserve"> – 2020 rok</w:t>
      </w:r>
    </w:p>
    <w:p w14:paraId="1478FD40"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5.1. Liczba uczniów szkół publicznych w danym roku szkolnym w podziale na kategorie szkół </w:t>
      </w:r>
    </w:p>
    <w:p w14:paraId="00984D35"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5.2. Odsetek absolwentów szkół publicznych, którzy zdali egzamin maturalny, w podziale na rodzaj szkoły </w:t>
      </w:r>
    </w:p>
    <w:p w14:paraId="6DD68C45" w14:textId="77777777" w:rsidR="00583D30" w:rsidRPr="00583D30" w:rsidRDefault="00583D30" w:rsidP="00583D30">
      <w:pPr>
        <w:suppressAutoHyphens w:val="0"/>
        <w:spacing w:after="40" w:line="240" w:lineRule="auto"/>
        <w:jc w:val="left"/>
        <w:rPr>
          <w:sz w:val="17"/>
          <w:szCs w:val="17"/>
        </w:rPr>
      </w:pPr>
      <w:r w:rsidRPr="00583D30">
        <w:rPr>
          <w:sz w:val="17"/>
          <w:szCs w:val="17"/>
        </w:rPr>
        <w:t>Tab. 5.3. Odsetek absolwentów szkół publicznych, którzy zdali egzamin maturalny, przystępując do wszystkich wymaganych egzaminów po raz pierwszy, w podziale na rodzaj szkoły</w:t>
      </w:r>
    </w:p>
    <w:p w14:paraId="5AD01EBD" w14:textId="77777777" w:rsidR="00583D30" w:rsidRPr="00583D30" w:rsidRDefault="00583D30" w:rsidP="00583D30">
      <w:pPr>
        <w:suppressAutoHyphens w:val="0"/>
        <w:spacing w:after="40" w:line="240" w:lineRule="auto"/>
        <w:jc w:val="left"/>
        <w:rPr>
          <w:sz w:val="17"/>
          <w:szCs w:val="17"/>
        </w:rPr>
      </w:pPr>
      <w:r w:rsidRPr="00583D30">
        <w:rPr>
          <w:sz w:val="17"/>
          <w:szCs w:val="17"/>
        </w:rPr>
        <w:t>Tab. 5.4. Liczba osób studiujących w Gliwicach</w:t>
      </w:r>
    </w:p>
    <w:p w14:paraId="7D381EC9" w14:textId="77777777" w:rsidR="00583D30" w:rsidRPr="00583D30" w:rsidRDefault="00583D30" w:rsidP="00583D30">
      <w:pPr>
        <w:suppressAutoHyphens w:val="0"/>
        <w:spacing w:after="40" w:line="240" w:lineRule="auto"/>
        <w:jc w:val="left"/>
        <w:rPr>
          <w:sz w:val="17"/>
          <w:szCs w:val="17"/>
        </w:rPr>
      </w:pPr>
      <w:r w:rsidRPr="00583D30">
        <w:rPr>
          <w:sz w:val="17"/>
          <w:szCs w:val="17"/>
        </w:rPr>
        <w:t>Tab. 5.5. Liczba studentów zagranicznych studiujących w Gliwicach</w:t>
      </w:r>
    </w:p>
    <w:p w14:paraId="6D01F4F6"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5.6. Liczba kierunków studiów I stopnia realizowanych na terenie miasta w roku akademickim 2019/2020 </w:t>
      </w:r>
    </w:p>
    <w:p w14:paraId="7F1F6997" w14:textId="77777777" w:rsidR="00583D30" w:rsidRPr="00583D30" w:rsidRDefault="00583D30" w:rsidP="00583D30">
      <w:pPr>
        <w:suppressAutoHyphens w:val="0"/>
        <w:spacing w:after="40" w:line="240" w:lineRule="auto"/>
        <w:jc w:val="left"/>
        <w:rPr>
          <w:sz w:val="17"/>
          <w:szCs w:val="17"/>
        </w:rPr>
      </w:pPr>
      <w:r w:rsidRPr="00583D30">
        <w:rPr>
          <w:sz w:val="17"/>
          <w:szCs w:val="17"/>
        </w:rPr>
        <w:t>Tab. 5.7. Liczba kierunków studiów II stopnia realizowanych na terenie miasta w roku akademickim 2019/2020</w:t>
      </w:r>
    </w:p>
    <w:p w14:paraId="7322B92B" w14:textId="77777777" w:rsidR="00583D30" w:rsidRPr="00583D30" w:rsidRDefault="00583D30" w:rsidP="00583D30">
      <w:pPr>
        <w:suppressAutoHyphens w:val="0"/>
        <w:spacing w:after="40" w:line="240" w:lineRule="auto"/>
        <w:jc w:val="left"/>
        <w:rPr>
          <w:sz w:val="17"/>
          <w:szCs w:val="17"/>
        </w:rPr>
      </w:pPr>
      <w:r w:rsidRPr="00583D30">
        <w:rPr>
          <w:sz w:val="17"/>
          <w:szCs w:val="17"/>
        </w:rPr>
        <w:t>Tab. 5.8. Liczba kierunków studiów w językach obcych uruchomionych w roku akademickim</w:t>
      </w:r>
    </w:p>
    <w:p w14:paraId="16269571"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5.9. Podmioty gospodarcze wg rodzajów działalności należących do branż kreatywnych i nowoczesnych technologii </w:t>
      </w:r>
    </w:p>
    <w:p w14:paraId="613FDC67" w14:textId="77777777" w:rsidR="00583D30" w:rsidRPr="00583D30" w:rsidRDefault="00583D30" w:rsidP="00583D30">
      <w:pPr>
        <w:suppressAutoHyphens w:val="0"/>
        <w:spacing w:after="40" w:line="240" w:lineRule="auto"/>
        <w:jc w:val="left"/>
        <w:rPr>
          <w:sz w:val="17"/>
          <w:szCs w:val="17"/>
        </w:rPr>
      </w:pPr>
      <w:r w:rsidRPr="00583D30">
        <w:rPr>
          <w:sz w:val="17"/>
          <w:szCs w:val="17"/>
        </w:rPr>
        <w:t>Tab. 5.10. Dynamika r/r zmian liczby podmiotów gospodarczych wg rodzajów działalności należących do branż kreatywnych i nowoczesnych technologii [%]</w:t>
      </w:r>
    </w:p>
    <w:p w14:paraId="69F738C7" w14:textId="77777777" w:rsidR="00583D30" w:rsidRPr="00583D30" w:rsidRDefault="00583D30" w:rsidP="00583D30">
      <w:pPr>
        <w:suppressAutoHyphens w:val="0"/>
        <w:spacing w:after="40" w:line="240" w:lineRule="auto"/>
        <w:jc w:val="left"/>
        <w:rPr>
          <w:sz w:val="17"/>
          <w:szCs w:val="17"/>
        </w:rPr>
      </w:pPr>
      <w:r w:rsidRPr="00583D30">
        <w:rPr>
          <w:sz w:val="17"/>
          <w:szCs w:val="17"/>
        </w:rPr>
        <w:t>Tab. 5.11. Nowa powierzchnia oddawana rocznie do użytkowania dla firm technologicznych (w tym udostępniana na wynajem) [m2]</w:t>
      </w:r>
    </w:p>
    <w:p w14:paraId="4C4A1092"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5.12. Liczba instytucji dokonujących inwestycji kapitałowych w firmy technologiczne (fundusze inwestycyjne typu </w:t>
      </w:r>
      <w:proofErr w:type="spellStart"/>
      <w:r w:rsidRPr="00583D30">
        <w:rPr>
          <w:sz w:val="17"/>
          <w:szCs w:val="17"/>
        </w:rPr>
        <w:t>seed</w:t>
      </w:r>
      <w:proofErr w:type="spellEnd"/>
      <w:r w:rsidRPr="00583D30">
        <w:rPr>
          <w:sz w:val="17"/>
          <w:szCs w:val="17"/>
        </w:rPr>
        <w:t xml:space="preserve"> </w:t>
      </w:r>
      <w:proofErr w:type="spellStart"/>
      <w:r w:rsidRPr="00583D30">
        <w:rPr>
          <w:sz w:val="17"/>
          <w:szCs w:val="17"/>
        </w:rPr>
        <w:t>capital</w:t>
      </w:r>
      <w:proofErr w:type="spellEnd"/>
      <w:r w:rsidRPr="00583D30">
        <w:rPr>
          <w:sz w:val="17"/>
          <w:szCs w:val="17"/>
        </w:rPr>
        <w:t xml:space="preserve">/venture </w:t>
      </w:r>
      <w:proofErr w:type="spellStart"/>
      <w:r w:rsidRPr="00583D30">
        <w:rPr>
          <w:sz w:val="17"/>
          <w:szCs w:val="17"/>
        </w:rPr>
        <w:t>capital</w:t>
      </w:r>
      <w:proofErr w:type="spellEnd"/>
      <w:r w:rsidRPr="00583D30">
        <w:rPr>
          <w:sz w:val="17"/>
          <w:szCs w:val="17"/>
        </w:rPr>
        <w:t>) ulokowanych na terenie miasta</w:t>
      </w:r>
    </w:p>
    <w:p w14:paraId="506A888E" w14:textId="77777777" w:rsidR="00583D30" w:rsidRPr="00583D30" w:rsidRDefault="00583D30" w:rsidP="00583D30">
      <w:pPr>
        <w:suppressAutoHyphens w:val="0"/>
        <w:spacing w:after="40" w:line="240" w:lineRule="auto"/>
        <w:jc w:val="left"/>
        <w:rPr>
          <w:sz w:val="17"/>
          <w:szCs w:val="17"/>
        </w:rPr>
      </w:pPr>
      <w:r w:rsidRPr="00583D30">
        <w:rPr>
          <w:sz w:val="17"/>
          <w:szCs w:val="17"/>
        </w:rPr>
        <w:t>Tab. 5.13. Wynalazki, patenty europejskie, dodatkowe prawa ochronne, wzory użytkowe i wzory przemysłowe zgłaszane rocznie przez podmioty zlokalizowane w mieście</w:t>
      </w:r>
    </w:p>
    <w:p w14:paraId="22058F6C" w14:textId="77777777" w:rsidR="00583D30" w:rsidRPr="00583D30" w:rsidRDefault="00583D30" w:rsidP="00583D30">
      <w:pPr>
        <w:suppressAutoHyphens w:val="0"/>
        <w:spacing w:after="40" w:line="240" w:lineRule="auto"/>
        <w:jc w:val="left"/>
        <w:rPr>
          <w:sz w:val="17"/>
          <w:szCs w:val="17"/>
        </w:rPr>
      </w:pPr>
      <w:r w:rsidRPr="00583D30">
        <w:rPr>
          <w:sz w:val="17"/>
          <w:szCs w:val="17"/>
        </w:rPr>
        <w:t>Tab. 5.14. Liczba wydarzeń o charakterze kulturalnym realizowanych w mieście z udziałem międzynarodowych artystów</w:t>
      </w:r>
    </w:p>
    <w:p w14:paraId="4A5BE1EC" w14:textId="77777777" w:rsidR="00583D30" w:rsidRPr="00583D30" w:rsidRDefault="00583D30" w:rsidP="00583D30">
      <w:pPr>
        <w:suppressAutoHyphens w:val="0"/>
        <w:spacing w:after="40" w:line="240" w:lineRule="auto"/>
        <w:jc w:val="left"/>
        <w:rPr>
          <w:sz w:val="17"/>
          <w:szCs w:val="17"/>
        </w:rPr>
      </w:pPr>
      <w:r w:rsidRPr="00583D30">
        <w:rPr>
          <w:sz w:val="17"/>
          <w:szCs w:val="17"/>
        </w:rPr>
        <w:t>Tab. 5.15. Liczba i charakter wydarzeń organizowanych przez Teatr Miejski w Gliwicach</w:t>
      </w:r>
    </w:p>
    <w:p w14:paraId="41F703B6" w14:textId="77777777" w:rsidR="00583D30" w:rsidRPr="00583D30" w:rsidRDefault="00583D30" w:rsidP="00583D30">
      <w:pPr>
        <w:suppressAutoHyphens w:val="0"/>
        <w:spacing w:after="40" w:line="240" w:lineRule="auto"/>
        <w:jc w:val="left"/>
        <w:rPr>
          <w:sz w:val="17"/>
          <w:szCs w:val="17"/>
        </w:rPr>
      </w:pPr>
      <w:r w:rsidRPr="00583D30">
        <w:rPr>
          <w:sz w:val="17"/>
          <w:szCs w:val="17"/>
        </w:rPr>
        <w:t>Tab. 5.16. Liczba i charakter wydarzeń i przedsięwzięć organizowanych przez Muzeum w Gliwicach</w:t>
      </w:r>
    </w:p>
    <w:p w14:paraId="3C5622F3" w14:textId="77777777" w:rsidR="00583D30" w:rsidRPr="00583D30" w:rsidRDefault="00583D30" w:rsidP="00583D30">
      <w:pPr>
        <w:suppressAutoHyphens w:val="0"/>
        <w:spacing w:after="40" w:line="240" w:lineRule="auto"/>
        <w:jc w:val="left"/>
        <w:rPr>
          <w:sz w:val="17"/>
          <w:szCs w:val="17"/>
        </w:rPr>
      </w:pPr>
      <w:r w:rsidRPr="00583D30">
        <w:rPr>
          <w:sz w:val="17"/>
          <w:szCs w:val="17"/>
        </w:rPr>
        <w:t>Tab. 5.17. Liczba i charakter wydarzeń organizowanych przez Miejską Bibliotekę Publiczną</w:t>
      </w:r>
    </w:p>
    <w:p w14:paraId="4F87A935" w14:textId="77777777" w:rsidR="00583D30" w:rsidRPr="00583D30" w:rsidRDefault="00583D30" w:rsidP="00583D30">
      <w:pPr>
        <w:suppressAutoHyphens w:val="0"/>
        <w:spacing w:after="40" w:line="240" w:lineRule="auto"/>
        <w:jc w:val="left"/>
        <w:rPr>
          <w:sz w:val="17"/>
          <w:szCs w:val="17"/>
        </w:rPr>
      </w:pPr>
      <w:r w:rsidRPr="00583D30">
        <w:rPr>
          <w:sz w:val="17"/>
          <w:szCs w:val="17"/>
        </w:rPr>
        <w:t>Tab. 5.18. Wydatki na działalność związaną z kulturą i ochroną dziedzictwa narodowego z budżetu miasta ogółem [tys. zł]</w:t>
      </w:r>
    </w:p>
    <w:p w14:paraId="2273236F" w14:textId="77777777" w:rsidR="00583D30" w:rsidRPr="00583D30" w:rsidRDefault="00583D30" w:rsidP="00583D30">
      <w:pPr>
        <w:suppressAutoHyphens w:val="0"/>
        <w:spacing w:after="40" w:line="240" w:lineRule="auto"/>
        <w:jc w:val="left"/>
        <w:rPr>
          <w:sz w:val="17"/>
          <w:szCs w:val="17"/>
        </w:rPr>
      </w:pPr>
      <w:r w:rsidRPr="00583D30">
        <w:rPr>
          <w:sz w:val="17"/>
          <w:szCs w:val="17"/>
        </w:rPr>
        <w:t>Tab. 5.19. Wydatki bieżące na działalność związaną z kulturą i ochroną dziedzictwa narodowego z budżetu miasta w przeliczeniu na 1 mieszkańca [zł]</w:t>
      </w:r>
    </w:p>
    <w:p w14:paraId="3623103F" w14:textId="77777777" w:rsidR="00583D30" w:rsidRPr="00583D30" w:rsidRDefault="00583D30" w:rsidP="00583D30">
      <w:pPr>
        <w:suppressAutoHyphens w:val="0"/>
        <w:spacing w:after="40" w:line="240" w:lineRule="auto"/>
        <w:jc w:val="left"/>
        <w:rPr>
          <w:sz w:val="17"/>
          <w:szCs w:val="17"/>
        </w:rPr>
      </w:pPr>
      <w:r w:rsidRPr="00583D30">
        <w:rPr>
          <w:sz w:val="17"/>
          <w:szCs w:val="17"/>
        </w:rPr>
        <w:t>Tab. 5.20. Liczba i charakter wydarzeń organizowanych w Arenie Gliwice</w:t>
      </w:r>
    </w:p>
    <w:p w14:paraId="7A332031" w14:textId="77777777" w:rsidR="00583D30" w:rsidRPr="00583D30" w:rsidRDefault="00583D30" w:rsidP="00583D30">
      <w:pPr>
        <w:suppressAutoHyphens w:val="0"/>
        <w:spacing w:after="40" w:line="240" w:lineRule="auto"/>
        <w:jc w:val="left"/>
        <w:rPr>
          <w:sz w:val="17"/>
          <w:szCs w:val="17"/>
        </w:rPr>
      </w:pPr>
      <w:r w:rsidRPr="00583D30">
        <w:rPr>
          <w:sz w:val="17"/>
          <w:szCs w:val="17"/>
        </w:rPr>
        <w:t>Tab. 5.21. Wydatki na działalność związaną z kulturą fizyczną i sportem z budżetu miasta ogółem [tys. zł]</w:t>
      </w:r>
    </w:p>
    <w:p w14:paraId="1666F9CE" w14:textId="77777777" w:rsidR="00583D30" w:rsidRPr="00583D30" w:rsidRDefault="00583D30" w:rsidP="00583D30">
      <w:pPr>
        <w:suppressAutoHyphens w:val="0"/>
        <w:spacing w:after="40" w:line="240" w:lineRule="auto"/>
        <w:jc w:val="left"/>
        <w:rPr>
          <w:sz w:val="17"/>
          <w:szCs w:val="17"/>
        </w:rPr>
      </w:pPr>
      <w:r w:rsidRPr="00583D30">
        <w:rPr>
          <w:sz w:val="17"/>
          <w:szCs w:val="17"/>
        </w:rPr>
        <w:t>Tab. 5.22. Wydatki bieżące związaną z kulturą fizyczną i sportem z budżetu miasta w przeliczeniu na 1 mieszkańca [zł]</w:t>
      </w:r>
    </w:p>
    <w:p w14:paraId="078A0D03" w14:textId="77777777" w:rsidR="00583D30" w:rsidRPr="00583D30" w:rsidRDefault="00583D30" w:rsidP="00583D30">
      <w:pPr>
        <w:suppressAutoHyphens w:val="0"/>
        <w:spacing w:after="40" w:line="240" w:lineRule="auto"/>
        <w:jc w:val="left"/>
        <w:rPr>
          <w:sz w:val="17"/>
          <w:szCs w:val="17"/>
        </w:rPr>
      </w:pPr>
      <w:r w:rsidRPr="00583D30">
        <w:rPr>
          <w:sz w:val="17"/>
          <w:szCs w:val="17"/>
        </w:rPr>
        <w:t>Tab. 5.23. Liczba klubów sportowych działających na terenie miasta</w:t>
      </w:r>
    </w:p>
    <w:p w14:paraId="5621CFE8" w14:textId="77777777" w:rsidR="00583D30" w:rsidRPr="00583D30" w:rsidRDefault="00583D30" w:rsidP="00583D30">
      <w:pPr>
        <w:suppressAutoHyphens w:val="0"/>
        <w:spacing w:after="40" w:line="240" w:lineRule="auto"/>
        <w:jc w:val="left"/>
        <w:rPr>
          <w:sz w:val="17"/>
          <w:szCs w:val="17"/>
        </w:rPr>
      </w:pPr>
      <w:r w:rsidRPr="00583D30">
        <w:rPr>
          <w:sz w:val="17"/>
          <w:szCs w:val="17"/>
        </w:rPr>
        <w:t>Tab. 5.24. Liczba międzynarodowych wydarzeń sportowych odbywających się w mieście</w:t>
      </w:r>
    </w:p>
    <w:p w14:paraId="6A31CA60" w14:textId="77777777" w:rsidR="00583D30" w:rsidRPr="00583D30" w:rsidRDefault="00583D30" w:rsidP="00583D30">
      <w:pPr>
        <w:suppressAutoHyphens w:val="0"/>
        <w:spacing w:after="40" w:line="240" w:lineRule="auto"/>
        <w:jc w:val="left"/>
        <w:rPr>
          <w:sz w:val="17"/>
          <w:szCs w:val="17"/>
        </w:rPr>
      </w:pPr>
      <w:r w:rsidRPr="00583D30">
        <w:rPr>
          <w:sz w:val="17"/>
          <w:szCs w:val="17"/>
        </w:rPr>
        <w:t>Tab. 5.25. Powierzchnia terenów przeznaczonych do rekreacji i sportu na wolnym powietrzu w poszczególnych dzielnicach miasta</w:t>
      </w:r>
    </w:p>
    <w:p w14:paraId="132DAF93" w14:textId="77777777" w:rsidR="00583D30" w:rsidRPr="00583D30" w:rsidRDefault="00583D30" w:rsidP="00583D30">
      <w:pPr>
        <w:suppressAutoHyphens w:val="0"/>
        <w:spacing w:after="40" w:line="240" w:lineRule="auto"/>
        <w:jc w:val="left"/>
        <w:rPr>
          <w:sz w:val="17"/>
          <w:szCs w:val="17"/>
        </w:rPr>
      </w:pPr>
      <w:r w:rsidRPr="00583D30">
        <w:rPr>
          <w:sz w:val="17"/>
          <w:szCs w:val="17"/>
        </w:rPr>
        <w:t>Tab. 5.26. Kluczowe czynniki SWOT dla Gliwic jako miasta kreatywnego – 2020 rok</w:t>
      </w:r>
    </w:p>
    <w:p w14:paraId="7C3F56F4" w14:textId="77777777" w:rsidR="00583D30" w:rsidRPr="00583D30" w:rsidRDefault="00583D30" w:rsidP="00583D30">
      <w:pPr>
        <w:suppressAutoHyphens w:val="0"/>
        <w:spacing w:after="40" w:line="240" w:lineRule="auto"/>
        <w:jc w:val="left"/>
        <w:rPr>
          <w:sz w:val="17"/>
          <w:szCs w:val="17"/>
        </w:rPr>
      </w:pPr>
      <w:r w:rsidRPr="00583D30">
        <w:rPr>
          <w:sz w:val="17"/>
          <w:szCs w:val="17"/>
        </w:rPr>
        <w:t>Tab. 6.1. Procedury elektroniczne w Urzędzie Miejskim</w:t>
      </w:r>
    </w:p>
    <w:p w14:paraId="24F7CACC" w14:textId="77777777" w:rsidR="00583D30" w:rsidRPr="00583D30" w:rsidRDefault="00583D30" w:rsidP="00583D30">
      <w:pPr>
        <w:suppressAutoHyphens w:val="0"/>
        <w:spacing w:after="40" w:line="240" w:lineRule="auto"/>
        <w:jc w:val="left"/>
        <w:rPr>
          <w:sz w:val="17"/>
          <w:szCs w:val="17"/>
        </w:rPr>
      </w:pPr>
      <w:r w:rsidRPr="00583D30">
        <w:rPr>
          <w:sz w:val="17"/>
          <w:szCs w:val="17"/>
        </w:rPr>
        <w:t>Tab. 6.2. Statystyka spraw realizowanych w trybie elektronicznym [sztuka]</w:t>
      </w:r>
    </w:p>
    <w:p w14:paraId="512BCD33" w14:textId="77777777" w:rsidR="00583D30" w:rsidRPr="00583D30" w:rsidRDefault="00583D30" w:rsidP="00583D30">
      <w:pPr>
        <w:suppressAutoHyphens w:val="0"/>
        <w:spacing w:after="40" w:line="240" w:lineRule="auto"/>
        <w:jc w:val="left"/>
        <w:rPr>
          <w:sz w:val="17"/>
          <w:szCs w:val="17"/>
        </w:rPr>
      </w:pPr>
      <w:r w:rsidRPr="00583D30">
        <w:rPr>
          <w:sz w:val="17"/>
          <w:szCs w:val="17"/>
        </w:rPr>
        <w:t xml:space="preserve">Tab. 6.3. Płatności elektroniczne w obiektach MZUK </w:t>
      </w:r>
    </w:p>
    <w:p w14:paraId="186BF63F" w14:textId="77777777" w:rsidR="00583D30" w:rsidRPr="00583D30" w:rsidRDefault="00583D30" w:rsidP="00583D30">
      <w:pPr>
        <w:suppressAutoHyphens w:val="0"/>
        <w:spacing w:after="40" w:line="240" w:lineRule="auto"/>
        <w:jc w:val="left"/>
        <w:rPr>
          <w:sz w:val="17"/>
          <w:szCs w:val="17"/>
        </w:rPr>
      </w:pPr>
      <w:r w:rsidRPr="00583D30">
        <w:rPr>
          <w:sz w:val="17"/>
          <w:szCs w:val="17"/>
        </w:rPr>
        <w:t>Tab. 6.4. Liczba kamer w systemie miejskiego monitoringu bezpieczeństwa</w:t>
      </w:r>
    </w:p>
    <w:p w14:paraId="00D284C4" w14:textId="77777777" w:rsidR="00583D30" w:rsidRPr="00583D30" w:rsidRDefault="00583D30" w:rsidP="00583D30">
      <w:pPr>
        <w:suppressAutoHyphens w:val="0"/>
        <w:spacing w:after="40" w:line="240" w:lineRule="auto"/>
        <w:jc w:val="left"/>
        <w:rPr>
          <w:sz w:val="17"/>
          <w:szCs w:val="17"/>
        </w:rPr>
      </w:pPr>
      <w:r w:rsidRPr="00583D30">
        <w:rPr>
          <w:sz w:val="17"/>
          <w:szCs w:val="17"/>
        </w:rPr>
        <w:t>Tab. 6.5. Monitorowanie ruchu drogowego</w:t>
      </w:r>
    </w:p>
    <w:p w14:paraId="273BF752" w14:textId="77777777" w:rsidR="00583D30" w:rsidRPr="00583D30" w:rsidRDefault="00583D30" w:rsidP="00583D30">
      <w:pPr>
        <w:suppressAutoHyphens w:val="0"/>
        <w:spacing w:after="40" w:line="240" w:lineRule="auto"/>
        <w:jc w:val="left"/>
        <w:rPr>
          <w:sz w:val="17"/>
          <w:szCs w:val="17"/>
        </w:rPr>
      </w:pPr>
      <w:r w:rsidRPr="00583D30">
        <w:rPr>
          <w:sz w:val="17"/>
          <w:szCs w:val="17"/>
        </w:rPr>
        <w:t>Tab. 6.6. Odsetek lamp ulicznych objętych systemem inteligentnego zarządzania oświetleniem [%]</w:t>
      </w:r>
    </w:p>
    <w:p w14:paraId="428BCD65" w14:textId="77777777" w:rsidR="00583D30" w:rsidRPr="00583D30" w:rsidRDefault="00583D30" w:rsidP="00583D30">
      <w:pPr>
        <w:suppressAutoHyphens w:val="0"/>
        <w:spacing w:after="40" w:line="240" w:lineRule="auto"/>
        <w:jc w:val="left"/>
        <w:rPr>
          <w:sz w:val="17"/>
          <w:szCs w:val="17"/>
        </w:rPr>
      </w:pPr>
      <w:r w:rsidRPr="00583D30">
        <w:rPr>
          <w:sz w:val="17"/>
          <w:szCs w:val="17"/>
        </w:rPr>
        <w:t>Tab. 6.7. Kluczowe czynniki SWOT dla Gliwic jako miasta inteligentnego – 2020 rok</w:t>
      </w:r>
    </w:p>
    <w:p w14:paraId="08538169" w14:textId="77777777" w:rsidR="00583D30" w:rsidRPr="00583D30" w:rsidRDefault="00583D30" w:rsidP="00583D30">
      <w:pPr>
        <w:suppressAutoHyphens w:val="0"/>
        <w:spacing w:after="40" w:line="240" w:lineRule="auto"/>
        <w:jc w:val="left"/>
        <w:rPr>
          <w:sz w:val="17"/>
          <w:szCs w:val="17"/>
        </w:rPr>
      </w:pPr>
      <w:r w:rsidRPr="00583D30">
        <w:rPr>
          <w:sz w:val="17"/>
          <w:szCs w:val="17"/>
        </w:rPr>
        <w:t>Tab. 7.1. Kluczowe czynniki SWOT dla Gliwic – 2020 rok</w:t>
      </w:r>
    </w:p>
    <w:p w14:paraId="06984F8C" w14:textId="77777777" w:rsidR="00583D30" w:rsidRPr="00583D30" w:rsidRDefault="00583D30" w:rsidP="00583D30">
      <w:pPr>
        <w:suppressAutoHyphens w:val="0"/>
        <w:spacing w:after="40" w:line="240" w:lineRule="auto"/>
        <w:jc w:val="left"/>
        <w:rPr>
          <w:sz w:val="17"/>
          <w:szCs w:val="17"/>
        </w:rPr>
      </w:pPr>
      <w:r w:rsidRPr="00583D30">
        <w:rPr>
          <w:sz w:val="17"/>
          <w:szCs w:val="17"/>
        </w:rPr>
        <w:t>Tab. 7.2. Potencjalne priorytety przyszłej strategii Gliwic, a Strategia na Rzecz Odpowiedzialnego Rozwoju</w:t>
      </w:r>
    </w:p>
    <w:p w14:paraId="1C305C64" w14:textId="77777777" w:rsidR="00583D30" w:rsidRPr="00583D30" w:rsidRDefault="00583D30" w:rsidP="00583D30">
      <w:pPr>
        <w:suppressAutoHyphens w:val="0"/>
        <w:spacing w:after="40" w:line="240" w:lineRule="auto"/>
        <w:jc w:val="left"/>
        <w:rPr>
          <w:sz w:val="17"/>
          <w:szCs w:val="17"/>
        </w:rPr>
      </w:pPr>
      <w:r w:rsidRPr="00583D30">
        <w:rPr>
          <w:sz w:val="17"/>
          <w:szCs w:val="17"/>
        </w:rPr>
        <w:t>Tab. 7.3. Potencjalne priorytety przyszłej strategii Gliwic, a Krajowa Strategia Rozwoju Regionalnego 2030</w:t>
      </w:r>
    </w:p>
    <w:p w14:paraId="56716AC9" w14:textId="06553A74" w:rsidR="00A13B13" w:rsidRPr="00583D30" w:rsidRDefault="00583D30" w:rsidP="00583D30">
      <w:pPr>
        <w:suppressAutoHyphens w:val="0"/>
        <w:spacing w:after="40" w:line="240" w:lineRule="auto"/>
        <w:jc w:val="left"/>
        <w:rPr>
          <w:sz w:val="17"/>
          <w:szCs w:val="17"/>
        </w:rPr>
      </w:pPr>
      <w:r w:rsidRPr="00583D30">
        <w:rPr>
          <w:sz w:val="17"/>
          <w:szCs w:val="17"/>
        </w:rPr>
        <w:t>Tab. 7.4. Potencjalne priorytety przyszłej strategii Gliwic, a projekt Strategii Rozwoju Województwa Śląskiego „Śląskie 2030”</w:t>
      </w:r>
    </w:p>
    <w:p w14:paraId="05ED974B" w14:textId="278EB748" w:rsidR="00E71469" w:rsidRPr="00291F61" w:rsidRDefault="00E71469" w:rsidP="00291F61">
      <w:pPr>
        <w:pStyle w:val="Nagwek1"/>
      </w:pPr>
      <w:bookmarkStart w:id="1" w:name="_Toc47202472"/>
      <w:r w:rsidRPr="00291F61">
        <w:lastRenderedPageBreak/>
        <w:t>Wprowadzenie</w:t>
      </w:r>
      <w:bookmarkEnd w:id="1"/>
    </w:p>
    <w:p w14:paraId="18C476B4" w14:textId="77777777" w:rsidR="00E71469" w:rsidRDefault="00E71469" w:rsidP="005C0CBF"/>
    <w:p w14:paraId="50180037" w14:textId="30E9FFF5" w:rsidR="005C0CBF" w:rsidRDefault="005C0CBF" w:rsidP="005C0CBF">
      <w:r>
        <w:t>Dobiega końca horyzont czasowy wdrażania „Strategii Zintegrowanego i Zrównoważonego Rozwoju Miasta Gliwice do roku 2022”. Coroczne analizy monitoringowe wskazują, że większość jej celów została osiągnięta lub ich realizacja nie jest zagrożona. W nadchodzących miesiącach samorząd miasta przystąpi do aktualizacji Strategii i innych wynikających z niej dokumentów programowych. Wstępem do tych prac jest opracowanie diagnozy strategicznej prezentowanej w niniejszym opracowaniu.</w:t>
      </w:r>
    </w:p>
    <w:p w14:paraId="31A9BBD6" w14:textId="77777777" w:rsidR="005C0CBF" w:rsidRDefault="005C0CBF" w:rsidP="005C0CBF"/>
    <w:p w14:paraId="02E0E461" w14:textId="77777777" w:rsidR="005C0CBF" w:rsidRPr="00291F61" w:rsidRDefault="005C0CBF" w:rsidP="00291F61">
      <w:pPr>
        <w:pStyle w:val="Nagwek2"/>
      </w:pPr>
      <w:bookmarkStart w:id="2" w:name="_Toc44401723"/>
      <w:bookmarkStart w:id="3" w:name="_Toc47202473"/>
      <w:r w:rsidRPr="00291F61">
        <w:t>Dlaczego diagnoza strategiczna?</w:t>
      </w:r>
      <w:bookmarkEnd w:id="2"/>
      <w:bookmarkEnd w:id="3"/>
    </w:p>
    <w:p w14:paraId="3937A029" w14:textId="7C2FF911" w:rsidR="00844893" w:rsidRPr="0051221C" w:rsidRDefault="005C0CBF" w:rsidP="005C0CBF">
      <w:r>
        <w:t xml:space="preserve">Profesjonalizacja sfery publicznej, wspierana rozwojem technologii informatycznych, sprawiła że w ostatnich latach samorządy lokalne przetwarzają i publikują coraz więcej danych i zestawień dotyczących własnej działalności. Sprzyja to transparentności procesów i lepszemu podejmowaniu decyzji operacyjnych. </w:t>
      </w:r>
      <w:r w:rsidR="002F7EAB">
        <w:t xml:space="preserve">Samorząd Gliwic prowadzi cykliczny monitoring wdrażania Strategii oraz </w:t>
      </w:r>
      <w:r w:rsidR="00844893">
        <w:t>regularnie</w:t>
      </w:r>
      <w:r w:rsidR="002F7EAB">
        <w:t xml:space="preserve"> publikuje szczegółowe raporty o stanie miasta</w:t>
      </w:r>
      <w:r w:rsidR="00B066C0">
        <w:t>.</w:t>
      </w:r>
      <w:r w:rsidR="002F7EAB">
        <w:t xml:space="preserve"> </w:t>
      </w:r>
      <w:r w:rsidR="00B066C0">
        <w:t>W</w:t>
      </w:r>
      <w:r w:rsidR="002F7EAB">
        <w:t xml:space="preserve"> ubiegłym roku po raz pierwszy opracowano szczegółowy „</w:t>
      </w:r>
      <w:r w:rsidR="002F7EAB" w:rsidRPr="002F7EAB">
        <w:t>Raport o stanie miasta Gliwice za 2018</w:t>
      </w:r>
      <w:r w:rsidR="002F7EAB">
        <w:t xml:space="preserve"> </w:t>
      </w:r>
      <w:r w:rsidR="002F7EAB" w:rsidRPr="002F7EAB">
        <w:t>r.</w:t>
      </w:r>
      <w:r w:rsidR="002F7EAB">
        <w:t>”</w:t>
      </w:r>
      <w:r w:rsidR="002F7EAB" w:rsidRPr="002F7EAB">
        <w:t xml:space="preserve"> </w:t>
      </w:r>
      <w:r w:rsidR="002F7EAB">
        <w:t>w związku z obowiązkiem zdefiniowanym w</w:t>
      </w:r>
      <w:r w:rsidR="002F7EAB" w:rsidRPr="002F7EAB">
        <w:t xml:space="preserve"> art. 28aa. </w:t>
      </w:r>
      <w:r w:rsidR="002F7EAB">
        <w:t>U</w:t>
      </w:r>
      <w:r w:rsidR="002F7EAB" w:rsidRPr="002F7EAB">
        <w:t>stawy z dnia 8 marca 1990 r. o samorządzie gminnym</w:t>
      </w:r>
      <w:r w:rsidR="002F7EAB">
        <w:t>.</w:t>
      </w:r>
      <w:r w:rsidR="00844893">
        <w:t xml:space="preserve"> Diagnoza strategiczna stanowi uzupełnienie tych konsekwentnych działań. Pozwala, bazując na bieżących i historycznych danych, wybiegać w przyszłość </w:t>
      </w:r>
      <w:r w:rsidR="00D45976">
        <w:t>oraz</w:t>
      </w:r>
      <w:r w:rsidR="00844893">
        <w:t xml:space="preserve"> skłania do myślenia o decyzjach strategicznych tej przyszłości dotyczących. W dobrze sformułowanej diagnozie strategicznej świadomie pomija się wiele zagadnień szczegółowych, raportowanych w innych dokumentach. Wybiera się te, które kierunkowo obrazują najistotniejsze zmiany zarówno związane z rozwojem wybranych funkcji miasta jak i minimalizowaniem istniejących sytuacji problemowych. Diagnoza strategiczna nie stanowi ani formy rozliczania się z przeszłością ani nie jest deklaracją programową na przyszłość. Jest </w:t>
      </w:r>
      <w:r w:rsidR="00D720C3">
        <w:t xml:space="preserve">syntetycznym </w:t>
      </w:r>
      <w:r w:rsidR="00844893">
        <w:t>punktem wyjścia do dyskusji o aspiracjach rozwojowych miasta na nadchodzącą dekadę</w:t>
      </w:r>
      <w:r w:rsidR="00F5457A">
        <w:t xml:space="preserve"> i potencjałach Gliwic pozwalających na realizację tychże aspiracji</w:t>
      </w:r>
      <w:r w:rsidR="00844893">
        <w:t>.</w:t>
      </w:r>
      <w:r w:rsidR="0051221C">
        <w:t xml:space="preserve"> </w:t>
      </w:r>
      <w:r w:rsidR="00D45976">
        <w:t>Podczas</w:t>
      </w:r>
      <w:r w:rsidR="0051221C">
        <w:t xml:space="preserve"> lektury raportu z diagnozy strategicznej </w:t>
      </w:r>
      <w:r w:rsidR="00D45976">
        <w:t>należy mieć na uwadze</w:t>
      </w:r>
      <w:r w:rsidR="0051221C">
        <w:t xml:space="preserve">, że detaliczna analiza wybranych zagadnień znajduje się w dokumentach dostępnych na stronie internetowej: </w:t>
      </w:r>
      <w:hyperlink r:id="rId9" w:history="1">
        <w:r w:rsidR="0051221C" w:rsidRPr="0051221C">
          <w:rPr>
            <w:rStyle w:val="Hipercze"/>
            <w:color w:val="auto"/>
          </w:rPr>
          <w:t>https://bip.gliwice.eu/strategie__raporty__plany</w:t>
        </w:r>
      </w:hyperlink>
      <w:r w:rsidR="0051221C" w:rsidRPr="0051221C">
        <w:t>.</w:t>
      </w:r>
    </w:p>
    <w:p w14:paraId="03FF17C6" w14:textId="6C3FAA25" w:rsidR="00844893" w:rsidRDefault="00844893" w:rsidP="005C0CBF"/>
    <w:p w14:paraId="616F3584" w14:textId="36363A55" w:rsidR="00844893" w:rsidRDefault="00844893" w:rsidP="00291F61">
      <w:pPr>
        <w:pStyle w:val="Nagwek2"/>
      </w:pPr>
      <w:bookmarkStart w:id="4" w:name="_Toc44401724"/>
      <w:bookmarkStart w:id="5" w:name="_Toc47202474"/>
      <w:r>
        <w:t>Logika diagnozy</w:t>
      </w:r>
      <w:bookmarkEnd w:id="4"/>
      <w:bookmarkEnd w:id="5"/>
    </w:p>
    <w:p w14:paraId="5968AF89" w14:textId="6DC03E61" w:rsidR="00844893" w:rsidRDefault="00844893" w:rsidP="005C0CBF">
      <w:r>
        <w:t xml:space="preserve">Prezentowane opracowanie składa się z </w:t>
      </w:r>
      <w:r w:rsidR="009675FD">
        <w:t>siedmiu</w:t>
      </w:r>
      <w:r w:rsidR="003E42ED">
        <w:t xml:space="preserve"> kluczowych rozdziałów merytorycznych. Rozdział </w:t>
      </w:r>
      <w:r w:rsidR="009675FD">
        <w:t>pierwszy</w:t>
      </w:r>
      <w:r w:rsidR="003E42ED">
        <w:t xml:space="preserve"> zawiera syntezę najważniejszych informacji o mieście. W kolejnych </w:t>
      </w:r>
      <w:r w:rsidR="009675FD">
        <w:t>pięciu</w:t>
      </w:r>
      <w:r w:rsidR="003E42ED">
        <w:t xml:space="preserve"> rozdziałach opisano Gliwice przez pryzmat istotnych współcześnie koncepcji rozwoju miast. Są nimi: </w:t>
      </w:r>
      <w:r w:rsidR="00503A27">
        <w:t xml:space="preserve">miasto kompaktowe, </w:t>
      </w:r>
      <w:r w:rsidR="003E42ED">
        <w:t xml:space="preserve">miasto </w:t>
      </w:r>
      <w:proofErr w:type="spellStart"/>
      <w:r w:rsidR="00894D1D">
        <w:t>rezylientne</w:t>
      </w:r>
      <w:proofErr w:type="spellEnd"/>
      <w:r w:rsidR="003E42ED">
        <w:t xml:space="preserve"> (prężne, </w:t>
      </w:r>
      <w:r w:rsidR="00894D1D">
        <w:t>odporne</w:t>
      </w:r>
      <w:r w:rsidR="003E42ED">
        <w:t xml:space="preserve">), miasto ekologiczne, miasto </w:t>
      </w:r>
      <w:r w:rsidR="00503A27">
        <w:t>kreatywne oraz</w:t>
      </w:r>
      <w:r w:rsidR="003E42ED">
        <w:t xml:space="preserve"> miasto </w:t>
      </w:r>
      <w:r w:rsidR="00503A27">
        <w:t>inteligentne</w:t>
      </w:r>
      <w:r w:rsidR="003E42ED">
        <w:t>. Dla każdego z obszarów tematycznych zaproponowano układ wskaźników diagnostycznych, które mogą posłużyć Gliwicom do oceny własnej sytuacji strategicznej przez kolejne lata. Dokument diagnozy wieńczy rozdział poświęcony syntezie analizy SWOT</w:t>
      </w:r>
      <w:r w:rsidR="008E65C7">
        <w:t xml:space="preserve">. Wnioski z tej analizy powinny być uwzględnione w przyszłych pracach nad aktualizacją Strategii oraz strategii dziedzinowych i programów je </w:t>
      </w:r>
      <w:r w:rsidR="00D45976">
        <w:t>realizujących</w:t>
      </w:r>
      <w:r w:rsidR="008E65C7">
        <w:t xml:space="preserve">. </w:t>
      </w:r>
    </w:p>
    <w:p w14:paraId="21D4B55B" w14:textId="4A183138" w:rsidR="00844893" w:rsidRDefault="00844893" w:rsidP="005C0CBF"/>
    <w:p w14:paraId="1D25038B" w14:textId="2C9D6E57" w:rsidR="009675FD" w:rsidRDefault="008B55B0" w:rsidP="00291F61">
      <w:pPr>
        <w:pStyle w:val="Nagwek2"/>
      </w:pPr>
      <w:bookmarkStart w:id="6" w:name="_Toc44401725"/>
      <w:bookmarkStart w:id="7" w:name="_Toc47202475"/>
      <w:r>
        <w:t>Prace nad diagnozą</w:t>
      </w:r>
      <w:bookmarkEnd w:id="6"/>
      <w:bookmarkEnd w:id="7"/>
    </w:p>
    <w:p w14:paraId="54E32081" w14:textId="15FD6741" w:rsidR="002F7EAB" w:rsidRDefault="008B55B0" w:rsidP="005C0CBF">
      <w:r>
        <w:t xml:space="preserve">W pracach nad prezentowaną diagnozą strategiczną wzięły udział liczne wydziały Urzędu Miejskiego oraz jednostki i spółki samorządowe. Najważniejsze założenia dotyczące zakresu i treści wypracowano podczas warsztatów tematycznych zrealizowanych jesienią 2019 r. Na kolejnym etapie uzgodniono pakiet wskaźników diagnostycznych i </w:t>
      </w:r>
      <w:r w:rsidR="001F686F">
        <w:t xml:space="preserve">w </w:t>
      </w:r>
      <w:r w:rsidR="00D26F4C">
        <w:t>pierwszych miesiącach</w:t>
      </w:r>
      <w:r w:rsidR="001F686F">
        <w:t xml:space="preserve"> 2020 r. </w:t>
      </w:r>
      <w:r>
        <w:t xml:space="preserve">zebrano dane. Podczas opracowywania tekstu dokumentu, poza </w:t>
      </w:r>
      <w:r w:rsidR="001F686F">
        <w:t>informacjami</w:t>
      </w:r>
      <w:r>
        <w:t xml:space="preserve"> </w:t>
      </w:r>
      <w:r w:rsidR="001F686F">
        <w:t>gromadzonymi</w:t>
      </w:r>
      <w:r>
        <w:t xml:space="preserve"> na bieżąco, posiłkowano się </w:t>
      </w:r>
      <w:r w:rsidR="001F686F">
        <w:t>danymi</w:t>
      </w:r>
      <w:r>
        <w:t xml:space="preserve"> zawartymi w raportach i innych wydawnictwach publikowanych przez Urząd Miejski. Metodykę i moderację prac nad diagnozą zapewnił </w:t>
      </w:r>
      <w:r w:rsidR="00E5520D">
        <w:t>zespół konsultantów</w:t>
      </w:r>
      <w:r w:rsidR="00380B3E">
        <w:t xml:space="preserve"> </w:t>
      </w:r>
      <w:r w:rsidR="007E51E6">
        <w:t>we współpracy z Biurem Rozwoju Miasta.</w:t>
      </w:r>
    </w:p>
    <w:p w14:paraId="0E094BAA" w14:textId="15A871EF" w:rsidR="00E5520D" w:rsidRDefault="00E5520D" w:rsidP="005C0CBF"/>
    <w:p w14:paraId="1593049E" w14:textId="2FC229FC" w:rsidR="00E5520D" w:rsidRDefault="00A324B2" w:rsidP="00291F61">
      <w:pPr>
        <w:pStyle w:val="Nagwek1"/>
      </w:pPr>
      <w:bookmarkStart w:id="8" w:name="_Toc47202476"/>
      <w:r>
        <w:lastRenderedPageBreak/>
        <w:t xml:space="preserve">1. </w:t>
      </w:r>
      <w:r w:rsidR="008B0C2A">
        <w:t>Najważniejsze informacje o Gliwicach</w:t>
      </w:r>
      <w:bookmarkEnd w:id="8"/>
    </w:p>
    <w:p w14:paraId="0A2960FC" w14:textId="707A6601" w:rsidR="008B0C2A" w:rsidRDefault="008B0C2A" w:rsidP="000A35FA"/>
    <w:p w14:paraId="5CCFDD97" w14:textId="7FF35642" w:rsidR="000A35FA" w:rsidRDefault="000B4C2E" w:rsidP="000A35FA">
      <w:r>
        <w:t>Liczące 17</w:t>
      </w:r>
      <w:r w:rsidR="00B23CD9">
        <w:t>8</w:t>
      </w:r>
      <w:r>
        <w:t xml:space="preserve"> </w:t>
      </w:r>
      <w:r w:rsidR="00B23CD9">
        <w:t>603</w:t>
      </w:r>
      <w:r>
        <w:t xml:space="preserve"> mieszkańców (wg GUS, stan na koniec 201</w:t>
      </w:r>
      <w:r w:rsidR="00B23CD9">
        <w:t>9</w:t>
      </w:r>
      <w:r>
        <w:t xml:space="preserve"> r.) </w:t>
      </w:r>
      <w:r w:rsidR="00BA7FCE">
        <w:t>Gliwice są dziewiętnastym co do wielkości miastem Polski</w:t>
      </w:r>
      <w:r>
        <w:t>, czwartym w województwie śląskim</w:t>
      </w:r>
      <w:r w:rsidR="00BA7FCE">
        <w:t xml:space="preserve"> i trzecim </w:t>
      </w:r>
      <w:r>
        <w:t>na</w:t>
      </w:r>
      <w:r w:rsidR="00BA7FCE">
        <w:t xml:space="preserve"> obszar</w:t>
      </w:r>
      <w:r>
        <w:t>ze</w:t>
      </w:r>
      <w:r w:rsidR="00BA7FCE">
        <w:t xml:space="preserve"> </w:t>
      </w:r>
      <w:r w:rsidR="00064EB0">
        <w:t>Górnośląsko-Zagłębiowskiej Metropolii</w:t>
      </w:r>
      <w:r w:rsidR="00BA7FCE">
        <w:t xml:space="preserve"> </w:t>
      </w:r>
      <w:r>
        <w:t>(po Katowicach – 29</w:t>
      </w:r>
      <w:r w:rsidR="00064EB0">
        <w:t>2</w:t>
      </w:r>
      <w:r>
        <w:t> </w:t>
      </w:r>
      <w:r w:rsidR="00064EB0">
        <w:t>774</w:t>
      </w:r>
      <w:r>
        <w:t xml:space="preserve"> os. i Sosnowcu – </w:t>
      </w:r>
      <w:r w:rsidR="00064EB0">
        <w:t>199</w:t>
      </w:r>
      <w:r>
        <w:t> </w:t>
      </w:r>
      <w:r w:rsidR="00064EB0">
        <w:t>974</w:t>
      </w:r>
      <w:r>
        <w:t xml:space="preserve"> os.; przed Zabrzem 17</w:t>
      </w:r>
      <w:r w:rsidR="00064EB0">
        <w:t>2</w:t>
      </w:r>
      <w:r>
        <w:t> 3</w:t>
      </w:r>
      <w:r w:rsidR="00064EB0">
        <w:t>60</w:t>
      </w:r>
      <w:r>
        <w:t xml:space="preserve"> os. i Bytomiem – 16</w:t>
      </w:r>
      <w:r w:rsidR="00064EB0">
        <w:t>5</w:t>
      </w:r>
      <w:r>
        <w:t> </w:t>
      </w:r>
      <w:r w:rsidR="00064EB0">
        <w:t>263</w:t>
      </w:r>
      <w:r>
        <w:t xml:space="preserve"> os.).</w:t>
      </w:r>
      <w:r w:rsidR="006B32ED">
        <w:t xml:space="preserve"> Wewnętrznie miasto podzielone jest na 21 dzielnic</w:t>
      </w:r>
      <w:r w:rsidR="002E4D82">
        <w:t xml:space="preserve"> (rys. 1.1.)</w:t>
      </w:r>
      <w:r w:rsidR="0047778A">
        <w:t>, wśród których najliczniejszą (wg danych własnych Urzędu Miejskiego dotyczących liczby zameldowanych osób na pobyt stały</w:t>
      </w:r>
      <w:r w:rsidR="0017799F">
        <w:t>)</w:t>
      </w:r>
      <w:r w:rsidR="0047778A">
        <w:t xml:space="preserve"> jest Sośnica</w:t>
      </w:r>
      <w:r w:rsidR="00FD1DCE">
        <w:t xml:space="preserve"> </w:t>
      </w:r>
      <w:r w:rsidR="002E4D82">
        <w:t xml:space="preserve">(rys. </w:t>
      </w:r>
      <w:r w:rsidR="00FD1DCE">
        <w:t>1.2.)</w:t>
      </w:r>
      <w:r w:rsidR="0047778A">
        <w:t>.</w:t>
      </w:r>
    </w:p>
    <w:p w14:paraId="5185D7B1" w14:textId="77777777" w:rsidR="00B80D7D" w:rsidRDefault="00B80D7D" w:rsidP="000A35FA"/>
    <w:p w14:paraId="25D51DF0" w14:textId="3EEE9702" w:rsidR="00350E8F" w:rsidRPr="009B4DF5" w:rsidRDefault="00350E8F" w:rsidP="00350E8F">
      <w:pPr>
        <w:rPr>
          <w:b/>
          <w:bCs/>
        </w:rPr>
      </w:pPr>
      <w:r>
        <w:rPr>
          <w:b/>
          <w:bCs/>
        </w:rPr>
        <w:t>Rys</w:t>
      </w:r>
      <w:r w:rsidRPr="009B4DF5">
        <w:rPr>
          <w:b/>
          <w:bCs/>
        </w:rPr>
        <w:t xml:space="preserve">. </w:t>
      </w:r>
      <w:r w:rsidR="00A324B2">
        <w:rPr>
          <w:b/>
          <w:bCs/>
        </w:rPr>
        <w:t>1.</w:t>
      </w:r>
      <w:r w:rsidR="0017799F">
        <w:rPr>
          <w:b/>
          <w:bCs/>
        </w:rPr>
        <w:t>1</w:t>
      </w:r>
      <w:r w:rsidRPr="009B4DF5">
        <w:rPr>
          <w:b/>
          <w:bCs/>
        </w:rPr>
        <w:t xml:space="preserve">. </w:t>
      </w:r>
      <w:r w:rsidR="00DF4F28">
        <w:rPr>
          <w:b/>
          <w:bCs/>
        </w:rPr>
        <w:t>D</w:t>
      </w:r>
      <w:r w:rsidR="0047778A">
        <w:rPr>
          <w:b/>
          <w:bCs/>
        </w:rPr>
        <w:t>zielnic</w:t>
      </w:r>
      <w:r w:rsidR="00DF4F28">
        <w:rPr>
          <w:b/>
          <w:bCs/>
        </w:rPr>
        <w:t>e</w:t>
      </w:r>
      <w:r w:rsidR="0047778A">
        <w:rPr>
          <w:b/>
          <w:bCs/>
        </w:rPr>
        <w:t xml:space="preserve"> Gliwic</w:t>
      </w:r>
    </w:p>
    <w:p w14:paraId="2946B693" w14:textId="22CD59ED" w:rsidR="009B0344" w:rsidRPr="001F2ED9" w:rsidRDefault="004939FE" w:rsidP="009B0344">
      <w:pPr>
        <w:jc w:val="center"/>
        <w:rPr>
          <w:rStyle w:val="Odwoaniedelikatne"/>
        </w:rPr>
      </w:pPr>
      <w:r>
        <w:rPr>
          <w:noProof/>
          <w:sz w:val="16"/>
          <w:szCs w:val="16"/>
        </w:rPr>
        <w:drawing>
          <wp:inline distT="0" distB="0" distL="0" distR="0" wp14:anchorId="3AFF968A" wp14:editId="5BE62238">
            <wp:extent cx="5480528" cy="6520739"/>
            <wp:effectExtent l="19050" t="19050" r="25400" b="13970"/>
            <wp:docPr id="21" name="Obraz 21" descr="Rysunek 1.1. mapa dzielnic Gliw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LIWICE_MAPA.jpg"/>
                    <pic:cNvPicPr/>
                  </pic:nvPicPr>
                  <pic:blipFill rotWithShape="1">
                    <a:blip r:embed="rId10" cstate="print">
                      <a:extLst>
                        <a:ext uri="{28A0092B-C50C-407E-A947-70E740481C1C}">
                          <a14:useLocalDpi xmlns:a14="http://schemas.microsoft.com/office/drawing/2010/main" val="0"/>
                        </a:ext>
                      </a:extLst>
                    </a:blip>
                    <a:srcRect l="1372" t="1387" r="1632" b="1513"/>
                    <a:stretch/>
                  </pic:blipFill>
                  <pic:spPr bwMode="auto">
                    <a:xfrm>
                      <a:off x="0" y="0"/>
                      <a:ext cx="5528912" cy="6578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8FFD08" w14:textId="773FB1C1" w:rsidR="004939FE" w:rsidRPr="004939FE" w:rsidRDefault="00350E8F" w:rsidP="004939FE">
      <w:pPr>
        <w:rPr>
          <w:sz w:val="16"/>
          <w:szCs w:val="16"/>
        </w:rPr>
      </w:pPr>
      <w:r w:rsidRPr="009B4DF5">
        <w:rPr>
          <w:sz w:val="16"/>
          <w:szCs w:val="16"/>
        </w:rPr>
        <w:t xml:space="preserve">Źródło: </w:t>
      </w:r>
      <w:r w:rsidR="004939FE">
        <w:rPr>
          <w:sz w:val="16"/>
          <w:szCs w:val="16"/>
        </w:rPr>
        <w:t>Biuro Rozwoju Miasta</w:t>
      </w:r>
      <w:r w:rsidR="004939FE">
        <w:rPr>
          <w:b/>
          <w:bCs/>
        </w:rPr>
        <w:br w:type="page"/>
      </w:r>
    </w:p>
    <w:p w14:paraId="364E73E5" w14:textId="0DF8959A" w:rsidR="00DF4F28" w:rsidRPr="009B4DF5" w:rsidRDefault="00DF4F28" w:rsidP="00DF4F28">
      <w:pPr>
        <w:rPr>
          <w:b/>
          <w:bCs/>
        </w:rPr>
      </w:pPr>
      <w:r>
        <w:rPr>
          <w:b/>
          <w:bCs/>
        </w:rPr>
        <w:lastRenderedPageBreak/>
        <w:t>Rys</w:t>
      </w:r>
      <w:r w:rsidRPr="009B4DF5">
        <w:rPr>
          <w:b/>
          <w:bCs/>
        </w:rPr>
        <w:t xml:space="preserve">. </w:t>
      </w:r>
      <w:r>
        <w:rPr>
          <w:b/>
          <w:bCs/>
        </w:rPr>
        <w:t>1.2</w:t>
      </w:r>
      <w:r w:rsidRPr="009B4DF5">
        <w:rPr>
          <w:b/>
          <w:bCs/>
        </w:rPr>
        <w:t xml:space="preserve">. </w:t>
      </w:r>
      <w:r>
        <w:rPr>
          <w:b/>
          <w:bCs/>
        </w:rPr>
        <w:t>Rozkład ludności zameldowanej na pobyt stały (2019 r.) w dzielnicach Gliwic</w:t>
      </w:r>
    </w:p>
    <w:p w14:paraId="33DA38DF" w14:textId="22577672" w:rsidR="009B0344" w:rsidRDefault="002E4D82" w:rsidP="002E4D82">
      <w:pPr>
        <w:jc w:val="center"/>
        <w:rPr>
          <w:sz w:val="16"/>
          <w:szCs w:val="16"/>
        </w:rPr>
      </w:pPr>
      <w:r>
        <w:rPr>
          <w:noProof/>
          <w:sz w:val="16"/>
          <w:szCs w:val="16"/>
        </w:rPr>
        <w:drawing>
          <wp:inline distT="0" distB="0" distL="0" distR="0" wp14:anchorId="0FFD9867" wp14:editId="33BC8A44">
            <wp:extent cx="5760000" cy="4040998"/>
            <wp:effectExtent l="19050" t="19050" r="12700" b="17145"/>
            <wp:docPr id="20" name="Obraz 20" descr="Rysunek 1.2. mapy rozkładu ludności zameldowane na pobyt stały w 2019 roku w dzielnicach Gliw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0" t="2548" r="2532" b="2102"/>
                    <a:stretch/>
                  </pic:blipFill>
                  <pic:spPr bwMode="auto">
                    <a:xfrm>
                      <a:off x="0" y="0"/>
                      <a:ext cx="5760000" cy="40409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84C506" w14:textId="4027B4B8" w:rsidR="00DF4F28" w:rsidRPr="009B4DF5" w:rsidRDefault="00DF4F28" w:rsidP="00DF4F28">
      <w:pPr>
        <w:rPr>
          <w:sz w:val="16"/>
          <w:szCs w:val="16"/>
        </w:rPr>
      </w:pPr>
      <w:r w:rsidRPr="009B4DF5">
        <w:rPr>
          <w:sz w:val="16"/>
          <w:szCs w:val="16"/>
        </w:rPr>
        <w:t xml:space="preserve">Źródło: </w:t>
      </w:r>
      <w:r w:rsidR="009B0344">
        <w:rPr>
          <w:sz w:val="16"/>
          <w:szCs w:val="16"/>
        </w:rPr>
        <w:t xml:space="preserve">opracowanie własne, dane </w:t>
      </w:r>
      <w:r>
        <w:rPr>
          <w:sz w:val="16"/>
          <w:szCs w:val="16"/>
        </w:rPr>
        <w:t>Wydział</w:t>
      </w:r>
      <w:r w:rsidR="009B0344">
        <w:rPr>
          <w:sz w:val="16"/>
          <w:szCs w:val="16"/>
        </w:rPr>
        <w:t>u</w:t>
      </w:r>
      <w:r>
        <w:rPr>
          <w:sz w:val="16"/>
          <w:szCs w:val="16"/>
        </w:rPr>
        <w:t xml:space="preserve"> Spraw Obywatelskich</w:t>
      </w:r>
    </w:p>
    <w:p w14:paraId="09AE2567" w14:textId="77777777" w:rsidR="002E4D82" w:rsidRDefault="002E4D82" w:rsidP="000A35FA"/>
    <w:p w14:paraId="228276FF" w14:textId="62E236B9" w:rsidR="0090404D" w:rsidRDefault="00696F64" w:rsidP="0090404D">
      <w:r>
        <w:t>Gliwice, podobnie jak wszystkie duże miasta województwa śląskiego, odnotowują trwały spadek liczby mieszkańców</w:t>
      </w:r>
      <w:r w:rsidR="00FD1DCE">
        <w:t xml:space="preserve"> (rys. 1.3.)</w:t>
      </w:r>
      <w:r>
        <w:t xml:space="preserve">. </w:t>
      </w:r>
      <w:r w:rsidR="00A639D4">
        <w:t>Jednocześnie o</w:t>
      </w:r>
      <w:r>
        <w:t>toczone są obszarem</w:t>
      </w:r>
      <w:r w:rsidR="00A639D4">
        <w:t xml:space="preserve"> trwającej</w:t>
      </w:r>
      <w:r>
        <w:t xml:space="preserve"> suburbanizacji</w:t>
      </w:r>
      <w:r w:rsidR="0090404D">
        <w:t>.</w:t>
      </w:r>
      <w:r>
        <w:t xml:space="preserve"> </w:t>
      </w:r>
      <w:r w:rsidR="0090404D">
        <w:t>W</w:t>
      </w:r>
      <w:r w:rsidR="00FD1DCE">
        <w:t> </w:t>
      </w:r>
      <w:r>
        <w:t>badaniach Instytutu Rozwoju Miast i Regionów (</w:t>
      </w:r>
      <w:r w:rsidRPr="00696F64">
        <w:t>lata 2016-2018</w:t>
      </w:r>
      <w:r w:rsidR="0090404D">
        <w:t>)</w:t>
      </w:r>
      <w:r w:rsidRPr="00696F64">
        <w:t xml:space="preserve"> wy</w:t>
      </w:r>
      <w:r w:rsidR="0090404D">
        <w:t>kazano, że</w:t>
      </w:r>
      <w:r w:rsidRPr="00696F64">
        <w:t xml:space="preserve"> </w:t>
      </w:r>
      <w:r w:rsidR="0090404D">
        <w:t>silna koncentracja</w:t>
      </w:r>
      <w:r w:rsidR="00FD7EA2">
        <w:t> </w:t>
      </w:r>
      <w:r w:rsidRPr="00696F64">
        <w:t>wysokiej aktywności budowlanej w</w:t>
      </w:r>
      <w:r w:rsidR="0090404D">
        <w:t> </w:t>
      </w:r>
      <w:r w:rsidRPr="00696F64">
        <w:t>stosunku do istniejącej zabudowy</w:t>
      </w:r>
      <w:r w:rsidR="0090404D">
        <w:t xml:space="preserve"> ma miejsce na południowy- i północny-wschód od Gliwic, a przeciętnej na zachód od miasta</w:t>
      </w:r>
      <w:r w:rsidR="0090404D">
        <w:rPr>
          <w:rStyle w:val="Odwoanieprzypisudolnego"/>
        </w:rPr>
        <w:footnoteReference w:id="1"/>
      </w:r>
      <w:r>
        <w:t>.</w:t>
      </w:r>
      <w:r w:rsidR="0090404D">
        <w:t xml:space="preserve"> Przyrost naturalny w Gliwicach jest ujemny, przy czym wskaźniki urodzin żywych i zgonów na 1 000 ludności w mieście są nieomalże równe średniej wojewódzkiej. Ujemne jest również saldo migracji (obliczane na podstawie zameldowań na pobyt stały) – co przedstawiono w tabelach 1.1. i 1.2.</w:t>
      </w:r>
    </w:p>
    <w:p w14:paraId="13CA0EF2" w14:textId="021BD946" w:rsidR="00350E8F" w:rsidRDefault="00350E8F" w:rsidP="000A35FA"/>
    <w:p w14:paraId="75567407" w14:textId="77777777" w:rsidR="0090404D" w:rsidRDefault="0090404D" w:rsidP="000A35FA"/>
    <w:p w14:paraId="60A97DC0" w14:textId="4993ED3E" w:rsidR="00696F64" w:rsidRDefault="00696F64" w:rsidP="000A35FA"/>
    <w:p w14:paraId="40554C27" w14:textId="77777777" w:rsidR="0090404D" w:rsidRDefault="0090404D">
      <w:pPr>
        <w:suppressAutoHyphens w:val="0"/>
        <w:spacing w:after="160" w:line="259" w:lineRule="auto"/>
        <w:jc w:val="left"/>
        <w:rPr>
          <w:b/>
          <w:bCs/>
        </w:rPr>
      </w:pPr>
      <w:r>
        <w:rPr>
          <w:b/>
          <w:bCs/>
        </w:rPr>
        <w:br w:type="page"/>
      </w:r>
    </w:p>
    <w:p w14:paraId="093D0EBA" w14:textId="403EB291" w:rsidR="00696F64" w:rsidRPr="009B4DF5" w:rsidRDefault="00696F64" w:rsidP="00696F64">
      <w:pPr>
        <w:rPr>
          <w:b/>
          <w:bCs/>
        </w:rPr>
      </w:pPr>
      <w:r>
        <w:rPr>
          <w:b/>
          <w:bCs/>
        </w:rPr>
        <w:lastRenderedPageBreak/>
        <w:t>Rys</w:t>
      </w:r>
      <w:r w:rsidRPr="009B4DF5">
        <w:rPr>
          <w:b/>
          <w:bCs/>
        </w:rPr>
        <w:t xml:space="preserve">. </w:t>
      </w:r>
      <w:r w:rsidR="00A324B2">
        <w:rPr>
          <w:b/>
          <w:bCs/>
        </w:rPr>
        <w:t>1.</w:t>
      </w:r>
      <w:r w:rsidR="00FD1DCE">
        <w:rPr>
          <w:b/>
          <w:bCs/>
        </w:rPr>
        <w:t>3</w:t>
      </w:r>
      <w:r w:rsidRPr="009B4DF5">
        <w:rPr>
          <w:b/>
          <w:bCs/>
        </w:rPr>
        <w:t xml:space="preserve">. </w:t>
      </w:r>
      <w:r>
        <w:rPr>
          <w:b/>
          <w:bCs/>
        </w:rPr>
        <w:t xml:space="preserve">Zmiana Liczby ludności największych miast województwa śląskiego </w:t>
      </w:r>
    </w:p>
    <w:p w14:paraId="700D95B9" w14:textId="204743C3" w:rsidR="0017799F" w:rsidRDefault="0017799F" w:rsidP="002E4D82">
      <w:r>
        <w:rPr>
          <w:noProof/>
        </w:rPr>
        <w:drawing>
          <wp:inline distT="0" distB="0" distL="0" distR="0" wp14:anchorId="68FF481C" wp14:editId="798496B1">
            <wp:extent cx="5760000" cy="2544792"/>
            <wp:effectExtent l="0" t="0" r="12700" b="8255"/>
            <wp:docPr id="13" name="Wykres 13" descr="Rysunek 1.3. wykres zmian liczby ludności największych miast województwa śląskiego">
              <a:extLst xmlns:a="http://schemas.openxmlformats.org/drawingml/2006/main">
                <a:ext uri="{FF2B5EF4-FFF2-40B4-BE49-F238E27FC236}">
                  <a16:creationId xmlns:a16="http://schemas.microsoft.com/office/drawing/2014/main" id="{8562244E-1887-48FE-9484-5EE1A8D4E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AEBE76" w14:textId="0654020D" w:rsidR="00696F64" w:rsidRPr="009B4DF5" w:rsidRDefault="00696F64" w:rsidP="00696F64">
      <w:pPr>
        <w:rPr>
          <w:sz w:val="16"/>
          <w:szCs w:val="16"/>
        </w:rPr>
      </w:pPr>
      <w:r w:rsidRPr="009B4DF5">
        <w:rPr>
          <w:sz w:val="16"/>
          <w:szCs w:val="16"/>
        </w:rPr>
        <w:t xml:space="preserve">Źródło: </w:t>
      </w:r>
      <w:r>
        <w:rPr>
          <w:sz w:val="16"/>
          <w:szCs w:val="16"/>
        </w:rPr>
        <w:t>opracowanie własne, dane GUS</w:t>
      </w:r>
    </w:p>
    <w:p w14:paraId="5A62C725" w14:textId="77777777" w:rsidR="00B8706E" w:rsidRDefault="00B8706E" w:rsidP="000A35FA"/>
    <w:p w14:paraId="1A7EC257" w14:textId="133B3B7F" w:rsidR="00B8706E" w:rsidRPr="009B4DF5" w:rsidRDefault="00B8706E" w:rsidP="00B8706E">
      <w:pPr>
        <w:rPr>
          <w:b/>
          <w:bCs/>
        </w:rPr>
      </w:pPr>
      <w:r w:rsidRPr="009B4DF5">
        <w:rPr>
          <w:b/>
          <w:bCs/>
        </w:rPr>
        <w:t xml:space="preserve">Tab. </w:t>
      </w:r>
      <w:r w:rsidR="00AA6027">
        <w:rPr>
          <w:b/>
          <w:bCs/>
        </w:rPr>
        <w:t>1</w:t>
      </w:r>
      <w:r w:rsidRPr="009B4DF5">
        <w:rPr>
          <w:b/>
          <w:bCs/>
        </w:rPr>
        <w:t>.</w:t>
      </w:r>
      <w:r w:rsidR="00A324B2">
        <w:rPr>
          <w:b/>
          <w:bCs/>
        </w:rPr>
        <w:t>1.</w:t>
      </w:r>
      <w:r w:rsidRPr="009B4DF5">
        <w:rPr>
          <w:b/>
          <w:bCs/>
        </w:rPr>
        <w:t xml:space="preserve"> </w:t>
      </w:r>
      <w:r>
        <w:rPr>
          <w:b/>
          <w:bCs/>
        </w:rPr>
        <w:t>Przyrost naturalny</w:t>
      </w:r>
      <w:r w:rsidR="00AA6027">
        <w:rPr>
          <w:b/>
          <w:bCs/>
        </w:rPr>
        <w:t xml:space="preserve"> w Gliwicach</w:t>
      </w:r>
    </w:p>
    <w:tbl>
      <w:tblPr>
        <w:tblStyle w:val="Tabela-Siatka"/>
        <w:tblW w:w="5000" w:type="pct"/>
        <w:jc w:val="center"/>
        <w:tblLook w:val="04A0" w:firstRow="1" w:lastRow="0" w:firstColumn="1" w:lastColumn="0" w:noHBand="0" w:noVBand="1"/>
      </w:tblPr>
      <w:tblGrid>
        <w:gridCol w:w="2263"/>
        <w:gridCol w:w="1359"/>
        <w:gridCol w:w="1360"/>
        <w:gridCol w:w="1360"/>
        <w:gridCol w:w="1360"/>
        <w:gridCol w:w="1360"/>
      </w:tblGrid>
      <w:tr w:rsidR="00B23CD9" w14:paraId="747CA5C7" w14:textId="5AEA42BF" w:rsidTr="00B23CD9">
        <w:trPr>
          <w:jc w:val="center"/>
        </w:trPr>
        <w:tc>
          <w:tcPr>
            <w:tcW w:w="2263" w:type="dxa"/>
            <w:shd w:val="clear" w:color="auto" w:fill="D9E2F3" w:themeFill="accent1" w:themeFillTint="33"/>
          </w:tcPr>
          <w:p w14:paraId="0BF24CAA" w14:textId="77777777" w:rsidR="00B23CD9" w:rsidRPr="009B4DF5" w:rsidRDefault="00B23CD9" w:rsidP="00894CED">
            <w:pPr>
              <w:spacing w:before="60" w:after="60" w:line="240" w:lineRule="auto"/>
              <w:jc w:val="center"/>
              <w:rPr>
                <w:b/>
                <w:bCs/>
              </w:rPr>
            </w:pPr>
          </w:p>
        </w:tc>
        <w:tc>
          <w:tcPr>
            <w:tcW w:w="1359" w:type="dxa"/>
            <w:shd w:val="clear" w:color="auto" w:fill="D9E2F3" w:themeFill="accent1" w:themeFillTint="33"/>
          </w:tcPr>
          <w:p w14:paraId="6973CD0D" w14:textId="77777777" w:rsidR="00B23CD9" w:rsidRPr="009B4DF5" w:rsidRDefault="00B23CD9" w:rsidP="00894CED">
            <w:pPr>
              <w:spacing w:before="60" w:after="60" w:line="240" w:lineRule="auto"/>
              <w:jc w:val="center"/>
              <w:rPr>
                <w:b/>
                <w:bCs/>
              </w:rPr>
            </w:pPr>
            <w:r w:rsidRPr="009B4DF5">
              <w:rPr>
                <w:b/>
                <w:bCs/>
              </w:rPr>
              <w:t>2015</w:t>
            </w:r>
          </w:p>
        </w:tc>
        <w:tc>
          <w:tcPr>
            <w:tcW w:w="1360" w:type="dxa"/>
            <w:shd w:val="clear" w:color="auto" w:fill="D9E2F3" w:themeFill="accent1" w:themeFillTint="33"/>
          </w:tcPr>
          <w:p w14:paraId="1A8E6DE0" w14:textId="77777777" w:rsidR="00B23CD9" w:rsidRPr="009B4DF5" w:rsidRDefault="00B23CD9" w:rsidP="00894CED">
            <w:pPr>
              <w:spacing w:before="60" w:after="60" w:line="240" w:lineRule="auto"/>
              <w:jc w:val="center"/>
              <w:rPr>
                <w:b/>
                <w:bCs/>
              </w:rPr>
            </w:pPr>
            <w:r w:rsidRPr="009B4DF5">
              <w:rPr>
                <w:b/>
                <w:bCs/>
              </w:rPr>
              <w:t>2016</w:t>
            </w:r>
          </w:p>
        </w:tc>
        <w:tc>
          <w:tcPr>
            <w:tcW w:w="1360" w:type="dxa"/>
            <w:shd w:val="clear" w:color="auto" w:fill="D9E2F3" w:themeFill="accent1" w:themeFillTint="33"/>
          </w:tcPr>
          <w:p w14:paraId="6519F168" w14:textId="77777777" w:rsidR="00B23CD9" w:rsidRPr="009B4DF5" w:rsidRDefault="00B23CD9" w:rsidP="00894CED">
            <w:pPr>
              <w:spacing w:before="60" w:after="60" w:line="240" w:lineRule="auto"/>
              <w:jc w:val="center"/>
              <w:rPr>
                <w:b/>
                <w:bCs/>
              </w:rPr>
            </w:pPr>
            <w:r w:rsidRPr="009B4DF5">
              <w:rPr>
                <w:b/>
                <w:bCs/>
              </w:rPr>
              <w:t>2017</w:t>
            </w:r>
          </w:p>
        </w:tc>
        <w:tc>
          <w:tcPr>
            <w:tcW w:w="1360" w:type="dxa"/>
            <w:shd w:val="clear" w:color="auto" w:fill="D9E2F3" w:themeFill="accent1" w:themeFillTint="33"/>
          </w:tcPr>
          <w:p w14:paraId="2F4F041D" w14:textId="77777777" w:rsidR="00B23CD9" w:rsidRPr="009B4DF5" w:rsidRDefault="00B23CD9" w:rsidP="00894CED">
            <w:pPr>
              <w:spacing w:before="60" w:after="60" w:line="240" w:lineRule="auto"/>
              <w:jc w:val="center"/>
              <w:rPr>
                <w:b/>
                <w:bCs/>
              </w:rPr>
            </w:pPr>
            <w:r w:rsidRPr="009B4DF5">
              <w:rPr>
                <w:b/>
                <w:bCs/>
              </w:rPr>
              <w:t>2018</w:t>
            </w:r>
          </w:p>
        </w:tc>
        <w:tc>
          <w:tcPr>
            <w:tcW w:w="1360" w:type="dxa"/>
            <w:shd w:val="clear" w:color="auto" w:fill="D9E2F3" w:themeFill="accent1" w:themeFillTint="33"/>
          </w:tcPr>
          <w:p w14:paraId="680F7AF1" w14:textId="744F9DF4" w:rsidR="00B23CD9" w:rsidRPr="009B4DF5" w:rsidRDefault="00B23CD9" w:rsidP="00894CED">
            <w:pPr>
              <w:spacing w:before="60" w:after="60" w:line="240" w:lineRule="auto"/>
              <w:jc w:val="center"/>
              <w:rPr>
                <w:b/>
                <w:bCs/>
              </w:rPr>
            </w:pPr>
            <w:r>
              <w:rPr>
                <w:b/>
                <w:bCs/>
              </w:rPr>
              <w:t>2019</w:t>
            </w:r>
          </w:p>
        </w:tc>
      </w:tr>
      <w:tr w:rsidR="00B23CD9" w14:paraId="6F42AD17" w14:textId="34EC5C6C" w:rsidTr="00B23CD9">
        <w:trPr>
          <w:jc w:val="center"/>
        </w:trPr>
        <w:tc>
          <w:tcPr>
            <w:tcW w:w="2263" w:type="dxa"/>
            <w:shd w:val="clear" w:color="auto" w:fill="D9E2F3" w:themeFill="accent1" w:themeFillTint="33"/>
            <w:vAlign w:val="center"/>
          </w:tcPr>
          <w:p w14:paraId="6CF0B6FB" w14:textId="46D9151D" w:rsidR="00B23CD9" w:rsidRPr="009B4DF5" w:rsidRDefault="00B23CD9" w:rsidP="00B23CD9">
            <w:pPr>
              <w:spacing w:before="60" w:after="60" w:line="240" w:lineRule="auto"/>
              <w:jc w:val="left"/>
              <w:rPr>
                <w:b/>
                <w:bCs/>
              </w:rPr>
            </w:pPr>
            <w:r w:rsidRPr="00B23CD9">
              <w:rPr>
                <w:b/>
                <w:bCs/>
              </w:rPr>
              <w:t>Urodzenia żywe</w:t>
            </w:r>
          </w:p>
        </w:tc>
        <w:tc>
          <w:tcPr>
            <w:tcW w:w="1359" w:type="dxa"/>
            <w:vAlign w:val="center"/>
          </w:tcPr>
          <w:p w14:paraId="69A8A667" w14:textId="0C4BCBFA" w:rsidR="00B23CD9" w:rsidRPr="007351E1" w:rsidRDefault="00B23CD9" w:rsidP="00B23CD9">
            <w:pPr>
              <w:spacing w:before="60" w:after="60" w:line="240" w:lineRule="auto"/>
              <w:jc w:val="right"/>
            </w:pPr>
            <w:r w:rsidRPr="00B23CD9">
              <w:t>1 619</w:t>
            </w:r>
          </w:p>
        </w:tc>
        <w:tc>
          <w:tcPr>
            <w:tcW w:w="1360" w:type="dxa"/>
            <w:vAlign w:val="center"/>
          </w:tcPr>
          <w:p w14:paraId="0604BAED" w14:textId="7DCF92B8" w:rsidR="00B23CD9" w:rsidRPr="007351E1" w:rsidRDefault="00B23CD9" w:rsidP="00B23CD9">
            <w:pPr>
              <w:spacing w:before="60" w:after="60" w:line="240" w:lineRule="auto"/>
              <w:jc w:val="right"/>
            </w:pPr>
            <w:r w:rsidRPr="00CC3E6B">
              <w:t>1 618</w:t>
            </w:r>
          </w:p>
        </w:tc>
        <w:tc>
          <w:tcPr>
            <w:tcW w:w="1360" w:type="dxa"/>
            <w:vAlign w:val="center"/>
          </w:tcPr>
          <w:p w14:paraId="7E83D316" w14:textId="750DF3C2" w:rsidR="00B23CD9" w:rsidRPr="007351E1" w:rsidRDefault="00B23CD9" w:rsidP="00B23CD9">
            <w:pPr>
              <w:spacing w:before="60" w:after="60" w:line="240" w:lineRule="auto"/>
              <w:jc w:val="right"/>
            </w:pPr>
            <w:r w:rsidRPr="00B23CD9">
              <w:t>1 689</w:t>
            </w:r>
          </w:p>
        </w:tc>
        <w:tc>
          <w:tcPr>
            <w:tcW w:w="1360" w:type="dxa"/>
            <w:vAlign w:val="center"/>
          </w:tcPr>
          <w:p w14:paraId="2245EDA7" w14:textId="395C5B33" w:rsidR="00B23CD9" w:rsidRPr="007351E1" w:rsidRDefault="00B23CD9" w:rsidP="00B23CD9">
            <w:pPr>
              <w:spacing w:before="60" w:after="60" w:line="240" w:lineRule="auto"/>
              <w:jc w:val="right"/>
            </w:pPr>
            <w:r w:rsidRPr="00B23CD9">
              <w:t>1 536</w:t>
            </w:r>
          </w:p>
        </w:tc>
        <w:tc>
          <w:tcPr>
            <w:tcW w:w="1360" w:type="dxa"/>
            <w:vAlign w:val="center"/>
          </w:tcPr>
          <w:p w14:paraId="6AA27226" w14:textId="27237338" w:rsidR="00B23CD9" w:rsidRDefault="00B23CD9" w:rsidP="00B23CD9">
            <w:pPr>
              <w:spacing w:before="60" w:after="60" w:line="240" w:lineRule="auto"/>
              <w:jc w:val="right"/>
            </w:pPr>
            <w:r w:rsidRPr="00B23CD9">
              <w:t>1 516</w:t>
            </w:r>
          </w:p>
        </w:tc>
      </w:tr>
      <w:tr w:rsidR="00B23CD9" w14:paraId="772CA8FB" w14:textId="7502109D" w:rsidTr="00B23CD9">
        <w:trPr>
          <w:jc w:val="center"/>
        </w:trPr>
        <w:tc>
          <w:tcPr>
            <w:tcW w:w="2263" w:type="dxa"/>
            <w:shd w:val="clear" w:color="auto" w:fill="D9E2F3" w:themeFill="accent1" w:themeFillTint="33"/>
            <w:vAlign w:val="center"/>
          </w:tcPr>
          <w:p w14:paraId="6BF74676" w14:textId="494095D6" w:rsidR="00B23CD9" w:rsidRPr="009B4DF5" w:rsidRDefault="00B23CD9" w:rsidP="00B23CD9">
            <w:pPr>
              <w:spacing w:before="60" w:after="60" w:line="240" w:lineRule="auto"/>
              <w:jc w:val="left"/>
              <w:rPr>
                <w:b/>
                <w:bCs/>
              </w:rPr>
            </w:pPr>
            <w:r w:rsidRPr="00B23CD9">
              <w:rPr>
                <w:b/>
                <w:bCs/>
              </w:rPr>
              <w:t>Zgony osób zameldowanych w Gliwicach</w:t>
            </w:r>
          </w:p>
        </w:tc>
        <w:tc>
          <w:tcPr>
            <w:tcW w:w="1359" w:type="dxa"/>
            <w:vAlign w:val="center"/>
          </w:tcPr>
          <w:p w14:paraId="0857077E" w14:textId="11EF5429" w:rsidR="00B23CD9" w:rsidRPr="007351E1" w:rsidRDefault="00B23CD9" w:rsidP="00B23CD9">
            <w:pPr>
              <w:spacing w:before="60" w:after="60" w:line="240" w:lineRule="auto"/>
              <w:jc w:val="right"/>
            </w:pPr>
            <w:r w:rsidRPr="00B23CD9">
              <w:t>2</w:t>
            </w:r>
            <w:r>
              <w:t> </w:t>
            </w:r>
            <w:r w:rsidRPr="00B23CD9">
              <w:t>071</w:t>
            </w:r>
          </w:p>
        </w:tc>
        <w:tc>
          <w:tcPr>
            <w:tcW w:w="1360" w:type="dxa"/>
            <w:vAlign w:val="center"/>
          </w:tcPr>
          <w:p w14:paraId="0DC73289" w14:textId="31B0BA80" w:rsidR="00B23CD9" w:rsidRPr="007351E1" w:rsidRDefault="00B23CD9" w:rsidP="00B23CD9">
            <w:pPr>
              <w:spacing w:before="60" w:after="60" w:line="240" w:lineRule="auto"/>
              <w:jc w:val="right"/>
            </w:pPr>
            <w:r w:rsidRPr="00B23CD9">
              <w:t>1</w:t>
            </w:r>
            <w:r>
              <w:t> </w:t>
            </w:r>
            <w:r w:rsidRPr="00B23CD9">
              <w:t>968</w:t>
            </w:r>
          </w:p>
        </w:tc>
        <w:tc>
          <w:tcPr>
            <w:tcW w:w="1360" w:type="dxa"/>
            <w:vAlign w:val="center"/>
          </w:tcPr>
          <w:p w14:paraId="2DEA695E" w14:textId="781B0321" w:rsidR="00B23CD9" w:rsidRPr="007351E1" w:rsidRDefault="00B23CD9" w:rsidP="00B23CD9">
            <w:pPr>
              <w:spacing w:before="60" w:after="60" w:line="240" w:lineRule="auto"/>
              <w:jc w:val="right"/>
            </w:pPr>
            <w:r w:rsidRPr="00B23CD9">
              <w:t>2</w:t>
            </w:r>
            <w:r>
              <w:t> </w:t>
            </w:r>
            <w:r w:rsidRPr="00B23CD9">
              <w:t>180</w:t>
            </w:r>
          </w:p>
        </w:tc>
        <w:tc>
          <w:tcPr>
            <w:tcW w:w="1360" w:type="dxa"/>
            <w:vAlign w:val="center"/>
          </w:tcPr>
          <w:p w14:paraId="14D90C73" w14:textId="16C34509" w:rsidR="00B23CD9" w:rsidRPr="007351E1" w:rsidRDefault="00B23CD9" w:rsidP="00B23CD9">
            <w:pPr>
              <w:spacing w:before="60" w:after="60" w:line="240" w:lineRule="auto"/>
              <w:jc w:val="right"/>
            </w:pPr>
            <w:r w:rsidRPr="00B23CD9">
              <w:t>2</w:t>
            </w:r>
            <w:r>
              <w:t> </w:t>
            </w:r>
            <w:r w:rsidRPr="00B23CD9">
              <w:t>222</w:t>
            </w:r>
          </w:p>
        </w:tc>
        <w:tc>
          <w:tcPr>
            <w:tcW w:w="1360" w:type="dxa"/>
            <w:vAlign w:val="center"/>
          </w:tcPr>
          <w:p w14:paraId="6B445E0E" w14:textId="2925FA4E" w:rsidR="00B23CD9" w:rsidRDefault="00B23CD9" w:rsidP="00B23CD9">
            <w:pPr>
              <w:spacing w:before="60" w:after="60" w:line="240" w:lineRule="auto"/>
              <w:jc w:val="right"/>
            </w:pPr>
            <w:r w:rsidRPr="00B23CD9">
              <w:t>2 207</w:t>
            </w:r>
          </w:p>
        </w:tc>
      </w:tr>
      <w:tr w:rsidR="00B23CD9" w14:paraId="4B021F95" w14:textId="77777777" w:rsidTr="00B23CD9">
        <w:trPr>
          <w:jc w:val="center"/>
        </w:trPr>
        <w:tc>
          <w:tcPr>
            <w:tcW w:w="2263" w:type="dxa"/>
            <w:shd w:val="clear" w:color="auto" w:fill="D9E2F3" w:themeFill="accent1" w:themeFillTint="33"/>
            <w:vAlign w:val="center"/>
          </w:tcPr>
          <w:p w14:paraId="3D2C6B7C" w14:textId="2EC36856" w:rsidR="00B23CD9" w:rsidRPr="00B23CD9" w:rsidRDefault="00B23CD9" w:rsidP="00B23CD9">
            <w:pPr>
              <w:spacing w:before="60" w:after="60" w:line="240" w:lineRule="auto"/>
              <w:jc w:val="left"/>
              <w:rPr>
                <w:b/>
                <w:bCs/>
              </w:rPr>
            </w:pPr>
            <w:r>
              <w:rPr>
                <w:b/>
                <w:bCs/>
              </w:rPr>
              <w:t>Przyrost naturalny</w:t>
            </w:r>
          </w:p>
        </w:tc>
        <w:tc>
          <w:tcPr>
            <w:tcW w:w="1359" w:type="dxa"/>
            <w:vAlign w:val="bottom"/>
          </w:tcPr>
          <w:p w14:paraId="6C24384E" w14:textId="373252DD" w:rsidR="00B23CD9" w:rsidRPr="00B23CD9" w:rsidRDefault="00B23CD9" w:rsidP="00B23CD9">
            <w:pPr>
              <w:spacing w:before="60" w:after="60" w:line="240" w:lineRule="auto"/>
              <w:jc w:val="right"/>
            </w:pPr>
            <w:r w:rsidRPr="00B23CD9">
              <w:t>-452</w:t>
            </w:r>
          </w:p>
        </w:tc>
        <w:tc>
          <w:tcPr>
            <w:tcW w:w="1360" w:type="dxa"/>
            <w:vAlign w:val="bottom"/>
          </w:tcPr>
          <w:p w14:paraId="4490F462" w14:textId="20A1BDC8" w:rsidR="00B23CD9" w:rsidRPr="00B23CD9" w:rsidRDefault="00B23CD9" w:rsidP="00B23CD9">
            <w:pPr>
              <w:spacing w:before="60" w:after="60" w:line="240" w:lineRule="auto"/>
              <w:jc w:val="right"/>
            </w:pPr>
            <w:r w:rsidRPr="00B23CD9">
              <w:t>-350</w:t>
            </w:r>
          </w:p>
        </w:tc>
        <w:tc>
          <w:tcPr>
            <w:tcW w:w="1360" w:type="dxa"/>
            <w:vAlign w:val="bottom"/>
          </w:tcPr>
          <w:p w14:paraId="07FC2ABF" w14:textId="77FA5ECB" w:rsidR="00B23CD9" w:rsidRPr="00B23CD9" w:rsidRDefault="00B23CD9" w:rsidP="00B23CD9">
            <w:pPr>
              <w:spacing w:before="60" w:after="60" w:line="240" w:lineRule="auto"/>
              <w:jc w:val="right"/>
            </w:pPr>
            <w:r w:rsidRPr="00B23CD9">
              <w:t>-491</w:t>
            </w:r>
          </w:p>
        </w:tc>
        <w:tc>
          <w:tcPr>
            <w:tcW w:w="1360" w:type="dxa"/>
            <w:vAlign w:val="bottom"/>
          </w:tcPr>
          <w:p w14:paraId="70009E60" w14:textId="5B139A57" w:rsidR="00B23CD9" w:rsidRPr="00B23CD9" w:rsidRDefault="00B23CD9" w:rsidP="00B23CD9">
            <w:pPr>
              <w:spacing w:before="60" w:after="60" w:line="240" w:lineRule="auto"/>
              <w:jc w:val="right"/>
            </w:pPr>
            <w:r w:rsidRPr="00B23CD9">
              <w:t>-686</w:t>
            </w:r>
          </w:p>
        </w:tc>
        <w:tc>
          <w:tcPr>
            <w:tcW w:w="1360" w:type="dxa"/>
            <w:vAlign w:val="bottom"/>
          </w:tcPr>
          <w:p w14:paraId="62C8C388" w14:textId="1A14DA8B" w:rsidR="00B23CD9" w:rsidRPr="00B23CD9" w:rsidRDefault="00B23CD9" w:rsidP="00B23CD9">
            <w:pPr>
              <w:spacing w:before="60" w:after="60" w:line="240" w:lineRule="auto"/>
              <w:jc w:val="right"/>
            </w:pPr>
            <w:r w:rsidRPr="00B23CD9">
              <w:t>-691</w:t>
            </w:r>
          </w:p>
        </w:tc>
      </w:tr>
    </w:tbl>
    <w:p w14:paraId="4B1CEB37" w14:textId="729F3C7A" w:rsidR="00B8706E" w:rsidRPr="009B4DF5" w:rsidRDefault="00B8706E" w:rsidP="00B8706E">
      <w:pPr>
        <w:rPr>
          <w:sz w:val="16"/>
          <w:szCs w:val="16"/>
        </w:rPr>
      </w:pPr>
      <w:r w:rsidRPr="009B4DF5">
        <w:rPr>
          <w:sz w:val="16"/>
          <w:szCs w:val="16"/>
        </w:rPr>
        <w:t xml:space="preserve">Źródło: </w:t>
      </w:r>
      <w:r w:rsidR="00B23CD9">
        <w:rPr>
          <w:sz w:val="16"/>
          <w:szCs w:val="16"/>
        </w:rPr>
        <w:t>Wydział Spraw Obywatelskich</w:t>
      </w:r>
    </w:p>
    <w:p w14:paraId="66D845AE" w14:textId="77777777" w:rsidR="00FD7EA2" w:rsidRDefault="00FD7EA2" w:rsidP="00FD7EA2"/>
    <w:p w14:paraId="11F5FF2D" w14:textId="58380DB3" w:rsidR="00FD7EA2" w:rsidRPr="009B4DF5" w:rsidRDefault="00FD7EA2" w:rsidP="00FD7EA2">
      <w:pPr>
        <w:rPr>
          <w:b/>
          <w:bCs/>
        </w:rPr>
      </w:pPr>
      <w:r w:rsidRPr="009B4DF5">
        <w:rPr>
          <w:b/>
          <w:bCs/>
        </w:rPr>
        <w:t xml:space="preserve">Tab. </w:t>
      </w:r>
      <w:r w:rsidR="00A324B2">
        <w:rPr>
          <w:b/>
          <w:bCs/>
        </w:rPr>
        <w:t>1.</w:t>
      </w:r>
      <w:r>
        <w:rPr>
          <w:b/>
          <w:bCs/>
        </w:rPr>
        <w:t>2</w:t>
      </w:r>
      <w:r w:rsidRPr="009B4DF5">
        <w:rPr>
          <w:b/>
          <w:bCs/>
        </w:rPr>
        <w:t xml:space="preserve">. </w:t>
      </w:r>
      <w:r>
        <w:rPr>
          <w:b/>
          <w:bCs/>
        </w:rPr>
        <w:t>Napływ i odpływ ludności w Gliwicach</w:t>
      </w:r>
    </w:p>
    <w:tbl>
      <w:tblPr>
        <w:tblStyle w:val="Tabela-Siatka"/>
        <w:tblW w:w="5000" w:type="pct"/>
        <w:jc w:val="center"/>
        <w:tblLook w:val="04A0" w:firstRow="1" w:lastRow="0" w:firstColumn="1" w:lastColumn="0" w:noHBand="0" w:noVBand="1"/>
      </w:tblPr>
      <w:tblGrid>
        <w:gridCol w:w="3397"/>
        <w:gridCol w:w="1133"/>
        <w:gridCol w:w="1133"/>
        <w:gridCol w:w="1133"/>
        <w:gridCol w:w="1133"/>
        <w:gridCol w:w="1133"/>
      </w:tblGrid>
      <w:tr w:rsidR="00FD7EA2" w14:paraId="5A3BA9D5" w14:textId="77777777" w:rsidTr="00FD7EA2">
        <w:trPr>
          <w:jc w:val="center"/>
        </w:trPr>
        <w:tc>
          <w:tcPr>
            <w:tcW w:w="3397" w:type="dxa"/>
            <w:shd w:val="clear" w:color="auto" w:fill="D9E2F3" w:themeFill="accent1" w:themeFillTint="33"/>
          </w:tcPr>
          <w:p w14:paraId="254B2875" w14:textId="77777777" w:rsidR="00FD7EA2" w:rsidRPr="009B4DF5" w:rsidRDefault="00FD7EA2" w:rsidP="00E15316">
            <w:pPr>
              <w:spacing w:before="60" w:after="60" w:line="240" w:lineRule="auto"/>
              <w:jc w:val="center"/>
              <w:rPr>
                <w:b/>
                <w:bCs/>
              </w:rPr>
            </w:pPr>
          </w:p>
        </w:tc>
        <w:tc>
          <w:tcPr>
            <w:tcW w:w="1133" w:type="dxa"/>
            <w:shd w:val="clear" w:color="auto" w:fill="D9E2F3" w:themeFill="accent1" w:themeFillTint="33"/>
          </w:tcPr>
          <w:p w14:paraId="4F5BD271" w14:textId="77777777" w:rsidR="00FD7EA2" w:rsidRPr="009B4DF5" w:rsidRDefault="00FD7EA2" w:rsidP="00E15316">
            <w:pPr>
              <w:spacing w:before="60" w:after="60" w:line="240" w:lineRule="auto"/>
              <w:jc w:val="center"/>
              <w:rPr>
                <w:b/>
                <w:bCs/>
              </w:rPr>
            </w:pPr>
            <w:r w:rsidRPr="009B4DF5">
              <w:rPr>
                <w:b/>
                <w:bCs/>
              </w:rPr>
              <w:t>2015</w:t>
            </w:r>
          </w:p>
        </w:tc>
        <w:tc>
          <w:tcPr>
            <w:tcW w:w="1133" w:type="dxa"/>
            <w:shd w:val="clear" w:color="auto" w:fill="D9E2F3" w:themeFill="accent1" w:themeFillTint="33"/>
          </w:tcPr>
          <w:p w14:paraId="10A50CE6" w14:textId="77777777" w:rsidR="00FD7EA2" w:rsidRPr="009B4DF5" w:rsidRDefault="00FD7EA2" w:rsidP="00E15316">
            <w:pPr>
              <w:spacing w:before="60" w:after="60" w:line="240" w:lineRule="auto"/>
              <w:jc w:val="center"/>
              <w:rPr>
                <w:b/>
                <w:bCs/>
              </w:rPr>
            </w:pPr>
            <w:r w:rsidRPr="009B4DF5">
              <w:rPr>
                <w:b/>
                <w:bCs/>
              </w:rPr>
              <w:t>2016</w:t>
            </w:r>
          </w:p>
        </w:tc>
        <w:tc>
          <w:tcPr>
            <w:tcW w:w="1133" w:type="dxa"/>
            <w:shd w:val="clear" w:color="auto" w:fill="D9E2F3" w:themeFill="accent1" w:themeFillTint="33"/>
          </w:tcPr>
          <w:p w14:paraId="26EC90D9" w14:textId="77777777" w:rsidR="00FD7EA2" w:rsidRPr="009B4DF5" w:rsidRDefault="00FD7EA2" w:rsidP="00E15316">
            <w:pPr>
              <w:spacing w:before="60" w:after="60" w:line="240" w:lineRule="auto"/>
              <w:jc w:val="center"/>
              <w:rPr>
                <w:b/>
                <w:bCs/>
              </w:rPr>
            </w:pPr>
            <w:r w:rsidRPr="009B4DF5">
              <w:rPr>
                <w:b/>
                <w:bCs/>
              </w:rPr>
              <w:t>2017</w:t>
            </w:r>
          </w:p>
        </w:tc>
        <w:tc>
          <w:tcPr>
            <w:tcW w:w="1133" w:type="dxa"/>
            <w:shd w:val="clear" w:color="auto" w:fill="D9E2F3" w:themeFill="accent1" w:themeFillTint="33"/>
          </w:tcPr>
          <w:p w14:paraId="318ADC7A" w14:textId="0B99A2FA" w:rsidR="00FD7EA2" w:rsidRPr="009B4DF5" w:rsidRDefault="00FD7EA2" w:rsidP="00E15316">
            <w:pPr>
              <w:spacing w:before="60" w:after="60" w:line="240" w:lineRule="auto"/>
              <w:jc w:val="center"/>
              <w:rPr>
                <w:b/>
                <w:bCs/>
              </w:rPr>
            </w:pPr>
            <w:r>
              <w:rPr>
                <w:b/>
                <w:bCs/>
              </w:rPr>
              <w:t>2018</w:t>
            </w:r>
          </w:p>
        </w:tc>
        <w:tc>
          <w:tcPr>
            <w:tcW w:w="1133" w:type="dxa"/>
            <w:shd w:val="clear" w:color="auto" w:fill="D9E2F3" w:themeFill="accent1" w:themeFillTint="33"/>
          </w:tcPr>
          <w:p w14:paraId="5C7D9EA3" w14:textId="04167436" w:rsidR="00FD7EA2" w:rsidRPr="009B4DF5" w:rsidRDefault="00FD7EA2" w:rsidP="00E15316">
            <w:pPr>
              <w:spacing w:before="60" w:after="60" w:line="240" w:lineRule="auto"/>
              <w:jc w:val="center"/>
              <w:rPr>
                <w:b/>
                <w:bCs/>
              </w:rPr>
            </w:pPr>
            <w:r>
              <w:rPr>
                <w:b/>
                <w:bCs/>
              </w:rPr>
              <w:t>2019</w:t>
            </w:r>
          </w:p>
        </w:tc>
      </w:tr>
      <w:tr w:rsidR="00FD7EA2" w14:paraId="5C0C07F8" w14:textId="77777777" w:rsidTr="00FD7EA2">
        <w:trPr>
          <w:jc w:val="center"/>
        </w:trPr>
        <w:tc>
          <w:tcPr>
            <w:tcW w:w="3397" w:type="dxa"/>
            <w:shd w:val="clear" w:color="auto" w:fill="D9E2F3" w:themeFill="accent1" w:themeFillTint="33"/>
          </w:tcPr>
          <w:p w14:paraId="3DEF2952" w14:textId="0ED81D62" w:rsidR="00FD7EA2" w:rsidRPr="009B4DF5" w:rsidRDefault="00FD7EA2" w:rsidP="00FD7EA2">
            <w:pPr>
              <w:spacing w:before="60" w:after="60" w:line="240" w:lineRule="auto"/>
              <w:rPr>
                <w:b/>
                <w:bCs/>
              </w:rPr>
            </w:pPr>
            <w:r w:rsidRPr="00FD7EA2">
              <w:rPr>
                <w:b/>
                <w:bCs/>
              </w:rPr>
              <w:t xml:space="preserve">Napływ </w:t>
            </w:r>
            <w:r w:rsidRPr="00FD7EA2">
              <w:t>(liczba osób z innych miejscowości meldujących się na pobyt stały w Gliwicach)</w:t>
            </w:r>
          </w:p>
        </w:tc>
        <w:tc>
          <w:tcPr>
            <w:tcW w:w="1133" w:type="dxa"/>
            <w:vAlign w:val="center"/>
          </w:tcPr>
          <w:p w14:paraId="1B10F992" w14:textId="1EBC0CFD" w:rsidR="00FD7EA2" w:rsidRPr="007351E1" w:rsidRDefault="00FD7EA2" w:rsidP="00FD7EA2">
            <w:pPr>
              <w:spacing w:before="60" w:after="60" w:line="240" w:lineRule="auto"/>
              <w:jc w:val="right"/>
            </w:pPr>
            <w:r w:rsidRPr="0091644B">
              <w:t>2 081</w:t>
            </w:r>
          </w:p>
        </w:tc>
        <w:tc>
          <w:tcPr>
            <w:tcW w:w="1133" w:type="dxa"/>
            <w:vAlign w:val="center"/>
          </w:tcPr>
          <w:p w14:paraId="75431427" w14:textId="6C4DC59D" w:rsidR="00FD7EA2" w:rsidRPr="007351E1" w:rsidRDefault="00FD7EA2" w:rsidP="00FD7EA2">
            <w:pPr>
              <w:spacing w:before="60" w:after="60" w:line="240" w:lineRule="auto"/>
              <w:jc w:val="right"/>
            </w:pPr>
            <w:r w:rsidRPr="0091644B">
              <w:t>2 073</w:t>
            </w:r>
          </w:p>
        </w:tc>
        <w:tc>
          <w:tcPr>
            <w:tcW w:w="1133" w:type="dxa"/>
            <w:vAlign w:val="center"/>
          </w:tcPr>
          <w:p w14:paraId="29690C43" w14:textId="512236B3" w:rsidR="00FD7EA2" w:rsidRPr="007351E1" w:rsidRDefault="00FD7EA2" w:rsidP="00FD7EA2">
            <w:pPr>
              <w:spacing w:before="60" w:after="60" w:line="240" w:lineRule="auto"/>
              <w:jc w:val="right"/>
            </w:pPr>
            <w:r w:rsidRPr="0091644B">
              <w:t>1 818</w:t>
            </w:r>
          </w:p>
        </w:tc>
        <w:tc>
          <w:tcPr>
            <w:tcW w:w="1133" w:type="dxa"/>
            <w:vAlign w:val="center"/>
          </w:tcPr>
          <w:p w14:paraId="2370C61A" w14:textId="28995D27" w:rsidR="00FD7EA2" w:rsidRDefault="00FD7EA2" w:rsidP="00FD7EA2">
            <w:pPr>
              <w:spacing w:before="60" w:after="60" w:line="240" w:lineRule="auto"/>
              <w:jc w:val="right"/>
            </w:pPr>
            <w:r w:rsidRPr="0091644B">
              <w:t>1 705</w:t>
            </w:r>
          </w:p>
        </w:tc>
        <w:tc>
          <w:tcPr>
            <w:tcW w:w="1133" w:type="dxa"/>
            <w:vAlign w:val="center"/>
          </w:tcPr>
          <w:p w14:paraId="3E0835FD" w14:textId="2F352880" w:rsidR="00FD7EA2" w:rsidRPr="007351E1" w:rsidRDefault="00FD7EA2" w:rsidP="00FD7EA2">
            <w:pPr>
              <w:spacing w:before="60" w:after="60" w:line="240" w:lineRule="auto"/>
              <w:jc w:val="right"/>
            </w:pPr>
            <w:r w:rsidRPr="0091644B">
              <w:t>1 699</w:t>
            </w:r>
          </w:p>
        </w:tc>
      </w:tr>
      <w:tr w:rsidR="00FD7EA2" w14:paraId="111D8562" w14:textId="77777777" w:rsidTr="00FD7EA2">
        <w:trPr>
          <w:jc w:val="center"/>
        </w:trPr>
        <w:tc>
          <w:tcPr>
            <w:tcW w:w="3397" w:type="dxa"/>
            <w:shd w:val="clear" w:color="auto" w:fill="D9E2F3" w:themeFill="accent1" w:themeFillTint="33"/>
          </w:tcPr>
          <w:p w14:paraId="549AA5DC" w14:textId="5FEE88DB" w:rsidR="00FD7EA2" w:rsidRPr="009B4DF5" w:rsidRDefault="00FD7EA2" w:rsidP="00FD7EA2">
            <w:pPr>
              <w:spacing w:before="60" w:after="60" w:line="240" w:lineRule="auto"/>
              <w:rPr>
                <w:b/>
                <w:bCs/>
              </w:rPr>
            </w:pPr>
            <w:r w:rsidRPr="00FD7EA2">
              <w:rPr>
                <w:b/>
                <w:bCs/>
              </w:rPr>
              <w:t xml:space="preserve">Odpływ </w:t>
            </w:r>
            <w:r w:rsidRPr="00FD7EA2">
              <w:t>(liczba osób wymeldowanych z pobytu stałego do innej miejscowości)</w:t>
            </w:r>
          </w:p>
        </w:tc>
        <w:tc>
          <w:tcPr>
            <w:tcW w:w="1133" w:type="dxa"/>
            <w:vAlign w:val="center"/>
          </w:tcPr>
          <w:p w14:paraId="4BD9D0EC" w14:textId="5EA705F9" w:rsidR="00FD7EA2" w:rsidRPr="007351E1" w:rsidRDefault="00FD7EA2" w:rsidP="00FD7EA2">
            <w:pPr>
              <w:spacing w:before="60" w:after="60" w:line="240" w:lineRule="auto"/>
              <w:jc w:val="right"/>
            </w:pPr>
            <w:r w:rsidRPr="0091644B">
              <w:t>2 728</w:t>
            </w:r>
          </w:p>
        </w:tc>
        <w:tc>
          <w:tcPr>
            <w:tcW w:w="1133" w:type="dxa"/>
            <w:vAlign w:val="center"/>
          </w:tcPr>
          <w:p w14:paraId="7E30CC11" w14:textId="4CBCDD9D" w:rsidR="00FD7EA2" w:rsidRPr="007351E1" w:rsidRDefault="00FD7EA2" w:rsidP="00FD7EA2">
            <w:pPr>
              <w:spacing w:before="60" w:after="60" w:line="240" w:lineRule="auto"/>
              <w:jc w:val="right"/>
            </w:pPr>
            <w:r w:rsidRPr="0091644B">
              <w:t>2 307</w:t>
            </w:r>
          </w:p>
        </w:tc>
        <w:tc>
          <w:tcPr>
            <w:tcW w:w="1133" w:type="dxa"/>
            <w:vAlign w:val="center"/>
          </w:tcPr>
          <w:p w14:paraId="31119C51" w14:textId="6F5730B6" w:rsidR="00FD7EA2" w:rsidRPr="007351E1" w:rsidRDefault="00FD7EA2" w:rsidP="00FD7EA2">
            <w:pPr>
              <w:spacing w:before="60" w:after="60" w:line="240" w:lineRule="auto"/>
              <w:jc w:val="right"/>
            </w:pPr>
            <w:r w:rsidRPr="0091644B">
              <w:t>2 118</w:t>
            </w:r>
          </w:p>
        </w:tc>
        <w:tc>
          <w:tcPr>
            <w:tcW w:w="1133" w:type="dxa"/>
            <w:vAlign w:val="center"/>
          </w:tcPr>
          <w:p w14:paraId="3A0D348A" w14:textId="7EF49712" w:rsidR="00FD7EA2" w:rsidRDefault="00FD7EA2" w:rsidP="00FD7EA2">
            <w:pPr>
              <w:spacing w:before="60" w:after="60" w:line="240" w:lineRule="auto"/>
              <w:jc w:val="right"/>
            </w:pPr>
            <w:r w:rsidRPr="0091644B">
              <w:t>1 803</w:t>
            </w:r>
          </w:p>
        </w:tc>
        <w:tc>
          <w:tcPr>
            <w:tcW w:w="1133" w:type="dxa"/>
            <w:vAlign w:val="center"/>
          </w:tcPr>
          <w:p w14:paraId="0BA697E3" w14:textId="2F1380AB" w:rsidR="00FD7EA2" w:rsidRPr="007351E1" w:rsidRDefault="00FD7EA2" w:rsidP="00FD7EA2">
            <w:pPr>
              <w:spacing w:before="60" w:after="60" w:line="240" w:lineRule="auto"/>
              <w:jc w:val="right"/>
            </w:pPr>
            <w:r w:rsidRPr="0091644B">
              <w:t>1 907</w:t>
            </w:r>
          </w:p>
        </w:tc>
      </w:tr>
      <w:tr w:rsidR="00FD7EA2" w14:paraId="2AE9BFB7" w14:textId="77777777" w:rsidTr="00FD7EA2">
        <w:trPr>
          <w:jc w:val="center"/>
        </w:trPr>
        <w:tc>
          <w:tcPr>
            <w:tcW w:w="3397" w:type="dxa"/>
            <w:shd w:val="clear" w:color="auto" w:fill="D9E2F3" w:themeFill="accent1" w:themeFillTint="33"/>
          </w:tcPr>
          <w:p w14:paraId="3492B0A2" w14:textId="26DFE091" w:rsidR="00FD7EA2" w:rsidRPr="00A15DDA" w:rsidRDefault="00FD7EA2" w:rsidP="00FD7EA2">
            <w:pPr>
              <w:spacing w:before="60" w:after="60" w:line="240" w:lineRule="auto"/>
              <w:rPr>
                <w:b/>
                <w:bCs/>
              </w:rPr>
            </w:pPr>
            <w:r w:rsidRPr="00FD7EA2">
              <w:rPr>
                <w:b/>
                <w:bCs/>
              </w:rPr>
              <w:t>Saldo migracji o charakterze stałym</w:t>
            </w:r>
          </w:p>
        </w:tc>
        <w:tc>
          <w:tcPr>
            <w:tcW w:w="1133" w:type="dxa"/>
            <w:vAlign w:val="center"/>
          </w:tcPr>
          <w:p w14:paraId="7A8EFAE2" w14:textId="07985F12" w:rsidR="00FD7EA2" w:rsidRPr="007351E1" w:rsidRDefault="00FD7EA2" w:rsidP="00FD7EA2">
            <w:pPr>
              <w:spacing w:before="60" w:after="60" w:line="240" w:lineRule="auto"/>
              <w:jc w:val="right"/>
            </w:pPr>
            <w:r w:rsidRPr="0091644B">
              <w:t>- 647</w:t>
            </w:r>
          </w:p>
        </w:tc>
        <w:tc>
          <w:tcPr>
            <w:tcW w:w="1133" w:type="dxa"/>
            <w:vAlign w:val="center"/>
          </w:tcPr>
          <w:p w14:paraId="5A3BAD9B" w14:textId="1115D308" w:rsidR="00FD7EA2" w:rsidRPr="007351E1" w:rsidRDefault="00FD7EA2" w:rsidP="00FD7EA2">
            <w:pPr>
              <w:spacing w:before="60" w:after="60" w:line="240" w:lineRule="auto"/>
              <w:jc w:val="right"/>
            </w:pPr>
            <w:r w:rsidRPr="0091644B">
              <w:t>-234</w:t>
            </w:r>
          </w:p>
        </w:tc>
        <w:tc>
          <w:tcPr>
            <w:tcW w:w="1133" w:type="dxa"/>
            <w:vAlign w:val="center"/>
          </w:tcPr>
          <w:p w14:paraId="3E7FF6BD" w14:textId="722D462B" w:rsidR="00FD7EA2" w:rsidRDefault="00FD7EA2" w:rsidP="00FD7EA2">
            <w:pPr>
              <w:spacing w:before="60" w:after="60" w:line="240" w:lineRule="auto"/>
              <w:jc w:val="right"/>
            </w:pPr>
            <w:r w:rsidRPr="0091644B">
              <w:t>-300</w:t>
            </w:r>
          </w:p>
        </w:tc>
        <w:tc>
          <w:tcPr>
            <w:tcW w:w="1133" w:type="dxa"/>
            <w:vAlign w:val="center"/>
          </w:tcPr>
          <w:p w14:paraId="106B3E49" w14:textId="4DE9DAE1" w:rsidR="00FD7EA2" w:rsidRDefault="00FD7EA2" w:rsidP="00FD7EA2">
            <w:pPr>
              <w:spacing w:before="60" w:after="60" w:line="240" w:lineRule="auto"/>
              <w:jc w:val="right"/>
            </w:pPr>
            <w:r w:rsidRPr="0091644B">
              <w:t>-98</w:t>
            </w:r>
          </w:p>
        </w:tc>
        <w:tc>
          <w:tcPr>
            <w:tcW w:w="1133" w:type="dxa"/>
            <w:vAlign w:val="center"/>
          </w:tcPr>
          <w:p w14:paraId="4E298BEC" w14:textId="5BFCA3A1" w:rsidR="00FD7EA2" w:rsidRDefault="00FD7EA2" w:rsidP="00FD7EA2">
            <w:pPr>
              <w:spacing w:before="60" w:after="60" w:line="240" w:lineRule="auto"/>
              <w:jc w:val="right"/>
            </w:pPr>
            <w:r w:rsidRPr="0091644B">
              <w:t>-208</w:t>
            </w:r>
          </w:p>
        </w:tc>
      </w:tr>
    </w:tbl>
    <w:p w14:paraId="646CA74B" w14:textId="57281E2A" w:rsidR="00FD7EA2" w:rsidRPr="009B4DF5" w:rsidRDefault="00FD7EA2" w:rsidP="00FD7EA2">
      <w:pPr>
        <w:rPr>
          <w:sz w:val="16"/>
          <w:szCs w:val="16"/>
        </w:rPr>
      </w:pPr>
      <w:r w:rsidRPr="009B4DF5">
        <w:rPr>
          <w:sz w:val="16"/>
          <w:szCs w:val="16"/>
        </w:rPr>
        <w:t xml:space="preserve">Źródło: </w:t>
      </w:r>
      <w:r>
        <w:rPr>
          <w:sz w:val="16"/>
          <w:szCs w:val="16"/>
        </w:rPr>
        <w:t>Wydział Spraw Obywatelskich</w:t>
      </w:r>
    </w:p>
    <w:p w14:paraId="6AE7CB5D" w14:textId="77777777" w:rsidR="0090404D" w:rsidRDefault="0090404D" w:rsidP="0090404D"/>
    <w:p w14:paraId="6245FF3F" w14:textId="4CC5CD7E" w:rsidR="0090404D" w:rsidRDefault="0090404D" w:rsidP="0090404D">
      <w:r>
        <w:t>W strukturze ludności miasta</w:t>
      </w:r>
      <w:r w:rsidR="006948C8">
        <w:t xml:space="preserve"> (zob. rys. 1.4.)</w:t>
      </w:r>
      <w:r>
        <w:t xml:space="preserve"> dominują osoby między 30. a  44. rokiem życia. Jednak liczna jest również grupa mieszkańców w wieku między 55 a 69 lat. W ostatnich latach rośnie obciążenie demograficzne miasta. Liczba ludności Gliwic w wieku nieprodukcyjnym na 100 osób w wieku produkcyjnym wg Statystycznego Vademecum Samorządowca GUS wynosiła: 63 w 2016 r., 66 w 2017 r. i 69 w 2018 r. i każdorazowo była wyższa od wskaźnika obliczonego dla województwa śląskiego, kształtującego się odpowiednio na poziomie: 62, 64 i 66. O skali starzenia się populacji Gliwic świadczy to, że w 2013 roku struktura mieszkańców wg ekonomicznych grup wieku kształtowała się następująco: 15,6% populacji w wieku przedprodukcyjnym; 63,9% w wieku produkcyjnym i 20,5% w wieku poprodukcyjnym. W 2018 r. z kolei wartości te wynosiły odpowiednio: 16,4%, 59,3% i 24,3%. Charakterystyka populacji wskazana na </w:t>
      </w:r>
      <w:r w:rsidR="006948C8">
        <w:t xml:space="preserve">poniższym </w:t>
      </w:r>
      <w:r>
        <w:t>rys</w:t>
      </w:r>
      <w:r w:rsidR="006948C8">
        <w:t>unku</w:t>
      </w:r>
      <w:r>
        <w:t xml:space="preserve"> nakazuje zakładać, że w nadchodzących latach negatywny trend będzie postępował. </w:t>
      </w:r>
    </w:p>
    <w:p w14:paraId="7F2A94CF" w14:textId="5830D520" w:rsidR="002E4D82" w:rsidRDefault="00076DFD" w:rsidP="005C0CBF">
      <w:pPr>
        <w:rPr>
          <w:b/>
          <w:bCs/>
        </w:rPr>
      </w:pPr>
      <w:r>
        <w:rPr>
          <w:b/>
          <w:bCs/>
        </w:rPr>
        <w:lastRenderedPageBreak/>
        <w:t>Rys</w:t>
      </w:r>
      <w:r w:rsidRPr="009B4DF5">
        <w:rPr>
          <w:b/>
          <w:bCs/>
        </w:rPr>
        <w:t xml:space="preserve">. </w:t>
      </w:r>
      <w:r w:rsidR="00A324B2">
        <w:rPr>
          <w:b/>
          <w:bCs/>
        </w:rPr>
        <w:t>1.</w:t>
      </w:r>
      <w:r w:rsidR="001B46BA">
        <w:rPr>
          <w:b/>
          <w:bCs/>
        </w:rPr>
        <w:t>4</w:t>
      </w:r>
      <w:r w:rsidRPr="009B4DF5">
        <w:rPr>
          <w:b/>
          <w:bCs/>
        </w:rPr>
        <w:t xml:space="preserve">. </w:t>
      </w:r>
      <w:r>
        <w:rPr>
          <w:b/>
          <w:bCs/>
        </w:rPr>
        <w:t>Struktura ludności Gliwic</w:t>
      </w:r>
    </w:p>
    <w:p w14:paraId="3918CDB7" w14:textId="05A54691" w:rsidR="00D417A3" w:rsidRDefault="007C70ED" w:rsidP="007C70ED">
      <w:pPr>
        <w:jc w:val="center"/>
      </w:pPr>
      <w:r>
        <w:rPr>
          <w:noProof/>
        </w:rPr>
        <w:drawing>
          <wp:inline distT="0" distB="0" distL="0" distR="0" wp14:anchorId="3090CEAA" wp14:editId="59B490A8">
            <wp:extent cx="5593714" cy="3343275"/>
            <wp:effectExtent l="19050" t="19050" r="26670" b="9525"/>
            <wp:docPr id="1548764017" name="Obraz 1548764017" descr="Rysunek 1.4. wykres struktury ludności Gliw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58" t="26752" r="29883" b="11148"/>
                    <a:stretch/>
                  </pic:blipFill>
                  <pic:spPr bwMode="auto">
                    <a:xfrm>
                      <a:off x="0" y="0"/>
                      <a:ext cx="5638852" cy="33702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204311" w14:textId="7EB6A01B" w:rsidR="00D417A3" w:rsidRPr="009B4DF5" w:rsidRDefault="00D417A3" w:rsidP="00D417A3">
      <w:pPr>
        <w:rPr>
          <w:sz w:val="16"/>
          <w:szCs w:val="16"/>
        </w:rPr>
      </w:pPr>
      <w:r w:rsidRPr="009B4DF5">
        <w:rPr>
          <w:sz w:val="16"/>
          <w:szCs w:val="16"/>
        </w:rPr>
        <w:t xml:space="preserve">Źródło: </w:t>
      </w:r>
      <w:r>
        <w:rPr>
          <w:sz w:val="16"/>
          <w:szCs w:val="16"/>
        </w:rPr>
        <w:t>opracowanie własne, dane Wydziału Spraw Obywatelskich na dzień 31.12.2019 r.</w:t>
      </w:r>
    </w:p>
    <w:p w14:paraId="5491FBAB" w14:textId="2F3BFFEA" w:rsidR="003115C5" w:rsidRDefault="003115C5" w:rsidP="005C0CBF"/>
    <w:p w14:paraId="21629806" w14:textId="194BE13A" w:rsidR="00BB3CC9" w:rsidRPr="00AE5917" w:rsidRDefault="00BB3CC9" w:rsidP="009761A4">
      <w:r>
        <w:t xml:space="preserve">Z perspektywy rynku nieruchomości Gliwice są jednak jedną z najbardziej atrakcyjnych lokalizacji mieszkaniowych </w:t>
      </w:r>
      <w:r w:rsidR="00075CC5">
        <w:t>na</w:t>
      </w:r>
      <w:r>
        <w:t xml:space="preserve"> obszarze </w:t>
      </w:r>
      <w:r w:rsidR="00075CC5">
        <w:t>Górnośląsko-Zagłębiowskiej Metropolii</w:t>
      </w:r>
      <w:r>
        <w:t>. W</w:t>
      </w:r>
      <w:r w:rsidR="002E4D82">
        <w:t> </w:t>
      </w:r>
      <w:r>
        <w:t>badaniu NBP</w:t>
      </w:r>
      <w:r>
        <w:rPr>
          <w:rStyle w:val="Odwoanieprzypisudolnego"/>
        </w:rPr>
        <w:footnoteReference w:id="2"/>
      </w:r>
      <w:r>
        <w:t>, pod względem cen na rynku wtórnym, Gliwice w IV kwartale 2019 r. znalazły się na czwartej pozycji (za: Katowicami, Tychami i</w:t>
      </w:r>
      <w:r w:rsidR="00075CC5">
        <w:t> </w:t>
      </w:r>
      <w:r>
        <w:t>Mikołowem) w</w:t>
      </w:r>
      <w:r w:rsidR="00AE5917">
        <w:t> </w:t>
      </w:r>
      <w:r>
        <w:t>zestawieniu cen ofertowych (4 356 zł/m</w:t>
      </w:r>
      <w:r>
        <w:rPr>
          <w:vertAlign w:val="superscript"/>
        </w:rPr>
        <w:t>2</w:t>
      </w:r>
      <w:r>
        <w:t xml:space="preserve"> w Gliwicach) i na trzeciej pozycji (za Katowicami i</w:t>
      </w:r>
      <w:r w:rsidR="00075CC5">
        <w:t> </w:t>
      </w:r>
      <w:r>
        <w:t xml:space="preserve">Tychami) </w:t>
      </w:r>
      <w:r w:rsidRPr="00AE5917">
        <w:t>w</w:t>
      </w:r>
      <w:r w:rsidR="00AE5917">
        <w:t> </w:t>
      </w:r>
      <w:r w:rsidRPr="00AE5917">
        <w:t>zestawieniu</w:t>
      </w:r>
      <w:r>
        <w:t xml:space="preserve"> cen transakcyjnych (3 944 zł/m</w:t>
      </w:r>
      <w:r>
        <w:rPr>
          <w:vertAlign w:val="superscript"/>
        </w:rPr>
        <w:t>2</w:t>
      </w:r>
      <w:r>
        <w:t xml:space="preserve"> w Gliwicach). </w:t>
      </w:r>
      <w:r w:rsidR="004951F3">
        <w:t>We wcześniejszych okresach klasyfikacja ta kształtowała się tak samo. Ceny mieszkań na rynku wtórnym w 2019 r. wzrosły względem 2018 r. Jednak dotyczyło to wszystkich badanych miast. Z kolei na rynku pierwotnym w latach 2018-2019 zaobserwować można było, że po najwyższych pułapach osiąganych w Katowicach (zarówno w cenach ofertowych, jak i transakcyjnych) na drugiej i trzeciej pozycji w kolejnych kwartałach plasowały się Gliwice i Tychy – z niewielką przewagą Gliwic.</w:t>
      </w:r>
      <w:r w:rsidR="00AE5917">
        <w:t xml:space="preserve"> W IV kwartale 2019 r. ceny ofertowe i transakcyjne na rynku pierwotnym sięgały w mieście 6 000 zł/m</w:t>
      </w:r>
      <w:r w:rsidR="00AE5917">
        <w:rPr>
          <w:vertAlign w:val="superscript"/>
        </w:rPr>
        <w:t>2</w:t>
      </w:r>
      <w:r w:rsidR="00AE5917">
        <w:t>.</w:t>
      </w:r>
      <w:r w:rsidR="009761A4">
        <w:t xml:space="preserve"> Wg danych Banku Danych Lokalnych GUS w ostatnich 10 latach w Gliwicach oddano do użytku istotną część zasobu nowych mieszkań w regionie (najwięcej w Katowicach, następnie w Bielsku-Białej, Częstochowie, Tychach i Gliwicach). To samo źródło pozwala obliczyć, że w latach 2015-2018 Gliwice były drugą po Katowicach lokalizacją w regionie w zakresie </w:t>
      </w:r>
      <w:r w:rsidR="009761A4" w:rsidRPr="009761A4">
        <w:t>największ</w:t>
      </w:r>
      <w:r w:rsidR="009761A4">
        <w:t>ej</w:t>
      </w:r>
      <w:r w:rsidR="009761A4" w:rsidRPr="009761A4">
        <w:t xml:space="preserve"> łączn</w:t>
      </w:r>
      <w:r w:rsidR="009761A4">
        <w:t>ej</w:t>
      </w:r>
      <w:r w:rsidR="009761A4" w:rsidRPr="009761A4">
        <w:t xml:space="preserve"> wartoś</w:t>
      </w:r>
      <w:r w:rsidR="009761A4">
        <w:t>ci</w:t>
      </w:r>
      <w:r w:rsidR="009761A4" w:rsidRPr="009761A4">
        <w:t xml:space="preserve"> transakcji na rynku nieruchomości mieszkaniowych</w:t>
      </w:r>
      <w:r w:rsidR="009761A4">
        <w:t xml:space="preserve"> oraz łącznej wartości transakcji na rynku wtórnym. Jednocześnie Gliwice były liderem w zakresie wartości transakcji na rynku pierwotnym. </w:t>
      </w:r>
    </w:p>
    <w:p w14:paraId="5CF7E57E" w14:textId="77777777" w:rsidR="00BB3CC9" w:rsidRDefault="00BB3CC9" w:rsidP="005C0CBF"/>
    <w:p w14:paraId="14EE2455" w14:textId="77777777" w:rsidR="001B46BA" w:rsidRDefault="001B46BA">
      <w:pPr>
        <w:suppressAutoHyphens w:val="0"/>
        <w:spacing w:after="160" w:line="259" w:lineRule="auto"/>
        <w:jc w:val="left"/>
      </w:pPr>
      <w:r>
        <w:br w:type="page"/>
      </w:r>
    </w:p>
    <w:p w14:paraId="6BEA4BE0" w14:textId="690AEFE3" w:rsidR="00935AE7" w:rsidRDefault="00AE5917" w:rsidP="005C0CBF">
      <w:r>
        <w:lastRenderedPageBreak/>
        <w:t>Gliwice cechują się dużą zwartością zabudowy w historycznie ukształtowanym układzie dzielnic</w:t>
      </w:r>
      <w:r w:rsidR="00553B58">
        <w:t xml:space="preserve"> (</w:t>
      </w:r>
      <w:r w:rsidR="001F2ED9">
        <w:t>rys. 1.</w:t>
      </w:r>
      <w:r w:rsidR="001B46BA">
        <w:t>5</w:t>
      </w:r>
      <w:r w:rsidR="001F2ED9">
        <w:t>.)</w:t>
      </w:r>
      <w:r>
        <w:t>. Nowe budynki mieszkalne w znacznej mierze dogęszczają istniejącą zabudowę</w:t>
      </w:r>
      <w:r w:rsidR="001F2ED9">
        <w:t>, co – dla 2019 r. – przykładowo zobrazowano na rys. 1.</w:t>
      </w:r>
      <w:r w:rsidR="001B46BA">
        <w:t>6</w:t>
      </w:r>
      <w:r>
        <w:t>.</w:t>
      </w:r>
      <w:r w:rsidR="001F2ED9">
        <w:t xml:space="preserve"> </w:t>
      </w:r>
      <w:r>
        <w:t xml:space="preserve"> Jednocześnie warto zwrócić uwagę na fakt, że w</w:t>
      </w:r>
      <w:r w:rsidR="00061D8E">
        <w:t> </w:t>
      </w:r>
      <w:r>
        <w:t xml:space="preserve">mieście wiele nieruchomości </w:t>
      </w:r>
      <w:r w:rsidR="00061D8E">
        <w:t>objętych jest ochroną jako obiekty zabytkowe</w:t>
      </w:r>
      <w:r w:rsidR="00B337BA">
        <w:t xml:space="preserve"> (rys. 1.</w:t>
      </w:r>
      <w:r w:rsidR="001B46BA">
        <w:t>7</w:t>
      </w:r>
      <w:r w:rsidR="00B337BA">
        <w:t>.)</w:t>
      </w:r>
      <w:r w:rsidR="00061D8E">
        <w:t xml:space="preserve">. </w:t>
      </w:r>
      <w:r w:rsidR="00FC0718">
        <w:t>Głównie są to budynki mieszkalne i użyteczności publicznej, ale także obiekty wyznaniowe, obiekty architektury przemysłowej i techniki, spichrze oraz pojedyncze przykłady architektury dworskiej i zamkowej. Na terenie Gliwic znajdują się dwa stanowiska archeologiczne wpisane do rejestru zabytków. W dobrym stanie zachowany jest układ urbanistyczny miasta średniowiecznego oraz inne zespoły zabudowy i układy zieleni komponowanej</w:t>
      </w:r>
      <w:r w:rsidR="00FC0718">
        <w:rPr>
          <w:rStyle w:val="Odwoanieprzypisudolnego"/>
        </w:rPr>
        <w:footnoteReference w:id="3"/>
      </w:r>
      <w:r w:rsidR="00FC0718">
        <w:t xml:space="preserve">. </w:t>
      </w:r>
    </w:p>
    <w:p w14:paraId="0A0DDD3D" w14:textId="77777777" w:rsidR="001B46BA" w:rsidRDefault="001B46BA" w:rsidP="005C0CBF"/>
    <w:p w14:paraId="06EB5C7B" w14:textId="481ED810" w:rsidR="00B80D7D" w:rsidRPr="009B4DF5" w:rsidRDefault="00B80D7D" w:rsidP="00B80D7D">
      <w:pPr>
        <w:rPr>
          <w:b/>
          <w:bCs/>
        </w:rPr>
      </w:pPr>
      <w:r>
        <w:rPr>
          <w:b/>
          <w:bCs/>
        </w:rPr>
        <w:t>Rys</w:t>
      </w:r>
      <w:r w:rsidRPr="009B4DF5">
        <w:rPr>
          <w:b/>
          <w:bCs/>
        </w:rPr>
        <w:t xml:space="preserve">. </w:t>
      </w:r>
      <w:r w:rsidR="00A324B2">
        <w:rPr>
          <w:b/>
          <w:bCs/>
        </w:rPr>
        <w:t>1.</w:t>
      </w:r>
      <w:r w:rsidR="001B46BA">
        <w:rPr>
          <w:b/>
          <w:bCs/>
        </w:rPr>
        <w:t>5</w:t>
      </w:r>
      <w:r w:rsidRPr="009B4DF5">
        <w:rPr>
          <w:b/>
          <w:bCs/>
        </w:rPr>
        <w:t xml:space="preserve">. </w:t>
      </w:r>
      <w:r>
        <w:rPr>
          <w:b/>
          <w:bCs/>
        </w:rPr>
        <w:t>Obszary zabudowane</w:t>
      </w:r>
    </w:p>
    <w:p w14:paraId="5FFDE3AE" w14:textId="28E05A6A" w:rsidR="00B80D7D" w:rsidRDefault="00B80D7D" w:rsidP="00B80D7D">
      <w:pPr>
        <w:suppressAutoHyphens w:val="0"/>
        <w:spacing w:after="160" w:line="259" w:lineRule="auto"/>
        <w:jc w:val="center"/>
      </w:pPr>
      <w:r>
        <w:rPr>
          <w:noProof/>
        </w:rPr>
        <mc:AlternateContent>
          <mc:Choice Requires="wps">
            <w:drawing>
              <wp:anchor distT="0" distB="0" distL="114300" distR="114300" simplePos="0" relativeHeight="251660288" behindDoc="0" locked="0" layoutInCell="1" allowOverlap="1" wp14:anchorId="7F400A75" wp14:editId="49B806D5">
                <wp:simplePos x="0" y="0"/>
                <wp:positionH relativeFrom="column">
                  <wp:posOffset>210185</wp:posOffset>
                </wp:positionH>
                <wp:positionV relativeFrom="paragraph">
                  <wp:posOffset>58420</wp:posOffset>
                </wp:positionV>
                <wp:extent cx="439947" cy="189781"/>
                <wp:effectExtent l="0" t="0" r="17780" b="20320"/>
                <wp:wrapNone/>
                <wp:docPr id="30" name="Prostokąt 30"/>
                <wp:cNvGraphicFramePr/>
                <a:graphic xmlns:a="http://schemas.openxmlformats.org/drawingml/2006/main">
                  <a:graphicData uri="http://schemas.microsoft.com/office/word/2010/wordprocessingShape">
                    <wps:wsp>
                      <wps:cNvSpPr/>
                      <wps:spPr>
                        <a:xfrm>
                          <a:off x="0" y="0"/>
                          <a:ext cx="439947"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6C02BDB" id="Prostokąt 30" o:spid="_x0000_s1026" style="position:absolute;margin-left:16.55pt;margin-top:4.6pt;width:34.65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" fillcolor="white [3212]" strokecolor="white [3212]" strokeweight="1pt"/>
            </w:pict>
          </mc:Fallback>
        </mc:AlternateContent>
      </w:r>
      <w:r w:rsidR="004939FE">
        <w:rPr>
          <w:noProof/>
        </w:rPr>
        <w:drawing>
          <wp:inline distT="0" distB="0" distL="0" distR="0" wp14:anchorId="41F967E7" wp14:editId="25FED541">
            <wp:extent cx="5508000" cy="6028876"/>
            <wp:effectExtent l="19050" t="19050" r="16510" b="10160"/>
            <wp:docPr id="24" name="Obraz 24" descr="Rysunek 1.5. mapa obszarów zabudowanych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_obszary_zabudowane.png"/>
                    <pic:cNvPicPr/>
                  </pic:nvPicPr>
                  <pic:blipFill rotWithShape="1">
                    <a:blip r:embed="rId14" cstate="print">
                      <a:extLst>
                        <a:ext uri="{28A0092B-C50C-407E-A947-70E740481C1C}">
                          <a14:useLocalDpi xmlns:a14="http://schemas.microsoft.com/office/drawing/2010/main" val="0"/>
                        </a:ext>
                      </a:extLst>
                    </a:blip>
                    <a:srcRect l="1237" t="1591" r="1249" b="1565"/>
                    <a:stretch/>
                  </pic:blipFill>
                  <pic:spPr bwMode="auto">
                    <a:xfrm>
                      <a:off x="0" y="0"/>
                      <a:ext cx="5508000" cy="60288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4737D" w14:textId="45B7CAD6" w:rsidR="00B80D7D" w:rsidRPr="009B4DF5" w:rsidRDefault="00B80D7D" w:rsidP="00B80D7D">
      <w:pPr>
        <w:rPr>
          <w:sz w:val="16"/>
          <w:szCs w:val="16"/>
        </w:rPr>
      </w:pPr>
      <w:r w:rsidRPr="009B4DF5">
        <w:rPr>
          <w:sz w:val="16"/>
          <w:szCs w:val="16"/>
        </w:rPr>
        <w:t xml:space="preserve">Źródło: </w:t>
      </w:r>
      <w:r>
        <w:rPr>
          <w:sz w:val="16"/>
          <w:szCs w:val="16"/>
        </w:rPr>
        <w:t>Wydział Planowania Przestrzennego</w:t>
      </w:r>
    </w:p>
    <w:p w14:paraId="3C13E539" w14:textId="1E814663" w:rsidR="00356E82" w:rsidRPr="009B4DF5" w:rsidRDefault="00356E82" w:rsidP="00356E82">
      <w:pPr>
        <w:rPr>
          <w:b/>
          <w:bCs/>
        </w:rPr>
      </w:pPr>
      <w:r>
        <w:rPr>
          <w:b/>
          <w:bCs/>
        </w:rPr>
        <w:lastRenderedPageBreak/>
        <w:t>Rys</w:t>
      </w:r>
      <w:r w:rsidRPr="009B4DF5">
        <w:rPr>
          <w:b/>
          <w:bCs/>
        </w:rPr>
        <w:t xml:space="preserve">. </w:t>
      </w:r>
      <w:r w:rsidR="00A324B2">
        <w:rPr>
          <w:b/>
          <w:bCs/>
        </w:rPr>
        <w:t>1.</w:t>
      </w:r>
      <w:r w:rsidR="001B46BA">
        <w:rPr>
          <w:b/>
          <w:bCs/>
        </w:rPr>
        <w:t>6</w:t>
      </w:r>
      <w:r w:rsidRPr="009B4DF5">
        <w:rPr>
          <w:b/>
          <w:bCs/>
        </w:rPr>
        <w:t xml:space="preserve">. </w:t>
      </w:r>
      <w:r w:rsidR="001F2ED9">
        <w:rPr>
          <w:b/>
          <w:bCs/>
        </w:rPr>
        <w:t>Pozwolenia na budowę i użytkowanie</w:t>
      </w:r>
      <w:r w:rsidR="00EF2B42">
        <w:rPr>
          <w:b/>
          <w:bCs/>
        </w:rPr>
        <w:t xml:space="preserve"> budynków mieszkalnych (2019 r.)</w:t>
      </w:r>
    </w:p>
    <w:p w14:paraId="4C3FBB8C" w14:textId="7DD364E1" w:rsidR="00356E82" w:rsidRDefault="00356E82">
      <w:pPr>
        <w:suppressAutoHyphens w:val="0"/>
        <w:spacing w:after="160" w:line="259" w:lineRule="auto"/>
        <w:jc w:val="left"/>
      </w:pPr>
      <w:r>
        <w:rPr>
          <w:noProof/>
        </w:rPr>
        <mc:AlternateContent>
          <mc:Choice Requires="wps">
            <w:drawing>
              <wp:anchor distT="0" distB="0" distL="114300" distR="114300" simplePos="0" relativeHeight="251662336" behindDoc="0" locked="0" layoutInCell="1" allowOverlap="1" wp14:anchorId="42A172A4" wp14:editId="522AC60D">
                <wp:simplePos x="0" y="0"/>
                <wp:positionH relativeFrom="column">
                  <wp:posOffset>81280</wp:posOffset>
                </wp:positionH>
                <wp:positionV relativeFrom="paragraph">
                  <wp:posOffset>72390</wp:posOffset>
                </wp:positionV>
                <wp:extent cx="638175" cy="228600"/>
                <wp:effectExtent l="0" t="0" r="28575" b="19050"/>
                <wp:wrapNone/>
                <wp:docPr id="32" name="Prostokąt 32"/>
                <wp:cNvGraphicFramePr/>
                <a:graphic xmlns:a="http://schemas.openxmlformats.org/drawingml/2006/main">
                  <a:graphicData uri="http://schemas.microsoft.com/office/word/2010/wordprocessingShape">
                    <wps:wsp>
                      <wps:cNvSpPr/>
                      <wps:spPr>
                        <a:xfrm>
                          <a:off x="0" y="0"/>
                          <a:ext cx="6381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D5F1E50" id="Prostokąt 32" o:spid="_x0000_s1026" style="position:absolute;margin-left:6.4pt;margin-top:5.7pt;width:50.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" fillcolor="white [3212]" strokecolor="white [3212]" strokeweight="1pt"/>
            </w:pict>
          </mc:Fallback>
        </mc:AlternateContent>
      </w:r>
      <w:r w:rsidR="00B879F6">
        <w:rPr>
          <w:noProof/>
        </w:rPr>
        <w:drawing>
          <wp:inline distT="0" distB="0" distL="0" distR="0" wp14:anchorId="31D1FFF4" wp14:editId="5A95BD57">
            <wp:extent cx="5760000" cy="6294525"/>
            <wp:effectExtent l="19050" t="19050" r="12700" b="11430"/>
            <wp:docPr id="27" name="Obraz 27" descr="Rysunek 1.6. mapa pozwoleń na budowę i użytkowanie budynków mieszkalnych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_uzytkowanie_pozwolenie.png"/>
                    <pic:cNvPicPr/>
                  </pic:nvPicPr>
                  <pic:blipFill rotWithShape="1">
                    <a:blip r:embed="rId15" cstate="print">
                      <a:extLst>
                        <a:ext uri="{28A0092B-C50C-407E-A947-70E740481C1C}">
                          <a14:useLocalDpi xmlns:a14="http://schemas.microsoft.com/office/drawing/2010/main" val="0"/>
                        </a:ext>
                      </a:extLst>
                    </a:blip>
                    <a:srcRect l="825" t="1316" r="1361" b="1205"/>
                    <a:stretch/>
                  </pic:blipFill>
                  <pic:spPr bwMode="auto">
                    <a:xfrm>
                      <a:off x="0" y="0"/>
                      <a:ext cx="5760000" cy="629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711B67" w14:textId="77777777" w:rsidR="00356E82" w:rsidRPr="009B4DF5" w:rsidRDefault="00356E82" w:rsidP="00356E82">
      <w:pPr>
        <w:rPr>
          <w:sz w:val="16"/>
          <w:szCs w:val="16"/>
        </w:rPr>
      </w:pPr>
      <w:r w:rsidRPr="009B4DF5">
        <w:rPr>
          <w:sz w:val="16"/>
          <w:szCs w:val="16"/>
        </w:rPr>
        <w:t xml:space="preserve">Źródło: </w:t>
      </w:r>
      <w:r>
        <w:rPr>
          <w:sz w:val="16"/>
          <w:szCs w:val="16"/>
        </w:rPr>
        <w:t>Wydział Planowania Przestrzennego</w:t>
      </w:r>
    </w:p>
    <w:p w14:paraId="152BD4AC" w14:textId="77777777" w:rsidR="00356E82" w:rsidRDefault="00356E82">
      <w:pPr>
        <w:suppressAutoHyphens w:val="0"/>
        <w:spacing w:after="160" w:line="259" w:lineRule="auto"/>
        <w:jc w:val="left"/>
      </w:pPr>
    </w:p>
    <w:p w14:paraId="10864F3A" w14:textId="6BFAF23C" w:rsidR="00350E8F" w:rsidRDefault="00350E8F">
      <w:pPr>
        <w:suppressAutoHyphens w:val="0"/>
        <w:spacing w:after="160" w:line="259" w:lineRule="auto"/>
        <w:jc w:val="left"/>
      </w:pPr>
      <w:r>
        <w:br w:type="page"/>
      </w:r>
    </w:p>
    <w:p w14:paraId="21C70A67" w14:textId="29F2CC98" w:rsidR="00B275DB" w:rsidRPr="009B4DF5" w:rsidRDefault="00B275DB" w:rsidP="00B275DB">
      <w:pPr>
        <w:rPr>
          <w:b/>
          <w:bCs/>
        </w:rPr>
      </w:pPr>
      <w:r>
        <w:rPr>
          <w:b/>
          <w:bCs/>
        </w:rPr>
        <w:lastRenderedPageBreak/>
        <w:t>Rys</w:t>
      </w:r>
      <w:r w:rsidRPr="009B4DF5">
        <w:rPr>
          <w:b/>
          <w:bCs/>
        </w:rPr>
        <w:t xml:space="preserve">. </w:t>
      </w:r>
      <w:r w:rsidR="00A324B2">
        <w:rPr>
          <w:b/>
          <w:bCs/>
        </w:rPr>
        <w:t>1.</w:t>
      </w:r>
      <w:r w:rsidR="001B46BA">
        <w:rPr>
          <w:b/>
          <w:bCs/>
        </w:rPr>
        <w:t>7</w:t>
      </w:r>
      <w:r w:rsidRPr="009B4DF5">
        <w:rPr>
          <w:b/>
          <w:bCs/>
        </w:rPr>
        <w:t xml:space="preserve">. </w:t>
      </w:r>
      <w:r>
        <w:rPr>
          <w:b/>
          <w:bCs/>
        </w:rPr>
        <w:t>Nieruchome obiekty zabytkowe</w:t>
      </w:r>
    </w:p>
    <w:p w14:paraId="109D8554" w14:textId="740E3104" w:rsidR="00B275DB" w:rsidRDefault="00B879F6" w:rsidP="00B275DB">
      <w:pPr>
        <w:jc w:val="center"/>
      </w:pPr>
      <w:r>
        <w:rPr>
          <w:noProof/>
        </w:rPr>
        <mc:AlternateContent>
          <mc:Choice Requires="wps">
            <w:drawing>
              <wp:anchor distT="0" distB="0" distL="114300" distR="114300" simplePos="0" relativeHeight="251672576" behindDoc="0" locked="0" layoutInCell="1" allowOverlap="1" wp14:anchorId="5F7B68FA" wp14:editId="608DDF00">
                <wp:simplePos x="0" y="0"/>
                <wp:positionH relativeFrom="column">
                  <wp:posOffset>103505</wp:posOffset>
                </wp:positionH>
                <wp:positionV relativeFrom="paragraph">
                  <wp:posOffset>79375</wp:posOffset>
                </wp:positionV>
                <wp:extent cx="508958" cy="215660"/>
                <wp:effectExtent l="0" t="0" r="24765" b="13335"/>
                <wp:wrapNone/>
                <wp:docPr id="1548764000" name="Prostokąt 1548764000"/>
                <wp:cNvGraphicFramePr/>
                <a:graphic xmlns:a="http://schemas.openxmlformats.org/drawingml/2006/main">
                  <a:graphicData uri="http://schemas.microsoft.com/office/word/2010/wordprocessingShape">
                    <wps:wsp>
                      <wps:cNvSpPr/>
                      <wps:spPr>
                        <a:xfrm>
                          <a:off x="0" y="0"/>
                          <a:ext cx="508958"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4053704" id="Prostokąt 1548764000" o:spid="_x0000_s1026" style="position:absolute;margin-left:8.15pt;margin-top:6.25pt;width:40.1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" fillcolor="white [3212]" strokecolor="white [3212]" strokeweight="1pt"/>
            </w:pict>
          </mc:Fallback>
        </mc:AlternateContent>
      </w:r>
      <w:r>
        <w:rPr>
          <w:noProof/>
        </w:rPr>
        <w:drawing>
          <wp:inline distT="0" distB="0" distL="0" distR="0" wp14:anchorId="770A01F4" wp14:editId="01E04140">
            <wp:extent cx="5760000" cy="6295113"/>
            <wp:effectExtent l="19050" t="19050" r="12700" b="10795"/>
            <wp:docPr id="28" name="Obraz 28" descr="Rysunek 1.7. mapa nieruchomych obiektów zabytkowych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_zabytki.png"/>
                    <pic:cNvPicPr/>
                  </pic:nvPicPr>
                  <pic:blipFill rotWithShape="1">
                    <a:blip r:embed="rId16" cstate="print">
                      <a:extLst>
                        <a:ext uri="{28A0092B-C50C-407E-A947-70E740481C1C}">
                          <a14:useLocalDpi xmlns:a14="http://schemas.microsoft.com/office/drawing/2010/main" val="0"/>
                        </a:ext>
                      </a:extLst>
                    </a:blip>
                    <a:srcRect l="722" t="749" r="537" b="1214"/>
                    <a:stretch/>
                  </pic:blipFill>
                  <pic:spPr bwMode="auto">
                    <a:xfrm>
                      <a:off x="0" y="0"/>
                      <a:ext cx="5760000" cy="62951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44A686" w14:textId="77777777" w:rsidR="00B275DB" w:rsidRPr="009B4DF5" w:rsidRDefault="00B275DB" w:rsidP="00B275DB">
      <w:pPr>
        <w:rPr>
          <w:sz w:val="16"/>
          <w:szCs w:val="16"/>
        </w:rPr>
      </w:pPr>
      <w:r w:rsidRPr="009B4DF5">
        <w:rPr>
          <w:sz w:val="16"/>
          <w:szCs w:val="16"/>
        </w:rPr>
        <w:t xml:space="preserve">Źródło: </w:t>
      </w:r>
      <w:r>
        <w:rPr>
          <w:sz w:val="16"/>
          <w:szCs w:val="16"/>
        </w:rPr>
        <w:t>Wydział Planowania Przestrzennego</w:t>
      </w:r>
    </w:p>
    <w:p w14:paraId="6CBCB838" w14:textId="77777777" w:rsidR="00B275DB" w:rsidRDefault="00B275DB" w:rsidP="005C0CBF"/>
    <w:p w14:paraId="1940E004" w14:textId="77777777" w:rsidR="000A35FA" w:rsidRDefault="000A35FA" w:rsidP="005C0CBF"/>
    <w:p w14:paraId="5723DAD8" w14:textId="77777777" w:rsidR="00B275DB" w:rsidRDefault="00B275DB">
      <w:pPr>
        <w:suppressAutoHyphens w:val="0"/>
        <w:spacing w:after="160" w:line="259" w:lineRule="auto"/>
        <w:jc w:val="left"/>
      </w:pPr>
      <w:r>
        <w:br w:type="page"/>
      </w:r>
    </w:p>
    <w:p w14:paraId="7A0B84FD" w14:textId="77777777" w:rsidR="001B46BA" w:rsidRDefault="001B46BA" w:rsidP="001B46BA">
      <w:r>
        <w:lastRenderedPageBreak/>
        <w:t xml:space="preserve">Zagadnienia związane z jakością życia w mieście, w tym informacje o terenach zielonych i infrastrukturze społecznej zostały szczegółowo przedstawione w kolejnych rozdziałach niniejszego raportu z diagnozy, w tym głównie dotyczących Gliwic jako miasta kompaktowego oraz ekologicznego. Natomiast zagadnienia rozwoju obszarów inwestycyjnych zostały rozwinięte w rozdziale dotyczącym Gliwic jako miasta </w:t>
      </w:r>
      <w:proofErr w:type="spellStart"/>
      <w:r>
        <w:t>rezylientnego</w:t>
      </w:r>
      <w:proofErr w:type="spellEnd"/>
      <w:r>
        <w:t>.</w:t>
      </w:r>
    </w:p>
    <w:p w14:paraId="26F9D400" w14:textId="77777777" w:rsidR="001B46BA" w:rsidRDefault="001B46BA" w:rsidP="001B46BA"/>
    <w:p w14:paraId="250128F7" w14:textId="1E5EF4FF" w:rsidR="0044411D" w:rsidRDefault="001B46BA" w:rsidP="001B46BA">
      <w:r w:rsidRPr="005B0CE6">
        <w:t>W Gliwicach zlokalizowane jest pełne spektrum działalności gospodarczych. Począwszy od górnictwa węgla kamiennego przez liczne zakłady przemysłowe (w tym zlokalizowane na terenach objętych statusem specjalnej strefy ekonomicznej – w ramach Katowickiej Specjalnej Strefy Ekonomicznej), skończywszy na firmach technologicznych (lokowanych głównie na obszarze tzw. Nowych Gliwic i w infrastrukturze Parku Naukowo-Technologicznego „</w:t>
      </w:r>
      <w:proofErr w:type="spellStart"/>
      <w:r w:rsidRPr="005B0CE6">
        <w:t>Technopark</w:t>
      </w:r>
      <w:proofErr w:type="spellEnd"/>
      <w:r w:rsidRPr="005B0CE6">
        <w:t xml:space="preserve"> Gliwice”)</w:t>
      </w:r>
      <w:r w:rsidR="00BD7990" w:rsidRPr="005B0CE6">
        <w:t xml:space="preserve"> oraz licznych</w:t>
      </w:r>
      <w:r w:rsidR="00BD7990">
        <w:t xml:space="preserve"> usługodawcach działających na rzecz zarówno firm jak i</w:t>
      </w:r>
      <w:r w:rsidR="00D547CA">
        <w:t> </w:t>
      </w:r>
      <w:r w:rsidR="00BD7990">
        <w:t>mieszkańców</w:t>
      </w:r>
      <w:r>
        <w:t>.</w:t>
      </w:r>
      <w:r w:rsidR="00BD7990">
        <w:t xml:space="preserve"> W sektorze usług ważną rolę odgrywają firmy logistyczne i informatyczne. </w:t>
      </w:r>
      <w:r>
        <w:t xml:space="preserve">Istotnym zapleczem gospodarki są Politechnika Śląska oraz inne instytucje badawcze mające swoją siedzibę w mieście. </w:t>
      </w:r>
      <w:r w:rsidR="00BD7990">
        <w:t>W</w:t>
      </w:r>
      <w:r>
        <w:t xml:space="preserve"> ostatnich latach w mieście notowano niskie i jedne z najniższych w województwie śląskim poziomy bezrobocia. Wg danych GUS w 2019 r. stopa bezrobocia w Gliwicach wyniosła 2,3% - co uplasowało miasto na piątej pozycji w regionie (za Katowicami, powiatem bieruńsko-lędzińskim, Bielsko-Białą i Tychami) i korzystniej względem regionalnej stopy bezrobocia wynoszącej 3,6%. W </w:t>
      </w:r>
      <w:r w:rsidR="00D547CA">
        <w:t>ubiegłych</w:t>
      </w:r>
      <w:r>
        <w:t xml:space="preserve"> dziesięciu latach Gliwice zawsze mieściły się w pierwszej dziesiątce powiatów</w:t>
      </w:r>
      <w:r w:rsidR="00D547CA">
        <w:t xml:space="preserve"> (grodzkich i ziemskich)</w:t>
      </w:r>
      <w:r>
        <w:t xml:space="preserve"> w regionie pod względem niskiego poziomu bezrobocia. Gliwice są miastem o wysokim w</w:t>
      </w:r>
      <w:r w:rsidR="00D547CA">
        <w:t> </w:t>
      </w:r>
      <w:r>
        <w:t>skali regionu poziomie przeciętnych wynagrodzeń brutto</w:t>
      </w:r>
      <w:r w:rsidR="00D547CA">
        <w:t xml:space="preserve"> (dane GUS)</w:t>
      </w:r>
      <w:r>
        <w:t>. Pod tym względem, w 2018 r., miasto było czwart</w:t>
      </w:r>
      <w:r w:rsidR="00D547CA">
        <w:t>e</w:t>
      </w:r>
      <w:r>
        <w:t xml:space="preserve"> </w:t>
      </w:r>
      <w:r w:rsidR="00D547CA">
        <w:t>w</w:t>
      </w:r>
      <w:r>
        <w:t xml:space="preserve"> województw</w:t>
      </w:r>
      <w:r w:rsidR="00D547CA">
        <w:t>ie</w:t>
      </w:r>
      <w:r>
        <w:t xml:space="preserve"> śląski</w:t>
      </w:r>
      <w:r w:rsidR="00D547CA">
        <w:t>m</w:t>
      </w:r>
      <w:r>
        <w:t xml:space="preserve"> z wynagrodzeniem wynoszącym 5 451,31 zł (za Jastrzębiem-Zdrojem, Jaworznem i Katowicami). </w:t>
      </w:r>
      <w:r w:rsidR="00D547CA">
        <w:t>Wynik ten znacząco przewyższał</w:t>
      </w:r>
      <w:r>
        <w:t xml:space="preserve"> </w:t>
      </w:r>
      <w:r w:rsidR="00D547CA">
        <w:t>regionalny</w:t>
      </w:r>
      <w:r>
        <w:t xml:space="preserve"> wskaźnik </w:t>
      </w:r>
      <w:r w:rsidR="00D547CA">
        <w:t>przeciętnego wynagrodzenia brutto</w:t>
      </w:r>
      <w:r>
        <w:t xml:space="preserve"> wynosząc</w:t>
      </w:r>
      <w:r w:rsidR="00D547CA">
        <w:t>y</w:t>
      </w:r>
      <w:r>
        <w:t xml:space="preserve"> 4 825,28 zł. </w:t>
      </w:r>
    </w:p>
    <w:p w14:paraId="3BE9A138" w14:textId="77777777" w:rsidR="0044411D" w:rsidRDefault="0044411D" w:rsidP="001B46BA"/>
    <w:p w14:paraId="5946C1AA" w14:textId="144082C6" w:rsidR="001B46BA" w:rsidRDefault="0044411D" w:rsidP="001B46BA">
      <w:r>
        <w:t>Analizując korzystne dla Gliwic dane dotyczące gospodarki i rynku nieruchomości należy pamiętać, że o</w:t>
      </w:r>
      <w:r w:rsidR="001B46BA">
        <w:t>becnie trudno jest wnioskować, na ile spowolnienie gospodarki spowodowane pandemią koronawirusa z jednej strony obniży wskaźniki gospodarcze miasta, a z drugiej strony wpłynie na jego pozycję w gospodarce regionalnej.</w:t>
      </w:r>
      <w:r>
        <w:t xml:space="preserve"> Informacje pokazujące w miarę pełny obraz zmian pojawią się zapewne najwcześniej na przełomie lat 2020/2021</w:t>
      </w:r>
      <w:r w:rsidR="009E7E1A">
        <w:t xml:space="preserve">, kiedy między innymi ustabilizuje się handel międzynarodowy, osłabnie wpływ tarcz antykryzysowych na decyzje podejmowane w firmach oraz dobiegną końca okresy wypowiedzeń umów o pracę. </w:t>
      </w:r>
    </w:p>
    <w:p w14:paraId="09E5B2E2" w14:textId="4C0C507B" w:rsidR="004428D5" w:rsidRDefault="004428D5" w:rsidP="001B46BA"/>
    <w:p w14:paraId="2BF59A9B" w14:textId="3635834B" w:rsidR="00442E32" w:rsidRDefault="004428D5" w:rsidP="001B46BA">
      <w:r>
        <w:t xml:space="preserve">Duża siła gospodarcza miasta oraz jego </w:t>
      </w:r>
      <w:r w:rsidR="007733F6">
        <w:t xml:space="preserve">inne </w:t>
      </w:r>
      <w:r>
        <w:t xml:space="preserve">funkcje </w:t>
      </w:r>
      <w:r w:rsidR="007733F6">
        <w:t xml:space="preserve">jako </w:t>
      </w:r>
      <w:r>
        <w:t xml:space="preserve">ośrodka centralnego </w:t>
      </w:r>
      <w:r w:rsidR="007733F6">
        <w:t xml:space="preserve">(np. w zakresie edukacji, kultury czy handlu), w połączeniu z długookresowo rosnącą zamożnością społeczeństwa w regionie oraz trendami w zakresie suburbanizacji sprawiają, że Gliwice muszą – zarówno w relacjach demograficznych jak i funkcjonalnych - być postrzegane wraz ze swoim bezpośrednim otoczeniem. Wspominane wcześniej zmniejszenie liczby mieszkańców jest charakterystyczne dla polskich miast rangi Gliwic oraz po części jest rekompensowane wzrostem liczby ludności w sąsiadujących mniejszych miastach i gminach wiejskich (drugim składnikiem wpływającym na spadek liczby mieszkańców jest ogólnopolski trend związany ze starzeniem się społeczeństwa i osłabieniem zastępowalności pokoleń). </w:t>
      </w:r>
      <w:r w:rsidR="00442E32">
        <w:t xml:space="preserve">W wielu opiniach stawiane są tezy, że </w:t>
      </w:r>
      <w:proofErr w:type="spellStart"/>
      <w:r w:rsidR="00442E32">
        <w:t>suburbanizacja</w:t>
      </w:r>
      <w:proofErr w:type="spellEnd"/>
      <w:r w:rsidR="00442E32">
        <w:t xml:space="preserve"> – mimo nakładów na infrastrukturę, które generuje oraz negatywnych efektów takich jak na przykład kongestia związana z dojazdami transportem prywatnym do największych generatorów ruchu czy zabudowywanie terenów zielonych – ma też swoje korzystne cechy związane z uzyskiwaniem skali dzielnic przyjaznych do życia, podnoszeniem poziomu dostępu do usług publicznych lub równoważeniem przestrzennym zasobności. </w:t>
      </w:r>
    </w:p>
    <w:p w14:paraId="0C82EA71" w14:textId="77777777" w:rsidR="00442E32" w:rsidRDefault="00442E32" w:rsidP="001B46BA"/>
    <w:p w14:paraId="0F786A5C" w14:textId="7D9465B7" w:rsidR="004428D5" w:rsidRDefault="00442E32" w:rsidP="001B46BA">
      <w:r>
        <w:t xml:space="preserve">Co prawda na przestrzeni ostatnich lat łączna liczba </w:t>
      </w:r>
      <w:r w:rsidR="00351D70">
        <w:t>mieszkańców Gliwic oraz powiatu gliwickiego malała</w:t>
      </w:r>
      <w:r w:rsidR="00F85331">
        <w:t xml:space="preserve"> (od 316 tys. mieszkańców w 2004 r. do 295 tys. w 2018 r.)</w:t>
      </w:r>
      <w:r w:rsidR="00351D70">
        <w:t>, to jednak wybrane gminy wzmocniły się w zakresie potencjału ludnościowego. Szczególnie charakterystyczne jest to dla silnie powiązanych funkcjonalnie z</w:t>
      </w:r>
      <w:r w:rsidR="00F85331">
        <w:t> </w:t>
      </w:r>
      <w:r w:rsidR="00351D70">
        <w:t>Gliwicami: Pilchowic, Gierałtowic i Sośnicowic</w:t>
      </w:r>
      <w:r w:rsidR="00D95F90">
        <w:t xml:space="preserve"> (rys. 1.8. i 1.9.)</w:t>
      </w:r>
      <w:r w:rsidR="00351D70">
        <w:t xml:space="preserve">. Przy czym jednocześnie trzeba zauważyć, że te gminy są korzystnie ulokowane względem całego obszaru Górnośląsko-Zagłębiowskiej Metropolii i dobrze z nią </w:t>
      </w:r>
      <w:r w:rsidR="00351D70">
        <w:lastRenderedPageBreak/>
        <w:t>skomunikowane układem autostradowym A1 i A4</w:t>
      </w:r>
      <w:r w:rsidR="00D95F90">
        <w:t xml:space="preserve"> oraz DK44</w:t>
      </w:r>
      <w:r w:rsidR="00351D70">
        <w:t xml:space="preserve">. </w:t>
      </w:r>
      <w:r w:rsidR="00D95F90">
        <w:t xml:space="preserve">Po części też (szczególnie gmina Pilchowice) podlegają wpływowi suburbanizacji Rybnika. </w:t>
      </w:r>
    </w:p>
    <w:p w14:paraId="410F0E2C" w14:textId="77777777" w:rsidR="00F85331" w:rsidRDefault="00F85331" w:rsidP="001B46BA"/>
    <w:p w14:paraId="343600BD" w14:textId="032CBEF0" w:rsidR="00D95F90" w:rsidRPr="009B4DF5" w:rsidRDefault="00D95F90" w:rsidP="00D95F90">
      <w:pPr>
        <w:rPr>
          <w:b/>
          <w:bCs/>
        </w:rPr>
      </w:pPr>
      <w:bookmarkStart w:id="9" w:name="_Hlk58210544"/>
      <w:r>
        <w:rPr>
          <w:b/>
          <w:bCs/>
        </w:rPr>
        <w:t>Rys</w:t>
      </w:r>
      <w:r w:rsidRPr="009B4DF5">
        <w:rPr>
          <w:b/>
          <w:bCs/>
        </w:rPr>
        <w:t xml:space="preserve">. </w:t>
      </w:r>
      <w:r>
        <w:rPr>
          <w:b/>
          <w:bCs/>
        </w:rPr>
        <w:t>1.8</w:t>
      </w:r>
      <w:r w:rsidRPr="009B4DF5">
        <w:rPr>
          <w:b/>
          <w:bCs/>
        </w:rPr>
        <w:t xml:space="preserve">. </w:t>
      </w:r>
      <w:r>
        <w:rPr>
          <w:b/>
          <w:bCs/>
        </w:rPr>
        <w:t>Dynamika zmian liczby ludności Gliwic i gmin powiatu gliwickiego</w:t>
      </w:r>
      <w:r w:rsidR="0002359E">
        <w:rPr>
          <w:b/>
          <w:bCs/>
        </w:rPr>
        <w:t xml:space="preserve"> [wzgl. 2004 r.]</w:t>
      </w:r>
    </w:p>
    <w:p w14:paraId="5C1EE3ED" w14:textId="267F2958" w:rsidR="009B2097" w:rsidRDefault="009B2097" w:rsidP="001B46BA">
      <w:r>
        <w:rPr>
          <w:noProof/>
        </w:rPr>
        <w:drawing>
          <wp:inline distT="0" distB="0" distL="0" distR="0" wp14:anchorId="7761E750" wp14:editId="4C702D21">
            <wp:extent cx="5760000" cy="2124000"/>
            <wp:effectExtent l="0" t="0" r="12700" b="10160"/>
            <wp:docPr id="19" name="Wykres 19" descr="Rysunek 1.8. wykres dynamiki zmian liczby ludności Gliwice i gmin powiatu gliwickiego">
              <a:extLst xmlns:a="http://schemas.openxmlformats.org/drawingml/2006/main">
                <a:ext uri="{FF2B5EF4-FFF2-40B4-BE49-F238E27FC236}">
                  <a16:creationId xmlns:a16="http://schemas.microsoft.com/office/drawing/2014/main" id="{DDF8183D-53E9-46AA-9CCB-FEC41DDD8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47C5FB" w14:textId="77777777" w:rsidR="00D95F90" w:rsidRPr="009B4DF5" w:rsidRDefault="00D95F90" w:rsidP="00D95F90">
      <w:pPr>
        <w:rPr>
          <w:sz w:val="16"/>
          <w:szCs w:val="16"/>
        </w:rPr>
      </w:pPr>
      <w:r w:rsidRPr="009B4DF5">
        <w:rPr>
          <w:sz w:val="16"/>
          <w:szCs w:val="16"/>
        </w:rPr>
        <w:t xml:space="preserve">Źródło: </w:t>
      </w:r>
      <w:r>
        <w:rPr>
          <w:sz w:val="16"/>
          <w:szCs w:val="16"/>
        </w:rPr>
        <w:t>opracowanie własne, dane GUS</w:t>
      </w:r>
    </w:p>
    <w:p w14:paraId="31369D92" w14:textId="77777777" w:rsidR="00D95F90" w:rsidRDefault="00D95F90" w:rsidP="001B46BA"/>
    <w:p w14:paraId="4B8AB5CE" w14:textId="799B2D25" w:rsidR="004428D5" w:rsidRPr="00D95F90" w:rsidRDefault="00D95F90" w:rsidP="001B46BA">
      <w:pPr>
        <w:rPr>
          <w:b/>
          <w:bCs/>
        </w:rPr>
      </w:pPr>
      <w:r>
        <w:rPr>
          <w:b/>
          <w:bCs/>
        </w:rPr>
        <w:t xml:space="preserve">Rys. 1.9. </w:t>
      </w:r>
      <w:r w:rsidR="004428D5" w:rsidRPr="00D95F90">
        <w:rPr>
          <w:b/>
          <w:bCs/>
        </w:rPr>
        <w:t xml:space="preserve">Saldo zameldowań i </w:t>
      </w:r>
      <w:proofErr w:type="spellStart"/>
      <w:r w:rsidR="004428D5" w:rsidRPr="00D95F90">
        <w:rPr>
          <w:b/>
          <w:bCs/>
        </w:rPr>
        <w:t>wymeldowań</w:t>
      </w:r>
      <w:proofErr w:type="spellEnd"/>
      <w:r w:rsidR="004428D5" w:rsidRPr="00D95F90">
        <w:rPr>
          <w:b/>
          <w:bCs/>
        </w:rPr>
        <w:t xml:space="preserve"> / 1000 mieszkańców</w:t>
      </w:r>
      <w:r>
        <w:rPr>
          <w:b/>
          <w:bCs/>
        </w:rPr>
        <w:t xml:space="preserve"> w</w:t>
      </w:r>
      <w:r w:rsidRPr="00D95F90">
        <w:rPr>
          <w:b/>
          <w:bCs/>
        </w:rPr>
        <w:t xml:space="preserve"> </w:t>
      </w:r>
      <w:r>
        <w:rPr>
          <w:b/>
          <w:bCs/>
        </w:rPr>
        <w:t>Gliwicach i gminach powiatu gliwickiego</w:t>
      </w:r>
    </w:p>
    <w:p w14:paraId="20A004F1" w14:textId="458DDDA6" w:rsidR="009B2097" w:rsidRDefault="009B2097" w:rsidP="001B46BA">
      <w:r>
        <w:rPr>
          <w:noProof/>
        </w:rPr>
        <w:drawing>
          <wp:inline distT="0" distB="0" distL="0" distR="0" wp14:anchorId="6E7CFBF3" wp14:editId="413AB27B">
            <wp:extent cx="5760000" cy="2124000"/>
            <wp:effectExtent l="0" t="0" r="12700" b="10160"/>
            <wp:docPr id="25" name="Wykres 25" descr="Rysunek 1.9. wykres salda zameldowań i wymeldowań na tysiąc mieszkańców w Gliwicach i gminach powiatu gliwickiego">
              <a:extLst xmlns:a="http://schemas.openxmlformats.org/drawingml/2006/main">
                <a:ext uri="{FF2B5EF4-FFF2-40B4-BE49-F238E27FC236}">
                  <a16:creationId xmlns:a16="http://schemas.microsoft.com/office/drawing/2014/main" id="{5C3B899A-3E7E-40ED-B8A5-96DB3FE00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4FF03F" w14:textId="36D5761D" w:rsidR="009B2097" w:rsidRPr="00D95F90" w:rsidRDefault="00D95F90" w:rsidP="001B46BA">
      <w:pPr>
        <w:rPr>
          <w:sz w:val="16"/>
          <w:szCs w:val="16"/>
        </w:rPr>
      </w:pPr>
      <w:r w:rsidRPr="009B4DF5">
        <w:rPr>
          <w:sz w:val="16"/>
          <w:szCs w:val="16"/>
        </w:rPr>
        <w:t xml:space="preserve">Źródło: </w:t>
      </w:r>
      <w:r>
        <w:rPr>
          <w:sz w:val="16"/>
          <w:szCs w:val="16"/>
        </w:rPr>
        <w:t>opracowanie własne, dane GUS (z</w:t>
      </w:r>
      <w:r w:rsidR="004428D5" w:rsidRPr="00D95F90">
        <w:rPr>
          <w:sz w:val="16"/>
          <w:szCs w:val="16"/>
        </w:rPr>
        <w:t>a rok 2015</w:t>
      </w:r>
      <w:r>
        <w:rPr>
          <w:sz w:val="16"/>
          <w:szCs w:val="16"/>
        </w:rPr>
        <w:t xml:space="preserve"> dane uśrednione z lat 2014 i 2016 ze względu na brak danych GUS)</w:t>
      </w:r>
    </w:p>
    <w:p w14:paraId="0FF9AB99" w14:textId="670EEFD7" w:rsidR="004428D5" w:rsidRDefault="004428D5" w:rsidP="001B46BA"/>
    <w:p w14:paraId="4313E88B" w14:textId="10907957" w:rsidR="004428D5" w:rsidRPr="00D95F90" w:rsidRDefault="00D95F90" w:rsidP="001B46BA">
      <w:pPr>
        <w:rPr>
          <w:b/>
          <w:bCs/>
        </w:rPr>
      </w:pPr>
      <w:r>
        <w:rPr>
          <w:b/>
          <w:bCs/>
        </w:rPr>
        <w:t>Rys. 1.10. W</w:t>
      </w:r>
      <w:r w:rsidR="004428D5" w:rsidRPr="00D95F90">
        <w:rPr>
          <w:b/>
          <w:bCs/>
        </w:rPr>
        <w:t>spółczynnik obciążenia demograficznego osobami starszymi</w:t>
      </w:r>
      <w:r>
        <w:rPr>
          <w:b/>
          <w:bCs/>
        </w:rPr>
        <w:t xml:space="preserve"> w</w:t>
      </w:r>
      <w:r w:rsidRPr="00D95F90">
        <w:rPr>
          <w:b/>
          <w:bCs/>
        </w:rPr>
        <w:t xml:space="preserve"> </w:t>
      </w:r>
      <w:r>
        <w:rPr>
          <w:b/>
          <w:bCs/>
        </w:rPr>
        <w:t>Gliwicach i gminach powiatu gliwickiego</w:t>
      </w:r>
    </w:p>
    <w:bookmarkEnd w:id="9"/>
    <w:p w14:paraId="683BD3A2" w14:textId="46C3D88D" w:rsidR="004428D5" w:rsidRDefault="004428D5" w:rsidP="001B46BA">
      <w:r>
        <w:rPr>
          <w:noProof/>
        </w:rPr>
        <w:drawing>
          <wp:inline distT="0" distB="0" distL="0" distR="0" wp14:anchorId="6257850B" wp14:editId="68C3514D">
            <wp:extent cx="5760000" cy="2124000"/>
            <wp:effectExtent l="0" t="0" r="12700" b="10160"/>
            <wp:docPr id="26" name="Wykres 26" descr="Rysunek 1.10. wykres osoby starsze w Gliwicach i gminach powiatu gliwickiego">
              <a:extLst xmlns:a="http://schemas.openxmlformats.org/drawingml/2006/main">
                <a:ext uri="{FF2B5EF4-FFF2-40B4-BE49-F238E27FC236}">
                  <a16:creationId xmlns:a16="http://schemas.microsoft.com/office/drawing/2014/main" id="{72050E78-DC9E-48EC-8D4E-41D2BF01D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F5E5D0" w14:textId="07822F63" w:rsidR="004428D5" w:rsidRPr="00D95F90" w:rsidRDefault="00D95F90" w:rsidP="001B46BA">
      <w:pPr>
        <w:rPr>
          <w:sz w:val="16"/>
          <w:szCs w:val="16"/>
        </w:rPr>
      </w:pPr>
      <w:r w:rsidRPr="009B4DF5">
        <w:rPr>
          <w:sz w:val="16"/>
          <w:szCs w:val="16"/>
        </w:rPr>
        <w:t xml:space="preserve">Źródło: </w:t>
      </w:r>
      <w:r>
        <w:rPr>
          <w:sz w:val="16"/>
          <w:szCs w:val="16"/>
        </w:rPr>
        <w:t>opracowanie własne, dane GUS</w:t>
      </w:r>
    </w:p>
    <w:p w14:paraId="631002D5" w14:textId="3EEE2A07" w:rsidR="00300F2B" w:rsidRDefault="00F85331" w:rsidP="006E54D6">
      <w:r>
        <w:lastRenderedPageBreak/>
        <w:t>Niestety</w:t>
      </w:r>
      <w:r w:rsidR="00300F2B">
        <w:t xml:space="preserve">, w odniesieniu do wskazanego wcześniej trendu dotyczącego braku zastępowalności pokoleń, trzeba mieć na uwadze, że współczynnik obciążenia demograficznego osobami starszymi dla Gliwic znacząco wzrósł w ostatnich latach na tle najbliższego otoczenia miasta (rys. 1.10.). A trend wskazuje na to, że zróżnicowanie w tym zakresie będzie się w nadchodzących latach powiększało. </w:t>
      </w:r>
    </w:p>
    <w:p w14:paraId="5F2F3B45" w14:textId="77777777" w:rsidR="00300F2B" w:rsidRDefault="00300F2B" w:rsidP="006E54D6"/>
    <w:p w14:paraId="77A3C72E" w14:textId="54B91C18" w:rsidR="00B8706E" w:rsidRDefault="006B6A51" w:rsidP="006E54D6">
      <w:r>
        <w:t>Samorząd województwa śląskiego na własne potrzeby analityczne wykorzystuje tzw. wskaźnik rozwoju terytorialnego – WRT</w:t>
      </w:r>
      <w:r w:rsidR="0008673C">
        <w:t>. Jest</w:t>
      </w:r>
      <w:r w:rsidR="0008673C" w:rsidRPr="0008673C">
        <w:t xml:space="preserve"> to syntetyczny miernik rozwoju regionu</w:t>
      </w:r>
      <w:r w:rsidR="0008673C">
        <w:t>,</w:t>
      </w:r>
      <w:r w:rsidR="0008673C" w:rsidRPr="0008673C">
        <w:t xml:space="preserve"> obrazujący zróżnicowania terytorialne</w:t>
      </w:r>
      <w:r w:rsidR="0008673C">
        <w:t>. O</w:t>
      </w:r>
      <w:r>
        <w:t>blicza</w:t>
      </w:r>
      <w:r w:rsidR="0008673C">
        <w:t xml:space="preserve"> się go</w:t>
      </w:r>
      <w:r>
        <w:t xml:space="preserve"> dla wszystkich powiatów ziemskich i miast na prawach powiatu w</w:t>
      </w:r>
      <w:r w:rsidR="000561B1">
        <w:t> </w:t>
      </w:r>
      <w:r>
        <w:t xml:space="preserve">regionie, w sposób zapewniający porównywalność poszczególnych jednostek. Są one </w:t>
      </w:r>
      <w:r w:rsidR="000561B1">
        <w:t xml:space="preserve">poddawane </w:t>
      </w:r>
      <w:proofErr w:type="spellStart"/>
      <w:r>
        <w:t>rangowan</w:t>
      </w:r>
      <w:r w:rsidR="000561B1">
        <w:t>iu</w:t>
      </w:r>
      <w:proofErr w:type="spellEnd"/>
      <w:r>
        <w:t xml:space="preserve"> i kategoryzowane w grupy odpowiadające pozycji: bardzo wysokiej, wysokiej, średniej, niskiej i bardzo niskiej. Zagregowana wartość WRT lokuje Gliwice w kategorii </w:t>
      </w:r>
      <w:r w:rsidR="000561B1">
        <w:t>wysokiej pozycji</w:t>
      </w:r>
      <w:r w:rsidR="00295DBA">
        <w:t xml:space="preserve"> (rys. 1.</w:t>
      </w:r>
      <w:r w:rsidR="00851689">
        <w:t>11</w:t>
      </w:r>
      <w:r w:rsidR="00295DBA">
        <w:t>.)</w:t>
      </w:r>
      <w:r w:rsidR="000561B1">
        <w:t>. Jest ona pochodną składowych dziedzinowych w zakresie: nowoczesnej gospodarki (kategoria: bardzo wysoka pozycja), szans rozwojowych mieszkańców (kategoria: wysoka pozycja), przestrzeni (kategoria: średnia pozycja) oraz relacji z otoczeniem (kategoria: średnia pozycja)</w:t>
      </w:r>
      <w:r w:rsidR="00074B62">
        <w:rPr>
          <w:rStyle w:val="Odwoanieprzypisudolnego"/>
        </w:rPr>
        <w:footnoteReference w:id="4"/>
      </w:r>
      <w:r w:rsidR="000561B1">
        <w:t>.</w:t>
      </w:r>
      <w:r w:rsidR="006E54D6">
        <w:t xml:space="preserve"> </w:t>
      </w:r>
      <w:r w:rsidR="0008673C">
        <w:t xml:space="preserve">Mając na uwadze wartość wskaźnika zagregowanego (ogólnego) Gliwice zajmują piątą pozycję w regionie po Katowicach, Bielsku-Białej, powiecie cieszyńskim i powiecie pszczyńskim. Miasto jest natomiast liderem w zakresie nowoczesnej gospodarki. W dziedzinie szans rozwojowych mieszkańców </w:t>
      </w:r>
      <w:r w:rsidR="00295DBA">
        <w:t>osiągnęło piątą pozycję po Katowicach, powiecie pszczyńskim, Bielsku-Białej i powiecie cieszyńskim. Natomiast w zakresie przestrzeni i relacji z otoczeniem Gliwice zostały sklasyfikowane odpowiednio na jedenastej i dziesiątej pozycji w regionie.</w:t>
      </w:r>
    </w:p>
    <w:p w14:paraId="61184D10" w14:textId="77777777" w:rsidR="006E54D6" w:rsidRDefault="006E54D6" w:rsidP="006E54D6"/>
    <w:p w14:paraId="15850876" w14:textId="77777777" w:rsidR="00E36BB4" w:rsidRDefault="00E36BB4" w:rsidP="00E36BB4">
      <w:r>
        <w:t xml:space="preserve">W kontekście możliwości uzyskania współfinansowania niektórych przyszłych projektów rozwojowych, warto zwrócić uwagę na projektowany zakres regionalnych obszarów strategicznej interwencji. W projekcie </w:t>
      </w:r>
      <w:r w:rsidRPr="00F32B88">
        <w:t>Strategi</w:t>
      </w:r>
      <w:r>
        <w:t>i</w:t>
      </w:r>
      <w:r w:rsidRPr="00F32B88">
        <w:t xml:space="preserve"> Rozwoju Województwa Śląskiego „Śląskie 2030”</w:t>
      </w:r>
      <w:r>
        <w:t xml:space="preserve"> Gliwice zostały spozycjonowane w następujący sposób:</w:t>
      </w:r>
    </w:p>
    <w:p w14:paraId="2BA24925" w14:textId="77777777" w:rsidR="00E36BB4" w:rsidRDefault="00E36BB4" w:rsidP="00E36BB4">
      <w:pPr>
        <w:pStyle w:val="Akapitzlist"/>
        <w:numPr>
          <w:ilvl w:val="0"/>
          <w:numId w:val="13"/>
        </w:numPr>
      </w:pPr>
      <w:r>
        <w:t>OSI obszary cenne przyrodniczo – niskie lub brak walorów przyrodniczych (najniższa kategoria),</w:t>
      </w:r>
    </w:p>
    <w:p w14:paraId="0BDCE5B7" w14:textId="77777777" w:rsidR="00E36BB4" w:rsidRDefault="00E36BB4" w:rsidP="00E36BB4">
      <w:pPr>
        <w:pStyle w:val="Akapitzlist"/>
        <w:numPr>
          <w:ilvl w:val="0"/>
          <w:numId w:val="13"/>
        </w:numPr>
      </w:pPr>
      <w:r>
        <w:t>OSI ośrodki wzrostu – ważny ośrodek wzrostu (z Bielskiem-Białą),</w:t>
      </w:r>
    </w:p>
    <w:p w14:paraId="346545B8" w14:textId="77777777" w:rsidR="00E36BB4" w:rsidRDefault="00E36BB4" w:rsidP="00E36BB4">
      <w:pPr>
        <w:pStyle w:val="Akapitzlist"/>
        <w:numPr>
          <w:ilvl w:val="0"/>
          <w:numId w:val="13"/>
        </w:numPr>
      </w:pPr>
      <w:r>
        <w:t>OSI gminy tracące funkcje społeczno-gospodarcze – nieobjęte OSI,</w:t>
      </w:r>
    </w:p>
    <w:p w14:paraId="2C306C13" w14:textId="77777777" w:rsidR="00E36BB4" w:rsidRDefault="00E36BB4" w:rsidP="00E36BB4">
      <w:pPr>
        <w:pStyle w:val="Akapitzlist"/>
        <w:numPr>
          <w:ilvl w:val="0"/>
          <w:numId w:val="13"/>
        </w:numPr>
      </w:pPr>
      <w:r>
        <w:t>OSI g</w:t>
      </w:r>
      <w:r w:rsidRPr="00AB6C49">
        <w:t>miny z problemami środowiskowymi w zakresie jakości powietrza</w:t>
      </w:r>
      <w:r>
        <w:t xml:space="preserve"> – III (najgorszy) obszar problemowy jak większość obszarów aglomeracyjnych regionu,</w:t>
      </w:r>
    </w:p>
    <w:p w14:paraId="58AEF2A3" w14:textId="77777777" w:rsidR="00E36BB4" w:rsidRDefault="00E36BB4" w:rsidP="00E36BB4">
      <w:pPr>
        <w:pStyle w:val="Akapitzlist"/>
        <w:numPr>
          <w:ilvl w:val="0"/>
          <w:numId w:val="13"/>
        </w:numPr>
      </w:pPr>
      <w:r>
        <w:t>OSI g</w:t>
      </w:r>
      <w:r w:rsidRPr="005B1197">
        <w:t>miny w transformacji górniczej</w:t>
      </w:r>
      <w:r>
        <w:t xml:space="preserve"> – miasto nie zostało wskazane jako gmina z istotnym udziałem osób pracujących w sektorze górniczym.</w:t>
      </w:r>
    </w:p>
    <w:p w14:paraId="4A9F39F8" w14:textId="77777777" w:rsidR="00E36BB4" w:rsidRDefault="00E36BB4" w:rsidP="00E36BB4"/>
    <w:p w14:paraId="597FC85E" w14:textId="77777777" w:rsidR="00E36BB4" w:rsidRDefault="00E36BB4" w:rsidP="00E36BB4">
      <w:r>
        <w:t xml:space="preserve">Gliwice odgrywają ważną rolę jako uczestnik wspólnych przedsięwzięć realizowanych z samorządami centralnej części województwa śląskiego. W tym aspekcie w pierwszej kolejności należy wskazać na aktywność w ramach Górnośląsko-Zagłębiowskiej Metropolii oraz Związku Gmin i Powiatów Subregionu Centralnego Województwa Śląskiego. W europejskiej nomenklaturze statystycznej Gliwice są głównym miastem podregionu (NUTS 3) gliwickiego. </w:t>
      </w:r>
    </w:p>
    <w:p w14:paraId="7769C13F" w14:textId="77777777" w:rsidR="00295DBA" w:rsidRDefault="00295DBA">
      <w:pPr>
        <w:suppressAutoHyphens w:val="0"/>
        <w:spacing w:after="160" w:line="259" w:lineRule="auto"/>
        <w:jc w:val="left"/>
        <w:rPr>
          <w:b/>
          <w:bCs/>
        </w:rPr>
      </w:pPr>
      <w:r>
        <w:rPr>
          <w:b/>
          <w:bCs/>
        </w:rPr>
        <w:br w:type="page"/>
      </w:r>
    </w:p>
    <w:p w14:paraId="7703446F" w14:textId="07C9A620" w:rsidR="00D10BC0" w:rsidRPr="00DC35BE" w:rsidRDefault="00E15316" w:rsidP="005C0CBF">
      <w:pPr>
        <w:rPr>
          <w:b/>
          <w:bCs/>
        </w:rPr>
      </w:pPr>
      <w:r>
        <w:rPr>
          <w:b/>
          <w:bCs/>
        </w:rPr>
        <w:lastRenderedPageBreak/>
        <w:t xml:space="preserve">Rys. </w:t>
      </w:r>
      <w:r w:rsidR="00A324B2">
        <w:rPr>
          <w:b/>
          <w:bCs/>
        </w:rPr>
        <w:t>1.</w:t>
      </w:r>
      <w:r w:rsidR="00851689">
        <w:rPr>
          <w:b/>
          <w:bCs/>
        </w:rPr>
        <w:t>11</w:t>
      </w:r>
      <w:r w:rsidR="00D10BC0" w:rsidRPr="00DC35BE">
        <w:rPr>
          <w:b/>
          <w:bCs/>
        </w:rPr>
        <w:t>. Wskaźnik Rozwoju Terytorialnego (ogólny) w 2018 r. dla powiatów województwa śląskiego</w:t>
      </w:r>
    </w:p>
    <w:p w14:paraId="1858A098" w14:textId="0B5C4DEC" w:rsidR="00D10BC0" w:rsidRDefault="007521F0" w:rsidP="006E54D6">
      <w:pPr>
        <w:jc w:val="center"/>
      </w:pPr>
      <w:r>
        <w:rPr>
          <w:noProof/>
        </w:rPr>
        <w:drawing>
          <wp:inline distT="0" distB="0" distL="0" distR="0" wp14:anchorId="6F261047" wp14:editId="20BD7883">
            <wp:extent cx="4560928" cy="6457950"/>
            <wp:effectExtent l="19050" t="19050" r="11430" b="19050"/>
            <wp:docPr id="208681851" name="Obraz 1430340848" descr="Rysunek 1.11. mapa ogólny wskaźnik rozwoju terytorialnego w 2018 roku dla powiatów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03408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1325" cy="6486830"/>
                    </a:xfrm>
                    <a:prstGeom prst="rect">
                      <a:avLst/>
                    </a:prstGeom>
                    <a:ln>
                      <a:solidFill>
                        <a:schemeClr val="tx1"/>
                      </a:solidFill>
                    </a:ln>
                  </pic:spPr>
                </pic:pic>
              </a:graphicData>
            </a:graphic>
          </wp:inline>
        </w:drawing>
      </w:r>
    </w:p>
    <w:p w14:paraId="6BC3D0AE" w14:textId="6F0D80AE" w:rsidR="006E54D6" w:rsidRPr="009B4DF5" w:rsidRDefault="006E54D6" w:rsidP="006E54D6">
      <w:pPr>
        <w:rPr>
          <w:sz w:val="16"/>
          <w:szCs w:val="16"/>
        </w:rPr>
      </w:pPr>
      <w:r w:rsidRPr="009B4DF5">
        <w:rPr>
          <w:sz w:val="16"/>
          <w:szCs w:val="16"/>
        </w:rPr>
        <w:t xml:space="preserve">Źródło: </w:t>
      </w:r>
      <w:r w:rsidR="00DC35BE" w:rsidRPr="00DC35BE">
        <w:rPr>
          <w:sz w:val="16"/>
          <w:szCs w:val="16"/>
        </w:rPr>
        <w:t>Strategia Rozwoju Województwa Śląskiego „Śląskie 2030”</w:t>
      </w:r>
      <w:r w:rsidR="00DC35BE">
        <w:rPr>
          <w:sz w:val="16"/>
          <w:szCs w:val="16"/>
        </w:rPr>
        <w:t>,</w:t>
      </w:r>
      <w:r w:rsidR="00DC35BE" w:rsidRPr="00DC35BE">
        <w:rPr>
          <w:sz w:val="16"/>
          <w:szCs w:val="16"/>
        </w:rPr>
        <w:t xml:space="preserve"> </w:t>
      </w:r>
      <w:r w:rsidR="007521F0">
        <w:rPr>
          <w:sz w:val="16"/>
          <w:szCs w:val="16"/>
        </w:rPr>
        <w:t xml:space="preserve">projekt, Województwo Śląskie, Katowice, maj </w:t>
      </w:r>
      <w:r w:rsidR="00DC35BE" w:rsidRPr="00DC35BE">
        <w:rPr>
          <w:sz w:val="16"/>
          <w:szCs w:val="16"/>
        </w:rPr>
        <w:t>2020</w:t>
      </w:r>
    </w:p>
    <w:p w14:paraId="20ECA56D" w14:textId="77777777" w:rsidR="007A494A" w:rsidRDefault="007A494A">
      <w:pPr>
        <w:suppressAutoHyphens w:val="0"/>
        <w:spacing w:after="160" w:line="259" w:lineRule="auto"/>
        <w:jc w:val="left"/>
        <w:rPr>
          <w:b/>
          <w:bCs/>
        </w:rPr>
      </w:pPr>
      <w:r>
        <w:rPr>
          <w:b/>
          <w:bCs/>
        </w:rPr>
        <w:br w:type="page"/>
      </w:r>
    </w:p>
    <w:p w14:paraId="604B881E" w14:textId="61800F8B" w:rsidR="00071C2E" w:rsidRDefault="00012F07" w:rsidP="0089639D">
      <w:r>
        <w:lastRenderedPageBreak/>
        <w:t xml:space="preserve">Znaczenie Gliwic w przestrzeni krajowej i europejskiej wynika również z lokalizacji miasta w osiach głównych korytarzy transportowych. W mieście krzyżują się autostrady A4 (wschód-zachód) i A1 (północ-południe). Przebiega przez nie również linia </w:t>
      </w:r>
      <w:r w:rsidR="007E7422">
        <w:t>kolejowa E30.</w:t>
      </w:r>
      <w:r w:rsidR="00EB7C85">
        <w:t xml:space="preserve"> Z dworca PKP kursują pociągi w relacjach krajowych i międzynarodowych.</w:t>
      </w:r>
      <w:r w:rsidR="007E7422">
        <w:t xml:space="preserve"> Niecałe 50 km dojazdu autostradowego dzieli Gliwice od Międzynarodowego Portu Lotniczego Katowice-Pyrzowice.</w:t>
      </w:r>
      <w:r w:rsidR="0057159A">
        <w:t xml:space="preserve"> Miasto posiada także własne, sukcesywnie rozbudowywane lotnisko.</w:t>
      </w:r>
      <w:r w:rsidR="007E7422">
        <w:t xml:space="preserve"> </w:t>
      </w:r>
      <w:r w:rsidR="0057159A">
        <w:t>Docelowo</w:t>
      </w:r>
      <w:r w:rsidR="0057159A" w:rsidRPr="0057159A">
        <w:t xml:space="preserve"> ma </w:t>
      </w:r>
      <w:r w:rsidR="0057159A">
        <w:t>ono b</w:t>
      </w:r>
      <w:r w:rsidR="0057159A" w:rsidRPr="0057159A">
        <w:t>yć baz</w:t>
      </w:r>
      <w:r w:rsidR="0057159A">
        <w:t>ą</w:t>
      </w:r>
      <w:r w:rsidR="0057159A" w:rsidRPr="0057159A">
        <w:t xml:space="preserve"> </w:t>
      </w:r>
      <w:r w:rsidR="0057159A">
        <w:t xml:space="preserve">dla </w:t>
      </w:r>
      <w:r w:rsidR="0057159A" w:rsidRPr="0057159A">
        <w:t>lotów biznesowych</w:t>
      </w:r>
      <w:r w:rsidR="0057159A">
        <w:t>, turystycznych, cargo i sportowych.</w:t>
      </w:r>
      <w:r w:rsidR="0057159A" w:rsidRPr="0057159A">
        <w:t xml:space="preserve"> </w:t>
      </w:r>
      <w:r w:rsidR="00EB7C85">
        <w:t xml:space="preserve">Port </w:t>
      </w:r>
      <w:r w:rsidR="0057159A">
        <w:t xml:space="preserve">Gliwice stanowi </w:t>
      </w:r>
      <w:r w:rsidR="00EB7C85">
        <w:t xml:space="preserve">z kolei </w:t>
      </w:r>
      <w:r w:rsidR="0057159A">
        <w:t>początek Odrzańskiej Drogi Wodnej</w:t>
      </w:r>
      <w:r w:rsidR="00EB7C85">
        <w:t xml:space="preserve"> prowadzącej do portów w Szczecinie i Świnoujściu. </w:t>
      </w:r>
      <w:r w:rsidR="007E7422">
        <w:t>W zakresie publicznego transportu zbiorowego w</w:t>
      </w:r>
      <w:r w:rsidR="00856C65">
        <w:t> </w:t>
      </w:r>
      <w:r w:rsidR="007E7422">
        <w:t xml:space="preserve">układzie regionalnym, miasto jest obsługiwane przez Koleje Śląskie oraz Zarząd Transportu Metropolitalnego. </w:t>
      </w:r>
    </w:p>
    <w:p w14:paraId="0DAAB5E9" w14:textId="23E6ABFF" w:rsidR="005647DB" w:rsidRDefault="005647DB" w:rsidP="0089639D"/>
    <w:p w14:paraId="63611061" w14:textId="372774D5" w:rsidR="004B27E8" w:rsidRDefault="004B27E8" w:rsidP="0089639D">
      <w:r>
        <w:t>Mieszkańcy wysoko oceniają warunki życia w mieście. W różnych badanych w tym zakresie kategoriach</w:t>
      </w:r>
      <w:r w:rsidR="00F32B88">
        <w:t>,</w:t>
      </w:r>
      <w:r>
        <w:t xml:space="preserve"> odsetek ocen równych bądź niższych od dostatecznej nie przekracza 30%. Oceny wyłącznie negatywne nie przekraczają 6%. Natomiast odsetek ocen bardzo dobrych kształtuje się w przedziale 13-31%. </w:t>
      </w:r>
    </w:p>
    <w:p w14:paraId="7FB9EF82" w14:textId="77777777" w:rsidR="002F6ED0" w:rsidRDefault="002F6ED0" w:rsidP="0089639D"/>
    <w:p w14:paraId="430F6733" w14:textId="0FFEB42F" w:rsidR="004B27E8" w:rsidRDefault="004B27E8" w:rsidP="004B27E8">
      <w:pPr>
        <w:rPr>
          <w:b/>
          <w:bCs/>
        </w:rPr>
      </w:pPr>
      <w:r>
        <w:rPr>
          <w:b/>
          <w:bCs/>
        </w:rPr>
        <w:t xml:space="preserve">Rys. </w:t>
      </w:r>
      <w:r w:rsidR="00A324B2">
        <w:rPr>
          <w:b/>
          <w:bCs/>
        </w:rPr>
        <w:t>1.</w:t>
      </w:r>
      <w:r w:rsidR="00851689">
        <w:rPr>
          <w:b/>
          <w:bCs/>
        </w:rPr>
        <w:t>12</w:t>
      </w:r>
      <w:r w:rsidRPr="00DC35BE">
        <w:rPr>
          <w:b/>
          <w:bCs/>
        </w:rPr>
        <w:t xml:space="preserve">. </w:t>
      </w:r>
      <w:r>
        <w:rPr>
          <w:b/>
          <w:bCs/>
        </w:rPr>
        <w:t>Ocena warunków życia w mieście [%]</w:t>
      </w:r>
    </w:p>
    <w:p w14:paraId="3C5731EC" w14:textId="77777777" w:rsidR="004B27E8" w:rsidRPr="004B27E8" w:rsidRDefault="004B27E8" w:rsidP="004B27E8">
      <w:pPr>
        <w:rPr>
          <w:b/>
          <w:bCs/>
          <w:sz w:val="10"/>
          <w:szCs w:val="10"/>
        </w:rPr>
      </w:pPr>
    </w:p>
    <w:p w14:paraId="660909A8" w14:textId="201502E1" w:rsidR="004B27E8" w:rsidRDefault="004B27E8" w:rsidP="00F32B88">
      <w:pPr>
        <w:jc w:val="center"/>
      </w:pPr>
      <w:r w:rsidRPr="004B27E8">
        <w:rPr>
          <w:noProof/>
        </w:rPr>
        <w:drawing>
          <wp:inline distT="0" distB="0" distL="0" distR="0" wp14:anchorId="13680A11" wp14:editId="73FEB171">
            <wp:extent cx="5213346" cy="2428875"/>
            <wp:effectExtent l="19050" t="19050" r="26035" b="9525"/>
            <wp:docPr id="5" name="Obraz 5" descr="Rysunek 1.12. wykres oceny warunków życia w mieś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419"/>
                    <a:stretch/>
                  </pic:blipFill>
                  <pic:spPr bwMode="auto">
                    <a:xfrm>
                      <a:off x="0" y="0"/>
                      <a:ext cx="5222093" cy="24329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39FCBE" w14:textId="77777777" w:rsidR="004B27E8" w:rsidRPr="004B27E8" w:rsidRDefault="004B27E8" w:rsidP="004B27E8">
      <w:pPr>
        <w:rPr>
          <w:sz w:val="10"/>
          <w:szCs w:val="10"/>
        </w:rPr>
      </w:pPr>
    </w:p>
    <w:p w14:paraId="782DA3D0" w14:textId="1C818302" w:rsidR="004B27E8" w:rsidRPr="009B4DF5" w:rsidRDefault="004B27E8" w:rsidP="004B27E8">
      <w:pPr>
        <w:rPr>
          <w:sz w:val="16"/>
          <w:szCs w:val="16"/>
        </w:rPr>
      </w:pPr>
      <w:r w:rsidRPr="009B4DF5">
        <w:rPr>
          <w:sz w:val="16"/>
          <w:szCs w:val="16"/>
        </w:rPr>
        <w:t xml:space="preserve">Źródło: </w:t>
      </w:r>
      <w:r>
        <w:rPr>
          <w:sz w:val="16"/>
          <w:szCs w:val="16"/>
        </w:rPr>
        <w:t>Raport o stanie miasta Gliwice za okres 2014-30.06.2018</w:t>
      </w:r>
      <w:r w:rsidR="00E432FB">
        <w:rPr>
          <w:sz w:val="16"/>
          <w:szCs w:val="16"/>
        </w:rPr>
        <w:t>, Urząd Miejski w Gliwicach, 2018</w:t>
      </w:r>
    </w:p>
    <w:p w14:paraId="29E9C6AB" w14:textId="77777777" w:rsidR="00E36BB4" w:rsidRDefault="00E36BB4" w:rsidP="0082375B"/>
    <w:p w14:paraId="52920BCF" w14:textId="517FABAC" w:rsidR="0082375B" w:rsidRDefault="0043642F" w:rsidP="0082375B">
      <w:r>
        <w:t xml:space="preserve">Wysoki poziom usług publicznych świadczonych w mieście jest pochodną dobrej sytuacji budżetowej </w:t>
      </w:r>
      <w:r w:rsidR="009D2F69">
        <w:t>odzwierciedlanej w ratingach finansowych</w:t>
      </w:r>
      <w:r>
        <w:t>. Ta z kolei w pierwszej kolejności wynika z pozycji gospodarczej Gliwic i dynamicznego rozwoju firm tu zlokalizowanych</w:t>
      </w:r>
      <w:r w:rsidR="005F1FEA">
        <w:t>. W</w:t>
      </w:r>
      <w:r>
        <w:t xml:space="preserve"> zakresie </w:t>
      </w:r>
      <w:r w:rsidR="005F1FEA">
        <w:t xml:space="preserve">wartości </w:t>
      </w:r>
      <w:r>
        <w:t>nakładów inwestycyjnych przedsiębiorstw w latach 2009-2018</w:t>
      </w:r>
      <w:r w:rsidR="005F1FEA">
        <w:t>, wg danych GUS,</w:t>
      </w:r>
      <w:r>
        <w:t xml:space="preserve"> Gliwice zajmują drugą pozycję w regionie po Katowicach</w:t>
      </w:r>
      <w:r w:rsidR="005F1FEA">
        <w:t>.</w:t>
      </w:r>
      <w:r>
        <w:t xml:space="preserve"> </w:t>
      </w:r>
      <w:r w:rsidR="005F1FEA">
        <w:t xml:space="preserve">W mieście </w:t>
      </w:r>
      <w:r>
        <w:t>dokonano 8</w:t>
      </w:r>
      <w:r w:rsidR="009D2F69">
        <w:t xml:space="preserve">,5% </w:t>
      </w:r>
      <w:r w:rsidR="00F37D8F">
        <w:t xml:space="preserve">wartości </w:t>
      </w:r>
      <w:r w:rsidR="009D2F69">
        <w:t>wszystkich inwestycji zrealizowanych na terenie województwa śląskiego</w:t>
      </w:r>
      <w:r w:rsidR="00F37D8F">
        <w:t xml:space="preserve"> (w Katowicach 11,1%, w Tychach 6,8%, w Bielsku-Białej 6,5%, w Dąbrowie Górniczej 5,4%)</w:t>
      </w:r>
      <w:r w:rsidR="005F1FEA">
        <w:t xml:space="preserve">. </w:t>
      </w:r>
      <w:r w:rsidR="0031176D">
        <w:t>W tym samym okresie Gliwice plasowały się w gronie miast na prawach powiatu w regionie o najwyższych poziomach zarówno dochodów jak i</w:t>
      </w:r>
      <w:r w:rsidR="00E64309">
        <w:t> </w:t>
      </w:r>
      <w:r w:rsidR="0031176D">
        <w:t xml:space="preserve">wydatków budżetu miasta na jednego mieszkańca. </w:t>
      </w:r>
      <w:r w:rsidR="000A503E">
        <w:t xml:space="preserve">Skumulowane dochody budżetu miasta za lata 2009-2018 odniesione do średniej liczby mieszkańców w tym przedziale czasu były najwyższe w regionie i wyniosły 55 839,20 zł / mieszkańca. Kolejnymi miastami były Dąbrowa Górnicza (52 544,39 zł/mieszk.), Katowice (51 927,29 zł/mieszk.), Tychy (49 947,14 zł/mieszk.) i Rybnik (48 046,66 zł/mieszk.). </w:t>
      </w:r>
      <w:r w:rsidR="002E642C">
        <w:t>W zakresie wydatków ranking ukształtował się tak samo, a wartości wynoszą odpowiednio: 57 155,70 zł/mieszk. W Gliwicach, 54 782,42 zł/mieszk. w Dąbrowie Górniczej, 53 475,83 zł/mieszk. w Katowicach, 50 768,46 zł/mieszk. w Tychach i 47 678,98 zł/mieszk. w Rybniku. N</w:t>
      </w:r>
      <w:r w:rsidR="009D2F69">
        <w:t>iemniej ostatnie kilkanaście miesięcy przyniosło szereg decyzji w polityce krajowej, które generalnie pogorszyły sytuację finansową samorządu terytorialnego. Także funkcjonowanie w warunkach pandemii koronawirusa i</w:t>
      </w:r>
      <w:r w:rsidR="003A07A3">
        <w:t> </w:t>
      </w:r>
      <w:r w:rsidR="009D2F69">
        <w:t>zwalczanie jej efektów ma dodatkowe negatywne oddziaływanie na budżety lokalne.</w:t>
      </w:r>
    </w:p>
    <w:p w14:paraId="5C63560A" w14:textId="3041B9FB" w:rsidR="002E642C" w:rsidRDefault="002E642C" w:rsidP="0082375B">
      <w:r>
        <w:lastRenderedPageBreak/>
        <w:t>W odniesieniu do przedstawionych powyżej kluczowych parametrów, jakimi zazwyczaj opisywany jest poziom rozwoju miast, należy stwierdzić, że Gliwice znajdują się obecnie w relatywnie dobrej pozycji strategicznej. Najważniejsze jej uwarunkowania zostały podsumowane w poniższym zestawieniu cząstkowym kluczowych czynników SWOT dla miasta.</w:t>
      </w:r>
    </w:p>
    <w:p w14:paraId="672F1281" w14:textId="2D28E373" w:rsidR="00C241B1" w:rsidRDefault="00C241B1">
      <w:pPr>
        <w:suppressAutoHyphens w:val="0"/>
        <w:spacing w:after="160" w:line="259" w:lineRule="auto"/>
        <w:jc w:val="left"/>
      </w:pPr>
    </w:p>
    <w:p w14:paraId="741E990D" w14:textId="31D9CF7B" w:rsidR="00C241B1" w:rsidRPr="00F97D4E" w:rsidRDefault="00C241B1" w:rsidP="00C241B1">
      <w:pPr>
        <w:rPr>
          <w:b/>
          <w:bCs/>
        </w:rPr>
      </w:pPr>
      <w:r w:rsidRPr="00C37F76">
        <w:rPr>
          <w:b/>
          <w:bCs/>
        </w:rPr>
        <w:t xml:space="preserve">Tab. </w:t>
      </w:r>
      <w:r w:rsidR="002E642C" w:rsidRPr="00C37F76">
        <w:rPr>
          <w:b/>
          <w:bCs/>
        </w:rPr>
        <w:t>1</w:t>
      </w:r>
      <w:r w:rsidRPr="00C37F76">
        <w:rPr>
          <w:b/>
          <w:bCs/>
        </w:rPr>
        <w:t>.</w:t>
      </w:r>
      <w:r w:rsidR="002E642C" w:rsidRPr="00C37F76">
        <w:rPr>
          <w:b/>
          <w:bCs/>
        </w:rPr>
        <w:t>3</w:t>
      </w:r>
      <w:r w:rsidRPr="00C37F76">
        <w:rPr>
          <w:b/>
          <w:bCs/>
        </w:rPr>
        <w:t xml:space="preserve">. Kluczowe </w:t>
      </w:r>
      <w:r w:rsidR="002E642C" w:rsidRPr="00C37F76">
        <w:rPr>
          <w:b/>
          <w:bCs/>
        </w:rPr>
        <w:t xml:space="preserve">podstawowe </w:t>
      </w:r>
      <w:r w:rsidRPr="00C37F76">
        <w:rPr>
          <w:b/>
          <w:bCs/>
        </w:rPr>
        <w:t>czynniki SWOT dla Gliwic – 2020 rok</w:t>
      </w:r>
    </w:p>
    <w:tbl>
      <w:tblPr>
        <w:tblStyle w:val="Tabela-Siatka"/>
        <w:tblW w:w="5000" w:type="pct"/>
        <w:jc w:val="center"/>
        <w:tblLook w:val="04A0" w:firstRow="1" w:lastRow="0" w:firstColumn="1" w:lastColumn="0" w:noHBand="0" w:noVBand="1"/>
      </w:tblPr>
      <w:tblGrid>
        <w:gridCol w:w="4531"/>
        <w:gridCol w:w="4531"/>
      </w:tblGrid>
      <w:tr w:rsidR="00C241B1" w:rsidRPr="00F97D4E" w14:paraId="352D89E4" w14:textId="77777777" w:rsidTr="00B066C0">
        <w:trPr>
          <w:jc w:val="center"/>
        </w:trPr>
        <w:tc>
          <w:tcPr>
            <w:tcW w:w="4531" w:type="dxa"/>
            <w:shd w:val="clear" w:color="auto" w:fill="D9E2F3" w:themeFill="accent1" w:themeFillTint="33"/>
          </w:tcPr>
          <w:p w14:paraId="54E285D3" w14:textId="77777777" w:rsidR="00C241B1" w:rsidRPr="00F97D4E" w:rsidRDefault="00C241B1" w:rsidP="00B066C0">
            <w:pPr>
              <w:spacing w:before="60" w:after="60" w:line="240" w:lineRule="auto"/>
              <w:jc w:val="center"/>
              <w:rPr>
                <w:b/>
                <w:bCs/>
              </w:rPr>
            </w:pPr>
            <w:r>
              <w:rPr>
                <w:b/>
                <w:bCs/>
              </w:rPr>
              <w:t>Siły</w:t>
            </w:r>
          </w:p>
        </w:tc>
        <w:tc>
          <w:tcPr>
            <w:tcW w:w="4531" w:type="dxa"/>
            <w:shd w:val="clear" w:color="auto" w:fill="D9E2F3" w:themeFill="accent1" w:themeFillTint="33"/>
          </w:tcPr>
          <w:p w14:paraId="1134E478" w14:textId="77777777" w:rsidR="00C241B1" w:rsidRPr="00F97D4E" w:rsidRDefault="00C241B1" w:rsidP="00B066C0">
            <w:pPr>
              <w:spacing w:before="60" w:after="60" w:line="240" w:lineRule="auto"/>
              <w:jc w:val="center"/>
              <w:rPr>
                <w:b/>
                <w:bCs/>
              </w:rPr>
            </w:pPr>
            <w:r>
              <w:rPr>
                <w:b/>
                <w:bCs/>
              </w:rPr>
              <w:t>Słabości</w:t>
            </w:r>
          </w:p>
        </w:tc>
      </w:tr>
      <w:tr w:rsidR="00C241B1" w:rsidRPr="00F97D4E" w14:paraId="52EFCEDB" w14:textId="77777777" w:rsidTr="00B066C0">
        <w:trPr>
          <w:jc w:val="center"/>
        </w:trPr>
        <w:tc>
          <w:tcPr>
            <w:tcW w:w="4531" w:type="dxa"/>
          </w:tcPr>
          <w:p w14:paraId="2F0FAF72" w14:textId="77777777" w:rsidR="00C241B1" w:rsidRDefault="00C241B1" w:rsidP="00C241B1">
            <w:pPr>
              <w:pStyle w:val="Akapitzlist"/>
              <w:numPr>
                <w:ilvl w:val="0"/>
                <w:numId w:val="26"/>
              </w:numPr>
              <w:spacing w:before="60" w:after="60" w:line="240" w:lineRule="auto"/>
              <w:ind w:left="447"/>
              <w:jc w:val="left"/>
            </w:pPr>
            <w:r>
              <w:t>Ważny ośrodek miejski w skali regionu i kraju.</w:t>
            </w:r>
          </w:p>
          <w:p w14:paraId="07CA6410" w14:textId="35EBA3E6" w:rsidR="00C241B1" w:rsidRDefault="00C241B1" w:rsidP="00C241B1">
            <w:pPr>
              <w:pStyle w:val="Akapitzlist"/>
              <w:numPr>
                <w:ilvl w:val="0"/>
                <w:numId w:val="26"/>
              </w:numPr>
              <w:spacing w:before="60" w:after="60" w:line="240" w:lineRule="auto"/>
              <w:ind w:left="447"/>
              <w:jc w:val="left"/>
            </w:pPr>
            <w:r>
              <w:t>Wysoka</w:t>
            </w:r>
            <w:r w:rsidR="008526F7">
              <w:t xml:space="preserve">, w odniesieniu do obszaru Górnośląsko-Zagłębiowskiej Metropolii i regionu, atrakcyjność </w:t>
            </w:r>
            <w:r>
              <w:t>mieszkaniowa.</w:t>
            </w:r>
          </w:p>
          <w:p w14:paraId="7A6D5D66" w14:textId="77777777" w:rsidR="00C241B1" w:rsidRDefault="00C241B1" w:rsidP="00C241B1">
            <w:pPr>
              <w:pStyle w:val="Akapitzlist"/>
              <w:numPr>
                <w:ilvl w:val="0"/>
                <w:numId w:val="26"/>
              </w:numPr>
              <w:spacing w:before="60" w:after="60" w:line="240" w:lineRule="auto"/>
              <w:ind w:left="447"/>
              <w:jc w:val="left"/>
            </w:pPr>
            <w:r>
              <w:t>Wysoka pozycja rozwojowa miasta, w szczególności w aspekcie gospodarczym.</w:t>
            </w:r>
          </w:p>
          <w:p w14:paraId="44E2D296" w14:textId="4D5F7217" w:rsidR="00851689" w:rsidRDefault="00851689" w:rsidP="00C241B1">
            <w:pPr>
              <w:pStyle w:val="Akapitzlist"/>
              <w:numPr>
                <w:ilvl w:val="0"/>
                <w:numId w:val="26"/>
              </w:numPr>
              <w:spacing w:before="60" w:after="60" w:line="240" w:lineRule="auto"/>
              <w:ind w:left="447"/>
              <w:jc w:val="left"/>
            </w:pPr>
            <w:r>
              <w:t>Ośrodek centralny dla gmin miejskich i wiejskich w bezpośrednim otoczeniu.</w:t>
            </w:r>
          </w:p>
          <w:p w14:paraId="50A51CF9" w14:textId="39531F41" w:rsidR="00C241B1" w:rsidRDefault="00C241B1" w:rsidP="00C241B1">
            <w:pPr>
              <w:pStyle w:val="Akapitzlist"/>
              <w:numPr>
                <w:ilvl w:val="0"/>
                <w:numId w:val="26"/>
              </w:numPr>
              <w:spacing w:before="60" w:after="60" w:line="240" w:lineRule="auto"/>
              <w:ind w:left="447"/>
              <w:jc w:val="left"/>
            </w:pPr>
            <w:r>
              <w:t>Wysoki poziom wynagrodzeń.</w:t>
            </w:r>
          </w:p>
          <w:p w14:paraId="5A9903E5" w14:textId="77777777" w:rsidR="00C241B1" w:rsidRDefault="00C241B1" w:rsidP="00C241B1">
            <w:pPr>
              <w:pStyle w:val="Akapitzlist"/>
              <w:numPr>
                <w:ilvl w:val="0"/>
                <w:numId w:val="26"/>
              </w:numPr>
              <w:spacing w:before="60" w:after="60" w:line="240" w:lineRule="auto"/>
              <w:ind w:left="447"/>
              <w:jc w:val="left"/>
            </w:pPr>
            <w:r>
              <w:t>Duży wpływ na procesy decyzyjne w</w:t>
            </w:r>
            <w:r w:rsidRPr="005B139E">
              <w:t xml:space="preserve"> Górnośląsko-Zagłębiowskiej Metropolii oraz </w:t>
            </w:r>
            <w:r>
              <w:t xml:space="preserve">w </w:t>
            </w:r>
            <w:r w:rsidRPr="005B139E">
              <w:t>Związku Gmin i Powiatów Subregionu Centralnego Województwa Śląskiego</w:t>
            </w:r>
            <w:r>
              <w:t>.</w:t>
            </w:r>
          </w:p>
          <w:p w14:paraId="1A4511B6" w14:textId="683C8554" w:rsidR="000A503E" w:rsidRPr="00F97D4E" w:rsidRDefault="000A503E" w:rsidP="00C241B1">
            <w:pPr>
              <w:pStyle w:val="Akapitzlist"/>
              <w:numPr>
                <w:ilvl w:val="0"/>
                <w:numId w:val="26"/>
              </w:numPr>
              <w:spacing w:before="60" w:after="60" w:line="240" w:lineRule="auto"/>
              <w:ind w:left="447"/>
              <w:jc w:val="left"/>
            </w:pPr>
            <w:r>
              <w:t>Wysoki poziom dochodów budżetu lokalnego.</w:t>
            </w:r>
          </w:p>
        </w:tc>
        <w:tc>
          <w:tcPr>
            <w:tcW w:w="4531" w:type="dxa"/>
          </w:tcPr>
          <w:p w14:paraId="66C52A7D" w14:textId="77777777" w:rsidR="00C241B1" w:rsidRDefault="00C241B1" w:rsidP="00C241B1">
            <w:pPr>
              <w:pStyle w:val="Akapitzlist"/>
              <w:numPr>
                <w:ilvl w:val="0"/>
                <w:numId w:val="26"/>
              </w:numPr>
              <w:spacing w:before="60" w:after="60" w:line="240" w:lineRule="auto"/>
              <w:ind w:left="447"/>
              <w:jc w:val="left"/>
            </w:pPr>
            <w:r>
              <w:t>Trwały spadek liczby ludności, wynikający zarówno z ujemnego przyrostu naturalnego jak i ujemnego salda migracji.</w:t>
            </w:r>
          </w:p>
          <w:p w14:paraId="34FBE02B" w14:textId="77777777" w:rsidR="00C241B1" w:rsidRDefault="00C241B1" w:rsidP="00C241B1">
            <w:pPr>
              <w:pStyle w:val="Akapitzlist"/>
              <w:numPr>
                <w:ilvl w:val="0"/>
                <w:numId w:val="26"/>
              </w:numPr>
              <w:spacing w:before="60" w:after="60" w:line="240" w:lineRule="auto"/>
              <w:ind w:left="447"/>
              <w:jc w:val="left"/>
            </w:pPr>
            <w:r>
              <w:t>Starzejąca się populacja.</w:t>
            </w:r>
          </w:p>
          <w:p w14:paraId="07473CB0" w14:textId="71179907" w:rsidR="00C241B1" w:rsidRPr="00F97D4E" w:rsidRDefault="00C241B1" w:rsidP="00C241B1">
            <w:pPr>
              <w:pStyle w:val="Akapitzlist"/>
              <w:numPr>
                <w:ilvl w:val="0"/>
                <w:numId w:val="26"/>
              </w:numPr>
              <w:spacing w:before="60" w:after="60" w:line="240" w:lineRule="auto"/>
              <w:ind w:left="447"/>
              <w:jc w:val="left"/>
            </w:pPr>
            <w:r>
              <w:t xml:space="preserve">Zanieczyszczenie </w:t>
            </w:r>
            <w:r w:rsidR="00E37E8B">
              <w:t>powietrza na obszarze Górnośląsko-Zagłębiowskiej Metropolii</w:t>
            </w:r>
            <w:r>
              <w:t>.</w:t>
            </w:r>
          </w:p>
        </w:tc>
      </w:tr>
      <w:tr w:rsidR="00C241B1" w:rsidRPr="00F97D4E" w14:paraId="3E1E1A03" w14:textId="77777777" w:rsidTr="00B066C0">
        <w:trPr>
          <w:jc w:val="center"/>
        </w:trPr>
        <w:tc>
          <w:tcPr>
            <w:tcW w:w="4531" w:type="dxa"/>
            <w:shd w:val="clear" w:color="auto" w:fill="D9E2F3" w:themeFill="accent1" w:themeFillTint="33"/>
          </w:tcPr>
          <w:p w14:paraId="54DF7F43" w14:textId="77777777" w:rsidR="00C241B1" w:rsidRPr="00F97D4E" w:rsidRDefault="00C241B1" w:rsidP="00B066C0">
            <w:pPr>
              <w:spacing w:before="60" w:after="60" w:line="240" w:lineRule="auto"/>
              <w:jc w:val="center"/>
              <w:rPr>
                <w:b/>
                <w:bCs/>
              </w:rPr>
            </w:pPr>
            <w:r>
              <w:rPr>
                <w:b/>
                <w:bCs/>
              </w:rPr>
              <w:t>Szanse</w:t>
            </w:r>
          </w:p>
        </w:tc>
        <w:tc>
          <w:tcPr>
            <w:tcW w:w="4531" w:type="dxa"/>
            <w:shd w:val="clear" w:color="auto" w:fill="D9E2F3" w:themeFill="accent1" w:themeFillTint="33"/>
          </w:tcPr>
          <w:p w14:paraId="1D220B74" w14:textId="77777777" w:rsidR="00C241B1" w:rsidRPr="00F97D4E" w:rsidRDefault="00C241B1" w:rsidP="00B066C0">
            <w:pPr>
              <w:spacing w:before="60" w:after="60" w:line="240" w:lineRule="auto"/>
              <w:jc w:val="center"/>
              <w:rPr>
                <w:b/>
                <w:bCs/>
              </w:rPr>
            </w:pPr>
            <w:r>
              <w:rPr>
                <w:b/>
                <w:bCs/>
              </w:rPr>
              <w:t>Zagrożenia</w:t>
            </w:r>
          </w:p>
        </w:tc>
      </w:tr>
      <w:tr w:rsidR="00C241B1" w:rsidRPr="00F97D4E" w14:paraId="42D617ED" w14:textId="77777777" w:rsidTr="00B066C0">
        <w:trPr>
          <w:jc w:val="center"/>
        </w:trPr>
        <w:tc>
          <w:tcPr>
            <w:tcW w:w="4531" w:type="dxa"/>
          </w:tcPr>
          <w:p w14:paraId="22522DC3" w14:textId="0D6E8816" w:rsidR="00C241B1" w:rsidRPr="00F97D4E" w:rsidRDefault="00C241B1" w:rsidP="00C241B1">
            <w:pPr>
              <w:pStyle w:val="Akapitzlist"/>
              <w:numPr>
                <w:ilvl w:val="0"/>
                <w:numId w:val="26"/>
              </w:numPr>
              <w:spacing w:before="60" w:after="60" w:line="240" w:lineRule="auto"/>
              <w:ind w:left="447"/>
              <w:jc w:val="left"/>
            </w:pPr>
            <w:r>
              <w:t xml:space="preserve">Rozwój korytarzy TEN-T, zapewniający jeszcze lepszą </w:t>
            </w:r>
            <w:proofErr w:type="spellStart"/>
            <w:r>
              <w:t>połączalność</w:t>
            </w:r>
            <w:proofErr w:type="spellEnd"/>
            <w:r>
              <w:t xml:space="preserve"> Gliwic w skali europejskiej.</w:t>
            </w:r>
          </w:p>
        </w:tc>
        <w:tc>
          <w:tcPr>
            <w:tcW w:w="4531" w:type="dxa"/>
          </w:tcPr>
          <w:p w14:paraId="45B268FB" w14:textId="0BF95E01" w:rsidR="00C241B1" w:rsidRDefault="00C241B1" w:rsidP="00C241B1">
            <w:pPr>
              <w:pStyle w:val="Akapitzlist"/>
              <w:numPr>
                <w:ilvl w:val="0"/>
                <w:numId w:val="26"/>
              </w:numPr>
              <w:spacing w:before="60" w:after="60" w:line="240" w:lineRule="auto"/>
              <w:ind w:left="447"/>
              <w:jc w:val="left"/>
            </w:pPr>
            <w:r>
              <w:t>Oddziaływanie pandemii koronawirusa na przedsiębiorczość lokalną oraz funkcjonowanie zlokalizowanych w mieście firm silnie włączonych w globalne łańcuchy dostaw.</w:t>
            </w:r>
          </w:p>
          <w:p w14:paraId="7898084E" w14:textId="43E00900" w:rsidR="002E642C" w:rsidRDefault="002E642C" w:rsidP="00C241B1">
            <w:pPr>
              <w:pStyle w:val="Akapitzlist"/>
              <w:numPr>
                <w:ilvl w:val="0"/>
                <w:numId w:val="26"/>
              </w:numPr>
              <w:spacing w:before="60" w:after="60" w:line="240" w:lineRule="auto"/>
              <w:ind w:left="447"/>
              <w:jc w:val="left"/>
            </w:pPr>
            <w:r>
              <w:t>Negatywny wpływ decyzji politycznych na szczeblu centralnym na budżety samorządu terytorialnego.</w:t>
            </w:r>
          </w:p>
          <w:p w14:paraId="3F15CFEA" w14:textId="6EE7BCBA" w:rsidR="00C241B1" w:rsidRPr="00F97D4E" w:rsidRDefault="00C241B1" w:rsidP="00C241B1">
            <w:pPr>
              <w:pStyle w:val="Akapitzlist"/>
              <w:numPr>
                <w:ilvl w:val="0"/>
                <w:numId w:val="26"/>
              </w:numPr>
              <w:spacing w:before="60" w:after="60" w:line="240" w:lineRule="auto"/>
              <w:ind w:left="447"/>
              <w:jc w:val="left"/>
            </w:pPr>
            <w:r>
              <w:t xml:space="preserve">Negatywne konsekwencje pandemii koronawirusa dla stanu finansów publicznych w kraju, w tym budżetów samorządu terytorialnego. </w:t>
            </w:r>
          </w:p>
        </w:tc>
      </w:tr>
    </w:tbl>
    <w:p w14:paraId="2A60C9B9" w14:textId="77777777" w:rsidR="00C241B1" w:rsidRPr="00F97D4E" w:rsidRDefault="00C241B1" w:rsidP="00C241B1">
      <w:pPr>
        <w:rPr>
          <w:sz w:val="16"/>
          <w:szCs w:val="16"/>
        </w:rPr>
      </w:pPr>
      <w:r w:rsidRPr="00F97D4E">
        <w:rPr>
          <w:sz w:val="16"/>
          <w:szCs w:val="16"/>
        </w:rPr>
        <w:t xml:space="preserve">Źródło: </w:t>
      </w:r>
      <w:r>
        <w:rPr>
          <w:sz w:val="16"/>
          <w:szCs w:val="16"/>
        </w:rPr>
        <w:t>opracowanie własne</w:t>
      </w:r>
    </w:p>
    <w:p w14:paraId="7818A82A" w14:textId="77777777" w:rsidR="00851689" w:rsidRDefault="00851689">
      <w:pPr>
        <w:suppressAutoHyphens w:val="0"/>
        <w:spacing w:after="160" w:line="259" w:lineRule="auto"/>
        <w:jc w:val="left"/>
        <w:rPr>
          <w:rFonts w:asciiTheme="majorHAnsi" w:hAnsiTheme="majorHAnsi" w:cstheme="majorBidi"/>
          <w:b/>
          <w:bCs/>
          <w:color w:val="00A6EC"/>
          <w:sz w:val="32"/>
          <w:szCs w:val="32"/>
        </w:rPr>
      </w:pPr>
      <w:bookmarkStart w:id="10" w:name="_Toc47202477"/>
      <w:r>
        <w:br w:type="page"/>
      </w:r>
    </w:p>
    <w:p w14:paraId="2FC3E490" w14:textId="6D73372D" w:rsidR="00516994" w:rsidRDefault="00A324B2" w:rsidP="00516994">
      <w:pPr>
        <w:pStyle w:val="Nagwek1"/>
      </w:pPr>
      <w:r>
        <w:lastRenderedPageBreak/>
        <w:t xml:space="preserve">2. </w:t>
      </w:r>
      <w:r w:rsidR="00516994">
        <w:t>Gliwice miastem kompaktowym</w:t>
      </w:r>
      <w:bookmarkEnd w:id="10"/>
    </w:p>
    <w:p w14:paraId="09244824" w14:textId="77777777" w:rsidR="00516994" w:rsidRDefault="00516994" w:rsidP="00516994"/>
    <w:p w14:paraId="34A8FCB2" w14:textId="17A01322" w:rsidR="001036B5" w:rsidRDefault="00D6680F" w:rsidP="00516994">
      <w:r>
        <w:t xml:space="preserve">Rozwój miasta widziany w kategorii jego kompaktowości, często nazywanej również zwartością, jest we współczesnej urbanistyce uważany za jedno z najistotniejszych podejść do kształtowania tkanki miejskiej. Miasto kompaktowe jest bowiem uważane za miasto o przyjaznej dla mieszkańca skali. </w:t>
      </w:r>
      <w:r w:rsidR="000E352A">
        <w:t>Zakłada się, że d</w:t>
      </w:r>
      <w:r>
        <w:t>zięki</w:t>
      </w:r>
      <w:r w:rsidR="000E352A">
        <w:t>:</w:t>
      </w:r>
      <w:r>
        <w:t xml:space="preserve"> racjonalnej intensywności wykorzystania terenów, wyważonemu zagęszczaniu liczby mieszkańców</w:t>
      </w:r>
      <w:r w:rsidR="000E352A">
        <w:t>, projektowaniu i</w:t>
      </w:r>
      <w:r w:rsidR="00882B79">
        <w:t> </w:t>
      </w:r>
      <w:r w:rsidR="000E352A">
        <w:t>tworzeniu przestrzeni publicznych oraz infrastruktury społecznej służących różnym funkcjom związanym z</w:t>
      </w:r>
      <w:r w:rsidR="00882B79">
        <w:t> </w:t>
      </w:r>
      <w:r w:rsidR="000E352A">
        <w:t xml:space="preserve">codziennymi czynnościami, można zagwarantować komfort dostępności do usług lokalnych, a także miejsc pracy, bez generowania konieczności odbywania długich podróży. W tle koncepcji miasta zwartego stoją liczne przesłanki mikroekonomiczne </w:t>
      </w:r>
      <w:r w:rsidR="002B1BD6">
        <w:t xml:space="preserve">o charakterze </w:t>
      </w:r>
      <w:proofErr w:type="spellStart"/>
      <w:r w:rsidR="002B1BD6">
        <w:t>przyczynowo-skutkowym</w:t>
      </w:r>
      <w:proofErr w:type="spellEnd"/>
      <w:r w:rsidR="002B1BD6">
        <w:t xml:space="preserve">. Tylko odpowiednia liczba ludności zamieszkującej dany obszar może zapewnić choćby podstawową efektywność inwestowania w infrastrukturę </w:t>
      </w:r>
      <w:r w:rsidR="00D47687">
        <w:t>oraz</w:t>
      </w:r>
      <w:r w:rsidR="002B1BD6">
        <w:t xml:space="preserve"> świadczenia w tej lokalizacji usług publicznych. W przypadku większych miast, np. Gliwic, układ zwartych dzielnic z jednej strony umożliwia realizowanie większości życiowych potrzeb w miejscu zamieszkania, z drugiej pozwala racjonalizować układ komunikacyjny miasta i transport publiczny w mieście; tak by zapewnić </w:t>
      </w:r>
      <w:proofErr w:type="spellStart"/>
      <w:r w:rsidR="002B1BD6">
        <w:t>połączalność</w:t>
      </w:r>
      <w:proofErr w:type="spellEnd"/>
      <w:r w:rsidR="002B1BD6">
        <w:t xml:space="preserve"> związaną z korzystaniem z usług wyższego rzędu, dojazdami do pracy na terenach przemysłowych miasta i w miastach sąsiednich, lub innymi potrzebami społecznymi. Wzmacnianie kompaktowości miasta jest zazwyczaj pokazywane jako pozytywny</w:t>
      </w:r>
      <w:r w:rsidR="00076A57">
        <w:t xml:space="preserve">, przeciwstawny proces względem tzw. rozlewania się miast. </w:t>
      </w:r>
      <w:r w:rsidR="001036B5">
        <w:t xml:space="preserve">W warunkach polskich (i nie tylko) po fali negatywnej percepcji osiedli mieszkaniowych – opisywanych jako ponure, </w:t>
      </w:r>
      <w:proofErr w:type="spellStart"/>
      <w:r w:rsidR="001036B5">
        <w:t>substandardowe</w:t>
      </w:r>
      <w:proofErr w:type="spellEnd"/>
      <w:r w:rsidR="001036B5">
        <w:t>, socjalistyczne blokowiska – wraca zainteresowanie tworzeniem nowej jakości dzielnic miejskich. Na powrót odkrywa się komfort bliskości: przedszkoli, szkół, ośrodków zdrowia, sklepów, barów i</w:t>
      </w:r>
      <w:r w:rsidR="00882B79">
        <w:t> </w:t>
      </w:r>
      <w:r w:rsidR="001036B5">
        <w:t xml:space="preserve">restauracji. Optymalne spędzanie czasu wolnego już niekoniecznie kojarzone jest ze spacerem w lesie lub relaksem we własnym ogrodzie przydomowym. Parki, skwery, ścieżki rowerowe, siłownie zewnętrzne stają się „pełnoprawnymi” miejscami dla rekreacji i przebywania. Wciąż nie jest łatwo zatrzymać mieszkańców, którym pozwalają na to warunki materialne, w </w:t>
      </w:r>
      <w:r w:rsidR="002E7C0E">
        <w:t>budynkach mieszkalnych sprzed czterdziestu lub stu lat. Łatwiej również tworzyć nowe kompleksy apartamentów na terenach zielonych, niż dogęszczać zabudowę pojedynczymi inwestycjami w sąsiedztwie niekoniecznie atrakcyjnych zabudowań „z poprzedniej epoki”. Jednak pojawia się coraz więcej przykładów renesansu dzielnic miejskich, w tym centrów miast. Ze zjawiskiem tym związana jest tzw. gentryfikacja dzielnic, czyli wprowadzanie się na ich obszar mieszkańców o wyższym statusie materialnym i</w:t>
      </w:r>
      <w:r w:rsidR="00882B79">
        <w:t> </w:t>
      </w:r>
      <w:r w:rsidR="002E7C0E">
        <w:t xml:space="preserve">rozwój oferty usługowej o wyższym standardzie. Gliwice są miastem z jednej strony atrakcyjnym dla ludzi młodych (ze względu na akademicki profil miasta oraz </w:t>
      </w:r>
      <w:r w:rsidR="00AD56DC">
        <w:t>dużą liczbę miejsc pracy), z drugiej strony mimo wszystko starzejącym się. A właśnie na krańcach piramidy wiekowej ulokowane są grupy społeczne, które oczekują komfortu wynikającego z kompaktowości miasta.</w:t>
      </w:r>
    </w:p>
    <w:p w14:paraId="61F2EBB2" w14:textId="3F48F5EA" w:rsidR="0043119D" w:rsidRDefault="0043119D" w:rsidP="00516994"/>
    <w:p w14:paraId="6D0EDB36" w14:textId="5EB39AAC" w:rsidR="0043119D" w:rsidRDefault="0043119D" w:rsidP="00516994">
      <w:r>
        <w:t xml:space="preserve">W obowiązującej od 2014 r. </w:t>
      </w:r>
      <w:r w:rsidR="00866CBE">
        <w:t>S</w:t>
      </w:r>
      <w:r>
        <w:t>trategii rozwoju miasta wiele uwagi poświęcono zagadnieniom wprowadzania na rynek nowych mieszkań, w tym w ścisłym centrum oraz stwarzania możliwości spędzania czasu wolnego w</w:t>
      </w:r>
      <w:r w:rsidR="00882B79">
        <w:t> </w:t>
      </w:r>
      <w:r>
        <w:t>mieście. Założone cele zostały zrealizowane z nawiązką.</w:t>
      </w:r>
      <w:r w:rsidR="00B724E4">
        <w:t xml:space="preserve"> Szczegółowe informacje w tym zakresie znajdują się w dorocznych raportach z monitoringu Strategii.</w:t>
      </w:r>
      <w:r>
        <w:t xml:space="preserve"> </w:t>
      </w:r>
      <w:r w:rsidR="00F61233">
        <w:t>Dokonuje się licznych remontów lokali komunalnych na potrzeby zasiedlenia; sprzedaje się istniejące lokale mając na uwadze zoptymalizowanie struktury zasobu komunalnego, prowadzi</w:t>
      </w:r>
      <w:r w:rsidR="00F61233" w:rsidRPr="00F61233">
        <w:t xml:space="preserve"> s</w:t>
      </w:r>
      <w:r w:rsidR="00F61233">
        <w:t>ię</w:t>
      </w:r>
      <w:r w:rsidR="00F61233" w:rsidRPr="00F61233">
        <w:t xml:space="preserve"> inwestycje polegające na budowie budynków wielomieszkaniowych</w:t>
      </w:r>
      <w:r w:rsidR="00F61233">
        <w:t xml:space="preserve"> tak, aby</w:t>
      </w:r>
      <w:r w:rsidR="00F61233" w:rsidRPr="00F61233">
        <w:t xml:space="preserve"> wykorzysta</w:t>
      </w:r>
      <w:r w:rsidR="00F61233">
        <w:t>ć</w:t>
      </w:r>
      <w:r w:rsidR="00F61233" w:rsidRPr="00F61233">
        <w:t xml:space="preserve"> przestrze</w:t>
      </w:r>
      <w:r w:rsidR="00F61233">
        <w:t>ń</w:t>
      </w:r>
      <w:r w:rsidR="00F61233" w:rsidRPr="00F61233">
        <w:t xml:space="preserve"> już zurbanizowan</w:t>
      </w:r>
      <w:r w:rsidR="00F61233">
        <w:t>ą. Rokrocznie w samych tylko obiektach komunalnych, na potrzeby tworzenia oferty spędzania czasu wolnego, najemcom udostępnia się ok. 60 000 m</w:t>
      </w:r>
      <w:r w:rsidR="00F61233">
        <w:rPr>
          <w:vertAlign w:val="superscript"/>
        </w:rPr>
        <w:t>2</w:t>
      </w:r>
      <w:r w:rsidR="00F61233">
        <w:t xml:space="preserve"> powierzchni w lokalach. </w:t>
      </w:r>
      <w:r>
        <w:t xml:space="preserve">Dzięki mechanizmowi Gliwickiego Budżetu Obywatelskiego o koncepcji i zakresie wielu inwestycji </w:t>
      </w:r>
      <w:r w:rsidR="00E1110B">
        <w:t xml:space="preserve">podnoszących atrakcyjność zamieszkania w konkretnych lokalizacjach </w:t>
      </w:r>
      <w:r>
        <w:t xml:space="preserve">zdecydowali bezpośrednio mieszkańcy poszczególnych dzielnic. </w:t>
      </w:r>
    </w:p>
    <w:p w14:paraId="34B88C28" w14:textId="26E5B545" w:rsidR="00F61233" w:rsidRDefault="00F61233" w:rsidP="00516994"/>
    <w:p w14:paraId="2E3E7DAA" w14:textId="50598255" w:rsidR="00E1110B" w:rsidRDefault="003C55E1" w:rsidP="00516994">
      <w:r>
        <w:t xml:space="preserve">Jednocześnie należy mieć na uwadze, że miasto kompaktowe to nie miasto o idealnym rozkładzie funkcji i usług, ani miasto w którym mieszkańcy wszystkie swoje czynności realizują w zasięgu pieszego przejścia. Współcześnie </w:t>
      </w:r>
      <w:r>
        <w:lastRenderedPageBreak/>
        <w:t>nie jest to możliwe, ani opłacalne. Określony standard oferty dostępnej w dzielnicach nie wyklucza specyfiki dzielnic ani szczególnej roli wybranych obszarów, zazwyczaj centralnych, jako skupisk oferty usług wyższego rzędu.</w:t>
      </w:r>
      <w:r w:rsidR="00476D64">
        <w:t xml:space="preserve"> </w:t>
      </w:r>
      <w:r w:rsidR="00082543">
        <w:t>W przypadku Gliwic – starówka, a może w nieodległej przyszłości również dawne tereny Fabryki Drutu i</w:t>
      </w:r>
      <w:r w:rsidR="00882B79">
        <w:t> </w:t>
      </w:r>
      <w:r w:rsidR="00082543">
        <w:t>otoczenie Areny Gliwice, oraz dzielnica akademicka są predystynowane do bycia skupiskiem miejsc spędzania wolnego czasu, realizowania aktywności kreatywnych, rozwoju gastronomii.</w:t>
      </w:r>
      <w:r w:rsidR="00B14E5C">
        <w:t xml:space="preserve"> Przestrzenie te co do zasady należy traktować jako metropolitalne – obsługujące nie tylko gliwiczan, ale również mieszkańców całego obszaru metropolitalnego i odwiedzających go. W układzie usług bardziej podstawowych n</w:t>
      </w:r>
      <w:r w:rsidR="00082543">
        <w:t xml:space="preserve">ależy </w:t>
      </w:r>
      <w:r w:rsidR="00B14E5C">
        <w:t xml:space="preserve">z kolei </w:t>
      </w:r>
      <w:r w:rsidR="00082543">
        <w:t xml:space="preserve">mieć </w:t>
      </w:r>
      <w:r w:rsidR="00B14E5C">
        <w:t>świadomość tego</w:t>
      </w:r>
      <w:r w:rsidR="00082543">
        <w:t xml:space="preserve">, że </w:t>
      </w:r>
      <w:r w:rsidR="003F0663">
        <w:t>gliwickie dzielnice różnią się względem siebie co do liczebności mieszkańców i typów zabudowy. Stąd też niektóre obiekty</w:t>
      </w:r>
      <w:r w:rsidR="00E1110B">
        <w:t xml:space="preserve"> (np. baseny czy stadiony)</w:t>
      </w:r>
      <w:r w:rsidR="003F0663">
        <w:t xml:space="preserve"> z natury rzeczy muszą być nastawione na zaspokojenie potrzeb ludności kilku sąsiadujących obszarów.</w:t>
      </w:r>
    </w:p>
    <w:p w14:paraId="58A79A33" w14:textId="77777777" w:rsidR="00E1110B" w:rsidRDefault="00E1110B" w:rsidP="00516994"/>
    <w:p w14:paraId="3A70B8FC" w14:textId="407FF29D" w:rsidR="00E1110B" w:rsidRDefault="00E1110B" w:rsidP="00516994">
      <w:r>
        <w:t xml:space="preserve">Kompaktowość miasta sprzyja budowaniu tożsamości mieszkańców poszczególnych dzielnic, odpowiedzialności za procesy rozwojowe na ich terenie. </w:t>
      </w:r>
      <w:r w:rsidR="00670BD1">
        <w:t xml:space="preserve">Stanowi naturalny impuls do wzmacniania mechanizmów partycypacji społecznej. </w:t>
      </w:r>
      <w:r w:rsidR="00882B79">
        <w:t>Tej z kolei w</w:t>
      </w:r>
      <w:r w:rsidR="00670BD1">
        <w:t xml:space="preserve">e współczesnej urbanistyce przypisuje się znaczącą rolę. Jest </w:t>
      </w:r>
      <w:r w:rsidR="00882B79">
        <w:t>między innymi</w:t>
      </w:r>
      <w:r w:rsidR="00670BD1">
        <w:t xml:space="preserve"> uważan</w:t>
      </w:r>
      <w:r w:rsidR="00101B61">
        <w:t>a</w:t>
      </w:r>
      <w:r w:rsidR="00670BD1">
        <w:t xml:space="preserve"> za jeden z syndromów wychodzenia miasta z tożsamości industrialnej (bazującej na patronackiej roli zakładów przemysłowych, a w II połowie XX wieku również na tworzeniu miast i dzielnic sypialnianych). W kontekście Gliwic jest to szczególnie istotne, gdyż zarówno historyczna, jak i współczesna rola miasta w systemie osadniczym </w:t>
      </w:r>
      <w:r w:rsidR="00670BD1" w:rsidRPr="001649D7">
        <w:t xml:space="preserve">regionu jest wysoka. Gliwice są ośrodkiem akademickim i kulturalnym. </w:t>
      </w:r>
      <w:r w:rsidR="001717CA" w:rsidRPr="001649D7">
        <w:t xml:space="preserve">Przed II wojną światową były zamieszkiwane przez ówczesne elity związane z rozwojem przemysłu, po wojnie rola ta utrzymana została dzięki uczelni technicznej i tworzeniu instytutów naukowych, sięgających korzeniami do najlepszych źródeł polskiej inteligencji. Jednocześnie na terenie miasta znajdują się dzielnice o tradycji robotniczej i dzielnice podmiejskie, w których w ostatnim stuleciu działalność rolnicza przeplatała się z pracą w przemyśle. </w:t>
      </w:r>
      <w:r w:rsidR="00101B61" w:rsidRPr="001649D7">
        <w:t xml:space="preserve">Obecnie Gliwice coraz wyraźniej zyskują nową miejską tożsamość. W obowiązującej aktualnie </w:t>
      </w:r>
      <w:r w:rsidR="00866CBE">
        <w:t>S</w:t>
      </w:r>
      <w:r w:rsidR="00101B61" w:rsidRPr="001649D7">
        <w:t>trategii miasta podkreśla się znaczenie</w:t>
      </w:r>
      <w:r w:rsidR="00101B61">
        <w:t xml:space="preserve"> kreowania umiejętności przywódczych i zaradności społecznej. Składają się na nie liczne działania wręcz organiczne o charakterze edukacyjnym i projektowym. Część z nich ma wymiar ogólnomiejski, jednak wiele – dzięki działalności sieci placówek miejskiej biblioteki publicznej, Gliwickiego Centrum Organizacji Pozarządowych</w:t>
      </w:r>
      <w:r w:rsidR="00BA33B0">
        <w:t xml:space="preserve">, rad dzielnic oraz innych organizacji – ma oddziaływanie dzielnicowe. Uzupełnieniem tych aktywności były i są projekty realizowane </w:t>
      </w:r>
      <w:r w:rsidR="00F3290E">
        <w:t xml:space="preserve">na obszarach rewitalizacji </w:t>
      </w:r>
      <w:r w:rsidR="00BA33B0">
        <w:t>w ramach wdrażania Gliwickiego Programu Rewitalizacji.</w:t>
      </w:r>
      <w:r w:rsidR="00F3290E">
        <w:t xml:space="preserve"> Warstwa społeczna jest i pozostanie równie istotna dla kompaktowości Gliwic jak istniejący i przyszły kształt zabudowy oraz połączeń infrastrukturalnych. </w:t>
      </w:r>
    </w:p>
    <w:p w14:paraId="61E30B9C" w14:textId="2B4EFD3B" w:rsidR="00E1110B" w:rsidRDefault="00E1110B" w:rsidP="00516994"/>
    <w:p w14:paraId="1EBFBAFD" w14:textId="1CFC2584" w:rsidR="004B42D6" w:rsidRDefault="000D33EC" w:rsidP="004B42D6">
      <w:bookmarkStart w:id="11" w:name="_Hlk33784330"/>
      <w:r>
        <w:t xml:space="preserve">W rozdziale wprowadzającym </w:t>
      </w:r>
      <w:r w:rsidR="00B724E4">
        <w:t>przedstawiono podział miasta na dzielnice</w:t>
      </w:r>
      <w:r>
        <w:t xml:space="preserve"> (rys. </w:t>
      </w:r>
      <w:r w:rsidR="00A324B2">
        <w:t>1.</w:t>
      </w:r>
      <w:r>
        <w:t xml:space="preserve">1.). Wskazano także zasięg obszarów zabudowanych (rys. </w:t>
      </w:r>
      <w:r w:rsidR="00A324B2">
        <w:t>1.</w:t>
      </w:r>
      <w:r w:rsidR="00B724E4">
        <w:t>5</w:t>
      </w:r>
      <w:r>
        <w:t>.). Współczesne technologie informatyczne pozwalają w nowy sposób analizować zagadnienia kompaktowości miasta. Gliwice cechują się relatywnie zwartą zabudową</w:t>
      </w:r>
      <w:r w:rsidR="001F1C99">
        <w:t>,</w:t>
      </w:r>
      <w:r>
        <w:t xml:space="preserve"> </w:t>
      </w:r>
      <w:r w:rsidR="001F1C99">
        <w:t>n</w:t>
      </w:r>
      <w:r>
        <w:t xml:space="preserve">a którą składają się starówka, ukształtowany przed II wojną światową układ urbanistyczny centralnej części miasta oraz dzielnice, które rozwinęły się: z kolonii robotniczych, w wyniku urbanizacji osad rolniczych oraz przez tworzenie nowych osiedli mieszkaniowych. </w:t>
      </w:r>
      <w:r w:rsidR="001F1C99">
        <w:t xml:space="preserve">Prace związane z niniejszą diagnozą strategiczną w tej części zostały ukierunkowane na zaproponowanie nowego </w:t>
      </w:r>
      <w:r w:rsidR="004B42D6">
        <w:t>podejścia</w:t>
      </w:r>
      <w:r w:rsidR="001F1C99">
        <w:t xml:space="preserve"> diagnostycznego </w:t>
      </w:r>
      <w:r w:rsidR="004B42D6">
        <w:t>w mieście</w:t>
      </w:r>
      <w:r w:rsidR="001F1C99">
        <w:t>, któr</w:t>
      </w:r>
      <w:r w:rsidR="004B42D6">
        <w:t>e</w:t>
      </w:r>
      <w:r w:rsidR="001F1C99">
        <w:t xml:space="preserve"> w nadchodzących latach pomoże śledzić procesy </w:t>
      </w:r>
      <w:r w:rsidR="0001128C">
        <w:t>ukompaktowienia</w:t>
      </w:r>
      <w:r w:rsidR="001F1C99">
        <w:t xml:space="preserve"> / rozlewania, dzięki wykorzystaniu nowych technologii, głównie GIS. </w:t>
      </w:r>
      <w:r w:rsidR="004B42D6">
        <w:t xml:space="preserve">Wynikiem tych prac są wyliczenia wartości mierników, które zostały przedstawione poniżej. Ponieważ obliczeń tych dokonuje się na podstawie na bieżąco aktualizowanych warstw map w systemach informatycznych, </w:t>
      </w:r>
    </w:p>
    <w:p w14:paraId="6A90FF09" w14:textId="2A089401" w:rsidR="001F1C99" w:rsidRDefault="001F1C99" w:rsidP="001F1C99">
      <w:r>
        <w:t xml:space="preserve">niejednokrotnie nie było możliwe wskazanie danych historycznych. Obecne zaawansowanie systemów będących w dyspozycji Urzędu Miejskiego pozwoli na regularne monitorowanie założonych parametrów w przyszłości. </w:t>
      </w:r>
    </w:p>
    <w:p w14:paraId="55D03076" w14:textId="5794F62D" w:rsidR="000D33EC" w:rsidRDefault="000D33EC" w:rsidP="00A603B7"/>
    <w:p w14:paraId="33047504" w14:textId="251F6DE2" w:rsidR="00A603B7" w:rsidRDefault="001F1C99" w:rsidP="00A603B7">
      <w:r>
        <w:t>W Gliwicach u</w:t>
      </w:r>
      <w:r w:rsidR="00A603B7">
        <w:t>dział powierzchni zabudowanej w całkowitej powierzchni miasta</w:t>
      </w:r>
      <w:bookmarkEnd w:id="11"/>
      <w:r w:rsidR="00A603B7">
        <w:t xml:space="preserve"> </w:t>
      </w:r>
      <w:r>
        <w:t xml:space="preserve">wynosił w 2019 r. </w:t>
      </w:r>
      <w:r w:rsidR="00A603B7">
        <w:t>5,75</w:t>
      </w:r>
      <w:r>
        <w:t>%</w:t>
      </w:r>
      <w:r w:rsidR="00A603B7">
        <w:t>.</w:t>
      </w:r>
      <w:r>
        <w:t xml:space="preserve"> Natomiast u</w:t>
      </w:r>
      <w:r w:rsidR="00A603B7">
        <w:t xml:space="preserve">dział powierzchni działek zabudowanych w całkowitej powierzchni miasta </w:t>
      </w:r>
      <w:r>
        <w:t>wynosił</w:t>
      </w:r>
      <w:r w:rsidR="00A603B7">
        <w:t xml:space="preserve"> 39,48</w:t>
      </w:r>
      <w:r>
        <w:t xml:space="preserve">%. Te same parametry w układzie dzielnicowym zaprezentowano w tabeli </w:t>
      </w:r>
      <w:r w:rsidR="00A324B2">
        <w:t>2.1</w:t>
      </w:r>
      <w:r>
        <w:t>.</w:t>
      </w:r>
    </w:p>
    <w:p w14:paraId="72204ACD" w14:textId="77777777" w:rsidR="00A603B7" w:rsidRDefault="00A603B7" w:rsidP="00A603B7"/>
    <w:p w14:paraId="5BE29BB9" w14:textId="39B81016" w:rsidR="00A603B7" w:rsidRDefault="00A603B7" w:rsidP="00A603B7">
      <w:pPr>
        <w:rPr>
          <w:b/>
          <w:bCs/>
        </w:rPr>
      </w:pPr>
      <w:r w:rsidRPr="009B4DF5">
        <w:rPr>
          <w:b/>
          <w:bCs/>
        </w:rPr>
        <w:lastRenderedPageBreak/>
        <w:t xml:space="preserve">Tab. </w:t>
      </w:r>
      <w:r w:rsidR="00A324B2">
        <w:rPr>
          <w:b/>
          <w:bCs/>
        </w:rPr>
        <w:t>2.1</w:t>
      </w:r>
      <w:r w:rsidRPr="009B4DF5">
        <w:rPr>
          <w:b/>
          <w:bCs/>
        </w:rPr>
        <w:t xml:space="preserve">. </w:t>
      </w:r>
      <w:r>
        <w:rPr>
          <w:b/>
          <w:bCs/>
        </w:rPr>
        <w:t>Intensywność</w:t>
      </w:r>
      <w:r w:rsidRPr="006A78E3">
        <w:rPr>
          <w:b/>
          <w:bCs/>
        </w:rPr>
        <w:t xml:space="preserve"> zabudow</w:t>
      </w:r>
      <w:r>
        <w:rPr>
          <w:b/>
          <w:bCs/>
        </w:rPr>
        <w:t>y</w:t>
      </w:r>
    </w:p>
    <w:tbl>
      <w:tblPr>
        <w:tblStyle w:val="Tabela-Siatka"/>
        <w:tblW w:w="5000" w:type="pct"/>
        <w:jc w:val="center"/>
        <w:tblLook w:val="04A0" w:firstRow="1" w:lastRow="0" w:firstColumn="1" w:lastColumn="0" w:noHBand="0" w:noVBand="1"/>
      </w:tblPr>
      <w:tblGrid>
        <w:gridCol w:w="1980"/>
        <w:gridCol w:w="3541"/>
        <w:gridCol w:w="3541"/>
      </w:tblGrid>
      <w:tr w:rsidR="00196E41" w14:paraId="2F803266" w14:textId="77777777" w:rsidTr="00196E41">
        <w:trPr>
          <w:jc w:val="center"/>
        </w:trPr>
        <w:tc>
          <w:tcPr>
            <w:tcW w:w="1980" w:type="dxa"/>
            <w:vMerge w:val="restart"/>
            <w:shd w:val="clear" w:color="auto" w:fill="D9E2F3" w:themeFill="accent1" w:themeFillTint="33"/>
          </w:tcPr>
          <w:p w14:paraId="19FECF54" w14:textId="77777777" w:rsidR="00196E41" w:rsidRPr="009B4DF5" w:rsidRDefault="00196E41" w:rsidP="00894CED">
            <w:pPr>
              <w:spacing w:before="60" w:after="60" w:line="240" w:lineRule="auto"/>
              <w:jc w:val="center"/>
              <w:rPr>
                <w:b/>
                <w:bCs/>
              </w:rPr>
            </w:pPr>
          </w:p>
        </w:tc>
        <w:tc>
          <w:tcPr>
            <w:tcW w:w="3541" w:type="dxa"/>
            <w:shd w:val="clear" w:color="auto" w:fill="D9E2F3" w:themeFill="accent1" w:themeFillTint="33"/>
            <w:vAlign w:val="center"/>
          </w:tcPr>
          <w:p w14:paraId="3416AAD7" w14:textId="1B32FA6B" w:rsidR="00196E41" w:rsidRPr="009B4DF5" w:rsidRDefault="00196E41" w:rsidP="00196E41">
            <w:pPr>
              <w:spacing w:before="60" w:after="60" w:line="240" w:lineRule="auto"/>
              <w:jc w:val="center"/>
              <w:rPr>
                <w:b/>
                <w:bCs/>
              </w:rPr>
            </w:pPr>
            <w:r w:rsidRPr="00A603B7">
              <w:rPr>
                <w:b/>
                <w:bCs/>
              </w:rPr>
              <w:t>Udział powierzchni zabudowanej w całkowitej powierzchni dzielnicy [%]</w:t>
            </w:r>
          </w:p>
        </w:tc>
        <w:tc>
          <w:tcPr>
            <w:tcW w:w="3541" w:type="dxa"/>
            <w:shd w:val="clear" w:color="auto" w:fill="D9E2F3" w:themeFill="accent1" w:themeFillTint="33"/>
            <w:vAlign w:val="center"/>
          </w:tcPr>
          <w:p w14:paraId="5F648CF3" w14:textId="4F9B4BF4" w:rsidR="00196E41" w:rsidRPr="009B4DF5" w:rsidRDefault="00196E41" w:rsidP="00196E41">
            <w:pPr>
              <w:spacing w:before="60" w:after="60" w:line="240" w:lineRule="auto"/>
              <w:jc w:val="center"/>
              <w:rPr>
                <w:b/>
                <w:bCs/>
              </w:rPr>
            </w:pPr>
            <w:r w:rsidRPr="00A603B7">
              <w:rPr>
                <w:b/>
                <w:bCs/>
              </w:rPr>
              <w:t>Udział powierzchni działek zabudowanych w całkowitej powierzchni dzielnicy [%]</w:t>
            </w:r>
          </w:p>
        </w:tc>
      </w:tr>
      <w:tr w:rsidR="00196E41" w14:paraId="5F7B35B5" w14:textId="77777777" w:rsidTr="00A603B7">
        <w:trPr>
          <w:jc w:val="center"/>
        </w:trPr>
        <w:tc>
          <w:tcPr>
            <w:tcW w:w="1980" w:type="dxa"/>
            <w:vMerge/>
            <w:shd w:val="clear" w:color="auto" w:fill="D9E2F3" w:themeFill="accent1" w:themeFillTint="33"/>
          </w:tcPr>
          <w:p w14:paraId="1F7CEEC9" w14:textId="77777777" w:rsidR="00196E41" w:rsidRPr="009B4DF5" w:rsidRDefault="00196E41" w:rsidP="00A603B7">
            <w:pPr>
              <w:spacing w:before="60" w:after="60" w:line="240" w:lineRule="auto"/>
              <w:jc w:val="center"/>
              <w:rPr>
                <w:b/>
                <w:bCs/>
              </w:rPr>
            </w:pPr>
          </w:p>
        </w:tc>
        <w:tc>
          <w:tcPr>
            <w:tcW w:w="3541" w:type="dxa"/>
            <w:shd w:val="clear" w:color="auto" w:fill="D9E2F3" w:themeFill="accent1" w:themeFillTint="33"/>
          </w:tcPr>
          <w:p w14:paraId="23639114" w14:textId="12F750E5" w:rsidR="00196E41" w:rsidRPr="009B4DF5" w:rsidRDefault="00196E41" w:rsidP="00A603B7">
            <w:pPr>
              <w:spacing w:before="60" w:after="60" w:line="240" w:lineRule="auto"/>
              <w:jc w:val="center"/>
              <w:rPr>
                <w:b/>
                <w:bCs/>
              </w:rPr>
            </w:pPr>
            <w:r w:rsidRPr="009B4DF5">
              <w:rPr>
                <w:b/>
                <w:bCs/>
              </w:rPr>
              <w:t>2019</w:t>
            </w:r>
          </w:p>
        </w:tc>
        <w:tc>
          <w:tcPr>
            <w:tcW w:w="3541" w:type="dxa"/>
            <w:shd w:val="clear" w:color="auto" w:fill="D9E2F3" w:themeFill="accent1" w:themeFillTint="33"/>
          </w:tcPr>
          <w:p w14:paraId="16E1620C" w14:textId="6542E9F7" w:rsidR="00196E41" w:rsidRPr="009B4DF5" w:rsidRDefault="00196E41" w:rsidP="00A603B7">
            <w:pPr>
              <w:spacing w:before="60" w:after="60" w:line="240" w:lineRule="auto"/>
              <w:jc w:val="center"/>
              <w:rPr>
                <w:b/>
                <w:bCs/>
              </w:rPr>
            </w:pPr>
            <w:r w:rsidRPr="009B4DF5">
              <w:rPr>
                <w:b/>
                <w:bCs/>
              </w:rPr>
              <w:t>2019</w:t>
            </w:r>
          </w:p>
        </w:tc>
      </w:tr>
      <w:tr w:rsidR="00A603B7" w14:paraId="7E0A7835" w14:textId="77777777" w:rsidTr="00A603B7">
        <w:trPr>
          <w:jc w:val="center"/>
        </w:trPr>
        <w:tc>
          <w:tcPr>
            <w:tcW w:w="1980" w:type="dxa"/>
            <w:shd w:val="clear" w:color="auto" w:fill="D9E2F3" w:themeFill="accent1" w:themeFillTint="33"/>
          </w:tcPr>
          <w:p w14:paraId="14C8484F" w14:textId="77777777" w:rsidR="00A603B7" w:rsidRPr="009B4DF5" w:rsidRDefault="00A603B7" w:rsidP="00A603B7">
            <w:pPr>
              <w:spacing w:before="60" w:after="60" w:line="240" w:lineRule="auto"/>
              <w:rPr>
                <w:b/>
                <w:bCs/>
              </w:rPr>
            </w:pPr>
            <w:r>
              <w:rPr>
                <w:b/>
                <w:bCs/>
              </w:rPr>
              <w:t>Baildona</w:t>
            </w:r>
          </w:p>
        </w:tc>
        <w:tc>
          <w:tcPr>
            <w:tcW w:w="3541" w:type="dxa"/>
          </w:tcPr>
          <w:p w14:paraId="40F85160" w14:textId="34E722E8" w:rsidR="00A603B7" w:rsidRPr="00B21C2B" w:rsidRDefault="00A603B7" w:rsidP="00A603B7">
            <w:pPr>
              <w:spacing w:before="60" w:after="60" w:line="240" w:lineRule="auto"/>
              <w:jc w:val="right"/>
            </w:pPr>
            <w:r w:rsidRPr="00B21C2B">
              <w:t>9,92</w:t>
            </w:r>
          </w:p>
        </w:tc>
        <w:tc>
          <w:tcPr>
            <w:tcW w:w="3541" w:type="dxa"/>
          </w:tcPr>
          <w:p w14:paraId="628AB339" w14:textId="5316A423" w:rsidR="00A603B7" w:rsidRDefault="00A603B7" w:rsidP="00A603B7">
            <w:pPr>
              <w:spacing w:before="60" w:after="60" w:line="240" w:lineRule="auto"/>
              <w:jc w:val="right"/>
            </w:pPr>
            <w:r w:rsidRPr="00205F6D">
              <w:t>63,71</w:t>
            </w:r>
          </w:p>
        </w:tc>
      </w:tr>
      <w:tr w:rsidR="00A603B7" w14:paraId="522E878C" w14:textId="77777777" w:rsidTr="00A603B7">
        <w:trPr>
          <w:jc w:val="center"/>
        </w:trPr>
        <w:tc>
          <w:tcPr>
            <w:tcW w:w="1980" w:type="dxa"/>
            <w:shd w:val="clear" w:color="auto" w:fill="D9E2F3" w:themeFill="accent1" w:themeFillTint="33"/>
          </w:tcPr>
          <w:p w14:paraId="72B275AC" w14:textId="77777777" w:rsidR="00A603B7" w:rsidRDefault="00A603B7" w:rsidP="00A603B7">
            <w:pPr>
              <w:spacing w:before="60" w:after="60" w:line="240" w:lineRule="auto"/>
              <w:rPr>
                <w:b/>
                <w:bCs/>
              </w:rPr>
            </w:pPr>
            <w:r>
              <w:rPr>
                <w:b/>
                <w:bCs/>
              </w:rPr>
              <w:t>Bojków</w:t>
            </w:r>
          </w:p>
        </w:tc>
        <w:tc>
          <w:tcPr>
            <w:tcW w:w="3541" w:type="dxa"/>
          </w:tcPr>
          <w:p w14:paraId="41A326B8" w14:textId="2232DD39" w:rsidR="00A603B7" w:rsidRPr="00B21C2B" w:rsidRDefault="00A603B7" w:rsidP="00A603B7">
            <w:pPr>
              <w:spacing w:before="60" w:after="60" w:line="240" w:lineRule="auto"/>
              <w:jc w:val="right"/>
            </w:pPr>
            <w:r w:rsidRPr="00B21C2B">
              <w:t>1,82</w:t>
            </w:r>
          </w:p>
        </w:tc>
        <w:tc>
          <w:tcPr>
            <w:tcW w:w="3541" w:type="dxa"/>
          </w:tcPr>
          <w:p w14:paraId="43594165" w14:textId="26A3B2C6" w:rsidR="00A603B7" w:rsidRDefault="00A603B7" w:rsidP="00A603B7">
            <w:pPr>
              <w:spacing w:before="60" w:after="60" w:line="240" w:lineRule="auto"/>
              <w:jc w:val="right"/>
            </w:pPr>
            <w:r w:rsidRPr="00205F6D">
              <w:t>16,06</w:t>
            </w:r>
          </w:p>
        </w:tc>
      </w:tr>
      <w:tr w:rsidR="00A603B7" w14:paraId="2C954A98" w14:textId="77777777" w:rsidTr="00A603B7">
        <w:trPr>
          <w:jc w:val="center"/>
        </w:trPr>
        <w:tc>
          <w:tcPr>
            <w:tcW w:w="1980" w:type="dxa"/>
            <w:shd w:val="clear" w:color="auto" w:fill="D9E2F3" w:themeFill="accent1" w:themeFillTint="33"/>
          </w:tcPr>
          <w:p w14:paraId="5E12E71D" w14:textId="77777777" w:rsidR="00A603B7" w:rsidRDefault="00A603B7" w:rsidP="00A603B7">
            <w:pPr>
              <w:spacing w:before="60" w:after="60" w:line="240" w:lineRule="auto"/>
              <w:rPr>
                <w:b/>
                <w:bCs/>
              </w:rPr>
            </w:pPr>
            <w:r>
              <w:rPr>
                <w:b/>
                <w:bCs/>
              </w:rPr>
              <w:t>Brzezinka</w:t>
            </w:r>
          </w:p>
        </w:tc>
        <w:tc>
          <w:tcPr>
            <w:tcW w:w="3541" w:type="dxa"/>
          </w:tcPr>
          <w:p w14:paraId="4C505C6A" w14:textId="145D9D5D" w:rsidR="00A603B7" w:rsidRPr="00B21C2B" w:rsidRDefault="00A603B7" w:rsidP="00A603B7">
            <w:pPr>
              <w:spacing w:before="60" w:after="60" w:line="240" w:lineRule="auto"/>
              <w:jc w:val="right"/>
            </w:pPr>
            <w:r w:rsidRPr="00B21C2B">
              <w:t>6,90</w:t>
            </w:r>
          </w:p>
        </w:tc>
        <w:tc>
          <w:tcPr>
            <w:tcW w:w="3541" w:type="dxa"/>
          </w:tcPr>
          <w:p w14:paraId="16393AE6" w14:textId="710E2A85" w:rsidR="00A603B7" w:rsidRDefault="00A603B7" w:rsidP="00A603B7">
            <w:pPr>
              <w:spacing w:before="60" w:after="60" w:line="240" w:lineRule="auto"/>
              <w:jc w:val="right"/>
            </w:pPr>
            <w:r w:rsidRPr="00205F6D">
              <w:t>33,93</w:t>
            </w:r>
          </w:p>
        </w:tc>
      </w:tr>
      <w:tr w:rsidR="00A603B7" w14:paraId="4F52619B" w14:textId="77777777" w:rsidTr="00A603B7">
        <w:trPr>
          <w:jc w:val="center"/>
        </w:trPr>
        <w:tc>
          <w:tcPr>
            <w:tcW w:w="1980" w:type="dxa"/>
            <w:shd w:val="clear" w:color="auto" w:fill="D9E2F3" w:themeFill="accent1" w:themeFillTint="33"/>
          </w:tcPr>
          <w:p w14:paraId="765B762B" w14:textId="77777777" w:rsidR="00A603B7" w:rsidRDefault="00A603B7" w:rsidP="00A603B7">
            <w:pPr>
              <w:spacing w:before="60" w:after="60" w:line="240" w:lineRule="auto"/>
              <w:rPr>
                <w:b/>
                <w:bCs/>
              </w:rPr>
            </w:pPr>
            <w:r>
              <w:rPr>
                <w:b/>
                <w:bCs/>
              </w:rPr>
              <w:t>Czechowice</w:t>
            </w:r>
          </w:p>
        </w:tc>
        <w:tc>
          <w:tcPr>
            <w:tcW w:w="3541" w:type="dxa"/>
          </w:tcPr>
          <w:p w14:paraId="1AC19827" w14:textId="666AC177" w:rsidR="00A603B7" w:rsidRPr="00B21C2B" w:rsidRDefault="00A603B7" w:rsidP="00A603B7">
            <w:pPr>
              <w:spacing w:before="60" w:after="60" w:line="240" w:lineRule="auto"/>
              <w:jc w:val="right"/>
            </w:pPr>
            <w:r w:rsidRPr="00B21C2B">
              <w:t>1,21</w:t>
            </w:r>
          </w:p>
        </w:tc>
        <w:tc>
          <w:tcPr>
            <w:tcW w:w="3541" w:type="dxa"/>
          </w:tcPr>
          <w:p w14:paraId="2DD13E5E" w14:textId="4782334A" w:rsidR="00A603B7" w:rsidRDefault="00A603B7" w:rsidP="00A603B7">
            <w:pPr>
              <w:spacing w:before="60" w:after="60" w:line="240" w:lineRule="auto"/>
              <w:jc w:val="right"/>
            </w:pPr>
            <w:r w:rsidRPr="00205F6D">
              <w:t>24,32</w:t>
            </w:r>
          </w:p>
        </w:tc>
      </w:tr>
      <w:tr w:rsidR="00A603B7" w14:paraId="6968FA63" w14:textId="77777777" w:rsidTr="00A603B7">
        <w:trPr>
          <w:jc w:val="center"/>
        </w:trPr>
        <w:tc>
          <w:tcPr>
            <w:tcW w:w="1980" w:type="dxa"/>
            <w:shd w:val="clear" w:color="auto" w:fill="D9E2F3" w:themeFill="accent1" w:themeFillTint="33"/>
          </w:tcPr>
          <w:p w14:paraId="26775FC3" w14:textId="77777777" w:rsidR="00A603B7" w:rsidRDefault="00A603B7" w:rsidP="00A603B7">
            <w:pPr>
              <w:spacing w:before="60" w:after="60" w:line="240" w:lineRule="auto"/>
              <w:rPr>
                <w:b/>
                <w:bCs/>
              </w:rPr>
            </w:pPr>
            <w:r>
              <w:rPr>
                <w:b/>
                <w:bCs/>
              </w:rPr>
              <w:t>Kopernika</w:t>
            </w:r>
          </w:p>
        </w:tc>
        <w:tc>
          <w:tcPr>
            <w:tcW w:w="3541" w:type="dxa"/>
          </w:tcPr>
          <w:p w14:paraId="0D14D091" w14:textId="288CD36A" w:rsidR="00A603B7" w:rsidRPr="00B21C2B" w:rsidRDefault="00A603B7" w:rsidP="00A603B7">
            <w:pPr>
              <w:spacing w:before="60" w:after="60" w:line="240" w:lineRule="auto"/>
              <w:jc w:val="right"/>
            </w:pPr>
            <w:r w:rsidRPr="00B21C2B">
              <w:t>6,14</w:t>
            </w:r>
          </w:p>
        </w:tc>
        <w:tc>
          <w:tcPr>
            <w:tcW w:w="3541" w:type="dxa"/>
          </w:tcPr>
          <w:p w14:paraId="4CA17742" w14:textId="68F68B33" w:rsidR="00A603B7" w:rsidRDefault="00A603B7" w:rsidP="00A603B7">
            <w:pPr>
              <w:spacing w:before="60" w:after="60" w:line="240" w:lineRule="auto"/>
              <w:jc w:val="right"/>
            </w:pPr>
            <w:r w:rsidRPr="00205F6D">
              <w:t>60,80</w:t>
            </w:r>
          </w:p>
        </w:tc>
      </w:tr>
      <w:tr w:rsidR="00A603B7" w14:paraId="0D22F418" w14:textId="77777777" w:rsidTr="00A603B7">
        <w:trPr>
          <w:jc w:val="center"/>
        </w:trPr>
        <w:tc>
          <w:tcPr>
            <w:tcW w:w="1980" w:type="dxa"/>
            <w:shd w:val="clear" w:color="auto" w:fill="D9E2F3" w:themeFill="accent1" w:themeFillTint="33"/>
          </w:tcPr>
          <w:p w14:paraId="7B5A98E1" w14:textId="77777777" w:rsidR="00A603B7" w:rsidRDefault="00A603B7" w:rsidP="00A603B7">
            <w:pPr>
              <w:spacing w:before="60" w:after="60" w:line="240" w:lineRule="auto"/>
              <w:rPr>
                <w:b/>
                <w:bCs/>
              </w:rPr>
            </w:pPr>
            <w:r>
              <w:rPr>
                <w:b/>
                <w:bCs/>
              </w:rPr>
              <w:t>Ligota Zabrska</w:t>
            </w:r>
          </w:p>
        </w:tc>
        <w:tc>
          <w:tcPr>
            <w:tcW w:w="3541" w:type="dxa"/>
          </w:tcPr>
          <w:p w14:paraId="6834344B" w14:textId="3D97538A" w:rsidR="00A603B7" w:rsidRPr="00B21C2B" w:rsidRDefault="00A603B7" w:rsidP="00A603B7">
            <w:pPr>
              <w:spacing w:before="60" w:after="60" w:line="240" w:lineRule="auto"/>
              <w:jc w:val="right"/>
            </w:pPr>
            <w:r w:rsidRPr="00B21C2B">
              <w:t>6,98</w:t>
            </w:r>
          </w:p>
        </w:tc>
        <w:tc>
          <w:tcPr>
            <w:tcW w:w="3541" w:type="dxa"/>
          </w:tcPr>
          <w:p w14:paraId="5DA7E5AD" w14:textId="55472441" w:rsidR="00A603B7" w:rsidRDefault="00A603B7" w:rsidP="00A603B7">
            <w:pPr>
              <w:spacing w:before="60" w:after="60" w:line="240" w:lineRule="auto"/>
              <w:jc w:val="right"/>
            </w:pPr>
            <w:r w:rsidRPr="00205F6D">
              <w:t>48,19</w:t>
            </w:r>
          </w:p>
        </w:tc>
      </w:tr>
      <w:tr w:rsidR="00A603B7" w14:paraId="311E884E" w14:textId="77777777" w:rsidTr="00A603B7">
        <w:trPr>
          <w:jc w:val="center"/>
        </w:trPr>
        <w:tc>
          <w:tcPr>
            <w:tcW w:w="1980" w:type="dxa"/>
            <w:shd w:val="clear" w:color="auto" w:fill="D9E2F3" w:themeFill="accent1" w:themeFillTint="33"/>
          </w:tcPr>
          <w:p w14:paraId="10FAF2D2" w14:textId="77777777" w:rsidR="00A603B7" w:rsidRDefault="00A603B7" w:rsidP="00A603B7">
            <w:pPr>
              <w:spacing w:before="60" w:after="60" w:line="240" w:lineRule="auto"/>
              <w:rPr>
                <w:b/>
                <w:bCs/>
              </w:rPr>
            </w:pPr>
            <w:r>
              <w:rPr>
                <w:b/>
                <w:bCs/>
              </w:rPr>
              <w:t>Łabędy</w:t>
            </w:r>
          </w:p>
        </w:tc>
        <w:tc>
          <w:tcPr>
            <w:tcW w:w="3541" w:type="dxa"/>
          </w:tcPr>
          <w:p w14:paraId="2E3C456C" w14:textId="716C9A4A" w:rsidR="00A603B7" w:rsidRPr="00B21C2B" w:rsidRDefault="00A603B7" w:rsidP="00A603B7">
            <w:pPr>
              <w:spacing w:before="60" w:after="60" w:line="240" w:lineRule="auto"/>
              <w:jc w:val="right"/>
            </w:pPr>
            <w:r w:rsidRPr="00B21C2B">
              <w:t>8,19</w:t>
            </w:r>
          </w:p>
        </w:tc>
        <w:tc>
          <w:tcPr>
            <w:tcW w:w="3541" w:type="dxa"/>
          </w:tcPr>
          <w:p w14:paraId="06421B50" w14:textId="2546ADB4" w:rsidR="00A603B7" w:rsidRDefault="00A603B7" w:rsidP="00A603B7">
            <w:pPr>
              <w:spacing w:before="60" w:after="60" w:line="240" w:lineRule="auto"/>
              <w:jc w:val="right"/>
            </w:pPr>
            <w:r w:rsidRPr="00205F6D">
              <w:t>48,66</w:t>
            </w:r>
          </w:p>
        </w:tc>
      </w:tr>
      <w:tr w:rsidR="00A603B7" w14:paraId="3808312B" w14:textId="77777777" w:rsidTr="00A603B7">
        <w:trPr>
          <w:jc w:val="center"/>
        </w:trPr>
        <w:tc>
          <w:tcPr>
            <w:tcW w:w="1980" w:type="dxa"/>
            <w:shd w:val="clear" w:color="auto" w:fill="D9E2F3" w:themeFill="accent1" w:themeFillTint="33"/>
          </w:tcPr>
          <w:p w14:paraId="7B5FF3AC" w14:textId="77777777" w:rsidR="00A603B7" w:rsidRDefault="00A603B7" w:rsidP="00A603B7">
            <w:pPr>
              <w:spacing w:before="60" w:after="60" w:line="240" w:lineRule="auto"/>
              <w:rPr>
                <w:b/>
                <w:bCs/>
              </w:rPr>
            </w:pPr>
            <w:r>
              <w:rPr>
                <w:b/>
                <w:bCs/>
              </w:rPr>
              <w:t>Obrońców Pokoju</w:t>
            </w:r>
          </w:p>
        </w:tc>
        <w:tc>
          <w:tcPr>
            <w:tcW w:w="3541" w:type="dxa"/>
          </w:tcPr>
          <w:p w14:paraId="0B0CDE63" w14:textId="6E67FBD2" w:rsidR="00A603B7" w:rsidRPr="00B21C2B" w:rsidRDefault="00A603B7" w:rsidP="00A603B7">
            <w:pPr>
              <w:spacing w:before="60" w:after="60" w:line="240" w:lineRule="auto"/>
              <w:jc w:val="right"/>
            </w:pPr>
            <w:r w:rsidRPr="00B21C2B">
              <w:t>1,62</w:t>
            </w:r>
          </w:p>
        </w:tc>
        <w:tc>
          <w:tcPr>
            <w:tcW w:w="3541" w:type="dxa"/>
          </w:tcPr>
          <w:p w14:paraId="2B13F76F" w14:textId="23828EEF" w:rsidR="00A603B7" w:rsidRDefault="00A603B7" w:rsidP="00A603B7">
            <w:pPr>
              <w:spacing w:before="60" w:after="60" w:line="240" w:lineRule="auto"/>
              <w:jc w:val="right"/>
            </w:pPr>
            <w:r w:rsidRPr="00205F6D">
              <w:t>35,53</w:t>
            </w:r>
          </w:p>
        </w:tc>
      </w:tr>
      <w:tr w:rsidR="00A603B7" w14:paraId="41340F33" w14:textId="77777777" w:rsidTr="00A603B7">
        <w:trPr>
          <w:jc w:val="center"/>
        </w:trPr>
        <w:tc>
          <w:tcPr>
            <w:tcW w:w="1980" w:type="dxa"/>
            <w:shd w:val="clear" w:color="auto" w:fill="D9E2F3" w:themeFill="accent1" w:themeFillTint="33"/>
          </w:tcPr>
          <w:p w14:paraId="2D532247" w14:textId="77777777" w:rsidR="00A603B7" w:rsidRDefault="00A603B7" w:rsidP="00A603B7">
            <w:pPr>
              <w:spacing w:before="60" w:after="60" w:line="240" w:lineRule="auto"/>
              <w:rPr>
                <w:b/>
                <w:bCs/>
              </w:rPr>
            </w:pPr>
            <w:r>
              <w:rPr>
                <w:b/>
                <w:bCs/>
              </w:rPr>
              <w:t>Ostropa</w:t>
            </w:r>
          </w:p>
        </w:tc>
        <w:tc>
          <w:tcPr>
            <w:tcW w:w="3541" w:type="dxa"/>
          </w:tcPr>
          <w:p w14:paraId="5C493322" w14:textId="263499B5" w:rsidR="00A603B7" w:rsidRPr="00B21C2B" w:rsidRDefault="00A603B7" w:rsidP="00A603B7">
            <w:pPr>
              <w:spacing w:before="60" w:after="60" w:line="240" w:lineRule="auto"/>
              <w:jc w:val="right"/>
            </w:pPr>
            <w:r w:rsidRPr="00B21C2B">
              <w:t>1,92</w:t>
            </w:r>
          </w:p>
        </w:tc>
        <w:tc>
          <w:tcPr>
            <w:tcW w:w="3541" w:type="dxa"/>
          </w:tcPr>
          <w:p w14:paraId="6956C798" w14:textId="62B237AC" w:rsidR="00A603B7" w:rsidRDefault="00A603B7" w:rsidP="00A603B7">
            <w:pPr>
              <w:spacing w:before="60" w:after="60" w:line="240" w:lineRule="auto"/>
              <w:jc w:val="right"/>
            </w:pPr>
            <w:r w:rsidRPr="00205F6D">
              <w:t>20,44</w:t>
            </w:r>
          </w:p>
        </w:tc>
      </w:tr>
      <w:tr w:rsidR="00A603B7" w14:paraId="7BC87EFD" w14:textId="77777777" w:rsidTr="00A603B7">
        <w:trPr>
          <w:jc w:val="center"/>
        </w:trPr>
        <w:tc>
          <w:tcPr>
            <w:tcW w:w="1980" w:type="dxa"/>
            <w:shd w:val="clear" w:color="auto" w:fill="D9E2F3" w:themeFill="accent1" w:themeFillTint="33"/>
          </w:tcPr>
          <w:p w14:paraId="0537F079" w14:textId="77777777" w:rsidR="00A603B7" w:rsidRDefault="00A603B7" w:rsidP="00A603B7">
            <w:pPr>
              <w:spacing w:before="60" w:after="60" w:line="240" w:lineRule="auto"/>
              <w:rPr>
                <w:b/>
                <w:bCs/>
              </w:rPr>
            </w:pPr>
            <w:r>
              <w:rPr>
                <w:b/>
                <w:bCs/>
              </w:rPr>
              <w:t>Politechnika</w:t>
            </w:r>
          </w:p>
        </w:tc>
        <w:tc>
          <w:tcPr>
            <w:tcW w:w="3541" w:type="dxa"/>
          </w:tcPr>
          <w:p w14:paraId="272C63E8" w14:textId="4AF97651" w:rsidR="00A603B7" w:rsidRPr="00B21C2B" w:rsidRDefault="00A603B7" w:rsidP="00A603B7">
            <w:pPr>
              <w:spacing w:before="60" w:after="60" w:line="240" w:lineRule="auto"/>
              <w:jc w:val="right"/>
            </w:pPr>
            <w:r w:rsidRPr="00B21C2B">
              <w:t>15,66</w:t>
            </w:r>
          </w:p>
        </w:tc>
        <w:tc>
          <w:tcPr>
            <w:tcW w:w="3541" w:type="dxa"/>
          </w:tcPr>
          <w:p w14:paraId="4E10F65F" w14:textId="6A0E9AF2" w:rsidR="00A603B7" w:rsidRDefault="00A603B7" w:rsidP="00A603B7">
            <w:pPr>
              <w:spacing w:before="60" w:after="60" w:line="240" w:lineRule="auto"/>
              <w:jc w:val="right"/>
            </w:pPr>
            <w:r w:rsidRPr="00205F6D">
              <w:t>63,60</w:t>
            </w:r>
          </w:p>
        </w:tc>
      </w:tr>
      <w:tr w:rsidR="00A603B7" w14:paraId="4E804E26" w14:textId="77777777" w:rsidTr="00A603B7">
        <w:trPr>
          <w:jc w:val="center"/>
        </w:trPr>
        <w:tc>
          <w:tcPr>
            <w:tcW w:w="1980" w:type="dxa"/>
            <w:shd w:val="clear" w:color="auto" w:fill="D9E2F3" w:themeFill="accent1" w:themeFillTint="33"/>
          </w:tcPr>
          <w:p w14:paraId="55BCA000" w14:textId="77777777" w:rsidR="00A603B7" w:rsidRDefault="00A603B7" w:rsidP="00A603B7">
            <w:pPr>
              <w:spacing w:before="60" w:after="60" w:line="240" w:lineRule="auto"/>
              <w:rPr>
                <w:b/>
                <w:bCs/>
              </w:rPr>
            </w:pPr>
            <w:r>
              <w:rPr>
                <w:b/>
                <w:bCs/>
              </w:rPr>
              <w:t>Sikornik</w:t>
            </w:r>
          </w:p>
        </w:tc>
        <w:tc>
          <w:tcPr>
            <w:tcW w:w="3541" w:type="dxa"/>
          </w:tcPr>
          <w:p w14:paraId="6DE2B90A" w14:textId="5F3CD8CA" w:rsidR="00A603B7" w:rsidRPr="00B21C2B" w:rsidRDefault="00A603B7" w:rsidP="00A603B7">
            <w:pPr>
              <w:spacing w:before="60" w:after="60" w:line="240" w:lineRule="auto"/>
              <w:jc w:val="right"/>
            </w:pPr>
            <w:r w:rsidRPr="00B21C2B">
              <w:t>6,51</w:t>
            </w:r>
          </w:p>
        </w:tc>
        <w:tc>
          <w:tcPr>
            <w:tcW w:w="3541" w:type="dxa"/>
          </w:tcPr>
          <w:p w14:paraId="40531603" w14:textId="4D5B3178" w:rsidR="00A603B7" w:rsidRDefault="00A603B7" w:rsidP="00A603B7">
            <w:pPr>
              <w:spacing w:before="60" w:after="60" w:line="240" w:lineRule="auto"/>
              <w:jc w:val="right"/>
            </w:pPr>
            <w:r w:rsidRPr="00205F6D">
              <w:t>42,25</w:t>
            </w:r>
          </w:p>
        </w:tc>
      </w:tr>
      <w:tr w:rsidR="00A603B7" w14:paraId="11341AF9" w14:textId="77777777" w:rsidTr="00A603B7">
        <w:trPr>
          <w:jc w:val="center"/>
        </w:trPr>
        <w:tc>
          <w:tcPr>
            <w:tcW w:w="1980" w:type="dxa"/>
            <w:shd w:val="clear" w:color="auto" w:fill="D9E2F3" w:themeFill="accent1" w:themeFillTint="33"/>
          </w:tcPr>
          <w:p w14:paraId="2B42F893" w14:textId="77777777" w:rsidR="00A603B7" w:rsidRDefault="00A603B7" w:rsidP="00A603B7">
            <w:pPr>
              <w:spacing w:before="60" w:after="60" w:line="240" w:lineRule="auto"/>
              <w:rPr>
                <w:b/>
                <w:bCs/>
              </w:rPr>
            </w:pPr>
            <w:r>
              <w:rPr>
                <w:b/>
                <w:bCs/>
              </w:rPr>
              <w:t>Sośnica</w:t>
            </w:r>
          </w:p>
        </w:tc>
        <w:tc>
          <w:tcPr>
            <w:tcW w:w="3541" w:type="dxa"/>
          </w:tcPr>
          <w:p w14:paraId="43F7E91D" w14:textId="3C55B5A5" w:rsidR="00A603B7" w:rsidRPr="00B21C2B" w:rsidRDefault="00A603B7" w:rsidP="00A603B7">
            <w:pPr>
              <w:spacing w:before="60" w:after="60" w:line="240" w:lineRule="auto"/>
              <w:jc w:val="right"/>
            </w:pPr>
            <w:r w:rsidRPr="00B21C2B">
              <w:t>6,20</w:t>
            </w:r>
          </w:p>
        </w:tc>
        <w:tc>
          <w:tcPr>
            <w:tcW w:w="3541" w:type="dxa"/>
          </w:tcPr>
          <w:p w14:paraId="4346E10A" w14:textId="3E85B697" w:rsidR="00A603B7" w:rsidRDefault="00A603B7" w:rsidP="00A603B7">
            <w:pPr>
              <w:spacing w:before="60" w:after="60" w:line="240" w:lineRule="auto"/>
              <w:jc w:val="right"/>
            </w:pPr>
            <w:r w:rsidRPr="00205F6D">
              <w:t>64,45</w:t>
            </w:r>
          </w:p>
        </w:tc>
      </w:tr>
      <w:tr w:rsidR="00A603B7" w14:paraId="555E0021" w14:textId="77777777" w:rsidTr="00A603B7">
        <w:trPr>
          <w:jc w:val="center"/>
        </w:trPr>
        <w:tc>
          <w:tcPr>
            <w:tcW w:w="1980" w:type="dxa"/>
            <w:shd w:val="clear" w:color="auto" w:fill="D9E2F3" w:themeFill="accent1" w:themeFillTint="33"/>
          </w:tcPr>
          <w:p w14:paraId="16FB69DF" w14:textId="77777777" w:rsidR="00A603B7" w:rsidRDefault="00A603B7" w:rsidP="00A603B7">
            <w:pPr>
              <w:spacing w:before="60" w:after="60" w:line="240" w:lineRule="auto"/>
              <w:rPr>
                <w:b/>
                <w:bCs/>
              </w:rPr>
            </w:pPr>
            <w:r>
              <w:rPr>
                <w:b/>
                <w:bCs/>
              </w:rPr>
              <w:t>Stare Gliwice</w:t>
            </w:r>
          </w:p>
        </w:tc>
        <w:tc>
          <w:tcPr>
            <w:tcW w:w="3541" w:type="dxa"/>
          </w:tcPr>
          <w:p w14:paraId="3A03E8F4" w14:textId="3F2642DF" w:rsidR="00A603B7" w:rsidRPr="00B21C2B" w:rsidRDefault="00A603B7" w:rsidP="00A603B7">
            <w:pPr>
              <w:spacing w:before="60" w:after="60" w:line="240" w:lineRule="auto"/>
              <w:jc w:val="right"/>
            </w:pPr>
            <w:r w:rsidRPr="00B21C2B">
              <w:t>4,08</w:t>
            </w:r>
          </w:p>
        </w:tc>
        <w:tc>
          <w:tcPr>
            <w:tcW w:w="3541" w:type="dxa"/>
          </w:tcPr>
          <w:p w14:paraId="46195851" w14:textId="2ABA8B36" w:rsidR="00A603B7" w:rsidRDefault="00A603B7" w:rsidP="00A603B7">
            <w:pPr>
              <w:spacing w:before="60" w:after="60" w:line="240" w:lineRule="auto"/>
              <w:jc w:val="right"/>
            </w:pPr>
            <w:r w:rsidRPr="00205F6D">
              <w:t>24,33</w:t>
            </w:r>
          </w:p>
        </w:tc>
      </w:tr>
      <w:tr w:rsidR="00A603B7" w14:paraId="1DE59355" w14:textId="77777777" w:rsidTr="00A603B7">
        <w:trPr>
          <w:jc w:val="center"/>
        </w:trPr>
        <w:tc>
          <w:tcPr>
            <w:tcW w:w="1980" w:type="dxa"/>
            <w:shd w:val="clear" w:color="auto" w:fill="D9E2F3" w:themeFill="accent1" w:themeFillTint="33"/>
          </w:tcPr>
          <w:p w14:paraId="1237D0A0" w14:textId="77777777" w:rsidR="00A603B7" w:rsidRDefault="00A603B7" w:rsidP="00A603B7">
            <w:pPr>
              <w:spacing w:before="60" w:after="60" w:line="240" w:lineRule="auto"/>
              <w:rPr>
                <w:b/>
                <w:bCs/>
              </w:rPr>
            </w:pPr>
            <w:r>
              <w:rPr>
                <w:b/>
                <w:bCs/>
              </w:rPr>
              <w:t>Szobiszowice</w:t>
            </w:r>
          </w:p>
        </w:tc>
        <w:tc>
          <w:tcPr>
            <w:tcW w:w="3541" w:type="dxa"/>
          </w:tcPr>
          <w:p w14:paraId="56566AD1" w14:textId="39E04D3D" w:rsidR="00A603B7" w:rsidRPr="00B21C2B" w:rsidRDefault="00A603B7" w:rsidP="00A603B7">
            <w:pPr>
              <w:spacing w:before="60" w:after="60" w:line="240" w:lineRule="auto"/>
              <w:jc w:val="right"/>
            </w:pPr>
            <w:r w:rsidRPr="00B21C2B">
              <w:t>12,95</w:t>
            </w:r>
          </w:p>
        </w:tc>
        <w:tc>
          <w:tcPr>
            <w:tcW w:w="3541" w:type="dxa"/>
          </w:tcPr>
          <w:p w14:paraId="024B4D6A" w14:textId="517B4D9D" w:rsidR="00A603B7" w:rsidRDefault="00A603B7" w:rsidP="00A603B7">
            <w:pPr>
              <w:spacing w:before="60" w:after="60" w:line="240" w:lineRule="auto"/>
              <w:jc w:val="right"/>
            </w:pPr>
            <w:r w:rsidRPr="00205F6D">
              <w:t>58,82</w:t>
            </w:r>
          </w:p>
        </w:tc>
      </w:tr>
      <w:tr w:rsidR="00A603B7" w14:paraId="2FCE8A95" w14:textId="77777777" w:rsidTr="00A603B7">
        <w:trPr>
          <w:jc w:val="center"/>
        </w:trPr>
        <w:tc>
          <w:tcPr>
            <w:tcW w:w="1980" w:type="dxa"/>
            <w:shd w:val="clear" w:color="auto" w:fill="D9E2F3" w:themeFill="accent1" w:themeFillTint="33"/>
          </w:tcPr>
          <w:p w14:paraId="0B51E3B9" w14:textId="77777777" w:rsidR="00A603B7" w:rsidRDefault="00A603B7" w:rsidP="00A603B7">
            <w:pPr>
              <w:spacing w:before="60" w:after="60" w:line="240" w:lineRule="auto"/>
              <w:rPr>
                <w:b/>
                <w:bCs/>
              </w:rPr>
            </w:pPr>
            <w:r>
              <w:rPr>
                <w:b/>
                <w:bCs/>
              </w:rPr>
              <w:t>Śródmieście</w:t>
            </w:r>
          </w:p>
        </w:tc>
        <w:tc>
          <w:tcPr>
            <w:tcW w:w="3541" w:type="dxa"/>
          </w:tcPr>
          <w:p w14:paraId="346B2D1C" w14:textId="6CFFEA09" w:rsidR="00A603B7" w:rsidRPr="00B21C2B" w:rsidRDefault="00A603B7" w:rsidP="00A603B7">
            <w:pPr>
              <w:spacing w:before="60" w:after="60" w:line="240" w:lineRule="auto"/>
              <w:jc w:val="right"/>
            </w:pPr>
            <w:r w:rsidRPr="00B21C2B">
              <w:t>23,63</w:t>
            </w:r>
          </w:p>
        </w:tc>
        <w:tc>
          <w:tcPr>
            <w:tcW w:w="3541" w:type="dxa"/>
          </w:tcPr>
          <w:p w14:paraId="5F99F165" w14:textId="025D6651" w:rsidR="00A603B7" w:rsidRDefault="00A603B7" w:rsidP="00A603B7">
            <w:pPr>
              <w:spacing w:before="60" w:after="60" w:line="240" w:lineRule="auto"/>
              <w:jc w:val="right"/>
            </w:pPr>
            <w:r w:rsidRPr="00205F6D">
              <w:t>64,64</w:t>
            </w:r>
          </w:p>
        </w:tc>
      </w:tr>
      <w:tr w:rsidR="00A603B7" w14:paraId="09EC8E19" w14:textId="77777777" w:rsidTr="00A603B7">
        <w:trPr>
          <w:jc w:val="center"/>
        </w:trPr>
        <w:tc>
          <w:tcPr>
            <w:tcW w:w="1980" w:type="dxa"/>
            <w:shd w:val="clear" w:color="auto" w:fill="D9E2F3" w:themeFill="accent1" w:themeFillTint="33"/>
          </w:tcPr>
          <w:p w14:paraId="21A73645" w14:textId="77777777" w:rsidR="00A603B7" w:rsidRDefault="00A603B7" w:rsidP="00A603B7">
            <w:pPr>
              <w:spacing w:before="60" w:after="60" w:line="240" w:lineRule="auto"/>
              <w:rPr>
                <w:b/>
                <w:bCs/>
              </w:rPr>
            </w:pPr>
            <w:proofErr w:type="spellStart"/>
            <w:r>
              <w:rPr>
                <w:b/>
                <w:bCs/>
              </w:rPr>
              <w:t>Trynek</w:t>
            </w:r>
            <w:proofErr w:type="spellEnd"/>
          </w:p>
        </w:tc>
        <w:tc>
          <w:tcPr>
            <w:tcW w:w="3541" w:type="dxa"/>
          </w:tcPr>
          <w:p w14:paraId="5185EB5C" w14:textId="30C2430C" w:rsidR="00A603B7" w:rsidRPr="00B21C2B" w:rsidRDefault="00A603B7" w:rsidP="00A603B7">
            <w:pPr>
              <w:spacing w:before="60" w:after="60" w:line="240" w:lineRule="auto"/>
              <w:jc w:val="right"/>
            </w:pPr>
            <w:r w:rsidRPr="00B21C2B">
              <w:t>9,70</w:t>
            </w:r>
          </w:p>
        </w:tc>
        <w:tc>
          <w:tcPr>
            <w:tcW w:w="3541" w:type="dxa"/>
          </w:tcPr>
          <w:p w14:paraId="26D9BB20" w14:textId="542AE294" w:rsidR="00A603B7" w:rsidRDefault="00A603B7" w:rsidP="00A603B7">
            <w:pPr>
              <w:spacing w:before="60" w:after="60" w:line="240" w:lineRule="auto"/>
              <w:jc w:val="right"/>
            </w:pPr>
            <w:r w:rsidRPr="00205F6D">
              <w:t>47,94</w:t>
            </w:r>
          </w:p>
        </w:tc>
      </w:tr>
      <w:tr w:rsidR="00A603B7" w14:paraId="358778B1" w14:textId="77777777" w:rsidTr="00A603B7">
        <w:trPr>
          <w:jc w:val="center"/>
        </w:trPr>
        <w:tc>
          <w:tcPr>
            <w:tcW w:w="1980" w:type="dxa"/>
            <w:shd w:val="clear" w:color="auto" w:fill="D9E2F3" w:themeFill="accent1" w:themeFillTint="33"/>
          </w:tcPr>
          <w:p w14:paraId="531415E5" w14:textId="77777777" w:rsidR="00A603B7" w:rsidRDefault="00A603B7" w:rsidP="00A603B7">
            <w:pPr>
              <w:spacing w:before="60" w:after="60" w:line="240" w:lineRule="auto"/>
              <w:rPr>
                <w:b/>
                <w:bCs/>
              </w:rPr>
            </w:pPr>
            <w:r>
              <w:rPr>
                <w:b/>
                <w:bCs/>
              </w:rPr>
              <w:t>Wilcze Gardło</w:t>
            </w:r>
          </w:p>
        </w:tc>
        <w:tc>
          <w:tcPr>
            <w:tcW w:w="3541" w:type="dxa"/>
          </w:tcPr>
          <w:p w14:paraId="1D303ACD" w14:textId="2792ECDE" w:rsidR="00A603B7" w:rsidRPr="00B21C2B" w:rsidRDefault="00A603B7" w:rsidP="00A603B7">
            <w:pPr>
              <w:spacing w:before="60" w:after="60" w:line="240" w:lineRule="auto"/>
              <w:jc w:val="right"/>
            </w:pPr>
            <w:r w:rsidRPr="00B21C2B">
              <w:t>6,50</w:t>
            </w:r>
          </w:p>
        </w:tc>
        <w:tc>
          <w:tcPr>
            <w:tcW w:w="3541" w:type="dxa"/>
          </w:tcPr>
          <w:p w14:paraId="4498D09A" w14:textId="0C43279B" w:rsidR="00A603B7" w:rsidRDefault="00A603B7" w:rsidP="00A603B7">
            <w:pPr>
              <w:spacing w:before="60" w:after="60" w:line="240" w:lineRule="auto"/>
              <w:jc w:val="right"/>
            </w:pPr>
            <w:r w:rsidRPr="00205F6D">
              <w:t>61,93</w:t>
            </w:r>
          </w:p>
        </w:tc>
      </w:tr>
      <w:tr w:rsidR="00A603B7" w14:paraId="747D6ABC" w14:textId="77777777" w:rsidTr="00A603B7">
        <w:trPr>
          <w:jc w:val="center"/>
        </w:trPr>
        <w:tc>
          <w:tcPr>
            <w:tcW w:w="1980" w:type="dxa"/>
            <w:shd w:val="clear" w:color="auto" w:fill="D9E2F3" w:themeFill="accent1" w:themeFillTint="33"/>
          </w:tcPr>
          <w:p w14:paraId="292DE27D" w14:textId="77777777" w:rsidR="00A603B7" w:rsidRDefault="00A603B7" w:rsidP="00A603B7">
            <w:pPr>
              <w:spacing w:before="60" w:after="60" w:line="240" w:lineRule="auto"/>
              <w:rPr>
                <w:b/>
                <w:bCs/>
              </w:rPr>
            </w:pPr>
            <w:r>
              <w:rPr>
                <w:b/>
                <w:bCs/>
              </w:rPr>
              <w:t>Wojska Polskiego</w:t>
            </w:r>
          </w:p>
        </w:tc>
        <w:tc>
          <w:tcPr>
            <w:tcW w:w="3541" w:type="dxa"/>
          </w:tcPr>
          <w:p w14:paraId="37520768" w14:textId="4A95BB64" w:rsidR="00A603B7" w:rsidRPr="00B21C2B" w:rsidRDefault="00A603B7" w:rsidP="00A603B7">
            <w:pPr>
              <w:spacing w:before="60" w:after="60" w:line="240" w:lineRule="auto"/>
              <w:jc w:val="right"/>
            </w:pPr>
            <w:r w:rsidRPr="00B21C2B">
              <w:t>6,54</w:t>
            </w:r>
          </w:p>
        </w:tc>
        <w:tc>
          <w:tcPr>
            <w:tcW w:w="3541" w:type="dxa"/>
          </w:tcPr>
          <w:p w14:paraId="60569420" w14:textId="075315A4" w:rsidR="00A603B7" w:rsidRDefault="00A603B7" w:rsidP="00A603B7">
            <w:pPr>
              <w:spacing w:before="60" w:after="60" w:line="240" w:lineRule="auto"/>
              <w:jc w:val="right"/>
            </w:pPr>
            <w:r w:rsidRPr="00205F6D">
              <w:t>57,62</w:t>
            </w:r>
          </w:p>
        </w:tc>
      </w:tr>
      <w:tr w:rsidR="00A603B7" w14:paraId="502E763E" w14:textId="77777777" w:rsidTr="00A603B7">
        <w:trPr>
          <w:jc w:val="center"/>
        </w:trPr>
        <w:tc>
          <w:tcPr>
            <w:tcW w:w="1980" w:type="dxa"/>
            <w:shd w:val="clear" w:color="auto" w:fill="D9E2F3" w:themeFill="accent1" w:themeFillTint="33"/>
          </w:tcPr>
          <w:p w14:paraId="0A74A9B5" w14:textId="77777777" w:rsidR="00A603B7" w:rsidRDefault="00A603B7" w:rsidP="00A603B7">
            <w:pPr>
              <w:spacing w:before="60" w:after="60" w:line="240" w:lineRule="auto"/>
              <w:rPr>
                <w:b/>
                <w:bCs/>
              </w:rPr>
            </w:pPr>
            <w:r>
              <w:rPr>
                <w:b/>
                <w:bCs/>
              </w:rPr>
              <w:t>Wójtowa Wieś</w:t>
            </w:r>
          </w:p>
        </w:tc>
        <w:tc>
          <w:tcPr>
            <w:tcW w:w="3541" w:type="dxa"/>
          </w:tcPr>
          <w:p w14:paraId="64B0957E" w14:textId="6D42D4C0" w:rsidR="00A603B7" w:rsidRPr="00B21C2B" w:rsidRDefault="00A603B7" w:rsidP="00A603B7">
            <w:pPr>
              <w:spacing w:before="60" w:after="60" w:line="240" w:lineRule="auto"/>
              <w:jc w:val="right"/>
            </w:pPr>
            <w:r w:rsidRPr="00B21C2B">
              <w:t>4,00</w:t>
            </w:r>
          </w:p>
        </w:tc>
        <w:tc>
          <w:tcPr>
            <w:tcW w:w="3541" w:type="dxa"/>
          </w:tcPr>
          <w:p w14:paraId="389F3E86" w14:textId="1971EE20" w:rsidR="00A603B7" w:rsidRDefault="00A603B7" w:rsidP="00A603B7">
            <w:pPr>
              <w:spacing w:before="60" w:after="60" w:line="240" w:lineRule="auto"/>
              <w:jc w:val="right"/>
            </w:pPr>
            <w:r w:rsidRPr="00205F6D">
              <w:t>42,46</w:t>
            </w:r>
          </w:p>
        </w:tc>
      </w:tr>
      <w:tr w:rsidR="00A603B7" w14:paraId="43979EDD" w14:textId="77777777" w:rsidTr="00A603B7">
        <w:trPr>
          <w:jc w:val="center"/>
        </w:trPr>
        <w:tc>
          <w:tcPr>
            <w:tcW w:w="1980" w:type="dxa"/>
            <w:shd w:val="clear" w:color="auto" w:fill="D9E2F3" w:themeFill="accent1" w:themeFillTint="33"/>
          </w:tcPr>
          <w:p w14:paraId="217B0104" w14:textId="77777777" w:rsidR="00A603B7" w:rsidRDefault="00A603B7" w:rsidP="00A603B7">
            <w:pPr>
              <w:spacing w:before="60" w:after="60" w:line="240" w:lineRule="auto"/>
              <w:rPr>
                <w:b/>
                <w:bCs/>
              </w:rPr>
            </w:pPr>
            <w:r>
              <w:rPr>
                <w:b/>
                <w:bCs/>
              </w:rPr>
              <w:t>Zatorze</w:t>
            </w:r>
          </w:p>
        </w:tc>
        <w:tc>
          <w:tcPr>
            <w:tcW w:w="3541" w:type="dxa"/>
          </w:tcPr>
          <w:p w14:paraId="453E0BBF" w14:textId="37E8B965" w:rsidR="00A603B7" w:rsidRPr="00B21C2B" w:rsidRDefault="00A603B7" w:rsidP="00A603B7">
            <w:pPr>
              <w:spacing w:before="60" w:after="60" w:line="240" w:lineRule="auto"/>
              <w:jc w:val="right"/>
            </w:pPr>
            <w:r w:rsidRPr="00B21C2B">
              <w:t>8,84</w:t>
            </w:r>
          </w:p>
        </w:tc>
        <w:tc>
          <w:tcPr>
            <w:tcW w:w="3541" w:type="dxa"/>
          </w:tcPr>
          <w:p w14:paraId="06E2BDCA" w14:textId="42C90848" w:rsidR="00A603B7" w:rsidRDefault="00A603B7" w:rsidP="00A603B7">
            <w:pPr>
              <w:spacing w:before="60" w:after="60" w:line="240" w:lineRule="auto"/>
              <w:jc w:val="right"/>
            </w:pPr>
            <w:r w:rsidRPr="00205F6D">
              <w:t>63,04</w:t>
            </w:r>
          </w:p>
        </w:tc>
      </w:tr>
      <w:tr w:rsidR="00A603B7" w14:paraId="52FEBCC9" w14:textId="77777777" w:rsidTr="00A603B7">
        <w:trPr>
          <w:jc w:val="center"/>
        </w:trPr>
        <w:tc>
          <w:tcPr>
            <w:tcW w:w="1980" w:type="dxa"/>
            <w:shd w:val="clear" w:color="auto" w:fill="D9E2F3" w:themeFill="accent1" w:themeFillTint="33"/>
          </w:tcPr>
          <w:p w14:paraId="2AB64BC5" w14:textId="77777777" w:rsidR="00A603B7" w:rsidRDefault="00A603B7" w:rsidP="00A603B7">
            <w:pPr>
              <w:spacing w:before="60" w:after="60" w:line="240" w:lineRule="auto"/>
              <w:rPr>
                <w:b/>
                <w:bCs/>
              </w:rPr>
            </w:pPr>
            <w:r>
              <w:rPr>
                <w:b/>
                <w:bCs/>
              </w:rPr>
              <w:t>Żerniki</w:t>
            </w:r>
          </w:p>
        </w:tc>
        <w:tc>
          <w:tcPr>
            <w:tcW w:w="3541" w:type="dxa"/>
          </w:tcPr>
          <w:p w14:paraId="036AA9CE" w14:textId="761D240A" w:rsidR="00A603B7" w:rsidRPr="00B21C2B" w:rsidRDefault="00A603B7" w:rsidP="00A603B7">
            <w:pPr>
              <w:spacing w:before="60" w:after="60" w:line="240" w:lineRule="auto"/>
              <w:jc w:val="right"/>
            </w:pPr>
            <w:r w:rsidRPr="00B21C2B">
              <w:t>3,51</w:t>
            </w:r>
          </w:p>
        </w:tc>
        <w:tc>
          <w:tcPr>
            <w:tcW w:w="3541" w:type="dxa"/>
          </w:tcPr>
          <w:p w14:paraId="2E8582FC" w14:textId="354F9703" w:rsidR="00A603B7" w:rsidRDefault="00A603B7" w:rsidP="00A603B7">
            <w:pPr>
              <w:spacing w:before="60" w:after="60" w:line="240" w:lineRule="auto"/>
              <w:jc w:val="right"/>
            </w:pPr>
            <w:r w:rsidRPr="00205F6D">
              <w:t>26,61</w:t>
            </w:r>
          </w:p>
        </w:tc>
      </w:tr>
    </w:tbl>
    <w:p w14:paraId="119D508D" w14:textId="77777777" w:rsidR="00A603B7" w:rsidRPr="009B4DF5" w:rsidRDefault="00A603B7" w:rsidP="00A603B7">
      <w:pPr>
        <w:rPr>
          <w:sz w:val="16"/>
          <w:szCs w:val="16"/>
        </w:rPr>
      </w:pPr>
      <w:r w:rsidRPr="009B4DF5">
        <w:rPr>
          <w:sz w:val="16"/>
          <w:szCs w:val="16"/>
        </w:rPr>
        <w:t xml:space="preserve">Źródło: </w:t>
      </w:r>
      <w:r>
        <w:rPr>
          <w:sz w:val="16"/>
          <w:szCs w:val="16"/>
        </w:rPr>
        <w:t>Wydział Planowania Przestrzennego</w:t>
      </w:r>
    </w:p>
    <w:p w14:paraId="5B27E96B" w14:textId="77777777" w:rsidR="00A603B7" w:rsidRDefault="00A603B7" w:rsidP="00A603B7"/>
    <w:p w14:paraId="4CF4B4FC" w14:textId="7067E38C" w:rsidR="00E804F4" w:rsidRDefault="006E693E" w:rsidP="006B6274">
      <w:r>
        <w:t xml:space="preserve">Jak zostało to wskazane powyżej, </w:t>
      </w:r>
      <w:r w:rsidR="006B6274">
        <w:t xml:space="preserve">ten i kilka kolejnych wskaźników, zostały wykreowane by stworzyć systemowe podejście diagnostyczne do opisu procesów rozrastania się dzielnic miasta w kolejnych latach. W tej materii nie da się określić „złotego standardu” do porównań. Różne miasta mają różną specyfikę, a do tego dzielnice nie będące śródmiejskimi są często otaczane różnej skali terenami zielonymi – leśnymi lub pozostałymi po niegdysiejszej działalności rolniczej (ewentualnie wciąż uprawianymi). Dla Gliwic można to zobaczyć na rysunku </w:t>
      </w:r>
      <w:r w:rsidR="00E804F4">
        <w:t>2</w:t>
      </w:r>
      <w:r w:rsidR="006B6274">
        <w:t>.</w:t>
      </w:r>
      <w:r w:rsidR="00E804F4">
        <w:t>1</w:t>
      </w:r>
      <w:r w:rsidR="006B6274">
        <w:t>. Konieczne było wobec tego oznaczenie punktu w czasie (2019 r.), w którym rozpocząć można takie analizy wg zestandaryzowanego podejścia. Rozrastanie się zabudowy w miastach jest procesem normalnym i nie można go w sposób jednoznaczny oceniać ani źle, ani dobrze. W poprzedzających latach w Gliwicach świadomie podejmowano decyzje o przeznaczeniu terenów rolniczych na cele mieszkaniowe</w:t>
      </w:r>
      <w:r w:rsidR="00E620A4">
        <w:t xml:space="preserve"> i gospodarcze. Jest to długookresowa polityka przejawiająca się ciągłą otwartością na inwestycje mieszkaniowe oraz rozwojem stref gospodarczych, głównie </w:t>
      </w:r>
      <w:r w:rsidR="00E804F4">
        <w:t xml:space="preserve">Gliwickiego Obszaru Gospodarczego (GOG). To podejście jest jednym z filarów gwarantujących stabilność budżetu lokalnego. Pozwala także osłabiać wpływ trendu </w:t>
      </w:r>
      <w:proofErr w:type="spellStart"/>
      <w:r w:rsidR="00E804F4">
        <w:t>suburbanizacyjnego</w:t>
      </w:r>
      <w:proofErr w:type="spellEnd"/>
      <w:r w:rsidR="00E804F4">
        <w:t xml:space="preserve">, który </w:t>
      </w:r>
      <w:r w:rsidR="00E804F4">
        <w:lastRenderedPageBreak/>
        <w:t>powodowałby większą skalę wyprowadzek dotychczasowych mieszkańców Gliwic poza miasto w poszukiwaniu komfortowego miejsca do zamieszkania w zabudowie o charakterze podmiejskim – bez zmiany miejsca ich pracy oraz realizacji innych życiowych funkcji. Oznaczałoby to zmniejszanie przychodów z PIT, z jednoczesnym narastaniem chociażby kongestii</w:t>
      </w:r>
      <w:r w:rsidR="004C3B2B">
        <w:t xml:space="preserve">. </w:t>
      </w:r>
    </w:p>
    <w:p w14:paraId="4633B427" w14:textId="62CFF9F7" w:rsidR="00D0644E" w:rsidRDefault="00D0644E" w:rsidP="006B6274"/>
    <w:p w14:paraId="660F60FB" w14:textId="137CB1BC" w:rsidR="009B5A07" w:rsidRDefault="009B5A07" w:rsidP="009B5A07">
      <w:pPr>
        <w:rPr>
          <w:b/>
          <w:bCs/>
        </w:rPr>
      </w:pPr>
      <w:r w:rsidRPr="004C3B2B">
        <w:rPr>
          <w:b/>
          <w:bCs/>
        </w:rPr>
        <w:t xml:space="preserve">Rys. </w:t>
      </w:r>
      <w:r w:rsidR="00E804F4" w:rsidRPr="004C3B2B">
        <w:rPr>
          <w:b/>
          <w:bCs/>
        </w:rPr>
        <w:t>2</w:t>
      </w:r>
      <w:r w:rsidRPr="004C3B2B">
        <w:rPr>
          <w:b/>
          <w:bCs/>
        </w:rPr>
        <w:t>.</w:t>
      </w:r>
      <w:r w:rsidR="00E804F4" w:rsidRPr="004C3B2B">
        <w:rPr>
          <w:b/>
          <w:bCs/>
        </w:rPr>
        <w:t>1</w:t>
      </w:r>
      <w:r w:rsidRPr="004C3B2B">
        <w:rPr>
          <w:b/>
          <w:bCs/>
        </w:rPr>
        <w:t>. Zieleń w Miejscowych Planach Zagospodarowania Przestrzennego</w:t>
      </w:r>
    </w:p>
    <w:p w14:paraId="77087BCF" w14:textId="77777777" w:rsidR="009B5A07" w:rsidRDefault="009B5A07" w:rsidP="009B5A07">
      <w:pPr>
        <w:jc w:val="center"/>
      </w:pPr>
      <w:r>
        <w:rPr>
          <w:noProof/>
        </w:rPr>
        <mc:AlternateContent>
          <mc:Choice Requires="wps">
            <w:drawing>
              <wp:anchor distT="0" distB="0" distL="114300" distR="114300" simplePos="0" relativeHeight="251692032" behindDoc="0" locked="0" layoutInCell="1" allowOverlap="1" wp14:anchorId="02A65226" wp14:editId="41AA40AA">
                <wp:simplePos x="0" y="0"/>
                <wp:positionH relativeFrom="column">
                  <wp:posOffset>86719</wp:posOffset>
                </wp:positionH>
                <wp:positionV relativeFrom="paragraph">
                  <wp:posOffset>87091</wp:posOffset>
                </wp:positionV>
                <wp:extent cx="621102" cy="189781"/>
                <wp:effectExtent l="0" t="0" r="26670" b="20320"/>
                <wp:wrapNone/>
                <wp:docPr id="1548764006" name="Prostokąt 1548764006"/>
                <wp:cNvGraphicFramePr/>
                <a:graphic xmlns:a="http://schemas.openxmlformats.org/drawingml/2006/main">
                  <a:graphicData uri="http://schemas.microsoft.com/office/word/2010/wordprocessingShape">
                    <wps:wsp>
                      <wps:cNvSpPr/>
                      <wps:spPr>
                        <a:xfrm>
                          <a:off x="0" y="0"/>
                          <a:ext cx="621102"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5456A1F" id="Prostokąt 1548764006" o:spid="_x0000_s1026" style="position:absolute;margin-left:6.85pt;margin-top:6.85pt;width:48.9pt;height:1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" fillcolor="white [3212]" strokecolor="white [3212]" strokeweight="1pt"/>
            </w:pict>
          </mc:Fallback>
        </mc:AlternateContent>
      </w:r>
      <w:r>
        <w:rPr>
          <w:noProof/>
        </w:rPr>
        <w:drawing>
          <wp:inline distT="0" distB="0" distL="0" distR="0" wp14:anchorId="3B7F9F33" wp14:editId="721CB0CA">
            <wp:extent cx="5760000" cy="6371045"/>
            <wp:effectExtent l="19050" t="19050" r="12700" b="10795"/>
            <wp:docPr id="1548764005" name="Obraz 1548764005" descr="Rysunek 2.1. mapa zieleni w Miejscowych Planach Zagospodarowania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05" name="4_zielen.png"/>
                    <pic:cNvPicPr/>
                  </pic:nvPicPr>
                  <pic:blipFill rotWithShape="1">
                    <a:blip r:embed="rId22" cstate="print">
                      <a:extLst>
                        <a:ext uri="{28A0092B-C50C-407E-A947-70E740481C1C}">
                          <a14:useLocalDpi xmlns:a14="http://schemas.microsoft.com/office/drawing/2010/main" val="0"/>
                        </a:ext>
                      </a:extLst>
                    </a:blip>
                    <a:srcRect l="2097" t="1636" r="1907" b="1688"/>
                    <a:stretch/>
                  </pic:blipFill>
                  <pic:spPr bwMode="auto">
                    <a:xfrm>
                      <a:off x="0" y="0"/>
                      <a:ext cx="5760000" cy="6371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82B35B" w14:textId="77777777" w:rsidR="009B5A07" w:rsidRDefault="009B5A07" w:rsidP="009B5A07">
      <w:pPr>
        <w:rPr>
          <w:sz w:val="16"/>
          <w:szCs w:val="16"/>
        </w:rPr>
      </w:pPr>
      <w:r w:rsidRPr="009B4DF5">
        <w:rPr>
          <w:sz w:val="16"/>
          <w:szCs w:val="16"/>
        </w:rPr>
        <w:t xml:space="preserve">Źródło: </w:t>
      </w:r>
      <w:r>
        <w:rPr>
          <w:sz w:val="16"/>
          <w:szCs w:val="16"/>
        </w:rPr>
        <w:t>Wydział Planowania Przestrzennego</w:t>
      </w:r>
    </w:p>
    <w:p w14:paraId="002766FB" w14:textId="77777777" w:rsidR="009B5A07" w:rsidRPr="009B4DF5" w:rsidRDefault="009B5A07" w:rsidP="009B5A07">
      <w:pPr>
        <w:rPr>
          <w:sz w:val="16"/>
          <w:szCs w:val="16"/>
        </w:rPr>
      </w:pPr>
    </w:p>
    <w:p w14:paraId="5506198F" w14:textId="77777777" w:rsidR="009B5A07" w:rsidRDefault="009B5A07">
      <w:pPr>
        <w:suppressAutoHyphens w:val="0"/>
        <w:spacing w:after="160" w:line="259" w:lineRule="auto"/>
        <w:jc w:val="left"/>
      </w:pPr>
      <w:r>
        <w:br w:type="page"/>
      </w:r>
    </w:p>
    <w:p w14:paraId="1DA21489" w14:textId="7A4C1D1F" w:rsidR="00196E41" w:rsidRDefault="0000430C" w:rsidP="00196E41">
      <w:r>
        <w:lastRenderedPageBreak/>
        <w:t xml:space="preserve">Z zagadnieniami kompaktowości wiąże się łatwość sprawnego przemieszczania się publicznym transportem zbiorowym. Stąd </w:t>
      </w:r>
      <w:r w:rsidR="00047677">
        <w:t>wart</w:t>
      </w:r>
      <w:r w:rsidR="00882B79">
        <w:t>a</w:t>
      </w:r>
      <w:r w:rsidR="00047677">
        <w:t xml:space="preserve"> monitorowania jest odległość budynków mieszkalnych od przystanków </w:t>
      </w:r>
      <w:r w:rsidR="00882B79">
        <w:t xml:space="preserve">(tab. 2.2.) </w:t>
      </w:r>
      <w:r w:rsidR="00047677">
        <w:t>oraz c</w:t>
      </w:r>
      <w:r w:rsidR="00196E41">
        <w:t xml:space="preserve">zas dojazdu do </w:t>
      </w:r>
      <w:r w:rsidR="00047677">
        <w:t>istotnego punktu w mieście</w:t>
      </w:r>
      <w:r w:rsidR="00196E41">
        <w:t xml:space="preserve">. </w:t>
      </w:r>
      <w:r w:rsidR="00047677">
        <w:t>Dla zestandaryzowania pomiarów, w Gliwicach proponuje się pomiar czasu dojazdu z centralnego przystanku w dzielnicy do przystanku zlokalizowanego na lub w</w:t>
      </w:r>
      <w:r w:rsidR="00882B79">
        <w:t> </w:t>
      </w:r>
      <w:r w:rsidR="00047677">
        <w:t>bezpośrednim pobliżu Placu Piastów</w:t>
      </w:r>
      <w:r w:rsidR="00882B79">
        <w:t xml:space="preserve"> (tab. 2.3.)</w:t>
      </w:r>
      <w:r w:rsidR="004B42D6">
        <w:t xml:space="preserve"> i dworca PKP</w:t>
      </w:r>
      <w:r w:rsidR="005C0BD8">
        <w:t xml:space="preserve">; a w przyszłości do centrum przesiadkowego (tworzonego przy dworcu </w:t>
      </w:r>
      <w:r w:rsidR="00117C90">
        <w:t>kolejowym</w:t>
      </w:r>
      <w:r w:rsidR="005C0BD8">
        <w:t xml:space="preserve"> w ramach projektu „</w:t>
      </w:r>
      <w:r w:rsidR="005C0BD8" w:rsidRPr="005C0BD8">
        <w:t>Zachodnia Brama Metropolii Silesia – Centrum Przesiadkowe w Gliwicach” dofinansowan</w:t>
      </w:r>
      <w:r w:rsidR="005C0BD8">
        <w:t>ego</w:t>
      </w:r>
      <w:r w:rsidR="005C0BD8" w:rsidRPr="005C0BD8">
        <w:t xml:space="preserve"> z Europejskiego Funduszu Rozwoju Regionalnego</w:t>
      </w:r>
      <w:r w:rsidR="005C0BD8">
        <w:t>).</w:t>
      </w:r>
    </w:p>
    <w:p w14:paraId="2CD08A9D" w14:textId="489311A9" w:rsidR="00117C90" w:rsidRDefault="00117C90">
      <w:pPr>
        <w:suppressAutoHyphens w:val="0"/>
        <w:spacing w:after="160" w:line="259" w:lineRule="auto"/>
        <w:jc w:val="left"/>
        <w:rPr>
          <w:b/>
          <w:bCs/>
        </w:rPr>
      </w:pPr>
    </w:p>
    <w:p w14:paraId="44FF8252" w14:textId="67F493A2" w:rsidR="00A603B7" w:rsidRDefault="00A603B7" w:rsidP="00A603B7">
      <w:pPr>
        <w:rPr>
          <w:b/>
          <w:bCs/>
        </w:rPr>
      </w:pPr>
      <w:r w:rsidRPr="009B4DF5">
        <w:rPr>
          <w:b/>
          <w:bCs/>
        </w:rPr>
        <w:t xml:space="preserve">Tab. </w:t>
      </w:r>
      <w:r w:rsidR="00A324B2">
        <w:rPr>
          <w:b/>
          <w:bCs/>
        </w:rPr>
        <w:t>2.2</w:t>
      </w:r>
      <w:r w:rsidRPr="009B4DF5">
        <w:rPr>
          <w:b/>
          <w:bCs/>
        </w:rPr>
        <w:t xml:space="preserve">. </w:t>
      </w:r>
      <w:r w:rsidRPr="00770351">
        <w:rPr>
          <w:b/>
          <w:bCs/>
        </w:rPr>
        <w:t xml:space="preserve">Największa odległość (w linii prostej) budynku mieszkalnego od najbliższego przystanku publicznego transportu zbiorowego </w:t>
      </w:r>
      <w:r>
        <w:rPr>
          <w:b/>
          <w:bCs/>
        </w:rPr>
        <w:t>[</w:t>
      </w:r>
      <w:r w:rsidRPr="00770351">
        <w:rPr>
          <w:b/>
          <w:bCs/>
        </w:rPr>
        <w:t>km</w:t>
      </w:r>
      <w:r>
        <w:rPr>
          <w:b/>
          <w:bCs/>
        </w:rPr>
        <w:t>]</w:t>
      </w:r>
    </w:p>
    <w:tbl>
      <w:tblPr>
        <w:tblStyle w:val="Tabela-Siatka"/>
        <w:tblW w:w="5000" w:type="pct"/>
        <w:jc w:val="center"/>
        <w:tblLook w:val="04A0" w:firstRow="1" w:lastRow="0" w:firstColumn="1" w:lastColumn="0" w:noHBand="0" w:noVBand="1"/>
      </w:tblPr>
      <w:tblGrid>
        <w:gridCol w:w="6941"/>
        <w:gridCol w:w="2121"/>
      </w:tblGrid>
      <w:tr w:rsidR="00A603B7" w14:paraId="6CC654D5" w14:textId="77777777" w:rsidTr="00894CED">
        <w:trPr>
          <w:jc w:val="center"/>
        </w:trPr>
        <w:tc>
          <w:tcPr>
            <w:tcW w:w="6941" w:type="dxa"/>
            <w:shd w:val="clear" w:color="auto" w:fill="D9E2F3" w:themeFill="accent1" w:themeFillTint="33"/>
          </w:tcPr>
          <w:p w14:paraId="1937620D" w14:textId="77777777" w:rsidR="00A603B7" w:rsidRPr="009B4DF5" w:rsidRDefault="00A603B7" w:rsidP="00894CED">
            <w:pPr>
              <w:spacing w:before="60" w:after="60" w:line="240" w:lineRule="auto"/>
              <w:jc w:val="center"/>
              <w:rPr>
                <w:b/>
                <w:bCs/>
              </w:rPr>
            </w:pPr>
          </w:p>
        </w:tc>
        <w:tc>
          <w:tcPr>
            <w:tcW w:w="2121" w:type="dxa"/>
            <w:shd w:val="clear" w:color="auto" w:fill="D9E2F3" w:themeFill="accent1" w:themeFillTint="33"/>
          </w:tcPr>
          <w:p w14:paraId="7CB95387" w14:textId="77777777" w:rsidR="00A603B7" w:rsidRPr="009B4DF5" w:rsidRDefault="00A603B7" w:rsidP="00894CED">
            <w:pPr>
              <w:spacing w:before="60" w:after="60" w:line="240" w:lineRule="auto"/>
              <w:jc w:val="center"/>
              <w:rPr>
                <w:b/>
                <w:bCs/>
              </w:rPr>
            </w:pPr>
            <w:r w:rsidRPr="009B4DF5">
              <w:rPr>
                <w:b/>
                <w:bCs/>
              </w:rPr>
              <w:t>2019</w:t>
            </w:r>
          </w:p>
        </w:tc>
      </w:tr>
      <w:tr w:rsidR="00A603B7" w14:paraId="12622A69" w14:textId="77777777" w:rsidTr="00894CED">
        <w:trPr>
          <w:jc w:val="center"/>
        </w:trPr>
        <w:tc>
          <w:tcPr>
            <w:tcW w:w="6941" w:type="dxa"/>
            <w:shd w:val="clear" w:color="auto" w:fill="D9E2F3" w:themeFill="accent1" w:themeFillTint="33"/>
          </w:tcPr>
          <w:p w14:paraId="0FB153B6" w14:textId="77777777" w:rsidR="00A603B7" w:rsidRPr="009B4DF5" w:rsidRDefault="00A603B7" w:rsidP="00894CED">
            <w:pPr>
              <w:spacing w:before="60" w:after="60" w:line="240" w:lineRule="auto"/>
              <w:rPr>
                <w:b/>
                <w:bCs/>
              </w:rPr>
            </w:pPr>
            <w:r>
              <w:rPr>
                <w:b/>
                <w:bCs/>
              </w:rPr>
              <w:t>Baildona</w:t>
            </w:r>
          </w:p>
        </w:tc>
        <w:tc>
          <w:tcPr>
            <w:tcW w:w="2121" w:type="dxa"/>
          </w:tcPr>
          <w:p w14:paraId="20E528FD" w14:textId="77777777" w:rsidR="00A603B7" w:rsidRDefault="00A603B7" w:rsidP="00894CED">
            <w:pPr>
              <w:spacing w:before="60" w:after="60" w:line="240" w:lineRule="auto"/>
              <w:jc w:val="right"/>
            </w:pPr>
            <w:r w:rsidRPr="008C3224">
              <w:t>0,52</w:t>
            </w:r>
          </w:p>
        </w:tc>
      </w:tr>
      <w:tr w:rsidR="00A603B7" w14:paraId="30DF4C1F" w14:textId="77777777" w:rsidTr="00894CED">
        <w:trPr>
          <w:jc w:val="center"/>
        </w:trPr>
        <w:tc>
          <w:tcPr>
            <w:tcW w:w="6941" w:type="dxa"/>
            <w:shd w:val="clear" w:color="auto" w:fill="D9E2F3" w:themeFill="accent1" w:themeFillTint="33"/>
          </w:tcPr>
          <w:p w14:paraId="5B01AFF8" w14:textId="77777777" w:rsidR="00A603B7" w:rsidRDefault="00A603B7" w:rsidP="00894CED">
            <w:pPr>
              <w:spacing w:before="60" w:after="60" w:line="240" w:lineRule="auto"/>
              <w:rPr>
                <w:b/>
                <w:bCs/>
              </w:rPr>
            </w:pPr>
            <w:r>
              <w:rPr>
                <w:b/>
                <w:bCs/>
              </w:rPr>
              <w:t>Bojków</w:t>
            </w:r>
          </w:p>
        </w:tc>
        <w:tc>
          <w:tcPr>
            <w:tcW w:w="2121" w:type="dxa"/>
          </w:tcPr>
          <w:p w14:paraId="6AC8B547" w14:textId="77777777" w:rsidR="00A603B7" w:rsidRDefault="00A603B7" w:rsidP="00894CED">
            <w:pPr>
              <w:spacing w:before="60" w:after="60" w:line="240" w:lineRule="auto"/>
              <w:jc w:val="right"/>
            </w:pPr>
            <w:r w:rsidRPr="008C3224">
              <w:t>2,69</w:t>
            </w:r>
          </w:p>
        </w:tc>
      </w:tr>
      <w:tr w:rsidR="00A603B7" w14:paraId="2AECD328" w14:textId="77777777" w:rsidTr="00894CED">
        <w:trPr>
          <w:jc w:val="center"/>
        </w:trPr>
        <w:tc>
          <w:tcPr>
            <w:tcW w:w="6941" w:type="dxa"/>
            <w:shd w:val="clear" w:color="auto" w:fill="D9E2F3" w:themeFill="accent1" w:themeFillTint="33"/>
          </w:tcPr>
          <w:p w14:paraId="01780753" w14:textId="77777777" w:rsidR="00A603B7" w:rsidRDefault="00A603B7" w:rsidP="00894CED">
            <w:pPr>
              <w:spacing w:before="60" w:after="60" w:line="240" w:lineRule="auto"/>
              <w:rPr>
                <w:b/>
                <w:bCs/>
              </w:rPr>
            </w:pPr>
            <w:r>
              <w:rPr>
                <w:b/>
                <w:bCs/>
              </w:rPr>
              <w:t>Brzezinka</w:t>
            </w:r>
          </w:p>
        </w:tc>
        <w:tc>
          <w:tcPr>
            <w:tcW w:w="2121" w:type="dxa"/>
          </w:tcPr>
          <w:p w14:paraId="74BDA842" w14:textId="77777777" w:rsidR="00A603B7" w:rsidRDefault="00A603B7" w:rsidP="00894CED">
            <w:pPr>
              <w:spacing w:before="60" w:after="60" w:line="240" w:lineRule="auto"/>
              <w:jc w:val="right"/>
            </w:pPr>
            <w:r w:rsidRPr="008C3224">
              <w:t>1,20</w:t>
            </w:r>
          </w:p>
        </w:tc>
      </w:tr>
      <w:tr w:rsidR="00A603B7" w14:paraId="0E4D41D5" w14:textId="77777777" w:rsidTr="00894CED">
        <w:trPr>
          <w:jc w:val="center"/>
        </w:trPr>
        <w:tc>
          <w:tcPr>
            <w:tcW w:w="6941" w:type="dxa"/>
            <w:shd w:val="clear" w:color="auto" w:fill="D9E2F3" w:themeFill="accent1" w:themeFillTint="33"/>
          </w:tcPr>
          <w:p w14:paraId="5A6D6931" w14:textId="77777777" w:rsidR="00A603B7" w:rsidRDefault="00A603B7" w:rsidP="00894CED">
            <w:pPr>
              <w:spacing w:before="60" w:after="60" w:line="240" w:lineRule="auto"/>
              <w:rPr>
                <w:b/>
                <w:bCs/>
              </w:rPr>
            </w:pPr>
            <w:r>
              <w:rPr>
                <w:b/>
                <w:bCs/>
              </w:rPr>
              <w:t>Czechowice</w:t>
            </w:r>
          </w:p>
        </w:tc>
        <w:tc>
          <w:tcPr>
            <w:tcW w:w="2121" w:type="dxa"/>
          </w:tcPr>
          <w:p w14:paraId="32695777" w14:textId="77777777" w:rsidR="00A603B7" w:rsidRDefault="00A603B7" w:rsidP="00894CED">
            <w:pPr>
              <w:spacing w:before="60" w:after="60" w:line="240" w:lineRule="auto"/>
              <w:jc w:val="right"/>
            </w:pPr>
            <w:r w:rsidRPr="008C3224">
              <w:t>0,94</w:t>
            </w:r>
          </w:p>
        </w:tc>
      </w:tr>
      <w:tr w:rsidR="00A603B7" w14:paraId="799947A5" w14:textId="77777777" w:rsidTr="00894CED">
        <w:trPr>
          <w:jc w:val="center"/>
        </w:trPr>
        <w:tc>
          <w:tcPr>
            <w:tcW w:w="6941" w:type="dxa"/>
            <w:shd w:val="clear" w:color="auto" w:fill="D9E2F3" w:themeFill="accent1" w:themeFillTint="33"/>
          </w:tcPr>
          <w:p w14:paraId="44E33470" w14:textId="77777777" w:rsidR="00A603B7" w:rsidRDefault="00A603B7" w:rsidP="00894CED">
            <w:pPr>
              <w:spacing w:before="60" w:after="60" w:line="240" w:lineRule="auto"/>
              <w:rPr>
                <w:b/>
                <w:bCs/>
              </w:rPr>
            </w:pPr>
            <w:r>
              <w:rPr>
                <w:b/>
                <w:bCs/>
              </w:rPr>
              <w:t>Kopernika</w:t>
            </w:r>
          </w:p>
        </w:tc>
        <w:tc>
          <w:tcPr>
            <w:tcW w:w="2121" w:type="dxa"/>
          </w:tcPr>
          <w:p w14:paraId="5B5F7F08" w14:textId="77777777" w:rsidR="00A603B7" w:rsidRDefault="00A603B7" w:rsidP="00894CED">
            <w:pPr>
              <w:spacing w:before="60" w:after="60" w:line="240" w:lineRule="auto"/>
              <w:jc w:val="right"/>
            </w:pPr>
            <w:r w:rsidRPr="008C3224">
              <w:t>0,37</w:t>
            </w:r>
          </w:p>
        </w:tc>
      </w:tr>
      <w:tr w:rsidR="00A603B7" w14:paraId="4E0032E2" w14:textId="77777777" w:rsidTr="00894CED">
        <w:trPr>
          <w:jc w:val="center"/>
        </w:trPr>
        <w:tc>
          <w:tcPr>
            <w:tcW w:w="6941" w:type="dxa"/>
            <w:shd w:val="clear" w:color="auto" w:fill="D9E2F3" w:themeFill="accent1" w:themeFillTint="33"/>
          </w:tcPr>
          <w:p w14:paraId="085E7ACF" w14:textId="77777777" w:rsidR="00A603B7" w:rsidRDefault="00A603B7" w:rsidP="00894CED">
            <w:pPr>
              <w:spacing w:before="60" w:after="60" w:line="240" w:lineRule="auto"/>
              <w:rPr>
                <w:b/>
                <w:bCs/>
              </w:rPr>
            </w:pPr>
            <w:r>
              <w:rPr>
                <w:b/>
                <w:bCs/>
              </w:rPr>
              <w:t>Ligota Zabrska</w:t>
            </w:r>
          </w:p>
        </w:tc>
        <w:tc>
          <w:tcPr>
            <w:tcW w:w="2121" w:type="dxa"/>
          </w:tcPr>
          <w:p w14:paraId="2B9A0009" w14:textId="77777777" w:rsidR="00A603B7" w:rsidRDefault="00A603B7" w:rsidP="00894CED">
            <w:pPr>
              <w:spacing w:before="60" w:after="60" w:line="240" w:lineRule="auto"/>
              <w:jc w:val="right"/>
            </w:pPr>
            <w:r w:rsidRPr="008C3224">
              <w:t>0,52</w:t>
            </w:r>
          </w:p>
        </w:tc>
      </w:tr>
      <w:tr w:rsidR="00A603B7" w14:paraId="6A4B2AB0" w14:textId="77777777" w:rsidTr="00894CED">
        <w:trPr>
          <w:jc w:val="center"/>
        </w:trPr>
        <w:tc>
          <w:tcPr>
            <w:tcW w:w="6941" w:type="dxa"/>
            <w:shd w:val="clear" w:color="auto" w:fill="D9E2F3" w:themeFill="accent1" w:themeFillTint="33"/>
          </w:tcPr>
          <w:p w14:paraId="78ACEB3B" w14:textId="77777777" w:rsidR="00A603B7" w:rsidRDefault="00A603B7" w:rsidP="00894CED">
            <w:pPr>
              <w:spacing w:before="60" w:after="60" w:line="240" w:lineRule="auto"/>
              <w:rPr>
                <w:b/>
                <w:bCs/>
              </w:rPr>
            </w:pPr>
            <w:r>
              <w:rPr>
                <w:b/>
                <w:bCs/>
              </w:rPr>
              <w:t>Łabędy</w:t>
            </w:r>
          </w:p>
        </w:tc>
        <w:tc>
          <w:tcPr>
            <w:tcW w:w="2121" w:type="dxa"/>
          </w:tcPr>
          <w:p w14:paraId="1CC91C30" w14:textId="77777777" w:rsidR="00A603B7" w:rsidRDefault="00A603B7" w:rsidP="00894CED">
            <w:pPr>
              <w:spacing w:before="60" w:after="60" w:line="240" w:lineRule="auto"/>
              <w:jc w:val="right"/>
            </w:pPr>
            <w:r w:rsidRPr="008C3224">
              <w:t>0,59</w:t>
            </w:r>
          </w:p>
        </w:tc>
      </w:tr>
      <w:tr w:rsidR="00A603B7" w14:paraId="664525EC" w14:textId="77777777" w:rsidTr="00894CED">
        <w:trPr>
          <w:jc w:val="center"/>
        </w:trPr>
        <w:tc>
          <w:tcPr>
            <w:tcW w:w="6941" w:type="dxa"/>
            <w:shd w:val="clear" w:color="auto" w:fill="D9E2F3" w:themeFill="accent1" w:themeFillTint="33"/>
          </w:tcPr>
          <w:p w14:paraId="60B18631" w14:textId="77777777" w:rsidR="00A603B7" w:rsidRDefault="00A603B7" w:rsidP="00894CED">
            <w:pPr>
              <w:spacing w:before="60" w:after="60" w:line="240" w:lineRule="auto"/>
              <w:rPr>
                <w:b/>
                <w:bCs/>
              </w:rPr>
            </w:pPr>
            <w:r>
              <w:rPr>
                <w:b/>
                <w:bCs/>
              </w:rPr>
              <w:t>Obrońców Pokoju</w:t>
            </w:r>
          </w:p>
        </w:tc>
        <w:tc>
          <w:tcPr>
            <w:tcW w:w="2121" w:type="dxa"/>
          </w:tcPr>
          <w:p w14:paraId="1575E0FE" w14:textId="77777777" w:rsidR="00A603B7" w:rsidRDefault="00A603B7" w:rsidP="00894CED">
            <w:pPr>
              <w:spacing w:before="60" w:after="60" w:line="240" w:lineRule="auto"/>
              <w:jc w:val="right"/>
            </w:pPr>
            <w:r w:rsidRPr="008C3224">
              <w:t>0,45</w:t>
            </w:r>
          </w:p>
        </w:tc>
      </w:tr>
      <w:tr w:rsidR="00A603B7" w14:paraId="305A043B" w14:textId="77777777" w:rsidTr="00894CED">
        <w:trPr>
          <w:jc w:val="center"/>
        </w:trPr>
        <w:tc>
          <w:tcPr>
            <w:tcW w:w="6941" w:type="dxa"/>
            <w:shd w:val="clear" w:color="auto" w:fill="D9E2F3" w:themeFill="accent1" w:themeFillTint="33"/>
          </w:tcPr>
          <w:p w14:paraId="05CCAAAD" w14:textId="77777777" w:rsidR="00A603B7" w:rsidRDefault="00A603B7" w:rsidP="00894CED">
            <w:pPr>
              <w:spacing w:before="60" w:after="60" w:line="240" w:lineRule="auto"/>
              <w:rPr>
                <w:b/>
                <w:bCs/>
              </w:rPr>
            </w:pPr>
            <w:r>
              <w:rPr>
                <w:b/>
                <w:bCs/>
              </w:rPr>
              <w:t>Ostropa</w:t>
            </w:r>
          </w:p>
        </w:tc>
        <w:tc>
          <w:tcPr>
            <w:tcW w:w="2121" w:type="dxa"/>
          </w:tcPr>
          <w:p w14:paraId="17BC5D75" w14:textId="77777777" w:rsidR="00A603B7" w:rsidRDefault="00A603B7" w:rsidP="00894CED">
            <w:pPr>
              <w:spacing w:before="60" w:after="60" w:line="240" w:lineRule="auto"/>
              <w:jc w:val="right"/>
            </w:pPr>
            <w:r w:rsidRPr="008C3224">
              <w:t>1,01</w:t>
            </w:r>
          </w:p>
        </w:tc>
      </w:tr>
      <w:tr w:rsidR="00A603B7" w14:paraId="59B94A79" w14:textId="77777777" w:rsidTr="00894CED">
        <w:trPr>
          <w:jc w:val="center"/>
        </w:trPr>
        <w:tc>
          <w:tcPr>
            <w:tcW w:w="6941" w:type="dxa"/>
            <w:shd w:val="clear" w:color="auto" w:fill="D9E2F3" w:themeFill="accent1" w:themeFillTint="33"/>
          </w:tcPr>
          <w:p w14:paraId="08612427" w14:textId="77777777" w:rsidR="00A603B7" w:rsidRDefault="00A603B7" w:rsidP="00894CED">
            <w:pPr>
              <w:spacing w:before="60" w:after="60" w:line="240" w:lineRule="auto"/>
              <w:rPr>
                <w:b/>
                <w:bCs/>
              </w:rPr>
            </w:pPr>
            <w:r>
              <w:rPr>
                <w:b/>
                <w:bCs/>
              </w:rPr>
              <w:t>Politechnika</w:t>
            </w:r>
          </w:p>
        </w:tc>
        <w:tc>
          <w:tcPr>
            <w:tcW w:w="2121" w:type="dxa"/>
          </w:tcPr>
          <w:p w14:paraId="11B4A20B" w14:textId="77777777" w:rsidR="00A603B7" w:rsidRDefault="00A603B7" w:rsidP="00894CED">
            <w:pPr>
              <w:spacing w:before="60" w:after="60" w:line="240" w:lineRule="auto"/>
              <w:jc w:val="right"/>
            </w:pPr>
            <w:r w:rsidRPr="008C3224">
              <w:t>0,40</w:t>
            </w:r>
          </w:p>
        </w:tc>
      </w:tr>
      <w:tr w:rsidR="00A603B7" w14:paraId="5440F336" w14:textId="77777777" w:rsidTr="00894CED">
        <w:trPr>
          <w:jc w:val="center"/>
        </w:trPr>
        <w:tc>
          <w:tcPr>
            <w:tcW w:w="6941" w:type="dxa"/>
            <w:shd w:val="clear" w:color="auto" w:fill="D9E2F3" w:themeFill="accent1" w:themeFillTint="33"/>
          </w:tcPr>
          <w:p w14:paraId="346AF2ED" w14:textId="77777777" w:rsidR="00A603B7" w:rsidRDefault="00A603B7" w:rsidP="00894CED">
            <w:pPr>
              <w:spacing w:before="60" w:after="60" w:line="240" w:lineRule="auto"/>
              <w:rPr>
                <w:b/>
                <w:bCs/>
              </w:rPr>
            </w:pPr>
            <w:r>
              <w:rPr>
                <w:b/>
                <w:bCs/>
              </w:rPr>
              <w:t>Sikornik</w:t>
            </w:r>
          </w:p>
        </w:tc>
        <w:tc>
          <w:tcPr>
            <w:tcW w:w="2121" w:type="dxa"/>
          </w:tcPr>
          <w:p w14:paraId="05F64851" w14:textId="77777777" w:rsidR="00A603B7" w:rsidRDefault="00A603B7" w:rsidP="00894CED">
            <w:pPr>
              <w:spacing w:before="60" w:after="60" w:line="240" w:lineRule="auto"/>
              <w:jc w:val="right"/>
            </w:pPr>
            <w:r w:rsidRPr="008C3224">
              <w:t>0,89</w:t>
            </w:r>
          </w:p>
        </w:tc>
      </w:tr>
      <w:tr w:rsidR="00A603B7" w14:paraId="2C7ACE7B" w14:textId="77777777" w:rsidTr="00894CED">
        <w:trPr>
          <w:jc w:val="center"/>
        </w:trPr>
        <w:tc>
          <w:tcPr>
            <w:tcW w:w="6941" w:type="dxa"/>
            <w:shd w:val="clear" w:color="auto" w:fill="D9E2F3" w:themeFill="accent1" w:themeFillTint="33"/>
          </w:tcPr>
          <w:p w14:paraId="5ABF49C3" w14:textId="77777777" w:rsidR="00A603B7" w:rsidRDefault="00A603B7" w:rsidP="00894CED">
            <w:pPr>
              <w:spacing w:before="60" w:after="60" w:line="240" w:lineRule="auto"/>
              <w:rPr>
                <w:b/>
                <w:bCs/>
              </w:rPr>
            </w:pPr>
            <w:r>
              <w:rPr>
                <w:b/>
                <w:bCs/>
              </w:rPr>
              <w:t>Sośnica</w:t>
            </w:r>
          </w:p>
        </w:tc>
        <w:tc>
          <w:tcPr>
            <w:tcW w:w="2121" w:type="dxa"/>
          </w:tcPr>
          <w:p w14:paraId="777DB44C" w14:textId="77777777" w:rsidR="00A603B7" w:rsidRDefault="00A603B7" w:rsidP="00894CED">
            <w:pPr>
              <w:spacing w:before="60" w:after="60" w:line="240" w:lineRule="auto"/>
              <w:jc w:val="right"/>
            </w:pPr>
            <w:r w:rsidRPr="008C3224">
              <w:t>0,57</w:t>
            </w:r>
          </w:p>
        </w:tc>
      </w:tr>
      <w:tr w:rsidR="00A603B7" w14:paraId="36A584DC" w14:textId="77777777" w:rsidTr="00894CED">
        <w:trPr>
          <w:jc w:val="center"/>
        </w:trPr>
        <w:tc>
          <w:tcPr>
            <w:tcW w:w="6941" w:type="dxa"/>
            <w:shd w:val="clear" w:color="auto" w:fill="D9E2F3" w:themeFill="accent1" w:themeFillTint="33"/>
          </w:tcPr>
          <w:p w14:paraId="7E501CB9" w14:textId="77777777" w:rsidR="00A603B7" w:rsidRDefault="00A603B7" w:rsidP="00894CED">
            <w:pPr>
              <w:spacing w:before="60" w:after="60" w:line="240" w:lineRule="auto"/>
              <w:rPr>
                <w:b/>
                <w:bCs/>
              </w:rPr>
            </w:pPr>
            <w:r>
              <w:rPr>
                <w:b/>
                <w:bCs/>
              </w:rPr>
              <w:t>Stare Gliwice</w:t>
            </w:r>
          </w:p>
        </w:tc>
        <w:tc>
          <w:tcPr>
            <w:tcW w:w="2121" w:type="dxa"/>
          </w:tcPr>
          <w:p w14:paraId="626ACF74" w14:textId="77777777" w:rsidR="00A603B7" w:rsidRDefault="00A603B7" w:rsidP="00894CED">
            <w:pPr>
              <w:spacing w:before="60" w:after="60" w:line="240" w:lineRule="auto"/>
              <w:jc w:val="right"/>
            </w:pPr>
            <w:r w:rsidRPr="008C3224">
              <w:t>0,56</w:t>
            </w:r>
          </w:p>
        </w:tc>
      </w:tr>
      <w:tr w:rsidR="00A603B7" w14:paraId="2608F9B6" w14:textId="77777777" w:rsidTr="00894CED">
        <w:trPr>
          <w:jc w:val="center"/>
        </w:trPr>
        <w:tc>
          <w:tcPr>
            <w:tcW w:w="6941" w:type="dxa"/>
            <w:shd w:val="clear" w:color="auto" w:fill="D9E2F3" w:themeFill="accent1" w:themeFillTint="33"/>
          </w:tcPr>
          <w:p w14:paraId="06E6BF19" w14:textId="77777777" w:rsidR="00A603B7" w:rsidRDefault="00A603B7" w:rsidP="00894CED">
            <w:pPr>
              <w:spacing w:before="60" w:after="60" w:line="240" w:lineRule="auto"/>
              <w:rPr>
                <w:b/>
                <w:bCs/>
              </w:rPr>
            </w:pPr>
            <w:r>
              <w:rPr>
                <w:b/>
                <w:bCs/>
              </w:rPr>
              <w:t>Szobiszowice</w:t>
            </w:r>
          </w:p>
        </w:tc>
        <w:tc>
          <w:tcPr>
            <w:tcW w:w="2121" w:type="dxa"/>
          </w:tcPr>
          <w:p w14:paraId="5D3DC705" w14:textId="77777777" w:rsidR="00A603B7" w:rsidRDefault="00A603B7" w:rsidP="00894CED">
            <w:pPr>
              <w:spacing w:before="60" w:after="60" w:line="240" w:lineRule="auto"/>
              <w:jc w:val="right"/>
            </w:pPr>
            <w:r w:rsidRPr="008C3224">
              <w:t>0,57</w:t>
            </w:r>
          </w:p>
        </w:tc>
      </w:tr>
      <w:tr w:rsidR="00A603B7" w14:paraId="7C38FBDB" w14:textId="77777777" w:rsidTr="00894CED">
        <w:trPr>
          <w:jc w:val="center"/>
        </w:trPr>
        <w:tc>
          <w:tcPr>
            <w:tcW w:w="6941" w:type="dxa"/>
            <w:shd w:val="clear" w:color="auto" w:fill="D9E2F3" w:themeFill="accent1" w:themeFillTint="33"/>
          </w:tcPr>
          <w:p w14:paraId="41608E5D" w14:textId="77777777" w:rsidR="00A603B7" w:rsidRDefault="00A603B7" w:rsidP="00894CED">
            <w:pPr>
              <w:spacing w:before="60" w:after="60" w:line="240" w:lineRule="auto"/>
              <w:rPr>
                <w:b/>
                <w:bCs/>
              </w:rPr>
            </w:pPr>
            <w:r>
              <w:rPr>
                <w:b/>
                <w:bCs/>
              </w:rPr>
              <w:t>Śródmieście</w:t>
            </w:r>
          </w:p>
        </w:tc>
        <w:tc>
          <w:tcPr>
            <w:tcW w:w="2121" w:type="dxa"/>
          </w:tcPr>
          <w:p w14:paraId="3042580F" w14:textId="77777777" w:rsidR="00A603B7" w:rsidRDefault="00A603B7" w:rsidP="00894CED">
            <w:pPr>
              <w:spacing w:before="60" w:after="60" w:line="240" w:lineRule="auto"/>
              <w:jc w:val="right"/>
            </w:pPr>
            <w:r w:rsidRPr="008C3224">
              <w:t>0,41</w:t>
            </w:r>
          </w:p>
        </w:tc>
      </w:tr>
      <w:tr w:rsidR="00A603B7" w14:paraId="6188C80D" w14:textId="77777777" w:rsidTr="00894CED">
        <w:trPr>
          <w:jc w:val="center"/>
        </w:trPr>
        <w:tc>
          <w:tcPr>
            <w:tcW w:w="6941" w:type="dxa"/>
            <w:shd w:val="clear" w:color="auto" w:fill="D9E2F3" w:themeFill="accent1" w:themeFillTint="33"/>
          </w:tcPr>
          <w:p w14:paraId="3122FA8B" w14:textId="77777777" w:rsidR="00A603B7" w:rsidRDefault="00A603B7" w:rsidP="00894CED">
            <w:pPr>
              <w:spacing w:before="60" w:after="60" w:line="240" w:lineRule="auto"/>
              <w:rPr>
                <w:b/>
                <w:bCs/>
              </w:rPr>
            </w:pPr>
            <w:proofErr w:type="spellStart"/>
            <w:r>
              <w:rPr>
                <w:b/>
                <w:bCs/>
              </w:rPr>
              <w:t>Trynek</w:t>
            </w:r>
            <w:proofErr w:type="spellEnd"/>
          </w:p>
        </w:tc>
        <w:tc>
          <w:tcPr>
            <w:tcW w:w="2121" w:type="dxa"/>
          </w:tcPr>
          <w:p w14:paraId="25F2753F" w14:textId="77777777" w:rsidR="00A603B7" w:rsidRDefault="00A603B7" w:rsidP="00894CED">
            <w:pPr>
              <w:spacing w:before="60" w:after="60" w:line="240" w:lineRule="auto"/>
              <w:jc w:val="right"/>
            </w:pPr>
            <w:r w:rsidRPr="008C3224">
              <w:t>0,35</w:t>
            </w:r>
          </w:p>
        </w:tc>
      </w:tr>
      <w:tr w:rsidR="00A603B7" w14:paraId="1DB52C4D" w14:textId="77777777" w:rsidTr="00894CED">
        <w:trPr>
          <w:jc w:val="center"/>
        </w:trPr>
        <w:tc>
          <w:tcPr>
            <w:tcW w:w="6941" w:type="dxa"/>
            <w:shd w:val="clear" w:color="auto" w:fill="D9E2F3" w:themeFill="accent1" w:themeFillTint="33"/>
          </w:tcPr>
          <w:p w14:paraId="576F9694" w14:textId="77777777" w:rsidR="00A603B7" w:rsidRDefault="00A603B7" w:rsidP="00894CED">
            <w:pPr>
              <w:spacing w:before="60" w:after="60" w:line="240" w:lineRule="auto"/>
              <w:rPr>
                <w:b/>
                <w:bCs/>
              </w:rPr>
            </w:pPr>
            <w:r>
              <w:rPr>
                <w:b/>
                <w:bCs/>
              </w:rPr>
              <w:t>Wilcze Gardło</w:t>
            </w:r>
          </w:p>
        </w:tc>
        <w:tc>
          <w:tcPr>
            <w:tcW w:w="2121" w:type="dxa"/>
          </w:tcPr>
          <w:p w14:paraId="6EF08F45" w14:textId="77777777" w:rsidR="00A603B7" w:rsidRDefault="00A603B7" w:rsidP="00894CED">
            <w:pPr>
              <w:spacing w:before="60" w:after="60" w:line="240" w:lineRule="auto"/>
              <w:jc w:val="right"/>
            </w:pPr>
            <w:r w:rsidRPr="008C3224">
              <w:t>0,74</w:t>
            </w:r>
          </w:p>
        </w:tc>
      </w:tr>
      <w:tr w:rsidR="00A603B7" w14:paraId="46A5AFBB" w14:textId="77777777" w:rsidTr="00894CED">
        <w:trPr>
          <w:jc w:val="center"/>
        </w:trPr>
        <w:tc>
          <w:tcPr>
            <w:tcW w:w="6941" w:type="dxa"/>
            <w:shd w:val="clear" w:color="auto" w:fill="D9E2F3" w:themeFill="accent1" w:themeFillTint="33"/>
          </w:tcPr>
          <w:p w14:paraId="4A713E8B" w14:textId="77777777" w:rsidR="00A603B7" w:rsidRDefault="00A603B7" w:rsidP="00894CED">
            <w:pPr>
              <w:spacing w:before="60" w:after="60" w:line="240" w:lineRule="auto"/>
              <w:rPr>
                <w:b/>
                <w:bCs/>
              </w:rPr>
            </w:pPr>
            <w:r>
              <w:rPr>
                <w:b/>
                <w:bCs/>
              </w:rPr>
              <w:t>Wojska Polskiego</w:t>
            </w:r>
          </w:p>
        </w:tc>
        <w:tc>
          <w:tcPr>
            <w:tcW w:w="2121" w:type="dxa"/>
          </w:tcPr>
          <w:p w14:paraId="757939A7" w14:textId="77777777" w:rsidR="00A603B7" w:rsidRDefault="00A603B7" w:rsidP="00894CED">
            <w:pPr>
              <w:spacing w:before="60" w:after="60" w:line="240" w:lineRule="auto"/>
              <w:jc w:val="right"/>
            </w:pPr>
            <w:r w:rsidRPr="008C3224">
              <w:t>0,55</w:t>
            </w:r>
          </w:p>
        </w:tc>
      </w:tr>
      <w:tr w:rsidR="00A603B7" w14:paraId="56F8C7FF" w14:textId="77777777" w:rsidTr="00894CED">
        <w:trPr>
          <w:jc w:val="center"/>
        </w:trPr>
        <w:tc>
          <w:tcPr>
            <w:tcW w:w="6941" w:type="dxa"/>
            <w:shd w:val="clear" w:color="auto" w:fill="D9E2F3" w:themeFill="accent1" w:themeFillTint="33"/>
          </w:tcPr>
          <w:p w14:paraId="5D5380B5" w14:textId="77777777" w:rsidR="00A603B7" w:rsidRDefault="00A603B7" w:rsidP="00894CED">
            <w:pPr>
              <w:spacing w:before="60" w:after="60" w:line="240" w:lineRule="auto"/>
              <w:rPr>
                <w:b/>
                <w:bCs/>
              </w:rPr>
            </w:pPr>
            <w:r>
              <w:rPr>
                <w:b/>
                <w:bCs/>
              </w:rPr>
              <w:t>Wójtowa Wieś</w:t>
            </w:r>
          </w:p>
        </w:tc>
        <w:tc>
          <w:tcPr>
            <w:tcW w:w="2121" w:type="dxa"/>
          </w:tcPr>
          <w:p w14:paraId="677D8F8B" w14:textId="77777777" w:rsidR="00A603B7" w:rsidRDefault="00A603B7" w:rsidP="00894CED">
            <w:pPr>
              <w:spacing w:before="60" w:after="60" w:line="240" w:lineRule="auto"/>
              <w:jc w:val="right"/>
            </w:pPr>
            <w:r w:rsidRPr="008C3224">
              <w:t>1,12</w:t>
            </w:r>
          </w:p>
        </w:tc>
      </w:tr>
      <w:tr w:rsidR="00A603B7" w14:paraId="6EC73AE8" w14:textId="77777777" w:rsidTr="00894CED">
        <w:trPr>
          <w:jc w:val="center"/>
        </w:trPr>
        <w:tc>
          <w:tcPr>
            <w:tcW w:w="6941" w:type="dxa"/>
            <w:shd w:val="clear" w:color="auto" w:fill="D9E2F3" w:themeFill="accent1" w:themeFillTint="33"/>
          </w:tcPr>
          <w:p w14:paraId="211D6F2F" w14:textId="77777777" w:rsidR="00A603B7" w:rsidRDefault="00A603B7" w:rsidP="00894CED">
            <w:pPr>
              <w:spacing w:before="60" w:after="60" w:line="240" w:lineRule="auto"/>
              <w:rPr>
                <w:b/>
                <w:bCs/>
              </w:rPr>
            </w:pPr>
            <w:r>
              <w:rPr>
                <w:b/>
                <w:bCs/>
              </w:rPr>
              <w:t>Zatorze</w:t>
            </w:r>
          </w:p>
        </w:tc>
        <w:tc>
          <w:tcPr>
            <w:tcW w:w="2121" w:type="dxa"/>
          </w:tcPr>
          <w:p w14:paraId="013F26FC" w14:textId="77777777" w:rsidR="00A603B7" w:rsidRDefault="00A603B7" w:rsidP="00894CED">
            <w:pPr>
              <w:spacing w:before="60" w:after="60" w:line="240" w:lineRule="auto"/>
              <w:jc w:val="right"/>
            </w:pPr>
            <w:r w:rsidRPr="008C3224">
              <w:t>0,73</w:t>
            </w:r>
          </w:p>
        </w:tc>
      </w:tr>
      <w:tr w:rsidR="00A603B7" w14:paraId="1E6F8560" w14:textId="77777777" w:rsidTr="00894CED">
        <w:trPr>
          <w:jc w:val="center"/>
        </w:trPr>
        <w:tc>
          <w:tcPr>
            <w:tcW w:w="6941" w:type="dxa"/>
            <w:shd w:val="clear" w:color="auto" w:fill="D9E2F3" w:themeFill="accent1" w:themeFillTint="33"/>
          </w:tcPr>
          <w:p w14:paraId="6C2BBA4F" w14:textId="77777777" w:rsidR="00A603B7" w:rsidRDefault="00A603B7" w:rsidP="00894CED">
            <w:pPr>
              <w:spacing w:before="60" w:after="60" w:line="240" w:lineRule="auto"/>
              <w:rPr>
                <w:b/>
                <w:bCs/>
              </w:rPr>
            </w:pPr>
            <w:r>
              <w:rPr>
                <w:b/>
                <w:bCs/>
              </w:rPr>
              <w:t>Żerniki</w:t>
            </w:r>
          </w:p>
        </w:tc>
        <w:tc>
          <w:tcPr>
            <w:tcW w:w="2121" w:type="dxa"/>
          </w:tcPr>
          <w:p w14:paraId="649760F5" w14:textId="77777777" w:rsidR="00A603B7" w:rsidRDefault="00A603B7" w:rsidP="00894CED">
            <w:pPr>
              <w:spacing w:before="60" w:after="60" w:line="240" w:lineRule="auto"/>
              <w:jc w:val="right"/>
            </w:pPr>
            <w:r w:rsidRPr="008C3224">
              <w:t>1,10</w:t>
            </w:r>
          </w:p>
        </w:tc>
      </w:tr>
    </w:tbl>
    <w:p w14:paraId="375C7CB5" w14:textId="77777777" w:rsidR="00A603B7" w:rsidRPr="009B4DF5" w:rsidRDefault="00A603B7" w:rsidP="00A603B7">
      <w:pPr>
        <w:rPr>
          <w:sz w:val="16"/>
          <w:szCs w:val="16"/>
        </w:rPr>
      </w:pPr>
      <w:r w:rsidRPr="009B4DF5">
        <w:rPr>
          <w:sz w:val="16"/>
          <w:szCs w:val="16"/>
        </w:rPr>
        <w:t xml:space="preserve">Źródło: </w:t>
      </w:r>
      <w:r>
        <w:rPr>
          <w:sz w:val="16"/>
          <w:szCs w:val="16"/>
        </w:rPr>
        <w:t>Wydział Planowania Przestrzennego</w:t>
      </w:r>
    </w:p>
    <w:p w14:paraId="7228F482" w14:textId="77777777" w:rsidR="00A603B7" w:rsidRDefault="00A603B7" w:rsidP="00A603B7"/>
    <w:p w14:paraId="28390761" w14:textId="77777777" w:rsidR="00A603B7" w:rsidRDefault="00A603B7" w:rsidP="00A603B7"/>
    <w:p w14:paraId="1517F22C" w14:textId="77777777" w:rsidR="00196E41" w:rsidRDefault="00196E41">
      <w:pPr>
        <w:suppressAutoHyphens w:val="0"/>
        <w:spacing w:after="160" w:line="259" w:lineRule="auto"/>
        <w:jc w:val="left"/>
        <w:rPr>
          <w:b/>
          <w:bCs/>
        </w:rPr>
      </w:pPr>
      <w:r>
        <w:rPr>
          <w:b/>
          <w:bCs/>
        </w:rPr>
        <w:br w:type="page"/>
      </w:r>
    </w:p>
    <w:p w14:paraId="6D36954A" w14:textId="1C6C8126" w:rsidR="00196E41" w:rsidRPr="009B4DF5" w:rsidRDefault="00196E41" w:rsidP="00196E41">
      <w:pPr>
        <w:rPr>
          <w:b/>
          <w:bCs/>
        </w:rPr>
      </w:pPr>
      <w:r w:rsidRPr="009B4DF5">
        <w:rPr>
          <w:b/>
          <w:bCs/>
        </w:rPr>
        <w:lastRenderedPageBreak/>
        <w:t xml:space="preserve">Tab. </w:t>
      </w:r>
      <w:r w:rsidR="00A324B2">
        <w:rPr>
          <w:b/>
          <w:bCs/>
        </w:rPr>
        <w:t>2.3</w:t>
      </w:r>
      <w:r w:rsidRPr="009B4DF5">
        <w:rPr>
          <w:b/>
          <w:bCs/>
        </w:rPr>
        <w:t xml:space="preserve">. </w:t>
      </w:r>
      <w:r w:rsidRPr="00577011">
        <w:rPr>
          <w:b/>
          <w:bCs/>
        </w:rPr>
        <w:t>Najkrótszy czas dojazdu publicznym transportem zbiorowym z istotnego przystanku w centralnej części dzielnicy do przystanku Gliwice Plac Piastów (wyjazd w dniu roboczym o godzinie 7:00)</w:t>
      </w:r>
    </w:p>
    <w:tbl>
      <w:tblPr>
        <w:tblStyle w:val="Tabela-Siatka"/>
        <w:tblW w:w="5000" w:type="pct"/>
        <w:jc w:val="center"/>
        <w:tblLook w:val="04A0" w:firstRow="1" w:lastRow="0" w:firstColumn="1" w:lastColumn="0" w:noHBand="0" w:noVBand="1"/>
      </w:tblPr>
      <w:tblGrid>
        <w:gridCol w:w="2405"/>
        <w:gridCol w:w="6657"/>
      </w:tblGrid>
      <w:tr w:rsidR="00196E41" w14:paraId="5904747E" w14:textId="77777777" w:rsidTr="00894CED">
        <w:trPr>
          <w:jc w:val="center"/>
        </w:trPr>
        <w:tc>
          <w:tcPr>
            <w:tcW w:w="2405" w:type="dxa"/>
            <w:shd w:val="clear" w:color="auto" w:fill="D9E2F3" w:themeFill="accent1" w:themeFillTint="33"/>
          </w:tcPr>
          <w:p w14:paraId="620A30D1" w14:textId="77777777" w:rsidR="00196E41" w:rsidRPr="009B4DF5" w:rsidRDefault="00196E41" w:rsidP="00894CED">
            <w:pPr>
              <w:spacing w:before="60" w:after="60" w:line="240" w:lineRule="auto"/>
              <w:jc w:val="center"/>
              <w:rPr>
                <w:b/>
                <w:bCs/>
              </w:rPr>
            </w:pPr>
          </w:p>
        </w:tc>
        <w:tc>
          <w:tcPr>
            <w:tcW w:w="6657" w:type="dxa"/>
            <w:shd w:val="clear" w:color="auto" w:fill="D9E2F3" w:themeFill="accent1" w:themeFillTint="33"/>
          </w:tcPr>
          <w:p w14:paraId="3BFFA25C" w14:textId="77777777" w:rsidR="00196E41" w:rsidRPr="009B4DF5" w:rsidRDefault="00196E41" w:rsidP="00894CED">
            <w:pPr>
              <w:spacing w:before="60" w:after="60" w:line="240" w:lineRule="auto"/>
              <w:jc w:val="center"/>
              <w:rPr>
                <w:b/>
                <w:bCs/>
              </w:rPr>
            </w:pPr>
            <w:r w:rsidRPr="009B4DF5">
              <w:rPr>
                <w:b/>
                <w:bCs/>
              </w:rPr>
              <w:t>2019</w:t>
            </w:r>
          </w:p>
        </w:tc>
      </w:tr>
      <w:tr w:rsidR="00196E41" w14:paraId="25C2193A" w14:textId="77777777" w:rsidTr="00894CED">
        <w:trPr>
          <w:jc w:val="center"/>
        </w:trPr>
        <w:tc>
          <w:tcPr>
            <w:tcW w:w="2405" w:type="dxa"/>
            <w:shd w:val="clear" w:color="auto" w:fill="D9E2F3" w:themeFill="accent1" w:themeFillTint="33"/>
          </w:tcPr>
          <w:p w14:paraId="1AF5F425" w14:textId="77777777" w:rsidR="00196E41" w:rsidRPr="009B4DF5" w:rsidRDefault="00196E41" w:rsidP="00894CED">
            <w:pPr>
              <w:spacing w:before="60" w:after="60" w:line="240" w:lineRule="auto"/>
              <w:rPr>
                <w:b/>
                <w:bCs/>
              </w:rPr>
            </w:pPr>
            <w:r>
              <w:rPr>
                <w:b/>
                <w:bCs/>
              </w:rPr>
              <w:t>Baildona</w:t>
            </w:r>
          </w:p>
        </w:tc>
        <w:tc>
          <w:tcPr>
            <w:tcW w:w="6657" w:type="dxa"/>
          </w:tcPr>
          <w:p w14:paraId="68A3F845" w14:textId="77777777" w:rsidR="00196E41" w:rsidRDefault="00196E41" w:rsidP="00894CED">
            <w:pPr>
              <w:spacing w:line="240" w:lineRule="auto"/>
            </w:pPr>
            <w:r>
              <w:t>Gliwice Franciszkańska do Gliwice Dworzec PKP</w:t>
            </w:r>
          </w:p>
          <w:p w14:paraId="75785E2F" w14:textId="77777777" w:rsidR="00196E41" w:rsidRDefault="00196E41" w:rsidP="00894CED">
            <w:pPr>
              <w:spacing w:line="240" w:lineRule="auto"/>
            </w:pPr>
            <w:r>
              <w:t xml:space="preserve">Czas: 11 min </w:t>
            </w:r>
          </w:p>
        </w:tc>
      </w:tr>
      <w:tr w:rsidR="00196E41" w14:paraId="40FCAD9F" w14:textId="77777777" w:rsidTr="00894CED">
        <w:trPr>
          <w:jc w:val="center"/>
        </w:trPr>
        <w:tc>
          <w:tcPr>
            <w:tcW w:w="2405" w:type="dxa"/>
            <w:shd w:val="clear" w:color="auto" w:fill="D9E2F3" w:themeFill="accent1" w:themeFillTint="33"/>
          </w:tcPr>
          <w:p w14:paraId="224E8C21" w14:textId="77777777" w:rsidR="00196E41" w:rsidRDefault="00196E41" w:rsidP="00894CED">
            <w:pPr>
              <w:spacing w:before="60" w:after="60" w:line="240" w:lineRule="auto"/>
              <w:rPr>
                <w:b/>
                <w:bCs/>
              </w:rPr>
            </w:pPr>
            <w:r>
              <w:rPr>
                <w:b/>
                <w:bCs/>
              </w:rPr>
              <w:t>Bojków</w:t>
            </w:r>
          </w:p>
        </w:tc>
        <w:tc>
          <w:tcPr>
            <w:tcW w:w="6657" w:type="dxa"/>
          </w:tcPr>
          <w:p w14:paraId="3A62A176" w14:textId="77777777" w:rsidR="00196E41" w:rsidRDefault="00196E41" w:rsidP="00894CED">
            <w:pPr>
              <w:spacing w:line="240" w:lineRule="auto"/>
            </w:pPr>
            <w:r>
              <w:t>Bojków Kościół do Gliwice Piwna</w:t>
            </w:r>
          </w:p>
          <w:p w14:paraId="74D8ECAD" w14:textId="77777777" w:rsidR="00196E41" w:rsidRDefault="00196E41" w:rsidP="00894CED">
            <w:pPr>
              <w:spacing w:line="240" w:lineRule="auto"/>
            </w:pPr>
            <w:r>
              <w:t>Czas: 24 min</w:t>
            </w:r>
          </w:p>
        </w:tc>
      </w:tr>
      <w:tr w:rsidR="00196E41" w14:paraId="4B11DED2" w14:textId="77777777" w:rsidTr="00894CED">
        <w:trPr>
          <w:jc w:val="center"/>
        </w:trPr>
        <w:tc>
          <w:tcPr>
            <w:tcW w:w="2405" w:type="dxa"/>
            <w:shd w:val="clear" w:color="auto" w:fill="D9E2F3" w:themeFill="accent1" w:themeFillTint="33"/>
          </w:tcPr>
          <w:p w14:paraId="389D8182" w14:textId="77777777" w:rsidR="00196E41" w:rsidRDefault="00196E41" w:rsidP="00894CED">
            <w:pPr>
              <w:spacing w:before="60" w:after="60" w:line="240" w:lineRule="auto"/>
              <w:rPr>
                <w:b/>
                <w:bCs/>
              </w:rPr>
            </w:pPr>
            <w:r>
              <w:rPr>
                <w:b/>
                <w:bCs/>
              </w:rPr>
              <w:t>Brzezinka</w:t>
            </w:r>
          </w:p>
        </w:tc>
        <w:tc>
          <w:tcPr>
            <w:tcW w:w="6657" w:type="dxa"/>
          </w:tcPr>
          <w:p w14:paraId="0D7E1C6A" w14:textId="77777777" w:rsidR="00196E41" w:rsidRDefault="00196E41" w:rsidP="00894CED">
            <w:pPr>
              <w:spacing w:line="240" w:lineRule="auto"/>
            </w:pPr>
            <w:r>
              <w:t>Brzezinka Osiedle do Gliwice Piwna</w:t>
            </w:r>
          </w:p>
          <w:p w14:paraId="3A14CD39" w14:textId="77777777" w:rsidR="00196E41" w:rsidRDefault="00196E41" w:rsidP="00894CED">
            <w:pPr>
              <w:spacing w:line="240" w:lineRule="auto"/>
            </w:pPr>
            <w:r>
              <w:t xml:space="preserve">Czas: 27 min </w:t>
            </w:r>
          </w:p>
        </w:tc>
      </w:tr>
      <w:tr w:rsidR="00196E41" w14:paraId="223BCF45" w14:textId="77777777" w:rsidTr="00894CED">
        <w:trPr>
          <w:jc w:val="center"/>
        </w:trPr>
        <w:tc>
          <w:tcPr>
            <w:tcW w:w="2405" w:type="dxa"/>
            <w:shd w:val="clear" w:color="auto" w:fill="D9E2F3" w:themeFill="accent1" w:themeFillTint="33"/>
          </w:tcPr>
          <w:p w14:paraId="079DF356" w14:textId="77777777" w:rsidR="00196E41" w:rsidRDefault="00196E41" w:rsidP="00894CED">
            <w:pPr>
              <w:spacing w:before="60" w:after="60" w:line="240" w:lineRule="auto"/>
              <w:rPr>
                <w:b/>
                <w:bCs/>
              </w:rPr>
            </w:pPr>
            <w:r>
              <w:rPr>
                <w:b/>
                <w:bCs/>
              </w:rPr>
              <w:t>Czechowice</w:t>
            </w:r>
          </w:p>
        </w:tc>
        <w:tc>
          <w:tcPr>
            <w:tcW w:w="6657" w:type="dxa"/>
          </w:tcPr>
          <w:p w14:paraId="518CE3F0" w14:textId="77777777" w:rsidR="00196E41" w:rsidRDefault="00196E41" w:rsidP="00894CED">
            <w:pPr>
              <w:spacing w:line="240" w:lineRule="auto"/>
            </w:pPr>
            <w:r>
              <w:t>Czechowice Skrzyżowanie do Gliwice Dworcowa</w:t>
            </w:r>
          </w:p>
          <w:p w14:paraId="251142C9" w14:textId="77777777" w:rsidR="00196E41" w:rsidRDefault="00196E41" w:rsidP="00894CED">
            <w:pPr>
              <w:spacing w:line="240" w:lineRule="auto"/>
            </w:pPr>
            <w:r>
              <w:t>Czas: 21 min</w:t>
            </w:r>
          </w:p>
        </w:tc>
      </w:tr>
      <w:tr w:rsidR="00196E41" w14:paraId="4F123BC6" w14:textId="77777777" w:rsidTr="00894CED">
        <w:trPr>
          <w:jc w:val="center"/>
        </w:trPr>
        <w:tc>
          <w:tcPr>
            <w:tcW w:w="2405" w:type="dxa"/>
            <w:shd w:val="clear" w:color="auto" w:fill="D9E2F3" w:themeFill="accent1" w:themeFillTint="33"/>
          </w:tcPr>
          <w:p w14:paraId="6B8B5105" w14:textId="77777777" w:rsidR="00196E41" w:rsidRDefault="00196E41" w:rsidP="00894CED">
            <w:pPr>
              <w:spacing w:before="60" w:after="60" w:line="240" w:lineRule="auto"/>
              <w:rPr>
                <w:b/>
                <w:bCs/>
              </w:rPr>
            </w:pPr>
            <w:r>
              <w:rPr>
                <w:b/>
                <w:bCs/>
              </w:rPr>
              <w:t>Kopernika</w:t>
            </w:r>
          </w:p>
        </w:tc>
        <w:tc>
          <w:tcPr>
            <w:tcW w:w="6657" w:type="dxa"/>
          </w:tcPr>
          <w:p w14:paraId="5AB02D8B" w14:textId="77777777" w:rsidR="00196E41" w:rsidRDefault="00196E41" w:rsidP="00894CED">
            <w:pPr>
              <w:spacing w:line="240" w:lineRule="auto"/>
            </w:pPr>
            <w:r>
              <w:t>Osiedle Kopernika do Gliwice Dworzec PKP</w:t>
            </w:r>
          </w:p>
          <w:p w14:paraId="33D009BC" w14:textId="77777777" w:rsidR="00196E41" w:rsidRDefault="00196E41" w:rsidP="00894CED">
            <w:pPr>
              <w:spacing w:line="240" w:lineRule="auto"/>
            </w:pPr>
            <w:r>
              <w:t xml:space="preserve">Czas: 11 min </w:t>
            </w:r>
          </w:p>
        </w:tc>
      </w:tr>
      <w:tr w:rsidR="00196E41" w14:paraId="799244A0" w14:textId="77777777" w:rsidTr="00894CED">
        <w:trPr>
          <w:jc w:val="center"/>
        </w:trPr>
        <w:tc>
          <w:tcPr>
            <w:tcW w:w="2405" w:type="dxa"/>
            <w:shd w:val="clear" w:color="auto" w:fill="D9E2F3" w:themeFill="accent1" w:themeFillTint="33"/>
          </w:tcPr>
          <w:p w14:paraId="098C09E7" w14:textId="77777777" w:rsidR="00196E41" w:rsidRDefault="00196E41" w:rsidP="00894CED">
            <w:pPr>
              <w:spacing w:before="60" w:after="60" w:line="240" w:lineRule="auto"/>
              <w:rPr>
                <w:b/>
                <w:bCs/>
              </w:rPr>
            </w:pPr>
            <w:r>
              <w:rPr>
                <w:b/>
                <w:bCs/>
              </w:rPr>
              <w:t>Ligota Zabrska</w:t>
            </w:r>
          </w:p>
        </w:tc>
        <w:tc>
          <w:tcPr>
            <w:tcW w:w="6657" w:type="dxa"/>
          </w:tcPr>
          <w:p w14:paraId="5C6496C4" w14:textId="77777777" w:rsidR="00196E41" w:rsidRDefault="00196E41" w:rsidP="00894CED">
            <w:pPr>
              <w:spacing w:line="240" w:lineRule="auto"/>
            </w:pPr>
            <w:r>
              <w:t>Ligota Zabrska Dolna do Gliwice Dworzec PKP</w:t>
            </w:r>
          </w:p>
          <w:p w14:paraId="19F8D1B8" w14:textId="77777777" w:rsidR="00196E41" w:rsidRDefault="00196E41" w:rsidP="00894CED">
            <w:pPr>
              <w:spacing w:line="240" w:lineRule="auto"/>
            </w:pPr>
            <w:r>
              <w:t xml:space="preserve">Czas: 25 min </w:t>
            </w:r>
          </w:p>
        </w:tc>
      </w:tr>
      <w:tr w:rsidR="00196E41" w14:paraId="6001D2A4" w14:textId="77777777" w:rsidTr="00894CED">
        <w:trPr>
          <w:jc w:val="center"/>
        </w:trPr>
        <w:tc>
          <w:tcPr>
            <w:tcW w:w="2405" w:type="dxa"/>
            <w:shd w:val="clear" w:color="auto" w:fill="D9E2F3" w:themeFill="accent1" w:themeFillTint="33"/>
          </w:tcPr>
          <w:p w14:paraId="7B5FA495" w14:textId="77777777" w:rsidR="00196E41" w:rsidRDefault="00196E41" w:rsidP="00894CED">
            <w:pPr>
              <w:spacing w:before="60" w:after="60" w:line="240" w:lineRule="auto"/>
              <w:rPr>
                <w:b/>
                <w:bCs/>
              </w:rPr>
            </w:pPr>
            <w:r>
              <w:rPr>
                <w:b/>
                <w:bCs/>
              </w:rPr>
              <w:t>Łabędy</w:t>
            </w:r>
          </w:p>
        </w:tc>
        <w:tc>
          <w:tcPr>
            <w:tcW w:w="6657" w:type="dxa"/>
          </w:tcPr>
          <w:p w14:paraId="1F39EF14" w14:textId="77777777" w:rsidR="00196E41" w:rsidRDefault="00196E41" w:rsidP="00894CED">
            <w:pPr>
              <w:spacing w:line="240" w:lineRule="auto"/>
            </w:pPr>
            <w:r>
              <w:t>Łabędy Dworzec PKP 1 do Gliwice Dworzec PKP</w:t>
            </w:r>
          </w:p>
          <w:p w14:paraId="0C958AFD" w14:textId="77777777" w:rsidR="00196E41" w:rsidRDefault="00196E41" w:rsidP="00894CED">
            <w:pPr>
              <w:spacing w:line="240" w:lineRule="auto"/>
            </w:pPr>
            <w:r>
              <w:t xml:space="preserve">Czas: 22 min </w:t>
            </w:r>
          </w:p>
        </w:tc>
      </w:tr>
      <w:tr w:rsidR="00196E41" w14:paraId="431A996E" w14:textId="77777777" w:rsidTr="00894CED">
        <w:trPr>
          <w:jc w:val="center"/>
        </w:trPr>
        <w:tc>
          <w:tcPr>
            <w:tcW w:w="2405" w:type="dxa"/>
            <w:shd w:val="clear" w:color="auto" w:fill="D9E2F3" w:themeFill="accent1" w:themeFillTint="33"/>
          </w:tcPr>
          <w:p w14:paraId="40FAC966" w14:textId="77777777" w:rsidR="00196E41" w:rsidRDefault="00196E41" w:rsidP="00894CED">
            <w:pPr>
              <w:spacing w:before="60" w:after="60" w:line="240" w:lineRule="auto"/>
              <w:rPr>
                <w:b/>
                <w:bCs/>
              </w:rPr>
            </w:pPr>
            <w:r>
              <w:rPr>
                <w:b/>
                <w:bCs/>
              </w:rPr>
              <w:t>Obrońców Pokoju</w:t>
            </w:r>
          </w:p>
        </w:tc>
        <w:tc>
          <w:tcPr>
            <w:tcW w:w="6657" w:type="dxa"/>
          </w:tcPr>
          <w:p w14:paraId="700D3681" w14:textId="77777777" w:rsidR="00196E41" w:rsidRDefault="00196E41" w:rsidP="00894CED">
            <w:pPr>
              <w:spacing w:line="240" w:lineRule="auto"/>
            </w:pPr>
            <w:r>
              <w:t>Osiedle Obrońców Pokoju do Gliwice Dworzec PKP</w:t>
            </w:r>
          </w:p>
          <w:p w14:paraId="45F0D4A5" w14:textId="77777777" w:rsidR="00196E41" w:rsidRDefault="00196E41" w:rsidP="00894CED">
            <w:pPr>
              <w:spacing w:line="240" w:lineRule="auto"/>
            </w:pPr>
            <w:r>
              <w:t xml:space="preserve">Czas: 16 min </w:t>
            </w:r>
          </w:p>
        </w:tc>
      </w:tr>
      <w:tr w:rsidR="00196E41" w14:paraId="4AF112F8" w14:textId="77777777" w:rsidTr="00894CED">
        <w:trPr>
          <w:jc w:val="center"/>
        </w:trPr>
        <w:tc>
          <w:tcPr>
            <w:tcW w:w="2405" w:type="dxa"/>
            <w:shd w:val="clear" w:color="auto" w:fill="D9E2F3" w:themeFill="accent1" w:themeFillTint="33"/>
          </w:tcPr>
          <w:p w14:paraId="6E7CE27B" w14:textId="77777777" w:rsidR="00196E41" w:rsidRDefault="00196E41" w:rsidP="00894CED">
            <w:pPr>
              <w:spacing w:before="60" w:after="60" w:line="240" w:lineRule="auto"/>
              <w:rPr>
                <w:b/>
                <w:bCs/>
              </w:rPr>
            </w:pPr>
            <w:r>
              <w:rPr>
                <w:b/>
                <w:bCs/>
              </w:rPr>
              <w:t>Ostropa</w:t>
            </w:r>
          </w:p>
        </w:tc>
        <w:tc>
          <w:tcPr>
            <w:tcW w:w="6657" w:type="dxa"/>
          </w:tcPr>
          <w:p w14:paraId="48097A80" w14:textId="77777777" w:rsidR="00196E41" w:rsidRDefault="00196E41" w:rsidP="00894CED">
            <w:pPr>
              <w:spacing w:line="240" w:lineRule="auto"/>
            </w:pPr>
            <w:r>
              <w:t>Ostropa Kościół do Gliwice Plac Piastów</w:t>
            </w:r>
          </w:p>
          <w:p w14:paraId="2EAD570B" w14:textId="77777777" w:rsidR="00196E41" w:rsidRDefault="00196E41" w:rsidP="00894CED">
            <w:pPr>
              <w:spacing w:line="240" w:lineRule="auto"/>
            </w:pPr>
            <w:r>
              <w:t xml:space="preserve">Czas: 23 min </w:t>
            </w:r>
          </w:p>
        </w:tc>
      </w:tr>
      <w:tr w:rsidR="00196E41" w14:paraId="6EBEFBA9" w14:textId="77777777" w:rsidTr="00894CED">
        <w:trPr>
          <w:jc w:val="center"/>
        </w:trPr>
        <w:tc>
          <w:tcPr>
            <w:tcW w:w="2405" w:type="dxa"/>
            <w:shd w:val="clear" w:color="auto" w:fill="D9E2F3" w:themeFill="accent1" w:themeFillTint="33"/>
          </w:tcPr>
          <w:p w14:paraId="1D7182FF" w14:textId="77777777" w:rsidR="00196E41" w:rsidRDefault="00196E41" w:rsidP="00894CED">
            <w:pPr>
              <w:spacing w:before="60" w:after="60" w:line="240" w:lineRule="auto"/>
              <w:rPr>
                <w:b/>
                <w:bCs/>
              </w:rPr>
            </w:pPr>
            <w:r>
              <w:rPr>
                <w:b/>
                <w:bCs/>
              </w:rPr>
              <w:t>Politechnika</w:t>
            </w:r>
          </w:p>
        </w:tc>
        <w:tc>
          <w:tcPr>
            <w:tcW w:w="6657" w:type="dxa"/>
          </w:tcPr>
          <w:p w14:paraId="26BB2E61" w14:textId="77777777" w:rsidR="00196E41" w:rsidRDefault="00196E41" w:rsidP="00894CED">
            <w:pPr>
              <w:spacing w:line="240" w:lineRule="auto"/>
            </w:pPr>
            <w:r>
              <w:t>Gliwice Kujawska do Gliwice Plac Piastów</w:t>
            </w:r>
          </w:p>
          <w:p w14:paraId="75EF0C7D" w14:textId="77777777" w:rsidR="00196E41" w:rsidRDefault="00196E41" w:rsidP="00894CED">
            <w:pPr>
              <w:spacing w:line="240" w:lineRule="auto"/>
            </w:pPr>
            <w:r>
              <w:t xml:space="preserve">Czas: 6 min </w:t>
            </w:r>
          </w:p>
        </w:tc>
      </w:tr>
      <w:tr w:rsidR="00196E41" w14:paraId="337BFE89" w14:textId="77777777" w:rsidTr="00894CED">
        <w:trPr>
          <w:jc w:val="center"/>
        </w:trPr>
        <w:tc>
          <w:tcPr>
            <w:tcW w:w="2405" w:type="dxa"/>
            <w:shd w:val="clear" w:color="auto" w:fill="D9E2F3" w:themeFill="accent1" w:themeFillTint="33"/>
          </w:tcPr>
          <w:p w14:paraId="2FC98419" w14:textId="77777777" w:rsidR="00196E41" w:rsidRDefault="00196E41" w:rsidP="00894CED">
            <w:pPr>
              <w:spacing w:before="60" w:after="60" w:line="240" w:lineRule="auto"/>
              <w:rPr>
                <w:b/>
                <w:bCs/>
              </w:rPr>
            </w:pPr>
            <w:r>
              <w:rPr>
                <w:b/>
                <w:bCs/>
              </w:rPr>
              <w:t>Sikornik</w:t>
            </w:r>
          </w:p>
        </w:tc>
        <w:tc>
          <w:tcPr>
            <w:tcW w:w="6657" w:type="dxa"/>
          </w:tcPr>
          <w:p w14:paraId="60DD76BE" w14:textId="77777777" w:rsidR="00196E41" w:rsidRDefault="00196E41" w:rsidP="00894CED">
            <w:pPr>
              <w:spacing w:line="240" w:lineRule="auto"/>
            </w:pPr>
            <w:r>
              <w:t>Gliwice Rybnicka do Gliwice Piwna</w:t>
            </w:r>
          </w:p>
          <w:p w14:paraId="2B2131B0" w14:textId="77777777" w:rsidR="00196E41" w:rsidRDefault="00196E41" w:rsidP="00894CED">
            <w:pPr>
              <w:spacing w:line="240" w:lineRule="auto"/>
            </w:pPr>
            <w:r>
              <w:t xml:space="preserve">Czas: 13 min </w:t>
            </w:r>
          </w:p>
        </w:tc>
      </w:tr>
      <w:tr w:rsidR="00196E41" w14:paraId="1A935D93" w14:textId="77777777" w:rsidTr="00894CED">
        <w:trPr>
          <w:jc w:val="center"/>
        </w:trPr>
        <w:tc>
          <w:tcPr>
            <w:tcW w:w="2405" w:type="dxa"/>
            <w:shd w:val="clear" w:color="auto" w:fill="D9E2F3" w:themeFill="accent1" w:themeFillTint="33"/>
          </w:tcPr>
          <w:p w14:paraId="36E0A031" w14:textId="77777777" w:rsidR="00196E41" w:rsidRDefault="00196E41" w:rsidP="00894CED">
            <w:pPr>
              <w:spacing w:before="60" w:after="60" w:line="240" w:lineRule="auto"/>
              <w:rPr>
                <w:b/>
                <w:bCs/>
              </w:rPr>
            </w:pPr>
            <w:r>
              <w:rPr>
                <w:b/>
                <w:bCs/>
              </w:rPr>
              <w:t>Sośnica</w:t>
            </w:r>
          </w:p>
        </w:tc>
        <w:tc>
          <w:tcPr>
            <w:tcW w:w="6657" w:type="dxa"/>
          </w:tcPr>
          <w:p w14:paraId="626E4A25" w14:textId="77777777" w:rsidR="00196E41" w:rsidRDefault="00196E41" w:rsidP="00894CED">
            <w:pPr>
              <w:spacing w:line="240" w:lineRule="auto"/>
            </w:pPr>
            <w:r>
              <w:t>Sośnica Plac Mariacki do Gliwice Dworzec PKP</w:t>
            </w:r>
          </w:p>
          <w:p w14:paraId="3C1F5F2F" w14:textId="77777777" w:rsidR="00196E41" w:rsidRDefault="00196E41" w:rsidP="00894CED">
            <w:pPr>
              <w:spacing w:line="240" w:lineRule="auto"/>
            </w:pPr>
            <w:r>
              <w:t xml:space="preserve">Czas: 18 min </w:t>
            </w:r>
          </w:p>
        </w:tc>
      </w:tr>
      <w:tr w:rsidR="00196E41" w14:paraId="710731D0" w14:textId="77777777" w:rsidTr="00894CED">
        <w:trPr>
          <w:jc w:val="center"/>
        </w:trPr>
        <w:tc>
          <w:tcPr>
            <w:tcW w:w="2405" w:type="dxa"/>
            <w:shd w:val="clear" w:color="auto" w:fill="D9E2F3" w:themeFill="accent1" w:themeFillTint="33"/>
          </w:tcPr>
          <w:p w14:paraId="22799F87" w14:textId="77777777" w:rsidR="00196E41" w:rsidRDefault="00196E41" w:rsidP="00894CED">
            <w:pPr>
              <w:spacing w:before="60" w:after="60" w:line="240" w:lineRule="auto"/>
              <w:rPr>
                <w:b/>
                <w:bCs/>
              </w:rPr>
            </w:pPr>
            <w:r>
              <w:rPr>
                <w:b/>
                <w:bCs/>
              </w:rPr>
              <w:t>Stare Gliwice</w:t>
            </w:r>
          </w:p>
        </w:tc>
        <w:tc>
          <w:tcPr>
            <w:tcW w:w="6657" w:type="dxa"/>
          </w:tcPr>
          <w:p w14:paraId="2EE9D0B1" w14:textId="77777777" w:rsidR="00196E41" w:rsidRDefault="00196E41" w:rsidP="00894CED">
            <w:pPr>
              <w:spacing w:line="240" w:lineRule="auto"/>
            </w:pPr>
            <w:r>
              <w:t>Osiedle Waryńskiego Granitowa do Gliwice Dworzec PKP</w:t>
            </w:r>
          </w:p>
          <w:p w14:paraId="5AF7D730" w14:textId="77777777" w:rsidR="00196E41" w:rsidRDefault="00196E41" w:rsidP="00894CED">
            <w:pPr>
              <w:spacing w:line="240" w:lineRule="auto"/>
            </w:pPr>
            <w:r>
              <w:t xml:space="preserve">Czas: 25 min </w:t>
            </w:r>
          </w:p>
        </w:tc>
      </w:tr>
      <w:tr w:rsidR="00196E41" w14:paraId="58B2AE7D" w14:textId="77777777" w:rsidTr="00894CED">
        <w:trPr>
          <w:jc w:val="center"/>
        </w:trPr>
        <w:tc>
          <w:tcPr>
            <w:tcW w:w="2405" w:type="dxa"/>
            <w:shd w:val="clear" w:color="auto" w:fill="D9E2F3" w:themeFill="accent1" w:themeFillTint="33"/>
          </w:tcPr>
          <w:p w14:paraId="3C0EEF8D" w14:textId="77777777" w:rsidR="00196E41" w:rsidRDefault="00196E41" w:rsidP="00894CED">
            <w:pPr>
              <w:spacing w:before="60" w:after="60" w:line="240" w:lineRule="auto"/>
              <w:rPr>
                <w:b/>
                <w:bCs/>
              </w:rPr>
            </w:pPr>
            <w:r>
              <w:rPr>
                <w:b/>
                <w:bCs/>
              </w:rPr>
              <w:t>Szobiszowice</w:t>
            </w:r>
          </w:p>
        </w:tc>
        <w:tc>
          <w:tcPr>
            <w:tcW w:w="6657" w:type="dxa"/>
          </w:tcPr>
          <w:p w14:paraId="2408B8C9" w14:textId="77777777" w:rsidR="00196E41" w:rsidRDefault="00196E41" w:rsidP="00894CED">
            <w:pPr>
              <w:spacing w:line="240" w:lineRule="auto"/>
            </w:pPr>
            <w:r>
              <w:t>Gliwice Warszawska do Gliwice Dworcowa</w:t>
            </w:r>
          </w:p>
          <w:p w14:paraId="7DA5B236" w14:textId="77777777" w:rsidR="00196E41" w:rsidRDefault="00196E41" w:rsidP="00894CED">
            <w:pPr>
              <w:spacing w:line="240" w:lineRule="auto"/>
            </w:pPr>
            <w:r>
              <w:t xml:space="preserve">Czas: 9 min </w:t>
            </w:r>
          </w:p>
        </w:tc>
      </w:tr>
      <w:tr w:rsidR="00196E41" w14:paraId="1EB34C26" w14:textId="77777777" w:rsidTr="00894CED">
        <w:trPr>
          <w:jc w:val="center"/>
        </w:trPr>
        <w:tc>
          <w:tcPr>
            <w:tcW w:w="2405" w:type="dxa"/>
            <w:shd w:val="clear" w:color="auto" w:fill="D9E2F3" w:themeFill="accent1" w:themeFillTint="33"/>
          </w:tcPr>
          <w:p w14:paraId="59DCC867" w14:textId="77777777" w:rsidR="00196E41" w:rsidRDefault="00196E41" w:rsidP="00894CED">
            <w:pPr>
              <w:spacing w:before="60" w:after="60" w:line="240" w:lineRule="auto"/>
              <w:rPr>
                <w:b/>
                <w:bCs/>
              </w:rPr>
            </w:pPr>
            <w:r>
              <w:rPr>
                <w:b/>
                <w:bCs/>
              </w:rPr>
              <w:t>Śródmieście</w:t>
            </w:r>
          </w:p>
        </w:tc>
        <w:tc>
          <w:tcPr>
            <w:tcW w:w="6657" w:type="dxa"/>
          </w:tcPr>
          <w:p w14:paraId="0600ECD7" w14:textId="77777777" w:rsidR="00196E41" w:rsidRDefault="00196E41" w:rsidP="00894CED">
            <w:pPr>
              <w:spacing w:line="240" w:lineRule="auto"/>
            </w:pPr>
            <w:r>
              <w:t>Gliwice Kościuszki do Gliwice Dworzec PKP</w:t>
            </w:r>
          </w:p>
          <w:p w14:paraId="6C8AAA47" w14:textId="77777777" w:rsidR="00196E41" w:rsidRDefault="00196E41" w:rsidP="00894CED">
            <w:pPr>
              <w:spacing w:line="240" w:lineRule="auto"/>
            </w:pPr>
            <w:r>
              <w:t xml:space="preserve">Czas: 10 min </w:t>
            </w:r>
          </w:p>
        </w:tc>
      </w:tr>
      <w:tr w:rsidR="00196E41" w14:paraId="1E0A8EFC" w14:textId="77777777" w:rsidTr="00894CED">
        <w:trPr>
          <w:jc w:val="center"/>
        </w:trPr>
        <w:tc>
          <w:tcPr>
            <w:tcW w:w="2405" w:type="dxa"/>
            <w:shd w:val="clear" w:color="auto" w:fill="D9E2F3" w:themeFill="accent1" w:themeFillTint="33"/>
          </w:tcPr>
          <w:p w14:paraId="5F7D0613" w14:textId="77777777" w:rsidR="00196E41" w:rsidRDefault="00196E41" w:rsidP="00894CED">
            <w:pPr>
              <w:spacing w:before="60" w:after="60" w:line="240" w:lineRule="auto"/>
              <w:rPr>
                <w:b/>
                <w:bCs/>
              </w:rPr>
            </w:pPr>
            <w:proofErr w:type="spellStart"/>
            <w:r>
              <w:rPr>
                <w:b/>
                <w:bCs/>
              </w:rPr>
              <w:t>Trynek</w:t>
            </w:r>
            <w:proofErr w:type="spellEnd"/>
          </w:p>
        </w:tc>
        <w:tc>
          <w:tcPr>
            <w:tcW w:w="6657" w:type="dxa"/>
          </w:tcPr>
          <w:p w14:paraId="5A5EF08D" w14:textId="77777777" w:rsidR="00196E41" w:rsidRDefault="00196E41" w:rsidP="00894CED">
            <w:pPr>
              <w:spacing w:line="240" w:lineRule="auto"/>
            </w:pPr>
            <w:proofErr w:type="spellStart"/>
            <w:r>
              <w:t>Trynek</w:t>
            </w:r>
            <w:proofErr w:type="spellEnd"/>
            <w:r>
              <w:t xml:space="preserve"> Kilińskiego do Gliwice Dworzec PKP</w:t>
            </w:r>
          </w:p>
          <w:p w14:paraId="073F2F69" w14:textId="77777777" w:rsidR="00196E41" w:rsidRDefault="00196E41" w:rsidP="00894CED">
            <w:pPr>
              <w:spacing w:line="240" w:lineRule="auto"/>
            </w:pPr>
            <w:r>
              <w:t xml:space="preserve">Czas: 21 min </w:t>
            </w:r>
          </w:p>
        </w:tc>
      </w:tr>
      <w:tr w:rsidR="00196E41" w14:paraId="3281BB64" w14:textId="77777777" w:rsidTr="00894CED">
        <w:trPr>
          <w:jc w:val="center"/>
        </w:trPr>
        <w:tc>
          <w:tcPr>
            <w:tcW w:w="2405" w:type="dxa"/>
            <w:shd w:val="clear" w:color="auto" w:fill="D9E2F3" w:themeFill="accent1" w:themeFillTint="33"/>
          </w:tcPr>
          <w:p w14:paraId="161C2A19" w14:textId="77777777" w:rsidR="00196E41" w:rsidRDefault="00196E41" w:rsidP="00894CED">
            <w:pPr>
              <w:spacing w:before="60" w:after="60" w:line="240" w:lineRule="auto"/>
              <w:rPr>
                <w:b/>
                <w:bCs/>
              </w:rPr>
            </w:pPr>
            <w:r>
              <w:rPr>
                <w:b/>
                <w:bCs/>
              </w:rPr>
              <w:t>Wilcze Gardło</w:t>
            </w:r>
          </w:p>
        </w:tc>
        <w:tc>
          <w:tcPr>
            <w:tcW w:w="6657" w:type="dxa"/>
          </w:tcPr>
          <w:p w14:paraId="5187BEAC" w14:textId="77777777" w:rsidR="00196E41" w:rsidRDefault="00196E41" w:rsidP="00894CED">
            <w:pPr>
              <w:spacing w:line="240" w:lineRule="auto"/>
            </w:pPr>
            <w:r>
              <w:t>Wilcze Gardło Pętla do Gliwice Dworzec PKP</w:t>
            </w:r>
          </w:p>
          <w:p w14:paraId="5FAAB229" w14:textId="77777777" w:rsidR="00196E41" w:rsidRDefault="00196E41" w:rsidP="00894CED">
            <w:pPr>
              <w:spacing w:line="240" w:lineRule="auto"/>
            </w:pPr>
            <w:r>
              <w:t>Czas: 32 min</w:t>
            </w:r>
          </w:p>
        </w:tc>
      </w:tr>
      <w:tr w:rsidR="00196E41" w14:paraId="0F042F11" w14:textId="77777777" w:rsidTr="00894CED">
        <w:trPr>
          <w:jc w:val="center"/>
        </w:trPr>
        <w:tc>
          <w:tcPr>
            <w:tcW w:w="2405" w:type="dxa"/>
            <w:shd w:val="clear" w:color="auto" w:fill="D9E2F3" w:themeFill="accent1" w:themeFillTint="33"/>
          </w:tcPr>
          <w:p w14:paraId="35FEC5C4" w14:textId="77777777" w:rsidR="00196E41" w:rsidRDefault="00196E41" w:rsidP="00894CED">
            <w:pPr>
              <w:spacing w:before="60" w:after="60" w:line="240" w:lineRule="auto"/>
              <w:rPr>
                <w:b/>
                <w:bCs/>
              </w:rPr>
            </w:pPr>
            <w:r>
              <w:rPr>
                <w:b/>
                <w:bCs/>
              </w:rPr>
              <w:t>Wojska Polskiego</w:t>
            </w:r>
          </w:p>
        </w:tc>
        <w:tc>
          <w:tcPr>
            <w:tcW w:w="6657" w:type="dxa"/>
          </w:tcPr>
          <w:p w14:paraId="09F5D343" w14:textId="77777777" w:rsidR="00196E41" w:rsidRDefault="00196E41" w:rsidP="00894CED">
            <w:pPr>
              <w:spacing w:line="240" w:lineRule="auto"/>
            </w:pPr>
            <w:r>
              <w:t>Osiedle Wojska Polskiego Szkoła do Gliwice Piwna</w:t>
            </w:r>
          </w:p>
          <w:p w14:paraId="36B669C3" w14:textId="77777777" w:rsidR="00196E41" w:rsidRDefault="00196E41" w:rsidP="00894CED">
            <w:pPr>
              <w:spacing w:line="240" w:lineRule="auto"/>
            </w:pPr>
            <w:r>
              <w:t xml:space="preserve">Czas: 15 min </w:t>
            </w:r>
          </w:p>
        </w:tc>
      </w:tr>
      <w:tr w:rsidR="00196E41" w14:paraId="37AC0652" w14:textId="77777777" w:rsidTr="00894CED">
        <w:trPr>
          <w:jc w:val="center"/>
        </w:trPr>
        <w:tc>
          <w:tcPr>
            <w:tcW w:w="2405" w:type="dxa"/>
            <w:shd w:val="clear" w:color="auto" w:fill="D9E2F3" w:themeFill="accent1" w:themeFillTint="33"/>
          </w:tcPr>
          <w:p w14:paraId="2E8E4EC2" w14:textId="77777777" w:rsidR="00196E41" w:rsidRDefault="00196E41" w:rsidP="00894CED">
            <w:pPr>
              <w:spacing w:before="60" w:after="60" w:line="240" w:lineRule="auto"/>
              <w:rPr>
                <w:b/>
                <w:bCs/>
              </w:rPr>
            </w:pPr>
            <w:r>
              <w:rPr>
                <w:b/>
                <w:bCs/>
              </w:rPr>
              <w:t>Wójtowa Wieś</w:t>
            </w:r>
          </w:p>
        </w:tc>
        <w:tc>
          <w:tcPr>
            <w:tcW w:w="6657" w:type="dxa"/>
          </w:tcPr>
          <w:p w14:paraId="24702911" w14:textId="77777777" w:rsidR="00196E41" w:rsidRDefault="00196E41" w:rsidP="00894CED">
            <w:pPr>
              <w:spacing w:line="240" w:lineRule="auto"/>
            </w:pPr>
            <w:r>
              <w:t>Wójtowa Wieś do Gliwice Plac Piastów</w:t>
            </w:r>
          </w:p>
          <w:p w14:paraId="7DE43AAD" w14:textId="77777777" w:rsidR="00196E41" w:rsidRDefault="00196E41" w:rsidP="00894CED">
            <w:pPr>
              <w:spacing w:line="240" w:lineRule="auto"/>
            </w:pPr>
            <w:r>
              <w:t xml:space="preserve">Czas: 18 min </w:t>
            </w:r>
          </w:p>
        </w:tc>
      </w:tr>
      <w:tr w:rsidR="00196E41" w14:paraId="6A6F5E1A" w14:textId="77777777" w:rsidTr="00894CED">
        <w:trPr>
          <w:jc w:val="center"/>
        </w:trPr>
        <w:tc>
          <w:tcPr>
            <w:tcW w:w="2405" w:type="dxa"/>
            <w:shd w:val="clear" w:color="auto" w:fill="D9E2F3" w:themeFill="accent1" w:themeFillTint="33"/>
          </w:tcPr>
          <w:p w14:paraId="5D7B3AD9" w14:textId="77777777" w:rsidR="00196E41" w:rsidRDefault="00196E41" w:rsidP="00894CED">
            <w:pPr>
              <w:spacing w:before="60" w:after="60" w:line="240" w:lineRule="auto"/>
              <w:rPr>
                <w:b/>
                <w:bCs/>
              </w:rPr>
            </w:pPr>
            <w:r>
              <w:rPr>
                <w:b/>
                <w:bCs/>
              </w:rPr>
              <w:t>Zatorze</w:t>
            </w:r>
          </w:p>
        </w:tc>
        <w:tc>
          <w:tcPr>
            <w:tcW w:w="6657" w:type="dxa"/>
          </w:tcPr>
          <w:p w14:paraId="5B8D8679" w14:textId="77777777" w:rsidR="00196E41" w:rsidRDefault="00196E41" w:rsidP="00894CED">
            <w:pPr>
              <w:spacing w:line="240" w:lineRule="auto"/>
            </w:pPr>
            <w:r>
              <w:t>Gliwice Poniatowskiego do Gliwice Dworcowa</w:t>
            </w:r>
          </w:p>
          <w:p w14:paraId="5F6CC285" w14:textId="77777777" w:rsidR="00196E41" w:rsidRDefault="00196E41" w:rsidP="00894CED">
            <w:pPr>
              <w:spacing w:line="240" w:lineRule="auto"/>
            </w:pPr>
            <w:r>
              <w:t>Czas: 10 min</w:t>
            </w:r>
          </w:p>
        </w:tc>
      </w:tr>
      <w:tr w:rsidR="00196E41" w14:paraId="0A2135FE" w14:textId="77777777" w:rsidTr="00894CED">
        <w:trPr>
          <w:jc w:val="center"/>
        </w:trPr>
        <w:tc>
          <w:tcPr>
            <w:tcW w:w="2405" w:type="dxa"/>
            <w:shd w:val="clear" w:color="auto" w:fill="D9E2F3" w:themeFill="accent1" w:themeFillTint="33"/>
          </w:tcPr>
          <w:p w14:paraId="4D79F9F7" w14:textId="77777777" w:rsidR="00196E41" w:rsidRDefault="00196E41" w:rsidP="00894CED">
            <w:pPr>
              <w:spacing w:before="60" w:after="60" w:line="240" w:lineRule="auto"/>
              <w:rPr>
                <w:b/>
                <w:bCs/>
              </w:rPr>
            </w:pPr>
            <w:r>
              <w:rPr>
                <w:b/>
                <w:bCs/>
              </w:rPr>
              <w:t>Żerniki</w:t>
            </w:r>
          </w:p>
        </w:tc>
        <w:tc>
          <w:tcPr>
            <w:tcW w:w="6657" w:type="dxa"/>
          </w:tcPr>
          <w:p w14:paraId="5B774F7F" w14:textId="77777777" w:rsidR="00196E41" w:rsidRDefault="00196E41" w:rsidP="00894CED">
            <w:pPr>
              <w:spacing w:line="240" w:lineRule="auto"/>
            </w:pPr>
            <w:r>
              <w:t>Żerniki Rogozińskiego do Gliwice Plac Piastów</w:t>
            </w:r>
          </w:p>
          <w:p w14:paraId="0B31A204" w14:textId="77777777" w:rsidR="00196E41" w:rsidRDefault="00196E41" w:rsidP="00894CED">
            <w:pPr>
              <w:spacing w:line="240" w:lineRule="auto"/>
            </w:pPr>
            <w:r>
              <w:t xml:space="preserve">Czas: 11 min </w:t>
            </w:r>
          </w:p>
        </w:tc>
      </w:tr>
    </w:tbl>
    <w:p w14:paraId="37211024" w14:textId="77777777" w:rsidR="00196E41" w:rsidRPr="009B4DF5" w:rsidRDefault="00196E41" w:rsidP="00196E41">
      <w:pPr>
        <w:rPr>
          <w:sz w:val="16"/>
          <w:szCs w:val="16"/>
        </w:rPr>
      </w:pPr>
      <w:r w:rsidRPr="009B4DF5">
        <w:rPr>
          <w:sz w:val="16"/>
          <w:szCs w:val="16"/>
        </w:rPr>
        <w:t xml:space="preserve">Źródło: </w:t>
      </w:r>
      <w:r>
        <w:rPr>
          <w:sz w:val="16"/>
          <w:szCs w:val="16"/>
        </w:rPr>
        <w:t>opracowanie własne, d</w:t>
      </w:r>
      <w:r w:rsidRPr="00577011">
        <w:rPr>
          <w:sz w:val="16"/>
          <w:szCs w:val="16"/>
        </w:rPr>
        <w:t>ane dla</w:t>
      </w:r>
      <w:r>
        <w:rPr>
          <w:sz w:val="16"/>
          <w:szCs w:val="16"/>
        </w:rPr>
        <w:t xml:space="preserve"> dnia</w:t>
      </w:r>
      <w:r w:rsidRPr="00577011">
        <w:rPr>
          <w:sz w:val="16"/>
          <w:szCs w:val="16"/>
        </w:rPr>
        <w:t xml:space="preserve"> 17.12.2019</w:t>
      </w:r>
      <w:r>
        <w:rPr>
          <w:sz w:val="16"/>
          <w:szCs w:val="16"/>
        </w:rPr>
        <w:t xml:space="preserve">, </w:t>
      </w:r>
      <w:r w:rsidRPr="00577011">
        <w:rPr>
          <w:sz w:val="16"/>
          <w:szCs w:val="16"/>
        </w:rPr>
        <w:t>Rozkłady Jazdy Z</w:t>
      </w:r>
      <w:r>
        <w:rPr>
          <w:sz w:val="16"/>
          <w:szCs w:val="16"/>
        </w:rPr>
        <w:t xml:space="preserve">TM, dostęp </w:t>
      </w:r>
      <w:r w:rsidRPr="00577011">
        <w:rPr>
          <w:sz w:val="16"/>
          <w:szCs w:val="16"/>
        </w:rPr>
        <w:t>16.12.2019</w:t>
      </w:r>
    </w:p>
    <w:p w14:paraId="0A74F7C5" w14:textId="77777777" w:rsidR="00196E41" w:rsidRDefault="00196E41" w:rsidP="00196E41"/>
    <w:p w14:paraId="2EDCDA4C" w14:textId="77777777" w:rsidR="00A603B7" w:rsidRDefault="00A603B7" w:rsidP="00A603B7"/>
    <w:p w14:paraId="69AF6914" w14:textId="77777777" w:rsidR="00A603B7" w:rsidRDefault="00A603B7" w:rsidP="00A603B7">
      <w:pPr>
        <w:suppressAutoHyphens w:val="0"/>
        <w:spacing w:after="160" w:line="259" w:lineRule="auto"/>
        <w:jc w:val="left"/>
      </w:pPr>
      <w:r>
        <w:br w:type="page"/>
      </w:r>
    </w:p>
    <w:p w14:paraId="5B8A1FEC" w14:textId="1374C328" w:rsidR="004D54C0" w:rsidRDefault="00FF13C5" w:rsidP="004D54C0">
      <w:r>
        <w:lastRenderedPageBreak/>
        <w:t>Warto zwrócić uwagę, że w większości dzielnic przystanki publicznego transportu zbiorowego znajdują się w</w:t>
      </w:r>
      <w:r w:rsidR="00096F82">
        <w:t> </w:t>
      </w:r>
      <w:r>
        <w:t>granicach dojścia pieszego od zabudowań mieszkalnych</w:t>
      </w:r>
      <w:r w:rsidR="00D15ED2">
        <w:t xml:space="preserve"> (tab. 2.2.)</w:t>
      </w:r>
      <w:r>
        <w:t xml:space="preserve">. </w:t>
      </w:r>
      <w:r w:rsidR="00677196">
        <w:t xml:space="preserve">W 16 dzielnicach maksymalna odległość </w:t>
      </w:r>
      <w:r w:rsidR="00677196" w:rsidRPr="00677196">
        <w:t>(w</w:t>
      </w:r>
      <w:r w:rsidR="00D15ED2">
        <w:t> </w:t>
      </w:r>
      <w:r w:rsidR="00677196" w:rsidRPr="00677196">
        <w:t xml:space="preserve">linii prostej) budynku mieszkalnego od najbliższego przystanku </w:t>
      </w:r>
      <w:r w:rsidR="00677196">
        <w:t xml:space="preserve">nie przekracza 1 km. </w:t>
      </w:r>
      <w:r w:rsidR="00D15ED2">
        <w:t xml:space="preserve">W Ostropie wynosi 1,01 km a w Żernikach 1,1 km. </w:t>
      </w:r>
      <w:r>
        <w:t>Większe maksymalne odległości występujące w Bojkowie, ale też w Wójtowej Wsi</w:t>
      </w:r>
      <w:r w:rsidR="00D15ED2">
        <w:t xml:space="preserve"> i </w:t>
      </w:r>
      <w:r>
        <w:t>Brzezince</w:t>
      </w:r>
      <w:r w:rsidR="00D15ED2">
        <w:t xml:space="preserve"> </w:t>
      </w:r>
      <w:r>
        <w:t xml:space="preserve">są pochodną tego, iż te dzielnice poza zwartą zabudową w ciągu głównych ulic charakteryzują się dużą ilością terenów zielonych, </w:t>
      </w:r>
      <w:r w:rsidR="00B8562C">
        <w:t>na których nie tylko historycznie istnieje, ale też coraz intensywniej pojawia się zabudowa rozproszona. Są to (zob. rys. 1.</w:t>
      </w:r>
      <w:r w:rsidR="00677196">
        <w:t>6</w:t>
      </w:r>
      <w:r w:rsidR="00B8562C">
        <w:t>. i</w:t>
      </w:r>
      <w:r w:rsidR="00096F82">
        <w:t> </w:t>
      </w:r>
      <w:r w:rsidR="00677196">
        <w:t>rys</w:t>
      </w:r>
      <w:r w:rsidR="00B8562C">
        <w:t>. 2.</w:t>
      </w:r>
      <w:r w:rsidR="00DF1A78">
        <w:t>2</w:t>
      </w:r>
      <w:r w:rsidR="00B8562C">
        <w:t xml:space="preserve">.) obszary rozwoju zabudowy mieszkaniowej w Gliwicach. Trzeba więc przyjąć, że problem dostępności do transportu może się w tych lokalizacjach pogłębiać – aż z czasem nowa struktura zabudowy ukształtuje się na tyle, by realne i opłacalne stało się ewentualne nowe wytrasowanie przejazdów transportu publicznego. Podobnie należy mieć na uwadze, że nowobudowana obwodnica Gliwic udrożni dostęp do wielu terenów, w tym obecnie niezabudowanych. Konieczność ich skomunikowania transportem publicznym (niezależnie od funkcji mieszkaniowej czy przemysłowej) będzie naturalną konsekwencją tej decyzji. </w:t>
      </w:r>
      <w:r w:rsidR="00677196">
        <w:t>Biorąc pod uwagę</w:t>
      </w:r>
      <w:r w:rsidR="00B8562C">
        <w:t xml:space="preserve"> czas dojazdu do centralnej części miasta, wynik nieprzekraczający 0,5 godziny </w:t>
      </w:r>
      <w:r w:rsidR="00096F82">
        <w:t xml:space="preserve">dla wszystkich dzielnic (z wyjątkiem Wilczego Gardła – 32 min.) należy uznać za zadowalający. </w:t>
      </w:r>
      <w:r w:rsidR="00955E16">
        <w:t xml:space="preserve">Powszechnie przyjmuje się również, że </w:t>
      </w:r>
      <w:r w:rsidR="00EB10CD">
        <w:t>miarą kompaktowości miasta jest przemieszczanie się rowerami. W</w:t>
      </w:r>
      <w:r w:rsidR="00B56D05">
        <w:t> </w:t>
      </w:r>
      <w:r w:rsidR="00EB10CD">
        <w:t xml:space="preserve">2019 r. w Gliwicach było łącznie 107, </w:t>
      </w:r>
      <w:r w:rsidR="00300CFF">
        <w:t>58</w:t>
      </w:r>
      <w:r w:rsidR="00EB10CD">
        <w:t xml:space="preserve"> km tras i dróg rowerowych oraz ciągów rowerowo-pieszych. Znajdowały się one we wszystkich dzielnicach miasta</w:t>
      </w:r>
      <w:r w:rsidR="00D15ED2">
        <w:t>. Jednak nie wszystkie te szlaki są ze sobą połączone.</w:t>
      </w:r>
      <w:r w:rsidR="00EB10CD">
        <w:t xml:space="preserve"> </w:t>
      </w:r>
      <w:r w:rsidR="004D54C0" w:rsidRPr="00FA2427">
        <w:t>W</w:t>
      </w:r>
      <w:r w:rsidR="00B56D05">
        <w:t> </w:t>
      </w:r>
      <w:r w:rsidR="004D54C0" w:rsidRPr="00FA2427">
        <w:t>2018r</w:t>
      </w:r>
      <w:r w:rsidR="00096F82">
        <w:t xml:space="preserve"> </w:t>
      </w:r>
      <w:r w:rsidR="004D54C0" w:rsidRPr="00FA2427">
        <w:t xml:space="preserve">. </w:t>
      </w:r>
      <w:r w:rsidR="00EB10CD">
        <w:t>r</w:t>
      </w:r>
      <w:r w:rsidR="004D54C0" w:rsidRPr="00FA2427">
        <w:t xml:space="preserve">ozbudowano system </w:t>
      </w:r>
      <w:r w:rsidR="00EB10CD">
        <w:t xml:space="preserve">Gliwickiego </w:t>
      </w:r>
      <w:r w:rsidR="00264FBE">
        <w:t xml:space="preserve">Roweru Miejskiego </w:t>
      </w:r>
      <w:r w:rsidR="004D54C0" w:rsidRPr="00FA2427">
        <w:t xml:space="preserve">z 10 stacji i 100 rowerów do 15 stacji i 150 rowerów. </w:t>
      </w:r>
      <w:r w:rsidR="00264FBE">
        <w:t>Niemniej, z</w:t>
      </w:r>
      <w:r w:rsidR="004D54C0" w:rsidRPr="00FA2427">
        <w:t xml:space="preserve">e względu na małą liczbę wypożyczeń </w:t>
      </w:r>
      <w:r w:rsidR="00264FBE">
        <w:t>ze</w:t>
      </w:r>
      <w:r w:rsidR="004D54C0" w:rsidRPr="00FA2427">
        <w:t xml:space="preserve"> stacj</w:t>
      </w:r>
      <w:r w:rsidR="00264FBE">
        <w:t>i</w:t>
      </w:r>
      <w:r w:rsidR="004D54C0" w:rsidRPr="00FA2427">
        <w:t xml:space="preserve"> najbardziej oddalonych od centrum, w</w:t>
      </w:r>
      <w:r w:rsidR="00B56D05">
        <w:t> </w:t>
      </w:r>
      <w:r w:rsidR="004D54C0" w:rsidRPr="00FA2427">
        <w:t>2019</w:t>
      </w:r>
      <w:r w:rsidR="00B56D05">
        <w:t> </w:t>
      </w:r>
      <w:r w:rsidR="004D54C0" w:rsidRPr="00FA2427">
        <w:t>r. zmieniono ich lokalizację i</w:t>
      </w:r>
      <w:r w:rsidR="00096F82">
        <w:t> </w:t>
      </w:r>
      <w:r w:rsidR="004D54C0" w:rsidRPr="00FA2427">
        <w:t xml:space="preserve">zagęszczono rozmieszczenie stacji </w:t>
      </w:r>
      <w:r w:rsidR="00264FBE">
        <w:t>w</w:t>
      </w:r>
      <w:r w:rsidR="004D54C0" w:rsidRPr="00FA2427">
        <w:t xml:space="preserve"> centr</w:t>
      </w:r>
      <w:r w:rsidR="00096F82">
        <w:t>alnej części miasta</w:t>
      </w:r>
      <w:r w:rsidR="004D54C0" w:rsidRPr="00FA2427">
        <w:t>.</w:t>
      </w:r>
      <w:r w:rsidR="004D54C0">
        <w:t xml:space="preserve"> </w:t>
      </w:r>
      <w:r w:rsidR="00300CFF">
        <w:t>N</w:t>
      </w:r>
      <w:r w:rsidR="00264FBE">
        <w:t>ajwiększa odległość dzieli</w:t>
      </w:r>
      <w:r w:rsidR="00300CFF">
        <w:t>ła</w:t>
      </w:r>
      <w:r w:rsidR="00264FBE">
        <w:t xml:space="preserve"> stacje</w:t>
      </w:r>
      <w:r w:rsidR="004D54C0">
        <w:t xml:space="preserve"> Kopernik</w:t>
      </w:r>
      <w:r w:rsidR="00264FBE">
        <w:t xml:space="preserve"> i </w:t>
      </w:r>
      <w:r w:rsidR="004D54C0">
        <w:t>Sośnica.</w:t>
      </w:r>
      <w:r w:rsidR="00A758FB">
        <w:t xml:space="preserve"> Najwięcej stacji (6) znajd</w:t>
      </w:r>
      <w:r w:rsidR="00300CFF">
        <w:t>owało</w:t>
      </w:r>
      <w:r w:rsidR="00A758FB">
        <w:t xml:space="preserve"> się w dzielnicy </w:t>
      </w:r>
      <w:proofErr w:type="spellStart"/>
      <w:r w:rsidR="00A758FB">
        <w:t>Sródmieście</w:t>
      </w:r>
      <w:proofErr w:type="spellEnd"/>
      <w:r w:rsidR="00A758FB">
        <w:t>, kolejne 2</w:t>
      </w:r>
      <w:r w:rsidR="00B56D05">
        <w:t> </w:t>
      </w:r>
      <w:r w:rsidR="00A758FB">
        <w:t>w dzielnicy Politechnika. Po jednej w</w:t>
      </w:r>
      <w:r w:rsidR="00264FBE">
        <w:t xml:space="preserve"> dzielnicach</w:t>
      </w:r>
      <w:r w:rsidR="00A758FB">
        <w:t xml:space="preserve">: Kopernik, Sikornik, Sośnica, </w:t>
      </w:r>
      <w:proofErr w:type="spellStart"/>
      <w:r w:rsidR="00A758FB">
        <w:t>Szobiszowice</w:t>
      </w:r>
      <w:proofErr w:type="spellEnd"/>
      <w:r w:rsidR="00A758FB">
        <w:t xml:space="preserve">, </w:t>
      </w:r>
      <w:proofErr w:type="spellStart"/>
      <w:r w:rsidR="00A758FB">
        <w:t>Trynek</w:t>
      </w:r>
      <w:proofErr w:type="spellEnd"/>
      <w:r w:rsidR="00A758FB">
        <w:t>, Wojska Polskiego, Zatorze.</w:t>
      </w:r>
      <w:r w:rsidR="00F86984">
        <w:t xml:space="preserve"> </w:t>
      </w:r>
      <w:r w:rsidR="00300CFF">
        <w:t>Niestety, u</w:t>
      </w:r>
      <w:r w:rsidR="00300CFF" w:rsidRPr="00300CFF">
        <w:t xml:space="preserve">mowa na </w:t>
      </w:r>
      <w:r w:rsidR="00300CFF">
        <w:t xml:space="preserve">realizację </w:t>
      </w:r>
      <w:r w:rsidR="00300CFF" w:rsidRPr="00300CFF">
        <w:t>usług</w:t>
      </w:r>
      <w:r w:rsidR="00300CFF">
        <w:t>i</w:t>
      </w:r>
      <w:r w:rsidR="00300CFF" w:rsidRPr="00300CFF">
        <w:t xml:space="preserve"> </w:t>
      </w:r>
      <w:r w:rsidR="00300CFF">
        <w:t>„</w:t>
      </w:r>
      <w:r w:rsidR="00300CFF" w:rsidRPr="00300CFF">
        <w:t>Zorganizowanie, zarządzanie i eksploatacja systemu miejskich wypożyczalni rowerów: Gliwicki Rower Miejski</w:t>
      </w:r>
      <w:r w:rsidR="00300CFF">
        <w:t>”</w:t>
      </w:r>
      <w:r w:rsidR="00300CFF" w:rsidRPr="00300CFF">
        <w:t xml:space="preserve"> zakończyła się w 2019</w:t>
      </w:r>
      <w:r w:rsidR="00300CFF">
        <w:t xml:space="preserve"> </w:t>
      </w:r>
      <w:r w:rsidR="00300CFF" w:rsidRPr="00300CFF">
        <w:t xml:space="preserve">r. </w:t>
      </w:r>
      <w:r w:rsidR="00300CFF">
        <w:t>O</w:t>
      </w:r>
      <w:r w:rsidR="00300CFF" w:rsidRPr="00300CFF">
        <w:t>głoszono dwa przetargi</w:t>
      </w:r>
      <w:r w:rsidR="00300CFF">
        <w:t xml:space="preserve"> na jej kontynuację</w:t>
      </w:r>
      <w:r w:rsidR="00300CFF" w:rsidRPr="00300CFF">
        <w:t>, jednak zostały one unieważnione. Planowane jest zawarcie umowy na usługę na 2021</w:t>
      </w:r>
      <w:r w:rsidR="00300CFF">
        <w:t xml:space="preserve"> </w:t>
      </w:r>
      <w:r w:rsidR="00300CFF" w:rsidRPr="00300CFF">
        <w:t xml:space="preserve">r. Jednocześnie Urząd Metropolitalny Górnośląsko-Zagłębiowskiej Metropolii pracuje nad wprowadzeniem </w:t>
      </w:r>
      <w:r w:rsidR="00300CFF">
        <w:t>r</w:t>
      </w:r>
      <w:r w:rsidR="00300CFF" w:rsidRPr="00300CFF">
        <w:t xml:space="preserve">oweru </w:t>
      </w:r>
      <w:r w:rsidR="00300CFF">
        <w:t>m</w:t>
      </w:r>
      <w:r w:rsidR="00300CFF" w:rsidRPr="00300CFF">
        <w:t>etropolitalnego na terenie miast należących do Metropolii.</w:t>
      </w:r>
    </w:p>
    <w:p w14:paraId="05FFBAA3" w14:textId="77777777" w:rsidR="004D54C0" w:rsidRDefault="004D54C0">
      <w:pPr>
        <w:suppressAutoHyphens w:val="0"/>
        <w:spacing w:after="160" w:line="259" w:lineRule="auto"/>
        <w:jc w:val="left"/>
      </w:pPr>
    </w:p>
    <w:p w14:paraId="3EA7A8F3" w14:textId="5D2C5FC7" w:rsidR="004D54C0" w:rsidRPr="009B4DF5" w:rsidRDefault="004D54C0" w:rsidP="004D54C0">
      <w:pPr>
        <w:rPr>
          <w:b/>
          <w:bCs/>
        </w:rPr>
      </w:pPr>
      <w:r w:rsidRPr="009B4DF5">
        <w:rPr>
          <w:b/>
          <w:bCs/>
        </w:rPr>
        <w:t xml:space="preserve">Tab. </w:t>
      </w:r>
      <w:r w:rsidR="00A324B2">
        <w:rPr>
          <w:b/>
          <w:bCs/>
        </w:rPr>
        <w:t>2.4</w:t>
      </w:r>
      <w:r w:rsidRPr="009B4DF5">
        <w:rPr>
          <w:b/>
          <w:bCs/>
        </w:rPr>
        <w:t xml:space="preserve">. </w:t>
      </w:r>
      <w:r>
        <w:rPr>
          <w:b/>
          <w:bCs/>
        </w:rPr>
        <w:t>System roweru miejskiego</w:t>
      </w:r>
    </w:p>
    <w:tbl>
      <w:tblPr>
        <w:tblStyle w:val="Tabela-Siatka"/>
        <w:tblW w:w="5000" w:type="pct"/>
        <w:jc w:val="center"/>
        <w:tblLook w:val="04A0" w:firstRow="1" w:lastRow="0" w:firstColumn="1" w:lastColumn="0" w:noHBand="0" w:noVBand="1"/>
      </w:tblPr>
      <w:tblGrid>
        <w:gridCol w:w="2880"/>
        <w:gridCol w:w="2061"/>
        <w:gridCol w:w="2060"/>
        <w:gridCol w:w="2061"/>
      </w:tblGrid>
      <w:tr w:rsidR="004D54C0" w14:paraId="2736651B" w14:textId="77777777" w:rsidTr="00894CED">
        <w:trPr>
          <w:jc w:val="center"/>
        </w:trPr>
        <w:tc>
          <w:tcPr>
            <w:tcW w:w="2880" w:type="dxa"/>
            <w:shd w:val="clear" w:color="auto" w:fill="D9E2F3" w:themeFill="accent1" w:themeFillTint="33"/>
          </w:tcPr>
          <w:p w14:paraId="410952C9" w14:textId="77777777" w:rsidR="004D54C0" w:rsidRPr="009B4DF5" w:rsidRDefault="004D54C0" w:rsidP="00894CED">
            <w:pPr>
              <w:spacing w:before="60" w:after="60" w:line="240" w:lineRule="auto"/>
              <w:jc w:val="center"/>
              <w:rPr>
                <w:b/>
                <w:bCs/>
              </w:rPr>
            </w:pPr>
          </w:p>
        </w:tc>
        <w:tc>
          <w:tcPr>
            <w:tcW w:w="2061" w:type="dxa"/>
            <w:shd w:val="clear" w:color="auto" w:fill="D9E2F3" w:themeFill="accent1" w:themeFillTint="33"/>
          </w:tcPr>
          <w:p w14:paraId="1DB9C110" w14:textId="77777777" w:rsidR="004D54C0" w:rsidRPr="009B4DF5" w:rsidRDefault="004D54C0" w:rsidP="00894CED">
            <w:pPr>
              <w:spacing w:before="60" w:after="60" w:line="240" w:lineRule="auto"/>
              <w:jc w:val="center"/>
              <w:rPr>
                <w:b/>
                <w:bCs/>
              </w:rPr>
            </w:pPr>
            <w:r w:rsidRPr="009B4DF5">
              <w:rPr>
                <w:b/>
                <w:bCs/>
              </w:rPr>
              <w:t>2017</w:t>
            </w:r>
          </w:p>
        </w:tc>
        <w:tc>
          <w:tcPr>
            <w:tcW w:w="2060" w:type="dxa"/>
            <w:shd w:val="clear" w:color="auto" w:fill="D9E2F3" w:themeFill="accent1" w:themeFillTint="33"/>
          </w:tcPr>
          <w:p w14:paraId="7A3046B2" w14:textId="77777777" w:rsidR="004D54C0" w:rsidRPr="009B4DF5" w:rsidRDefault="004D54C0" w:rsidP="00894CED">
            <w:pPr>
              <w:spacing w:before="60" w:after="60" w:line="240" w:lineRule="auto"/>
              <w:jc w:val="center"/>
              <w:rPr>
                <w:b/>
                <w:bCs/>
              </w:rPr>
            </w:pPr>
            <w:r w:rsidRPr="009B4DF5">
              <w:rPr>
                <w:b/>
                <w:bCs/>
              </w:rPr>
              <w:t>2018</w:t>
            </w:r>
          </w:p>
        </w:tc>
        <w:tc>
          <w:tcPr>
            <w:tcW w:w="2061" w:type="dxa"/>
            <w:shd w:val="clear" w:color="auto" w:fill="D9E2F3" w:themeFill="accent1" w:themeFillTint="33"/>
          </w:tcPr>
          <w:p w14:paraId="29150A3C" w14:textId="77777777" w:rsidR="004D54C0" w:rsidRPr="009B4DF5" w:rsidRDefault="004D54C0" w:rsidP="00894CED">
            <w:pPr>
              <w:spacing w:before="60" w:after="60" w:line="240" w:lineRule="auto"/>
              <w:jc w:val="center"/>
              <w:rPr>
                <w:b/>
                <w:bCs/>
              </w:rPr>
            </w:pPr>
            <w:r w:rsidRPr="009B4DF5">
              <w:rPr>
                <w:b/>
                <w:bCs/>
              </w:rPr>
              <w:t>2019</w:t>
            </w:r>
          </w:p>
        </w:tc>
      </w:tr>
      <w:tr w:rsidR="004D54C0" w14:paraId="2CBB126F" w14:textId="77777777" w:rsidTr="00894CED">
        <w:trPr>
          <w:jc w:val="center"/>
        </w:trPr>
        <w:tc>
          <w:tcPr>
            <w:tcW w:w="2880" w:type="dxa"/>
            <w:shd w:val="clear" w:color="auto" w:fill="D9E2F3" w:themeFill="accent1" w:themeFillTint="33"/>
          </w:tcPr>
          <w:p w14:paraId="6CD19752" w14:textId="77777777" w:rsidR="004D54C0" w:rsidRPr="009B4DF5" w:rsidRDefault="004D54C0" w:rsidP="00894CED">
            <w:pPr>
              <w:spacing w:before="60" w:after="60" w:line="240" w:lineRule="auto"/>
              <w:rPr>
                <w:b/>
                <w:bCs/>
              </w:rPr>
            </w:pPr>
            <w:r w:rsidRPr="00FA2427">
              <w:rPr>
                <w:b/>
                <w:bCs/>
              </w:rPr>
              <w:t>Liczba wypożyczeń w systemie roweru miejskiego</w:t>
            </w:r>
          </w:p>
        </w:tc>
        <w:tc>
          <w:tcPr>
            <w:tcW w:w="2061" w:type="dxa"/>
          </w:tcPr>
          <w:p w14:paraId="3FA70ED0" w14:textId="77777777" w:rsidR="004D54C0" w:rsidRPr="00BA79EE" w:rsidRDefault="004D54C0" w:rsidP="00894CED">
            <w:pPr>
              <w:spacing w:before="60" w:after="60" w:line="240" w:lineRule="auto"/>
              <w:jc w:val="right"/>
              <w:rPr>
                <w:rFonts w:asciiTheme="minorHAnsi" w:hAnsiTheme="minorHAnsi" w:cstheme="minorHAnsi"/>
              </w:rPr>
            </w:pPr>
            <w:r w:rsidRPr="00280213">
              <w:t>62 747</w:t>
            </w:r>
          </w:p>
        </w:tc>
        <w:tc>
          <w:tcPr>
            <w:tcW w:w="2060" w:type="dxa"/>
          </w:tcPr>
          <w:p w14:paraId="06F01C4E" w14:textId="77777777" w:rsidR="004D54C0" w:rsidRPr="00BA79EE" w:rsidRDefault="004D54C0" w:rsidP="00894CED">
            <w:pPr>
              <w:spacing w:before="60" w:after="60" w:line="240" w:lineRule="auto"/>
              <w:jc w:val="right"/>
              <w:rPr>
                <w:rFonts w:asciiTheme="minorHAnsi" w:hAnsiTheme="minorHAnsi" w:cstheme="minorHAnsi"/>
              </w:rPr>
            </w:pPr>
            <w:r w:rsidRPr="00280213">
              <w:t>93 680</w:t>
            </w:r>
          </w:p>
        </w:tc>
        <w:tc>
          <w:tcPr>
            <w:tcW w:w="2061" w:type="dxa"/>
          </w:tcPr>
          <w:p w14:paraId="447A8E8A" w14:textId="77777777" w:rsidR="004D54C0" w:rsidRPr="00BA79EE" w:rsidRDefault="004D54C0" w:rsidP="00894CED">
            <w:pPr>
              <w:spacing w:before="60" w:after="60" w:line="240" w:lineRule="auto"/>
              <w:jc w:val="right"/>
              <w:rPr>
                <w:rFonts w:asciiTheme="minorHAnsi" w:hAnsiTheme="minorHAnsi" w:cstheme="minorHAnsi"/>
              </w:rPr>
            </w:pPr>
            <w:r w:rsidRPr="00280213">
              <w:t>84 804</w:t>
            </w:r>
          </w:p>
        </w:tc>
      </w:tr>
      <w:tr w:rsidR="004D54C0" w14:paraId="3B5910AD" w14:textId="77777777" w:rsidTr="00894CED">
        <w:trPr>
          <w:jc w:val="center"/>
        </w:trPr>
        <w:tc>
          <w:tcPr>
            <w:tcW w:w="2880" w:type="dxa"/>
            <w:shd w:val="clear" w:color="auto" w:fill="D9E2F3" w:themeFill="accent1" w:themeFillTint="33"/>
          </w:tcPr>
          <w:p w14:paraId="1FBEFF0C" w14:textId="77777777" w:rsidR="004D54C0" w:rsidRDefault="004D54C0" w:rsidP="00894CED">
            <w:pPr>
              <w:spacing w:before="60" w:after="60" w:line="240" w:lineRule="auto"/>
              <w:rPr>
                <w:b/>
                <w:bCs/>
              </w:rPr>
            </w:pPr>
            <w:r w:rsidRPr="00FA2427">
              <w:rPr>
                <w:b/>
                <w:bCs/>
              </w:rPr>
              <w:t>Liczba stacji roweru miejskiego</w:t>
            </w:r>
          </w:p>
        </w:tc>
        <w:tc>
          <w:tcPr>
            <w:tcW w:w="2061" w:type="dxa"/>
          </w:tcPr>
          <w:p w14:paraId="7D4B3736" w14:textId="77777777" w:rsidR="004D54C0" w:rsidRPr="00BA79EE" w:rsidRDefault="004D54C0" w:rsidP="00894CED">
            <w:pPr>
              <w:spacing w:before="60" w:after="60" w:line="240" w:lineRule="auto"/>
              <w:jc w:val="right"/>
              <w:rPr>
                <w:rFonts w:asciiTheme="minorHAnsi" w:hAnsiTheme="minorHAnsi" w:cstheme="minorHAnsi"/>
              </w:rPr>
            </w:pPr>
            <w:r w:rsidRPr="005E6534">
              <w:t>10</w:t>
            </w:r>
          </w:p>
        </w:tc>
        <w:tc>
          <w:tcPr>
            <w:tcW w:w="2060" w:type="dxa"/>
          </w:tcPr>
          <w:p w14:paraId="49921A3D" w14:textId="77777777" w:rsidR="004D54C0" w:rsidRPr="00BA79EE" w:rsidRDefault="004D54C0" w:rsidP="00894CED">
            <w:pPr>
              <w:spacing w:before="60" w:after="60" w:line="240" w:lineRule="auto"/>
              <w:jc w:val="right"/>
              <w:rPr>
                <w:rFonts w:asciiTheme="minorHAnsi" w:hAnsiTheme="minorHAnsi" w:cstheme="minorHAnsi"/>
              </w:rPr>
            </w:pPr>
            <w:r w:rsidRPr="005E6534">
              <w:t>15</w:t>
            </w:r>
          </w:p>
        </w:tc>
        <w:tc>
          <w:tcPr>
            <w:tcW w:w="2061" w:type="dxa"/>
          </w:tcPr>
          <w:p w14:paraId="05056750" w14:textId="77777777" w:rsidR="004D54C0" w:rsidRPr="00BA79EE" w:rsidRDefault="004D54C0" w:rsidP="00894CED">
            <w:pPr>
              <w:spacing w:before="60" w:after="60" w:line="240" w:lineRule="auto"/>
              <w:jc w:val="right"/>
              <w:rPr>
                <w:rFonts w:asciiTheme="minorHAnsi" w:hAnsiTheme="minorHAnsi" w:cstheme="minorHAnsi"/>
              </w:rPr>
            </w:pPr>
            <w:r w:rsidRPr="005E6534">
              <w:t>15</w:t>
            </w:r>
          </w:p>
        </w:tc>
      </w:tr>
      <w:tr w:rsidR="004D54C0" w14:paraId="7EF3F4B6" w14:textId="77777777" w:rsidTr="00894CED">
        <w:trPr>
          <w:jc w:val="center"/>
        </w:trPr>
        <w:tc>
          <w:tcPr>
            <w:tcW w:w="2880" w:type="dxa"/>
            <w:shd w:val="clear" w:color="auto" w:fill="D9E2F3" w:themeFill="accent1" w:themeFillTint="33"/>
          </w:tcPr>
          <w:p w14:paraId="62E1818E" w14:textId="77777777" w:rsidR="004D54C0" w:rsidRDefault="004D54C0" w:rsidP="00894CED">
            <w:pPr>
              <w:spacing w:before="60" w:after="60" w:line="240" w:lineRule="auto"/>
              <w:rPr>
                <w:b/>
                <w:bCs/>
              </w:rPr>
            </w:pPr>
            <w:r w:rsidRPr="00FA2427">
              <w:rPr>
                <w:b/>
                <w:bCs/>
              </w:rPr>
              <w:t>Największa odległość (w linii prostej) pomiędzy stacjami roweru miejskiego</w:t>
            </w:r>
            <w:r>
              <w:rPr>
                <w:b/>
                <w:bCs/>
              </w:rPr>
              <w:t xml:space="preserve"> [km]</w:t>
            </w:r>
          </w:p>
        </w:tc>
        <w:tc>
          <w:tcPr>
            <w:tcW w:w="2061" w:type="dxa"/>
          </w:tcPr>
          <w:p w14:paraId="00341415" w14:textId="77777777" w:rsidR="004D54C0" w:rsidRPr="00BA79EE" w:rsidRDefault="004D54C0" w:rsidP="00894CED">
            <w:pPr>
              <w:spacing w:before="60" w:after="60" w:line="240" w:lineRule="auto"/>
              <w:jc w:val="right"/>
              <w:rPr>
                <w:rFonts w:asciiTheme="minorHAnsi" w:hAnsiTheme="minorHAnsi" w:cstheme="minorHAnsi"/>
              </w:rPr>
            </w:pPr>
            <w:r w:rsidRPr="003963DB">
              <w:t>4,87</w:t>
            </w:r>
          </w:p>
        </w:tc>
        <w:tc>
          <w:tcPr>
            <w:tcW w:w="2060" w:type="dxa"/>
          </w:tcPr>
          <w:p w14:paraId="68F327E4" w14:textId="77777777" w:rsidR="004D54C0" w:rsidRPr="00BA79EE" w:rsidRDefault="004D54C0" w:rsidP="00894CED">
            <w:pPr>
              <w:spacing w:before="60" w:after="60" w:line="240" w:lineRule="auto"/>
              <w:jc w:val="right"/>
              <w:rPr>
                <w:rFonts w:asciiTheme="minorHAnsi" w:hAnsiTheme="minorHAnsi" w:cstheme="minorHAnsi"/>
              </w:rPr>
            </w:pPr>
            <w:r w:rsidRPr="003963DB">
              <w:t>9,07</w:t>
            </w:r>
          </w:p>
        </w:tc>
        <w:tc>
          <w:tcPr>
            <w:tcW w:w="2061" w:type="dxa"/>
          </w:tcPr>
          <w:p w14:paraId="534E53DC" w14:textId="77777777" w:rsidR="004D54C0" w:rsidRPr="00BA79EE" w:rsidRDefault="004D54C0" w:rsidP="00894CED">
            <w:pPr>
              <w:spacing w:before="60" w:after="60" w:line="240" w:lineRule="auto"/>
              <w:jc w:val="right"/>
              <w:rPr>
                <w:rFonts w:asciiTheme="minorHAnsi" w:hAnsiTheme="minorHAnsi" w:cstheme="minorHAnsi"/>
              </w:rPr>
            </w:pPr>
            <w:r w:rsidRPr="003963DB">
              <w:t>6,75</w:t>
            </w:r>
          </w:p>
        </w:tc>
      </w:tr>
    </w:tbl>
    <w:p w14:paraId="3E859D55" w14:textId="77777777" w:rsidR="004D54C0" w:rsidRDefault="004D54C0" w:rsidP="004D54C0">
      <w:pPr>
        <w:rPr>
          <w:sz w:val="16"/>
          <w:szCs w:val="16"/>
        </w:rPr>
      </w:pPr>
      <w:r w:rsidRPr="009B4DF5">
        <w:rPr>
          <w:sz w:val="16"/>
          <w:szCs w:val="16"/>
        </w:rPr>
        <w:t xml:space="preserve">Źródło: </w:t>
      </w:r>
      <w:r>
        <w:rPr>
          <w:sz w:val="16"/>
          <w:szCs w:val="16"/>
        </w:rPr>
        <w:t>Wydział Usług Komunalnych</w:t>
      </w:r>
    </w:p>
    <w:p w14:paraId="47AD7EE2" w14:textId="3166FF38" w:rsidR="004D54C0" w:rsidRDefault="004D54C0" w:rsidP="004D54C0"/>
    <w:p w14:paraId="37A9B0DA" w14:textId="77777777" w:rsidR="00A324B2" w:rsidRDefault="00EF79CA" w:rsidP="00264FBE">
      <w:r>
        <w:t>Jednakże kluczowy dla oceny kompaktowości miasta jest dostęp do podstawowych usług publicznych</w:t>
      </w:r>
      <w:r w:rsidR="00A324B2">
        <w:t>, któremu poświęcone są kolejne zestawienia danych.</w:t>
      </w:r>
      <w:r>
        <w:t xml:space="preserve"> </w:t>
      </w:r>
    </w:p>
    <w:p w14:paraId="08D3DCAF" w14:textId="77777777" w:rsidR="00A324B2" w:rsidRDefault="00A324B2" w:rsidP="00264FBE"/>
    <w:p w14:paraId="1033D679" w14:textId="77777777" w:rsidR="00B56D05" w:rsidRDefault="00B56D05">
      <w:pPr>
        <w:suppressAutoHyphens w:val="0"/>
        <w:spacing w:after="160" w:line="259" w:lineRule="auto"/>
        <w:jc w:val="left"/>
      </w:pPr>
      <w:r>
        <w:br w:type="page"/>
      </w:r>
    </w:p>
    <w:p w14:paraId="0AFB254F" w14:textId="542AFCDF" w:rsidR="006947D2" w:rsidRDefault="00EF79CA" w:rsidP="00264FBE">
      <w:r>
        <w:lastRenderedPageBreak/>
        <w:t>W Gliwicach n</w:t>
      </w:r>
      <w:r w:rsidR="00264FBE">
        <w:t xml:space="preserve">ie w każdej dzielnicy miasta znajduje się żłobek, co nie zmienia faktu, że w większości przypadków żłobki znajdują się w niewielkiej odległości od zabudowań mieszkaniowych (tab. </w:t>
      </w:r>
      <w:r w:rsidR="00A324B2">
        <w:t>2.5</w:t>
      </w:r>
      <w:r w:rsidR="00100D66">
        <w:t xml:space="preserve">. i </w:t>
      </w:r>
      <w:r w:rsidR="00A324B2">
        <w:t>2.7</w:t>
      </w:r>
      <w:r w:rsidR="00100D66">
        <w:t>.</w:t>
      </w:r>
      <w:r w:rsidR="00264FBE">
        <w:t>). Jednocześnie w</w:t>
      </w:r>
      <w:r w:rsidR="00096F82">
        <w:t> </w:t>
      </w:r>
      <w:r w:rsidR="00264FBE">
        <w:t>ostatnich pięciu latach znacząco wzrosła</w:t>
      </w:r>
      <w:r w:rsidR="006947D2">
        <w:t xml:space="preserve"> </w:t>
      </w:r>
      <w:r w:rsidR="00264FBE">
        <w:t>d</w:t>
      </w:r>
      <w:r w:rsidR="006947D2">
        <w:t>ostępność opieki żłobkowej</w:t>
      </w:r>
      <w:r w:rsidR="00044F58">
        <w:t>, co jest pochodną</w:t>
      </w:r>
      <w:r w:rsidR="006947D2">
        <w:t xml:space="preserve"> </w:t>
      </w:r>
      <w:r w:rsidR="000D1661">
        <w:t>znacząc</w:t>
      </w:r>
      <w:r w:rsidR="00044F58">
        <w:t>ego</w:t>
      </w:r>
      <w:r w:rsidR="000D1661">
        <w:t xml:space="preserve"> wzrost</w:t>
      </w:r>
      <w:r w:rsidR="00044F58">
        <w:t>u</w:t>
      </w:r>
      <w:r w:rsidR="000D1661">
        <w:t xml:space="preserve"> liczby miejsc</w:t>
      </w:r>
      <w:r w:rsidR="002B6FBE">
        <w:t xml:space="preserve"> w żłobkach</w:t>
      </w:r>
      <w:r w:rsidR="00044F58">
        <w:t xml:space="preserve"> (tab. </w:t>
      </w:r>
      <w:r w:rsidR="00A324B2">
        <w:t>2.6.</w:t>
      </w:r>
      <w:r w:rsidR="00044F58">
        <w:t>-</w:t>
      </w:r>
      <w:r w:rsidR="00A324B2">
        <w:t>2.8.</w:t>
      </w:r>
      <w:r w:rsidR="00044F58">
        <w:t>)</w:t>
      </w:r>
      <w:r w:rsidR="006947D2">
        <w:t xml:space="preserve">. </w:t>
      </w:r>
      <w:r w:rsidR="00096F82">
        <w:t>Parametr dostępności – czyli liczby dzieci przypadających na jedno miejsce – jest istotny nie tylko ze względu na kompaktowość miasta, ale także (a nawet głównie) ze względu na wyrównywanie szans zawodowych, głównie kobiet, na rynku pracy. W tym aspekcie pośrednio wpływa również na prezentowane w dalszej części zagadnienie odporności (prężności) miejskiej.</w:t>
      </w:r>
    </w:p>
    <w:p w14:paraId="6375AC50" w14:textId="2FB7A32B" w:rsidR="00096F82" w:rsidRDefault="00096F82">
      <w:pPr>
        <w:suppressAutoHyphens w:val="0"/>
        <w:spacing w:after="160" w:line="259" w:lineRule="auto"/>
        <w:jc w:val="left"/>
        <w:rPr>
          <w:b/>
          <w:bCs/>
        </w:rPr>
      </w:pPr>
    </w:p>
    <w:p w14:paraId="095F0B72" w14:textId="369A95E8" w:rsidR="00A603B7" w:rsidRDefault="00A603B7" w:rsidP="00A603B7">
      <w:pPr>
        <w:rPr>
          <w:b/>
          <w:bCs/>
        </w:rPr>
      </w:pPr>
      <w:r w:rsidRPr="009B4DF5">
        <w:rPr>
          <w:b/>
          <w:bCs/>
        </w:rPr>
        <w:t xml:space="preserve">Tab. </w:t>
      </w:r>
      <w:r w:rsidR="00A324B2">
        <w:rPr>
          <w:b/>
          <w:bCs/>
        </w:rPr>
        <w:t>2.5</w:t>
      </w:r>
      <w:r w:rsidRPr="009B4DF5">
        <w:rPr>
          <w:b/>
          <w:bCs/>
        </w:rPr>
        <w:t xml:space="preserve">. </w:t>
      </w:r>
      <w:r w:rsidRPr="00770351">
        <w:rPr>
          <w:b/>
          <w:bCs/>
        </w:rPr>
        <w:t xml:space="preserve">Największa odległość (w linii prostej) budynku mieszkalnego od najbliższego </w:t>
      </w:r>
      <w:r>
        <w:rPr>
          <w:b/>
          <w:bCs/>
        </w:rPr>
        <w:t>żłobka</w:t>
      </w:r>
      <w:r w:rsidRPr="00770351">
        <w:rPr>
          <w:b/>
          <w:bCs/>
        </w:rPr>
        <w:t xml:space="preserve"> </w:t>
      </w:r>
      <w:r>
        <w:rPr>
          <w:b/>
          <w:bCs/>
        </w:rPr>
        <w:t>[</w:t>
      </w:r>
      <w:r w:rsidRPr="00770351">
        <w:rPr>
          <w:b/>
          <w:bCs/>
        </w:rPr>
        <w:t>km</w:t>
      </w:r>
      <w:r>
        <w:rPr>
          <w:b/>
          <w:bCs/>
        </w:rPr>
        <w:t>]</w:t>
      </w:r>
    </w:p>
    <w:tbl>
      <w:tblPr>
        <w:tblStyle w:val="Tabela-Siatka"/>
        <w:tblW w:w="5000" w:type="pct"/>
        <w:jc w:val="center"/>
        <w:tblLook w:val="04A0" w:firstRow="1" w:lastRow="0" w:firstColumn="1" w:lastColumn="0" w:noHBand="0" w:noVBand="1"/>
      </w:tblPr>
      <w:tblGrid>
        <w:gridCol w:w="6941"/>
        <w:gridCol w:w="2121"/>
      </w:tblGrid>
      <w:tr w:rsidR="00A603B7" w14:paraId="3ADE0E38" w14:textId="77777777" w:rsidTr="00894CED">
        <w:trPr>
          <w:jc w:val="center"/>
        </w:trPr>
        <w:tc>
          <w:tcPr>
            <w:tcW w:w="6941" w:type="dxa"/>
            <w:shd w:val="clear" w:color="auto" w:fill="D9E2F3" w:themeFill="accent1" w:themeFillTint="33"/>
          </w:tcPr>
          <w:p w14:paraId="1E46CC76" w14:textId="77777777" w:rsidR="00A603B7" w:rsidRPr="009B4DF5" w:rsidRDefault="00A603B7" w:rsidP="00894CED">
            <w:pPr>
              <w:spacing w:before="60" w:after="60" w:line="240" w:lineRule="auto"/>
              <w:jc w:val="center"/>
              <w:rPr>
                <w:b/>
                <w:bCs/>
              </w:rPr>
            </w:pPr>
          </w:p>
        </w:tc>
        <w:tc>
          <w:tcPr>
            <w:tcW w:w="2121" w:type="dxa"/>
            <w:shd w:val="clear" w:color="auto" w:fill="D9E2F3" w:themeFill="accent1" w:themeFillTint="33"/>
          </w:tcPr>
          <w:p w14:paraId="1D1E9F9D" w14:textId="77777777" w:rsidR="00A603B7" w:rsidRPr="009B4DF5" w:rsidRDefault="00A603B7" w:rsidP="00894CED">
            <w:pPr>
              <w:spacing w:before="60" w:after="60" w:line="240" w:lineRule="auto"/>
              <w:jc w:val="center"/>
              <w:rPr>
                <w:b/>
                <w:bCs/>
              </w:rPr>
            </w:pPr>
            <w:r w:rsidRPr="009B4DF5">
              <w:rPr>
                <w:b/>
                <w:bCs/>
              </w:rPr>
              <w:t>2019</w:t>
            </w:r>
          </w:p>
        </w:tc>
      </w:tr>
      <w:tr w:rsidR="00A603B7" w14:paraId="61046460" w14:textId="77777777" w:rsidTr="00894CED">
        <w:trPr>
          <w:jc w:val="center"/>
        </w:trPr>
        <w:tc>
          <w:tcPr>
            <w:tcW w:w="6941" w:type="dxa"/>
            <w:shd w:val="clear" w:color="auto" w:fill="D9E2F3" w:themeFill="accent1" w:themeFillTint="33"/>
          </w:tcPr>
          <w:p w14:paraId="73D45F6B" w14:textId="77777777" w:rsidR="00A603B7" w:rsidRPr="009B4DF5" w:rsidRDefault="00A603B7" w:rsidP="00894CED">
            <w:pPr>
              <w:spacing w:before="60" w:after="60" w:line="240" w:lineRule="auto"/>
              <w:rPr>
                <w:b/>
                <w:bCs/>
              </w:rPr>
            </w:pPr>
            <w:r>
              <w:rPr>
                <w:b/>
                <w:bCs/>
              </w:rPr>
              <w:t>Baildona</w:t>
            </w:r>
          </w:p>
        </w:tc>
        <w:tc>
          <w:tcPr>
            <w:tcW w:w="2121" w:type="dxa"/>
          </w:tcPr>
          <w:p w14:paraId="355D8D59" w14:textId="77777777" w:rsidR="00A603B7" w:rsidRDefault="00A603B7" w:rsidP="00894CED">
            <w:pPr>
              <w:spacing w:before="60" w:after="60" w:line="240" w:lineRule="auto"/>
              <w:jc w:val="right"/>
            </w:pPr>
            <w:r w:rsidRPr="00DD6649">
              <w:t>1,85</w:t>
            </w:r>
          </w:p>
        </w:tc>
      </w:tr>
      <w:tr w:rsidR="00A603B7" w14:paraId="199D9C7C" w14:textId="77777777" w:rsidTr="00894CED">
        <w:trPr>
          <w:jc w:val="center"/>
        </w:trPr>
        <w:tc>
          <w:tcPr>
            <w:tcW w:w="6941" w:type="dxa"/>
            <w:shd w:val="clear" w:color="auto" w:fill="D9E2F3" w:themeFill="accent1" w:themeFillTint="33"/>
          </w:tcPr>
          <w:p w14:paraId="008B96F0" w14:textId="77777777" w:rsidR="00A603B7" w:rsidRDefault="00A603B7" w:rsidP="00894CED">
            <w:pPr>
              <w:spacing w:before="60" w:after="60" w:line="240" w:lineRule="auto"/>
              <w:rPr>
                <w:b/>
                <w:bCs/>
              </w:rPr>
            </w:pPr>
            <w:r>
              <w:rPr>
                <w:b/>
                <w:bCs/>
              </w:rPr>
              <w:t>Bojków</w:t>
            </w:r>
          </w:p>
        </w:tc>
        <w:tc>
          <w:tcPr>
            <w:tcW w:w="2121" w:type="dxa"/>
          </w:tcPr>
          <w:p w14:paraId="062A236C" w14:textId="77777777" w:rsidR="00A603B7" w:rsidRDefault="00A603B7" w:rsidP="00894CED">
            <w:pPr>
              <w:spacing w:before="60" w:after="60" w:line="240" w:lineRule="auto"/>
              <w:jc w:val="right"/>
            </w:pPr>
            <w:r w:rsidRPr="00DD6649">
              <w:t>5,88</w:t>
            </w:r>
          </w:p>
        </w:tc>
      </w:tr>
      <w:tr w:rsidR="00A603B7" w14:paraId="41B54944" w14:textId="77777777" w:rsidTr="00894CED">
        <w:trPr>
          <w:jc w:val="center"/>
        </w:trPr>
        <w:tc>
          <w:tcPr>
            <w:tcW w:w="6941" w:type="dxa"/>
            <w:shd w:val="clear" w:color="auto" w:fill="D9E2F3" w:themeFill="accent1" w:themeFillTint="33"/>
          </w:tcPr>
          <w:p w14:paraId="4E891380" w14:textId="77777777" w:rsidR="00A603B7" w:rsidRDefault="00A603B7" w:rsidP="00894CED">
            <w:pPr>
              <w:spacing w:before="60" w:after="60" w:line="240" w:lineRule="auto"/>
              <w:rPr>
                <w:b/>
                <w:bCs/>
              </w:rPr>
            </w:pPr>
            <w:r>
              <w:rPr>
                <w:b/>
                <w:bCs/>
              </w:rPr>
              <w:t>Brzezinka</w:t>
            </w:r>
          </w:p>
        </w:tc>
        <w:tc>
          <w:tcPr>
            <w:tcW w:w="2121" w:type="dxa"/>
          </w:tcPr>
          <w:p w14:paraId="7BBDF6E2" w14:textId="77777777" w:rsidR="00A603B7" w:rsidRDefault="00A603B7" w:rsidP="00894CED">
            <w:pPr>
              <w:spacing w:before="60" w:after="60" w:line="240" w:lineRule="auto"/>
              <w:jc w:val="right"/>
            </w:pPr>
            <w:r w:rsidRPr="00DD6649">
              <w:t>6,31</w:t>
            </w:r>
          </w:p>
        </w:tc>
      </w:tr>
      <w:tr w:rsidR="00A603B7" w14:paraId="4CB08C34" w14:textId="77777777" w:rsidTr="00894CED">
        <w:trPr>
          <w:jc w:val="center"/>
        </w:trPr>
        <w:tc>
          <w:tcPr>
            <w:tcW w:w="6941" w:type="dxa"/>
            <w:shd w:val="clear" w:color="auto" w:fill="D9E2F3" w:themeFill="accent1" w:themeFillTint="33"/>
          </w:tcPr>
          <w:p w14:paraId="62C897A2" w14:textId="77777777" w:rsidR="00A603B7" w:rsidRDefault="00A603B7" w:rsidP="00894CED">
            <w:pPr>
              <w:spacing w:before="60" w:after="60" w:line="240" w:lineRule="auto"/>
              <w:rPr>
                <w:b/>
                <w:bCs/>
              </w:rPr>
            </w:pPr>
            <w:r>
              <w:rPr>
                <w:b/>
                <w:bCs/>
              </w:rPr>
              <w:t>Czechowice</w:t>
            </w:r>
          </w:p>
        </w:tc>
        <w:tc>
          <w:tcPr>
            <w:tcW w:w="2121" w:type="dxa"/>
          </w:tcPr>
          <w:p w14:paraId="446E0B33" w14:textId="77777777" w:rsidR="00A603B7" w:rsidRDefault="00A603B7" w:rsidP="00894CED">
            <w:pPr>
              <w:spacing w:before="60" w:after="60" w:line="240" w:lineRule="auto"/>
              <w:jc w:val="right"/>
            </w:pPr>
            <w:r w:rsidRPr="00DD6649">
              <w:t>5,13</w:t>
            </w:r>
          </w:p>
        </w:tc>
      </w:tr>
      <w:tr w:rsidR="00A603B7" w14:paraId="01112697" w14:textId="77777777" w:rsidTr="00894CED">
        <w:trPr>
          <w:jc w:val="center"/>
        </w:trPr>
        <w:tc>
          <w:tcPr>
            <w:tcW w:w="6941" w:type="dxa"/>
            <w:shd w:val="clear" w:color="auto" w:fill="D9E2F3" w:themeFill="accent1" w:themeFillTint="33"/>
          </w:tcPr>
          <w:p w14:paraId="2BFF7737" w14:textId="77777777" w:rsidR="00A603B7" w:rsidRDefault="00A603B7" w:rsidP="00894CED">
            <w:pPr>
              <w:spacing w:before="60" w:after="60" w:line="240" w:lineRule="auto"/>
              <w:rPr>
                <w:b/>
                <w:bCs/>
              </w:rPr>
            </w:pPr>
            <w:r>
              <w:rPr>
                <w:b/>
                <w:bCs/>
              </w:rPr>
              <w:t>Kopernika</w:t>
            </w:r>
          </w:p>
        </w:tc>
        <w:tc>
          <w:tcPr>
            <w:tcW w:w="2121" w:type="dxa"/>
          </w:tcPr>
          <w:p w14:paraId="028D4809" w14:textId="77777777" w:rsidR="00A603B7" w:rsidRDefault="00A603B7" w:rsidP="00894CED">
            <w:pPr>
              <w:spacing w:before="60" w:after="60" w:line="240" w:lineRule="auto"/>
              <w:jc w:val="right"/>
            </w:pPr>
            <w:r w:rsidRPr="00DD6649">
              <w:t>0,74</w:t>
            </w:r>
          </w:p>
        </w:tc>
      </w:tr>
      <w:tr w:rsidR="00A603B7" w14:paraId="4E4083D1" w14:textId="77777777" w:rsidTr="00894CED">
        <w:trPr>
          <w:jc w:val="center"/>
        </w:trPr>
        <w:tc>
          <w:tcPr>
            <w:tcW w:w="6941" w:type="dxa"/>
            <w:shd w:val="clear" w:color="auto" w:fill="D9E2F3" w:themeFill="accent1" w:themeFillTint="33"/>
          </w:tcPr>
          <w:p w14:paraId="0A020D82" w14:textId="77777777" w:rsidR="00A603B7" w:rsidRDefault="00A603B7" w:rsidP="00894CED">
            <w:pPr>
              <w:spacing w:before="60" w:after="60" w:line="240" w:lineRule="auto"/>
              <w:rPr>
                <w:b/>
                <w:bCs/>
              </w:rPr>
            </w:pPr>
            <w:r>
              <w:rPr>
                <w:b/>
                <w:bCs/>
              </w:rPr>
              <w:t>Ligota Zabrska</w:t>
            </w:r>
          </w:p>
        </w:tc>
        <w:tc>
          <w:tcPr>
            <w:tcW w:w="2121" w:type="dxa"/>
          </w:tcPr>
          <w:p w14:paraId="0BCCE381" w14:textId="77777777" w:rsidR="00A603B7" w:rsidRDefault="00A603B7" w:rsidP="00894CED">
            <w:pPr>
              <w:spacing w:before="60" w:after="60" w:line="240" w:lineRule="auto"/>
              <w:jc w:val="right"/>
            </w:pPr>
            <w:r w:rsidRPr="00DD6649">
              <w:t>2,41</w:t>
            </w:r>
          </w:p>
        </w:tc>
      </w:tr>
      <w:tr w:rsidR="00A603B7" w14:paraId="6EB12061" w14:textId="77777777" w:rsidTr="00894CED">
        <w:trPr>
          <w:jc w:val="center"/>
        </w:trPr>
        <w:tc>
          <w:tcPr>
            <w:tcW w:w="6941" w:type="dxa"/>
            <w:shd w:val="clear" w:color="auto" w:fill="D9E2F3" w:themeFill="accent1" w:themeFillTint="33"/>
          </w:tcPr>
          <w:p w14:paraId="1C0DBE8D" w14:textId="77777777" w:rsidR="00A603B7" w:rsidRDefault="00A603B7" w:rsidP="00894CED">
            <w:pPr>
              <w:spacing w:before="60" w:after="60" w:line="240" w:lineRule="auto"/>
              <w:rPr>
                <w:b/>
                <w:bCs/>
              </w:rPr>
            </w:pPr>
            <w:r>
              <w:rPr>
                <w:b/>
                <w:bCs/>
              </w:rPr>
              <w:t>Łabędy</w:t>
            </w:r>
          </w:p>
        </w:tc>
        <w:tc>
          <w:tcPr>
            <w:tcW w:w="2121" w:type="dxa"/>
          </w:tcPr>
          <w:p w14:paraId="5653FA2B" w14:textId="77777777" w:rsidR="00A603B7" w:rsidRDefault="00A603B7" w:rsidP="00894CED">
            <w:pPr>
              <w:spacing w:before="60" w:after="60" w:line="240" w:lineRule="auto"/>
              <w:jc w:val="right"/>
            </w:pPr>
            <w:r w:rsidRPr="00DD6649">
              <w:t>4,78</w:t>
            </w:r>
          </w:p>
        </w:tc>
      </w:tr>
      <w:tr w:rsidR="00A603B7" w14:paraId="2F8C16AF" w14:textId="77777777" w:rsidTr="00894CED">
        <w:trPr>
          <w:jc w:val="center"/>
        </w:trPr>
        <w:tc>
          <w:tcPr>
            <w:tcW w:w="6941" w:type="dxa"/>
            <w:shd w:val="clear" w:color="auto" w:fill="D9E2F3" w:themeFill="accent1" w:themeFillTint="33"/>
          </w:tcPr>
          <w:p w14:paraId="1C34247F" w14:textId="77777777" w:rsidR="00A603B7" w:rsidRDefault="00A603B7" w:rsidP="00894CED">
            <w:pPr>
              <w:spacing w:before="60" w:after="60" w:line="240" w:lineRule="auto"/>
              <w:rPr>
                <w:b/>
                <w:bCs/>
              </w:rPr>
            </w:pPr>
            <w:r>
              <w:rPr>
                <w:b/>
                <w:bCs/>
              </w:rPr>
              <w:t>Obrońców Pokoju</w:t>
            </w:r>
          </w:p>
        </w:tc>
        <w:tc>
          <w:tcPr>
            <w:tcW w:w="2121" w:type="dxa"/>
          </w:tcPr>
          <w:p w14:paraId="1768EE56" w14:textId="77777777" w:rsidR="00A603B7" w:rsidRDefault="00A603B7" w:rsidP="00894CED">
            <w:pPr>
              <w:spacing w:before="60" w:after="60" w:line="240" w:lineRule="auto"/>
              <w:jc w:val="right"/>
            </w:pPr>
            <w:r w:rsidRPr="00DD6649">
              <w:t>0,74</w:t>
            </w:r>
          </w:p>
        </w:tc>
      </w:tr>
      <w:tr w:rsidR="00A603B7" w14:paraId="0026E62B" w14:textId="77777777" w:rsidTr="00894CED">
        <w:trPr>
          <w:jc w:val="center"/>
        </w:trPr>
        <w:tc>
          <w:tcPr>
            <w:tcW w:w="6941" w:type="dxa"/>
            <w:shd w:val="clear" w:color="auto" w:fill="D9E2F3" w:themeFill="accent1" w:themeFillTint="33"/>
          </w:tcPr>
          <w:p w14:paraId="2C4F0F51" w14:textId="77777777" w:rsidR="00A603B7" w:rsidRDefault="00A603B7" w:rsidP="00894CED">
            <w:pPr>
              <w:spacing w:before="60" w:after="60" w:line="240" w:lineRule="auto"/>
              <w:rPr>
                <w:b/>
                <w:bCs/>
              </w:rPr>
            </w:pPr>
            <w:r>
              <w:rPr>
                <w:b/>
                <w:bCs/>
              </w:rPr>
              <w:t>Ostropa</w:t>
            </w:r>
          </w:p>
        </w:tc>
        <w:tc>
          <w:tcPr>
            <w:tcW w:w="2121" w:type="dxa"/>
          </w:tcPr>
          <w:p w14:paraId="700B64CC" w14:textId="77777777" w:rsidR="00A603B7" w:rsidRDefault="00A603B7" w:rsidP="00894CED">
            <w:pPr>
              <w:spacing w:before="60" w:after="60" w:line="240" w:lineRule="auto"/>
              <w:jc w:val="right"/>
            </w:pPr>
            <w:r w:rsidRPr="00DD6649">
              <w:t>4,07</w:t>
            </w:r>
          </w:p>
        </w:tc>
      </w:tr>
      <w:tr w:rsidR="00A603B7" w14:paraId="367C1309" w14:textId="77777777" w:rsidTr="00894CED">
        <w:trPr>
          <w:jc w:val="center"/>
        </w:trPr>
        <w:tc>
          <w:tcPr>
            <w:tcW w:w="6941" w:type="dxa"/>
            <w:shd w:val="clear" w:color="auto" w:fill="D9E2F3" w:themeFill="accent1" w:themeFillTint="33"/>
          </w:tcPr>
          <w:p w14:paraId="6F589D11" w14:textId="77777777" w:rsidR="00A603B7" w:rsidRDefault="00A603B7" w:rsidP="00894CED">
            <w:pPr>
              <w:spacing w:before="60" w:after="60" w:line="240" w:lineRule="auto"/>
              <w:rPr>
                <w:b/>
                <w:bCs/>
              </w:rPr>
            </w:pPr>
            <w:r>
              <w:rPr>
                <w:b/>
                <w:bCs/>
              </w:rPr>
              <w:t>Politechnika</w:t>
            </w:r>
          </w:p>
        </w:tc>
        <w:tc>
          <w:tcPr>
            <w:tcW w:w="2121" w:type="dxa"/>
          </w:tcPr>
          <w:p w14:paraId="358E7DC7" w14:textId="77777777" w:rsidR="00A603B7" w:rsidRDefault="00A603B7" w:rsidP="00894CED">
            <w:pPr>
              <w:spacing w:before="60" w:after="60" w:line="240" w:lineRule="auto"/>
              <w:jc w:val="right"/>
            </w:pPr>
            <w:r w:rsidRPr="00DD6649">
              <w:t>0,74</w:t>
            </w:r>
          </w:p>
        </w:tc>
      </w:tr>
      <w:tr w:rsidR="00A603B7" w14:paraId="7DC96F95" w14:textId="77777777" w:rsidTr="00894CED">
        <w:trPr>
          <w:jc w:val="center"/>
        </w:trPr>
        <w:tc>
          <w:tcPr>
            <w:tcW w:w="6941" w:type="dxa"/>
            <w:shd w:val="clear" w:color="auto" w:fill="D9E2F3" w:themeFill="accent1" w:themeFillTint="33"/>
          </w:tcPr>
          <w:p w14:paraId="50F30EA5" w14:textId="77777777" w:rsidR="00A603B7" w:rsidRDefault="00A603B7" w:rsidP="00894CED">
            <w:pPr>
              <w:spacing w:before="60" w:after="60" w:line="240" w:lineRule="auto"/>
              <w:rPr>
                <w:b/>
                <w:bCs/>
              </w:rPr>
            </w:pPr>
            <w:r>
              <w:rPr>
                <w:b/>
                <w:bCs/>
              </w:rPr>
              <w:t>Sikornik</w:t>
            </w:r>
          </w:p>
        </w:tc>
        <w:tc>
          <w:tcPr>
            <w:tcW w:w="2121" w:type="dxa"/>
          </w:tcPr>
          <w:p w14:paraId="1785A9A2" w14:textId="77777777" w:rsidR="00A603B7" w:rsidRDefault="00A603B7" w:rsidP="00894CED">
            <w:pPr>
              <w:spacing w:before="60" w:after="60" w:line="240" w:lineRule="auto"/>
              <w:jc w:val="right"/>
            </w:pPr>
            <w:r w:rsidRPr="00DD6649">
              <w:t>1,10</w:t>
            </w:r>
          </w:p>
        </w:tc>
      </w:tr>
      <w:tr w:rsidR="00A603B7" w14:paraId="6B84941C" w14:textId="77777777" w:rsidTr="00894CED">
        <w:trPr>
          <w:jc w:val="center"/>
        </w:trPr>
        <w:tc>
          <w:tcPr>
            <w:tcW w:w="6941" w:type="dxa"/>
            <w:shd w:val="clear" w:color="auto" w:fill="D9E2F3" w:themeFill="accent1" w:themeFillTint="33"/>
          </w:tcPr>
          <w:p w14:paraId="33CAAF20" w14:textId="77777777" w:rsidR="00A603B7" w:rsidRDefault="00A603B7" w:rsidP="00894CED">
            <w:pPr>
              <w:spacing w:before="60" w:after="60" w:line="240" w:lineRule="auto"/>
              <w:rPr>
                <w:b/>
                <w:bCs/>
              </w:rPr>
            </w:pPr>
            <w:r>
              <w:rPr>
                <w:b/>
                <w:bCs/>
              </w:rPr>
              <w:t>Sośnica</w:t>
            </w:r>
          </w:p>
        </w:tc>
        <w:tc>
          <w:tcPr>
            <w:tcW w:w="2121" w:type="dxa"/>
          </w:tcPr>
          <w:p w14:paraId="01AD2C2E" w14:textId="77777777" w:rsidR="00A603B7" w:rsidRDefault="00A603B7" w:rsidP="00894CED">
            <w:pPr>
              <w:spacing w:before="60" w:after="60" w:line="240" w:lineRule="auto"/>
              <w:jc w:val="right"/>
            </w:pPr>
            <w:r w:rsidRPr="00DD6649">
              <w:t>1,20</w:t>
            </w:r>
          </w:p>
        </w:tc>
      </w:tr>
      <w:tr w:rsidR="00A603B7" w14:paraId="673FC8A1" w14:textId="77777777" w:rsidTr="00894CED">
        <w:trPr>
          <w:jc w:val="center"/>
        </w:trPr>
        <w:tc>
          <w:tcPr>
            <w:tcW w:w="6941" w:type="dxa"/>
            <w:shd w:val="clear" w:color="auto" w:fill="D9E2F3" w:themeFill="accent1" w:themeFillTint="33"/>
          </w:tcPr>
          <w:p w14:paraId="5832E73D" w14:textId="77777777" w:rsidR="00A603B7" w:rsidRDefault="00A603B7" w:rsidP="00894CED">
            <w:pPr>
              <w:spacing w:before="60" w:after="60" w:line="240" w:lineRule="auto"/>
              <w:rPr>
                <w:b/>
                <w:bCs/>
              </w:rPr>
            </w:pPr>
            <w:r>
              <w:rPr>
                <w:b/>
                <w:bCs/>
              </w:rPr>
              <w:t>Stare Gliwice</w:t>
            </w:r>
          </w:p>
        </w:tc>
        <w:tc>
          <w:tcPr>
            <w:tcW w:w="2121" w:type="dxa"/>
          </w:tcPr>
          <w:p w14:paraId="33DE03AD" w14:textId="77777777" w:rsidR="00A603B7" w:rsidRDefault="00A603B7" w:rsidP="00894CED">
            <w:pPr>
              <w:spacing w:before="60" w:after="60" w:line="240" w:lineRule="auto"/>
              <w:jc w:val="right"/>
            </w:pPr>
            <w:r w:rsidRPr="00DD6649">
              <w:t>2,70</w:t>
            </w:r>
          </w:p>
        </w:tc>
      </w:tr>
      <w:tr w:rsidR="00A603B7" w14:paraId="18EA0710" w14:textId="77777777" w:rsidTr="00894CED">
        <w:trPr>
          <w:jc w:val="center"/>
        </w:trPr>
        <w:tc>
          <w:tcPr>
            <w:tcW w:w="6941" w:type="dxa"/>
            <w:shd w:val="clear" w:color="auto" w:fill="D9E2F3" w:themeFill="accent1" w:themeFillTint="33"/>
          </w:tcPr>
          <w:p w14:paraId="1500BEF4" w14:textId="77777777" w:rsidR="00A603B7" w:rsidRDefault="00A603B7" w:rsidP="00894CED">
            <w:pPr>
              <w:spacing w:before="60" w:after="60" w:line="240" w:lineRule="auto"/>
              <w:rPr>
                <w:b/>
                <w:bCs/>
              </w:rPr>
            </w:pPr>
            <w:r>
              <w:rPr>
                <w:b/>
                <w:bCs/>
              </w:rPr>
              <w:t>Szobiszowice</w:t>
            </w:r>
          </w:p>
        </w:tc>
        <w:tc>
          <w:tcPr>
            <w:tcW w:w="2121" w:type="dxa"/>
          </w:tcPr>
          <w:p w14:paraId="58AA50C9" w14:textId="77777777" w:rsidR="00A603B7" w:rsidRDefault="00A603B7" w:rsidP="00894CED">
            <w:pPr>
              <w:spacing w:before="60" w:after="60" w:line="240" w:lineRule="auto"/>
              <w:jc w:val="right"/>
            </w:pPr>
            <w:r w:rsidRPr="00DD6649">
              <w:t>0,93</w:t>
            </w:r>
          </w:p>
        </w:tc>
      </w:tr>
      <w:tr w:rsidR="00A603B7" w14:paraId="77D7C307" w14:textId="77777777" w:rsidTr="00894CED">
        <w:trPr>
          <w:jc w:val="center"/>
        </w:trPr>
        <w:tc>
          <w:tcPr>
            <w:tcW w:w="6941" w:type="dxa"/>
            <w:shd w:val="clear" w:color="auto" w:fill="D9E2F3" w:themeFill="accent1" w:themeFillTint="33"/>
          </w:tcPr>
          <w:p w14:paraId="651DB4B2" w14:textId="77777777" w:rsidR="00A603B7" w:rsidRDefault="00A603B7" w:rsidP="00894CED">
            <w:pPr>
              <w:spacing w:before="60" w:after="60" w:line="240" w:lineRule="auto"/>
              <w:rPr>
                <w:b/>
                <w:bCs/>
              </w:rPr>
            </w:pPr>
            <w:r>
              <w:rPr>
                <w:b/>
                <w:bCs/>
              </w:rPr>
              <w:t>Śródmieście</w:t>
            </w:r>
          </w:p>
        </w:tc>
        <w:tc>
          <w:tcPr>
            <w:tcW w:w="2121" w:type="dxa"/>
          </w:tcPr>
          <w:p w14:paraId="3FAA003C" w14:textId="77777777" w:rsidR="00A603B7" w:rsidRDefault="00A603B7" w:rsidP="00894CED">
            <w:pPr>
              <w:spacing w:before="60" w:after="60" w:line="240" w:lineRule="auto"/>
              <w:jc w:val="right"/>
            </w:pPr>
            <w:r w:rsidRPr="00DD6649">
              <w:t>1,01</w:t>
            </w:r>
          </w:p>
        </w:tc>
      </w:tr>
      <w:tr w:rsidR="00A603B7" w14:paraId="223D81E5" w14:textId="77777777" w:rsidTr="00894CED">
        <w:trPr>
          <w:jc w:val="center"/>
        </w:trPr>
        <w:tc>
          <w:tcPr>
            <w:tcW w:w="6941" w:type="dxa"/>
            <w:shd w:val="clear" w:color="auto" w:fill="D9E2F3" w:themeFill="accent1" w:themeFillTint="33"/>
          </w:tcPr>
          <w:p w14:paraId="2B61DD74" w14:textId="77777777" w:rsidR="00A603B7" w:rsidRDefault="00A603B7" w:rsidP="00894CED">
            <w:pPr>
              <w:spacing w:before="60" w:after="60" w:line="240" w:lineRule="auto"/>
              <w:rPr>
                <w:b/>
                <w:bCs/>
              </w:rPr>
            </w:pPr>
            <w:proofErr w:type="spellStart"/>
            <w:r>
              <w:rPr>
                <w:b/>
                <w:bCs/>
              </w:rPr>
              <w:t>Trynek</w:t>
            </w:r>
            <w:proofErr w:type="spellEnd"/>
          </w:p>
        </w:tc>
        <w:tc>
          <w:tcPr>
            <w:tcW w:w="2121" w:type="dxa"/>
          </w:tcPr>
          <w:p w14:paraId="647972FF" w14:textId="77777777" w:rsidR="00A603B7" w:rsidRDefault="00A603B7" w:rsidP="00894CED">
            <w:pPr>
              <w:spacing w:before="60" w:after="60" w:line="240" w:lineRule="auto"/>
              <w:jc w:val="right"/>
            </w:pPr>
            <w:r w:rsidRPr="00DD6649">
              <w:t>0,84</w:t>
            </w:r>
          </w:p>
        </w:tc>
      </w:tr>
      <w:tr w:rsidR="00A603B7" w14:paraId="7A20F40E" w14:textId="77777777" w:rsidTr="00894CED">
        <w:trPr>
          <w:jc w:val="center"/>
        </w:trPr>
        <w:tc>
          <w:tcPr>
            <w:tcW w:w="6941" w:type="dxa"/>
            <w:shd w:val="clear" w:color="auto" w:fill="D9E2F3" w:themeFill="accent1" w:themeFillTint="33"/>
          </w:tcPr>
          <w:p w14:paraId="2CACFF31" w14:textId="77777777" w:rsidR="00A603B7" w:rsidRDefault="00A603B7" w:rsidP="00894CED">
            <w:pPr>
              <w:spacing w:before="60" w:after="60" w:line="240" w:lineRule="auto"/>
              <w:rPr>
                <w:b/>
                <w:bCs/>
              </w:rPr>
            </w:pPr>
            <w:r>
              <w:rPr>
                <w:b/>
                <w:bCs/>
              </w:rPr>
              <w:t>Wilcze Gardło</w:t>
            </w:r>
          </w:p>
        </w:tc>
        <w:tc>
          <w:tcPr>
            <w:tcW w:w="2121" w:type="dxa"/>
          </w:tcPr>
          <w:p w14:paraId="03C6BBD8" w14:textId="77777777" w:rsidR="00A603B7" w:rsidRDefault="00A603B7" w:rsidP="00894CED">
            <w:pPr>
              <w:spacing w:before="60" w:after="60" w:line="240" w:lineRule="auto"/>
              <w:jc w:val="right"/>
            </w:pPr>
            <w:r w:rsidRPr="00DD6649">
              <w:t>4,74</w:t>
            </w:r>
          </w:p>
        </w:tc>
      </w:tr>
      <w:tr w:rsidR="00A603B7" w14:paraId="69C52D31" w14:textId="77777777" w:rsidTr="00894CED">
        <w:trPr>
          <w:jc w:val="center"/>
        </w:trPr>
        <w:tc>
          <w:tcPr>
            <w:tcW w:w="6941" w:type="dxa"/>
            <w:shd w:val="clear" w:color="auto" w:fill="D9E2F3" w:themeFill="accent1" w:themeFillTint="33"/>
          </w:tcPr>
          <w:p w14:paraId="5D3FABD4" w14:textId="77777777" w:rsidR="00A603B7" w:rsidRDefault="00A603B7" w:rsidP="00894CED">
            <w:pPr>
              <w:spacing w:before="60" w:after="60" w:line="240" w:lineRule="auto"/>
              <w:rPr>
                <w:b/>
                <w:bCs/>
              </w:rPr>
            </w:pPr>
            <w:r>
              <w:rPr>
                <w:b/>
                <w:bCs/>
              </w:rPr>
              <w:t>Wojska Polskiego</w:t>
            </w:r>
          </w:p>
        </w:tc>
        <w:tc>
          <w:tcPr>
            <w:tcW w:w="2121" w:type="dxa"/>
          </w:tcPr>
          <w:p w14:paraId="6EAFCFD6" w14:textId="77777777" w:rsidR="00A603B7" w:rsidRDefault="00A603B7" w:rsidP="00894CED">
            <w:pPr>
              <w:spacing w:before="60" w:after="60" w:line="240" w:lineRule="auto"/>
              <w:jc w:val="right"/>
            </w:pPr>
            <w:r w:rsidRPr="00DD6649">
              <w:t>1,46</w:t>
            </w:r>
          </w:p>
        </w:tc>
      </w:tr>
      <w:tr w:rsidR="00A603B7" w14:paraId="776827D4" w14:textId="77777777" w:rsidTr="00894CED">
        <w:trPr>
          <w:jc w:val="center"/>
        </w:trPr>
        <w:tc>
          <w:tcPr>
            <w:tcW w:w="6941" w:type="dxa"/>
            <w:shd w:val="clear" w:color="auto" w:fill="D9E2F3" w:themeFill="accent1" w:themeFillTint="33"/>
          </w:tcPr>
          <w:p w14:paraId="4C6392BB" w14:textId="77777777" w:rsidR="00A603B7" w:rsidRDefault="00A603B7" w:rsidP="00894CED">
            <w:pPr>
              <w:spacing w:before="60" w:after="60" w:line="240" w:lineRule="auto"/>
              <w:rPr>
                <w:b/>
                <w:bCs/>
              </w:rPr>
            </w:pPr>
            <w:r>
              <w:rPr>
                <w:b/>
                <w:bCs/>
              </w:rPr>
              <w:t>Wójtowa Wieś</w:t>
            </w:r>
          </w:p>
        </w:tc>
        <w:tc>
          <w:tcPr>
            <w:tcW w:w="2121" w:type="dxa"/>
          </w:tcPr>
          <w:p w14:paraId="2300F949" w14:textId="77777777" w:rsidR="00A603B7" w:rsidRDefault="00A603B7" w:rsidP="00894CED">
            <w:pPr>
              <w:spacing w:before="60" w:after="60" w:line="240" w:lineRule="auto"/>
              <w:jc w:val="right"/>
            </w:pPr>
            <w:r w:rsidRPr="00DD6649">
              <w:t>1,56</w:t>
            </w:r>
          </w:p>
        </w:tc>
      </w:tr>
      <w:tr w:rsidR="00A603B7" w14:paraId="19EFF8CE" w14:textId="77777777" w:rsidTr="00894CED">
        <w:trPr>
          <w:jc w:val="center"/>
        </w:trPr>
        <w:tc>
          <w:tcPr>
            <w:tcW w:w="6941" w:type="dxa"/>
            <w:shd w:val="clear" w:color="auto" w:fill="D9E2F3" w:themeFill="accent1" w:themeFillTint="33"/>
          </w:tcPr>
          <w:p w14:paraId="71CCE6B3" w14:textId="77777777" w:rsidR="00A603B7" w:rsidRDefault="00A603B7" w:rsidP="00894CED">
            <w:pPr>
              <w:spacing w:before="60" w:after="60" w:line="240" w:lineRule="auto"/>
              <w:rPr>
                <w:b/>
                <w:bCs/>
              </w:rPr>
            </w:pPr>
            <w:r>
              <w:rPr>
                <w:b/>
                <w:bCs/>
              </w:rPr>
              <w:t>Zatorze</w:t>
            </w:r>
          </w:p>
        </w:tc>
        <w:tc>
          <w:tcPr>
            <w:tcW w:w="2121" w:type="dxa"/>
          </w:tcPr>
          <w:p w14:paraId="5CBB5670" w14:textId="77777777" w:rsidR="00A603B7" w:rsidRDefault="00A603B7" w:rsidP="00894CED">
            <w:pPr>
              <w:spacing w:before="60" w:after="60" w:line="240" w:lineRule="auto"/>
              <w:jc w:val="right"/>
            </w:pPr>
            <w:r w:rsidRPr="00DD6649">
              <w:t>1,34</w:t>
            </w:r>
          </w:p>
        </w:tc>
      </w:tr>
      <w:tr w:rsidR="00A603B7" w14:paraId="4F2097EF" w14:textId="77777777" w:rsidTr="00894CED">
        <w:trPr>
          <w:jc w:val="center"/>
        </w:trPr>
        <w:tc>
          <w:tcPr>
            <w:tcW w:w="6941" w:type="dxa"/>
            <w:shd w:val="clear" w:color="auto" w:fill="D9E2F3" w:themeFill="accent1" w:themeFillTint="33"/>
          </w:tcPr>
          <w:p w14:paraId="2628C2D1" w14:textId="77777777" w:rsidR="00A603B7" w:rsidRDefault="00A603B7" w:rsidP="00894CED">
            <w:pPr>
              <w:spacing w:before="60" w:after="60" w:line="240" w:lineRule="auto"/>
              <w:rPr>
                <w:b/>
                <w:bCs/>
              </w:rPr>
            </w:pPr>
            <w:r>
              <w:rPr>
                <w:b/>
                <w:bCs/>
              </w:rPr>
              <w:t>Żerniki</w:t>
            </w:r>
          </w:p>
        </w:tc>
        <w:tc>
          <w:tcPr>
            <w:tcW w:w="2121" w:type="dxa"/>
          </w:tcPr>
          <w:p w14:paraId="04C68673" w14:textId="77777777" w:rsidR="00A603B7" w:rsidRDefault="00A603B7" w:rsidP="00894CED">
            <w:pPr>
              <w:spacing w:before="60" w:after="60" w:line="240" w:lineRule="auto"/>
              <w:jc w:val="right"/>
            </w:pPr>
            <w:r w:rsidRPr="00DD6649">
              <w:t>2,48</w:t>
            </w:r>
          </w:p>
        </w:tc>
      </w:tr>
    </w:tbl>
    <w:p w14:paraId="30718178" w14:textId="77777777" w:rsidR="00A603B7" w:rsidRPr="009B4DF5" w:rsidRDefault="00A603B7" w:rsidP="00A603B7">
      <w:pPr>
        <w:rPr>
          <w:sz w:val="16"/>
          <w:szCs w:val="16"/>
        </w:rPr>
      </w:pPr>
      <w:r w:rsidRPr="009B4DF5">
        <w:rPr>
          <w:sz w:val="16"/>
          <w:szCs w:val="16"/>
        </w:rPr>
        <w:t xml:space="preserve">Źródło: </w:t>
      </w:r>
      <w:r>
        <w:rPr>
          <w:sz w:val="16"/>
          <w:szCs w:val="16"/>
        </w:rPr>
        <w:t>Wydział Planowania Przestrzennego</w:t>
      </w:r>
    </w:p>
    <w:p w14:paraId="0D80A3AD" w14:textId="77777777" w:rsidR="00A603B7" w:rsidRDefault="00A603B7" w:rsidP="00A603B7"/>
    <w:p w14:paraId="799D8ACD" w14:textId="77777777" w:rsidR="00C37F76" w:rsidRDefault="00C37F76">
      <w:pPr>
        <w:suppressAutoHyphens w:val="0"/>
        <w:spacing w:after="160" w:line="259" w:lineRule="auto"/>
        <w:jc w:val="left"/>
        <w:rPr>
          <w:b/>
          <w:bCs/>
        </w:rPr>
      </w:pPr>
      <w:r>
        <w:rPr>
          <w:b/>
          <w:bCs/>
        </w:rPr>
        <w:br w:type="page"/>
      </w:r>
    </w:p>
    <w:p w14:paraId="64A88FD5" w14:textId="35FB028C" w:rsidR="006947D2" w:rsidRPr="009B4DF5" w:rsidRDefault="006947D2" w:rsidP="006947D2">
      <w:pPr>
        <w:rPr>
          <w:b/>
          <w:bCs/>
        </w:rPr>
      </w:pPr>
      <w:r w:rsidRPr="009B4DF5">
        <w:rPr>
          <w:b/>
          <w:bCs/>
        </w:rPr>
        <w:lastRenderedPageBreak/>
        <w:t xml:space="preserve">Tab. </w:t>
      </w:r>
      <w:r w:rsidR="00A324B2">
        <w:rPr>
          <w:b/>
          <w:bCs/>
        </w:rPr>
        <w:t>2.6</w:t>
      </w:r>
      <w:r w:rsidRPr="009B4DF5">
        <w:rPr>
          <w:b/>
          <w:bCs/>
        </w:rPr>
        <w:t xml:space="preserve">. </w:t>
      </w:r>
      <w:r>
        <w:rPr>
          <w:b/>
          <w:bCs/>
        </w:rPr>
        <w:t>Dostępność żłobków</w:t>
      </w:r>
    </w:p>
    <w:tbl>
      <w:tblPr>
        <w:tblStyle w:val="Tabela-Siatka"/>
        <w:tblW w:w="5000" w:type="pct"/>
        <w:jc w:val="center"/>
        <w:tblLook w:val="04A0" w:firstRow="1" w:lastRow="0" w:firstColumn="1" w:lastColumn="0" w:noHBand="0" w:noVBand="1"/>
      </w:tblPr>
      <w:tblGrid>
        <w:gridCol w:w="4673"/>
        <w:gridCol w:w="877"/>
        <w:gridCol w:w="878"/>
        <w:gridCol w:w="878"/>
        <w:gridCol w:w="878"/>
        <w:gridCol w:w="878"/>
      </w:tblGrid>
      <w:tr w:rsidR="006947D2" w14:paraId="6465F347" w14:textId="77777777" w:rsidTr="00A324B2">
        <w:trPr>
          <w:jc w:val="center"/>
        </w:trPr>
        <w:tc>
          <w:tcPr>
            <w:tcW w:w="4673" w:type="dxa"/>
            <w:shd w:val="clear" w:color="auto" w:fill="D9E2F3" w:themeFill="accent1" w:themeFillTint="33"/>
          </w:tcPr>
          <w:p w14:paraId="31A2CE53" w14:textId="77777777" w:rsidR="006947D2" w:rsidRPr="009B4DF5" w:rsidRDefault="006947D2" w:rsidP="00894CED">
            <w:pPr>
              <w:spacing w:before="60" w:after="60" w:line="240" w:lineRule="auto"/>
              <w:jc w:val="center"/>
              <w:rPr>
                <w:b/>
                <w:bCs/>
              </w:rPr>
            </w:pPr>
          </w:p>
        </w:tc>
        <w:tc>
          <w:tcPr>
            <w:tcW w:w="877" w:type="dxa"/>
            <w:shd w:val="clear" w:color="auto" w:fill="D9E2F3" w:themeFill="accent1" w:themeFillTint="33"/>
          </w:tcPr>
          <w:p w14:paraId="4DD207DD" w14:textId="77777777" w:rsidR="006947D2" w:rsidRPr="009B4DF5" w:rsidRDefault="006947D2" w:rsidP="00894CED">
            <w:pPr>
              <w:spacing w:before="60" w:after="60" w:line="240" w:lineRule="auto"/>
              <w:jc w:val="center"/>
              <w:rPr>
                <w:b/>
                <w:bCs/>
              </w:rPr>
            </w:pPr>
            <w:r w:rsidRPr="009B4DF5">
              <w:rPr>
                <w:b/>
                <w:bCs/>
              </w:rPr>
              <w:t>2015</w:t>
            </w:r>
          </w:p>
        </w:tc>
        <w:tc>
          <w:tcPr>
            <w:tcW w:w="878" w:type="dxa"/>
            <w:shd w:val="clear" w:color="auto" w:fill="D9E2F3" w:themeFill="accent1" w:themeFillTint="33"/>
          </w:tcPr>
          <w:p w14:paraId="0D848E97" w14:textId="77777777" w:rsidR="006947D2" w:rsidRPr="009B4DF5" w:rsidRDefault="006947D2" w:rsidP="00894CED">
            <w:pPr>
              <w:spacing w:before="60" w:after="60" w:line="240" w:lineRule="auto"/>
              <w:jc w:val="center"/>
              <w:rPr>
                <w:b/>
                <w:bCs/>
              </w:rPr>
            </w:pPr>
            <w:r w:rsidRPr="009B4DF5">
              <w:rPr>
                <w:b/>
                <w:bCs/>
              </w:rPr>
              <w:t>2016</w:t>
            </w:r>
          </w:p>
        </w:tc>
        <w:tc>
          <w:tcPr>
            <w:tcW w:w="878" w:type="dxa"/>
            <w:shd w:val="clear" w:color="auto" w:fill="D9E2F3" w:themeFill="accent1" w:themeFillTint="33"/>
          </w:tcPr>
          <w:p w14:paraId="315F0083" w14:textId="77777777" w:rsidR="006947D2" w:rsidRPr="009B4DF5" w:rsidRDefault="006947D2" w:rsidP="00894CED">
            <w:pPr>
              <w:spacing w:before="60" w:after="60" w:line="240" w:lineRule="auto"/>
              <w:jc w:val="center"/>
              <w:rPr>
                <w:b/>
                <w:bCs/>
              </w:rPr>
            </w:pPr>
            <w:r w:rsidRPr="009B4DF5">
              <w:rPr>
                <w:b/>
                <w:bCs/>
              </w:rPr>
              <w:t>2017</w:t>
            </w:r>
          </w:p>
        </w:tc>
        <w:tc>
          <w:tcPr>
            <w:tcW w:w="878" w:type="dxa"/>
            <w:shd w:val="clear" w:color="auto" w:fill="D9E2F3" w:themeFill="accent1" w:themeFillTint="33"/>
          </w:tcPr>
          <w:p w14:paraId="24A36A46" w14:textId="77777777" w:rsidR="006947D2" w:rsidRPr="009B4DF5" w:rsidRDefault="006947D2" w:rsidP="00894CED">
            <w:pPr>
              <w:spacing w:before="60" w:after="60" w:line="240" w:lineRule="auto"/>
              <w:jc w:val="center"/>
              <w:rPr>
                <w:b/>
                <w:bCs/>
              </w:rPr>
            </w:pPr>
            <w:r w:rsidRPr="009B4DF5">
              <w:rPr>
                <w:b/>
                <w:bCs/>
              </w:rPr>
              <w:t>2018</w:t>
            </w:r>
          </w:p>
        </w:tc>
        <w:tc>
          <w:tcPr>
            <w:tcW w:w="878" w:type="dxa"/>
            <w:shd w:val="clear" w:color="auto" w:fill="D9E2F3" w:themeFill="accent1" w:themeFillTint="33"/>
          </w:tcPr>
          <w:p w14:paraId="2C30BA40" w14:textId="77777777" w:rsidR="006947D2" w:rsidRPr="009B4DF5" w:rsidRDefault="006947D2" w:rsidP="00894CED">
            <w:pPr>
              <w:spacing w:before="60" w:after="60" w:line="240" w:lineRule="auto"/>
              <w:jc w:val="center"/>
              <w:rPr>
                <w:b/>
                <w:bCs/>
              </w:rPr>
            </w:pPr>
            <w:r w:rsidRPr="009B4DF5">
              <w:rPr>
                <w:b/>
                <w:bCs/>
              </w:rPr>
              <w:t>2019</w:t>
            </w:r>
          </w:p>
        </w:tc>
      </w:tr>
      <w:tr w:rsidR="006947D2" w14:paraId="6DD700AA" w14:textId="77777777" w:rsidTr="00A324B2">
        <w:trPr>
          <w:jc w:val="center"/>
        </w:trPr>
        <w:tc>
          <w:tcPr>
            <w:tcW w:w="4673" w:type="dxa"/>
            <w:shd w:val="clear" w:color="auto" w:fill="D9E2F3" w:themeFill="accent1" w:themeFillTint="33"/>
          </w:tcPr>
          <w:p w14:paraId="3632D651" w14:textId="77777777" w:rsidR="006947D2" w:rsidRPr="009B4DF5" w:rsidRDefault="006947D2" w:rsidP="00894CED">
            <w:pPr>
              <w:spacing w:before="60" w:after="60" w:line="240" w:lineRule="auto"/>
              <w:rPr>
                <w:b/>
                <w:bCs/>
              </w:rPr>
            </w:pPr>
            <w:r w:rsidRPr="0084181E">
              <w:rPr>
                <w:b/>
                <w:bCs/>
              </w:rPr>
              <w:t>Liczba dzieci w wieku 0-3 zamieszkałych w Gliwicach przypadająca na 1 miejsce w żłobku</w:t>
            </w:r>
          </w:p>
        </w:tc>
        <w:tc>
          <w:tcPr>
            <w:tcW w:w="877" w:type="dxa"/>
            <w:vAlign w:val="center"/>
          </w:tcPr>
          <w:p w14:paraId="5754AE00" w14:textId="77777777" w:rsidR="006947D2" w:rsidRPr="00BA79EE" w:rsidRDefault="006947D2" w:rsidP="00A324B2">
            <w:pPr>
              <w:spacing w:before="60" w:after="60" w:line="240" w:lineRule="auto"/>
              <w:jc w:val="right"/>
              <w:rPr>
                <w:rFonts w:asciiTheme="minorHAnsi" w:hAnsiTheme="minorHAnsi" w:cstheme="minorHAnsi"/>
              </w:rPr>
            </w:pPr>
            <w:r w:rsidRPr="00271A5B">
              <w:t>12,2</w:t>
            </w:r>
          </w:p>
        </w:tc>
        <w:tc>
          <w:tcPr>
            <w:tcW w:w="878" w:type="dxa"/>
            <w:vAlign w:val="center"/>
          </w:tcPr>
          <w:p w14:paraId="66A42843" w14:textId="77777777" w:rsidR="006947D2" w:rsidRPr="00BA79EE" w:rsidRDefault="006947D2" w:rsidP="00A324B2">
            <w:pPr>
              <w:spacing w:before="60" w:after="60" w:line="240" w:lineRule="auto"/>
              <w:jc w:val="right"/>
              <w:rPr>
                <w:rFonts w:asciiTheme="minorHAnsi" w:hAnsiTheme="minorHAnsi" w:cstheme="minorHAnsi"/>
              </w:rPr>
            </w:pPr>
            <w:r w:rsidRPr="00271A5B">
              <w:t>11,32</w:t>
            </w:r>
          </w:p>
        </w:tc>
        <w:tc>
          <w:tcPr>
            <w:tcW w:w="878" w:type="dxa"/>
            <w:vAlign w:val="center"/>
          </w:tcPr>
          <w:p w14:paraId="42A9929E" w14:textId="2B37D928" w:rsidR="006947D2" w:rsidRPr="00BA79EE" w:rsidRDefault="006947D2" w:rsidP="00A324B2">
            <w:pPr>
              <w:spacing w:before="60" w:after="60" w:line="240" w:lineRule="auto"/>
              <w:jc w:val="right"/>
              <w:rPr>
                <w:rFonts w:asciiTheme="minorHAnsi" w:hAnsiTheme="minorHAnsi" w:cstheme="minorHAnsi"/>
              </w:rPr>
            </w:pPr>
            <w:r w:rsidRPr="00271A5B">
              <w:t>10,2</w:t>
            </w:r>
            <w:r>
              <w:t>0</w:t>
            </w:r>
          </w:p>
        </w:tc>
        <w:tc>
          <w:tcPr>
            <w:tcW w:w="878" w:type="dxa"/>
            <w:vAlign w:val="center"/>
          </w:tcPr>
          <w:p w14:paraId="7E6A9009" w14:textId="77777777" w:rsidR="006947D2" w:rsidRPr="00BA79EE" w:rsidRDefault="006947D2" w:rsidP="00A324B2">
            <w:pPr>
              <w:spacing w:before="60" w:after="60" w:line="240" w:lineRule="auto"/>
              <w:jc w:val="right"/>
              <w:rPr>
                <w:rFonts w:asciiTheme="minorHAnsi" w:hAnsiTheme="minorHAnsi" w:cstheme="minorHAnsi"/>
              </w:rPr>
            </w:pPr>
            <w:r w:rsidRPr="00271A5B">
              <w:t>7,23</w:t>
            </w:r>
          </w:p>
        </w:tc>
        <w:tc>
          <w:tcPr>
            <w:tcW w:w="878" w:type="dxa"/>
            <w:vAlign w:val="center"/>
          </w:tcPr>
          <w:p w14:paraId="5924A4E6" w14:textId="77777777" w:rsidR="006947D2" w:rsidRPr="00BA79EE" w:rsidRDefault="006947D2" w:rsidP="00A324B2">
            <w:pPr>
              <w:spacing w:before="60" w:after="60" w:line="240" w:lineRule="auto"/>
              <w:jc w:val="right"/>
              <w:rPr>
                <w:rFonts w:asciiTheme="minorHAnsi" w:hAnsiTheme="minorHAnsi" w:cstheme="minorHAnsi"/>
              </w:rPr>
            </w:pPr>
            <w:r w:rsidRPr="00271A5B">
              <w:t>5,46</w:t>
            </w:r>
          </w:p>
        </w:tc>
      </w:tr>
    </w:tbl>
    <w:p w14:paraId="6C417649" w14:textId="77777777" w:rsidR="006947D2" w:rsidRPr="009B4DF5" w:rsidRDefault="006947D2" w:rsidP="006947D2">
      <w:pPr>
        <w:rPr>
          <w:sz w:val="16"/>
          <w:szCs w:val="16"/>
        </w:rPr>
      </w:pPr>
      <w:r w:rsidRPr="009B4DF5">
        <w:rPr>
          <w:sz w:val="16"/>
          <w:szCs w:val="16"/>
        </w:rPr>
        <w:t xml:space="preserve">Źródło: </w:t>
      </w:r>
      <w:r>
        <w:rPr>
          <w:sz w:val="16"/>
          <w:szCs w:val="16"/>
        </w:rPr>
        <w:t>Wydział Zdrowia</w:t>
      </w:r>
    </w:p>
    <w:p w14:paraId="2663CA87" w14:textId="77777777" w:rsidR="006947D2" w:rsidRDefault="006947D2" w:rsidP="006947D2"/>
    <w:p w14:paraId="6373271F" w14:textId="34ACA91F" w:rsidR="006947D2" w:rsidRPr="009B4DF5" w:rsidRDefault="006947D2" w:rsidP="006947D2">
      <w:pPr>
        <w:rPr>
          <w:b/>
          <w:bCs/>
        </w:rPr>
      </w:pPr>
      <w:r w:rsidRPr="009B4DF5">
        <w:rPr>
          <w:b/>
          <w:bCs/>
        </w:rPr>
        <w:t xml:space="preserve">Tab. </w:t>
      </w:r>
      <w:r w:rsidR="00A324B2">
        <w:rPr>
          <w:b/>
          <w:bCs/>
        </w:rPr>
        <w:t>2.7</w:t>
      </w:r>
      <w:r w:rsidRPr="009B4DF5">
        <w:rPr>
          <w:b/>
          <w:bCs/>
        </w:rPr>
        <w:t xml:space="preserve">. </w:t>
      </w:r>
      <w:r>
        <w:rPr>
          <w:b/>
          <w:bCs/>
        </w:rPr>
        <w:t>Liczba żłobków publicznych i niepublicznych</w:t>
      </w:r>
    </w:p>
    <w:tbl>
      <w:tblPr>
        <w:tblStyle w:val="Tabela-Siatka"/>
        <w:tblW w:w="5000" w:type="pct"/>
        <w:jc w:val="center"/>
        <w:tblLook w:val="04A0" w:firstRow="1" w:lastRow="0" w:firstColumn="1" w:lastColumn="0" w:noHBand="0" w:noVBand="1"/>
      </w:tblPr>
      <w:tblGrid>
        <w:gridCol w:w="1980"/>
        <w:gridCol w:w="708"/>
        <w:gridCol w:w="708"/>
        <w:gridCol w:w="708"/>
        <w:gridCol w:w="708"/>
        <w:gridCol w:w="708"/>
        <w:gridCol w:w="709"/>
        <w:gridCol w:w="708"/>
        <w:gridCol w:w="708"/>
        <w:gridCol w:w="708"/>
        <w:gridCol w:w="709"/>
      </w:tblGrid>
      <w:tr w:rsidR="006947D2" w14:paraId="0D934830" w14:textId="77777777" w:rsidTr="00894CED">
        <w:trPr>
          <w:jc w:val="center"/>
        </w:trPr>
        <w:tc>
          <w:tcPr>
            <w:tcW w:w="1980" w:type="dxa"/>
            <w:vMerge w:val="restart"/>
            <w:shd w:val="clear" w:color="auto" w:fill="D9E2F3" w:themeFill="accent1" w:themeFillTint="33"/>
          </w:tcPr>
          <w:p w14:paraId="53B0ABC0" w14:textId="77777777" w:rsidR="006947D2" w:rsidRPr="009B4DF5" w:rsidRDefault="006947D2" w:rsidP="00894CED">
            <w:pPr>
              <w:spacing w:before="60" w:after="60" w:line="240" w:lineRule="auto"/>
              <w:jc w:val="center"/>
              <w:rPr>
                <w:b/>
                <w:bCs/>
              </w:rPr>
            </w:pPr>
          </w:p>
        </w:tc>
        <w:tc>
          <w:tcPr>
            <w:tcW w:w="1416" w:type="dxa"/>
            <w:gridSpan w:val="2"/>
            <w:shd w:val="clear" w:color="auto" w:fill="D9E2F3" w:themeFill="accent1" w:themeFillTint="33"/>
          </w:tcPr>
          <w:p w14:paraId="3BB9B646" w14:textId="77777777" w:rsidR="006947D2" w:rsidRPr="009B4DF5" w:rsidRDefault="006947D2" w:rsidP="00894CED">
            <w:pPr>
              <w:spacing w:before="60" w:after="60" w:line="240" w:lineRule="auto"/>
              <w:jc w:val="center"/>
              <w:rPr>
                <w:b/>
                <w:bCs/>
              </w:rPr>
            </w:pPr>
            <w:r w:rsidRPr="009B4DF5">
              <w:rPr>
                <w:b/>
                <w:bCs/>
              </w:rPr>
              <w:t>2015</w:t>
            </w:r>
          </w:p>
        </w:tc>
        <w:tc>
          <w:tcPr>
            <w:tcW w:w="1416" w:type="dxa"/>
            <w:gridSpan w:val="2"/>
            <w:shd w:val="clear" w:color="auto" w:fill="D9E2F3" w:themeFill="accent1" w:themeFillTint="33"/>
          </w:tcPr>
          <w:p w14:paraId="5E9266E2" w14:textId="77777777" w:rsidR="006947D2" w:rsidRPr="009B4DF5" w:rsidRDefault="006947D2" w:rsidP="00894CED">
            <w:pPr>
              <w:spacing w:before="60" w:after="60" w:line="240" w:lineRule="auto"/>
              <w:jc w:val="center"/>
              <w:rPr>
                <w:b/>
                <w:bCs/>
              </w:rPr>
            </w:pPr>
            <w:r w:rsidRPr="009B4DF5">
              <w:rPr>
                <w:b/>
                <w:bCs/>
              </w:rPr>
              <w:t>2016</w:t>
            </w:r>
          </w:p>
        </w:tc>
        <w:tc>
          <w:tcPr>
            <w:tcW w:w="1417" w:type="dxa"/>
            <w:gridSpan w:val="2"/>
            <w:shd w:val="clear" w:color="auto" w:fill="D9E2F3" w:themeFill="accent1" w:themeFillTint="33"/>
          </w:tcPr>
          <w:p w14:paraId="3181C292" w14:textId="77777777" w:rsidR="006947D2" w:rsidRPr="009B4DF5" w:rsidRDefault="006947D2" w:rsidP="00894CED">
            <w:pPr>
              <w:spacing w:before="60" w:after="60" w:line="240" w:lineRule="auto"/>
              <w:jc w:val="center"/>
              <w:rPr>
                <w:b/>
                <w:bCs/>
              </w:rPr>
            </w:pPr>
            <w:r w:rsidRPr="009B4DF5">
              <w:rPr>
                <w:b/>
                <w:bCs/>
              </w:rPr>
              <w:t>2017</w:t>
            </w:r>
          </w:p>
        </w:tc>
        <w:tc>
          <w:tcPr>
            <w:tcW w:w="1416" w:type="dxa"/>
            <w:gridSpan w:val="2"/>
            <w:shd w:val="clear" w:color="auto" w:fill="D9E2F3" w:themeFill="accent1" w:themeFillTint="33"/>
          </w:tcPr>
          <w:p w14:paraId="5A12260B" w14:textId="77777777" w:rsidR="006947D2" w:rsidRPr="009B4DF5" w:rsidRDefault="006947D2" w:rsidP="00894CED">
            <w:pPr>
              <w:spacing w:before="60" w:after="60" w:line="240" w:lineRule="auto"/>
              <w:jc w:val="center"/>
              <w:rPr>
                <w:b/>
                <w:bCs/>
              </w:rPr>
            </w:pPr>
            <w:r w:rsidRPr="009B4DF5">
              <w:rPr>
                <w:b/>
                <w:bCs/>
              </w:rPr>
              <w:t>2018</w:t>
            </w:r>
          </w:p>
        </w:tc>
        <w:tc>
          <w:tcPr>
            <w:tcW w:w="1417" w:type="dxa"/>
            <w:gridSpan w:val="2"/>
            <w:shd w:val="clear" w:color="auto" w:fill="D9E2F3" w:themeFill="accent1" w:themeFillTint="33"/>
          </w:tcPr>
          <w:p w14:paraId="054A4705" w14:textId="77777777" w:rsidR="006947D2" w:rsidRPr="009B4DF5" w:rsidRDefault="006947D2" w:rsidP="00894CED">
            <w:pPr>
              <w:spacing w:before="60" w:after="60" w:line="240" w:lineRule="auto"/>
              <w:jc w:val="center"/>
              <w:rPr>
                <w:b/>
                <w:bCs/>
              </w:rPr>
            </w:pPr>
            <w:r w:rsidRPr="009B4DF5">
              <w:rPr>
                <w:b/>
                <w:bCs/>
              </w:rPr>
              <w:t>2019</w:t>
            </w:r>
          </w:p>
        </w:tc>
      </w:tr>
      <w:tr w:rsidR="006947D2" w14:paraId="6CF28F66" w14:textId="77777777" w:rsidTr="00894CED">
        <w:trPr>
          <w:jc w:val="center"/>
        </w:trPr>
        <w:tc>
          <w:tcPr>
            <w:tcW w:w="1980" w:type="dxa"/>
            <w:vMerge/>
            <w:shd w:val="clear" w:color="auto" w:fill="D9E2F3" w:themeFill="accent1" w:themeFillTint="33"/>
          </w:tcPr>
          <w:p w14:paraId="664503D8" w14:textId="77777777" w:rsidR="006947D2" w:rsidRDefault="006947D2" w:rsidP="00894CED">
            <w:pPr>
              <w:spacing w:before="60" w:after="60" w:line="240" w:lineRule="auto"/>
              <w:rPr>
                <w:b/>
                <w:bCs/>
              </w:rPr>
            </w:pPr>
          </w:p>
        </w:tc>
        <w:tc>
          <w:tcPr>
            <w:tcW w:w="708" w:type="dxa"/>
            <w:shd w:val="clear" w:color="auto" w:fill="D9E2F3" w:themeFill="accent1" w:themeFillTint="33"/>
          </w:tcPr>
          <w:p w14:paraId="00B16E55" w14:textId="77777777" w:rsidR="006947D2" w:rsidRPr="00601182" w:rsidRDefault="006947D2" w:rsidP="00894CED">
            <w:pPr>
              <w:spacing w:before="60" w:after="60" w:line="240" w:lineRule="auto"/>
              <w:jc w:val="center"/>
              <w:rPr>
                <w:b/>
                <w:bCs/>
              </w:rPr>
            </w:pPr>
            <w:r w:rsidRPr="00601182">
              <w:rPr>
                <w:b/>
                <w:bCs/>
              </w:rPr>
              <w:t>P</w:t>
            </w:r>
          </w:p>
        </w:tc>
        <w:tc>
          <w:tcPr>
            <w:tcW w:w="708" w:type="dxa"/>
            <w:shd w:val="clear" w:color="auto" w:fill="D9E2F3" w:themeFill="accent1" w:themeFillTint="33"/>
          </w:tcPr>
          <w:p w14:paraId="31E265D5" w14:textId="77777777" w:rsidR="006947D2" w:rsidRPr="00601182" w:rsidRDefault="006947D2" w:rsidP="00894CED">
            <w:pPr>
              <w:spacing w:before="60" w:after="60" w:line="240" w:lineRule="auto"/>
              <w:jc w:val="center"/>
              <w:rPr>
                <w:b/>
                <w:bCs/>
              </w:rPr>
            </w:pPr>
            <w:r w:rsidRPr="00601182">
              <w:rPr>
                <w:b/>
                <w:bCs/>
              </w:rPr>
              <w:t>N</w:t>
            </w:r>
          </w:p>
        </w:tc>
        <w:tc>
          <w:tcPr>
            <w:tcW w:w="708" w:type="dxa"/>
            <w:shd w:val="clear" w:color="auto" w:fill="D9E2F3" w:themeFill="accent1" w:themeFillTint="33"/>
          </w:tcPr>
          <w:p w14:paraId="556963A3" w14:textId="77777777" w:rsidR="006947D2" w:rsidRPr="00601182" w:rsidRDefault="006947D2" w:rsidP="00894CED">
            <w:pPr>
              <w:spacing w:before="60" w:after="60" w:line="240" w:lineRule="auto"/>
              <w:jc w:val="center"/>
              <w:rPr>
                <w:b/>
                <w:bCs/>
              </w:rPr>
            </w:pPr>
            <w:r w:rsidRPr="00601182">
              <w:rPr>
                <w:b/>
                <w:bCs/>
              </w:rPr>
              <w:t>P</w:t>
            </w:r>
          </w:p>
        </w:tc>
        <w:tc>
          <w:tcPr>
            <w:tcW w:w="708" w:type="dxa"/>
            <w:shd w:val="clear" w:color="auto" w:fill="D9E2F3" w:themeFill="accent1" w:themeFillTint="33"/>
          </w:tcPr>
          <w:p w14:paraId="47203F97" w14:textId="77777777" w:rsidR="006947D2" w:rsidRPr="00601182" w:rsidRDefault="006947D2" w:rsidP="00894CED">
            <w:pPr>
              <w:spacing w:before="60" w:after="60" w:line="240" w:lineRule="auto"/>
              <w:jc w:val="center"/>
              <w:rPr>
                <w:b/>
                <w:bCs/>
              </w:rPr>
            </w:pPr>
            <w:r w:rsidRPr="00601182">
              <w:rPr>
                <w:b/>
                <w:bCs/>
              </w:rPr>
              <w:t>N</w:t>
            </w:r>
          </w:p>
        </w:tc>
        <w:tc>
          <w:tcPr>
            <w:tcW w:w="708" w:type="dxa"/>
            <w:shd w:val="clear" w:color="auto" w:fill="D9E2F3" w:themeFill="accent1" w:themeFillTint="33"/>
          </w:tcPr>
          <w:p w14:paraId="3B345E12" w14:textId="77777777" w:rsidR="006947D2" w:rsidRPr="00601182" w:rsidRDefault="006947D2" w:rsidP="00894CED">
            <w:pPr>
              <w:spacing w:before="60" w:after="60" w:line="240" w:lineRule="auto"/>
              <w:jc w:val="center"/>
              <w:rPr>
                <w:b/>
                <w:bCs/>
              </w:rPr>
            </w:pPr>
            <w:r w:rsidRPr="00601182">
              <w:rPr>
                <w:b/>
                <w:bCs/>
              </w:rPr>
              <w:t>P</w:t>
            </w:r>
          </w:p>
        </w:tc>
        <w:tc>
          <w:tcPr>
            <w:tcW w:w="709" w:type="dxa"/>
            <w:shd w:val="clear" w:color="auto" w:fill="D9E2F3" w:themeFill="accent1" w:themeFillTint="33"/>
          </w:tcPr>
          <w:p w14:paraId="6309A6B0" w14:textId="77777777" w:rsidR="006947D2" w:rsidRPr="00601182" w:rsidRDefault="006947D2" w:rsidP="00894CED">
            <w:pPr>
              <w:spacing w:before="60" w:after="60" w:line="240" w:lineRule="auto"/>
              <w:jc w:val="center"/>
              <w:rPr>
                <w:b/>
                <w:bCs/>
              </w:rPr>
            </w:pPr>
            <w:r w:rsidRPr="00601182">
              <w:rPr>
                <w:b/>
                <w:bCs/>
              </w:rPr>
              <w:t>N</w:t>
            </w:r>
          </w:p>
        </w:tc>
        <w:tc>
          <w:tcPr>
            <w:tcW w:w="708" w:type="dxa"/>
            <w:shd w:val="clear" w:color="auto" w:fill="D9E2F3" w:themeFill="accent1" w:themeFillTint="33"/>
          </w:tcPr>
          <w:p w14:paraId="044C9917" w14:textId="77777777" w:rsidR="006947D2" w:rsidRPr="00601182" w:rsidRDefault="006947D2" w:rsidP="00894CED">
            <w:pPr>
              <w:spacing w:before="60" w:after="60" w:line="240" w:lineRule="auto"/>
              <w:jc w:val="center"/>
              <w:rPr>
                <w:b/>
                <w:bCs/>
              </w:rPr>
            </w:pPr>
            <w:r w:rsidRPr="00601182">
              <w:rPr>
                <w:b/>
                <w:bCs/>
              </w:rPr>
              <w:t>P</w:t>
            </w:r>
          </w:p>
        </w:tc>
        <w:tc>
          <w:tcPr>
            <w:tcW w:w="708" w:type="dxa"/>
            <w:shd w:val="clear" w:color="auto" w:fill="D9E2F3" w:themeFill="accent1" w:themeFillTint="33"/>
          </w:tcPr>
          <w:p w14:paraId="0999B118" w14:textId="77777777" w:rsidR="006947D2" w:rsidRPr="00601182" w:rsidRDefault="006947D2" w:rsidP="00894CED">
            <w:pPr>
              <w:spacing w:before="60" w:after="60" w:line="240" w:lineRule="auto"/>
              <w:jc w:val="center"/>
              <w:rPr>
                <w:b/>
                <w:bCs/>
              </w:rPr>
            </w:pPr>
            <w:r w:rsidRPr="00601182">
              <w:rPr>
                <w:b/>
                <w:bCs/>
              </w:rPr>
              <w:t>N</w:t>
            </w:r>
          </w:p>
        </w:tc>
        <w:tc>
          <w:tcPr>
            <w:tcW w:w="708" w:type="dxa"/>
            <w:shd w:val="clear" w:color="auto" w:fill="D9E2F3" w:themeFill="accent1" w:themeFillTint="33"/>
          </w:tcPr>
          <w:p w14:paraId="682B9FDC" w14:textId="77777777" w:rsidR="006947D2" w:rsidRPr="00601182" w:rsidRDefault="006947D2" w:rsidP="00894CED">
            <w:pPr>
              <w:spacing w:before="60" w:after="60" w:line="240" w:lineRule="auto"/>
              <w:jc w:val="center"/>
              <w:rPr>
                <w:b/>
                <w:bCs/>
              </w:rPr>
            </w:pPr>
            <w:r w:rsidRPr="00601182">
              <w:rPr>
                <w:b/>
                <w:bCs/>
              </w:rPr>
              <w:t>P</w:t>
            </w:r>
          </w:p>
        </w:tc>
        <w:tc>
          <w:tcPr>
            <w:tcW w:w="709" w:type="dxa"/>
            <w:shd w:val="clear" w:color="auto" w:fill="D9E2F3" w:themeFill="accent1" w:themeFillTint="33"/>
          </w:tcPr>
          <w:p w14:paraId="6CA0B953" w14:textId="77777777" w:rsidR="006947D2" w:rsidRPr="00601182" w:rsidRDefault="006947D2" w:rsidP="00894CED">
            <w:pPr>
              <w:spacing w:before="60" w:after="60" w:line="240" w:lineRule="auto"/>
              <w:jc w:val="center"/>
              <w:rPr>
                <w:b/>
                <w:bCs/>
              </w:rPr>
            </w:pPr>
            <w:r w:rsidRPr="00601182">
              <w:rPr>
                <w:b/>
                <w:bCs/>
              </w:rPr>
              <w:t>N</w:t>
            </w:r>
          </w:p>
        </w:tc>
      </w:tr>
      <w:tr w:rsidR="006947D2" w14:paraId="1BCFC0BE" w14:textId="77777777" w:rsidTr="00894CED">
        <w:trPr>
          <w:jc w:val="center"/>
        </w:trPr>
        <w:tc>
          <w:tcPr>
            <w:tcW w:w="1980" w:type="dxa"/>
            <w:shd w:val="clear" w:color="auto" w:fill="D9E2F3" w:themeFill="accent1" w:themeFillTint="33"/>
          </w:tcPr>
          <w:p w14:paraId="30742BC6" w14:textId="77777777" w:rsidR="006947D2" w:rsidRPr="009B4DF5" w:rsidRDefault="006947D2" w:rsidP="00894CED">
            <w:pPr>
              <w:spacing w:before="60" w:after="60" w:line="240" w:lineRule="auto"/>
              <w:rPr>
                <w:b/>
                <w:bCs/>
              </w:rPr>
            </w:pPr>
            <w:r>
              <w:rPr>
                <w:b/>
                <w:bCs/>
              </w:rPr>
              <w:t>Baildona</w:t>
            </w:r>
          </w:p>
        </w:tc>
        <w:tc>
          <w:tcPr>
            <w:tcW w:w="708" w:type="dxa"/>
          </w:tcPr>
          <w:p w14:paraId="73C01E2C"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C52769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29D7651"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DD1095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76061F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79C0BC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87C249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D93714B"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7C6E20E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27F27719"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6DAE43B0" w14:textId="77777777" w:rsidTr="00894CED">
        <w:trPr>
          <w:jc w:val="center"/>
        </w:trPr>
        <w:tc>
          <w:tcPr>
            <w:tcW w:w="1980" w:type="dxa"/>
            <w:shd w:val="clear" w:color="auto" w:fill="D9E2F3" w:themeFill="accent1" w:themeFillTint="33"/>
          </w:tcPr>
          <w:p w14:paraId="0C21F784" w14:textId="77777777" w:rsidR="006947D2" w:rsidRDefault="006947D2" w:rsidP="00894CED">
            <w:pPr>
              <w:spacing w:before="60" w:after="60" w:line="240" w:lineRule="auto"/>
              <w:rPr>
                <w:b/>
                <w:bCs/>
              </w:rPr>
            </w:pPr>
            <w:r>
              <w:rPr>
                <w:b/>
                <w:bCs/>
              </w:rPr>
              <w:t>Bojków</w:t>
            </w:r>
          </w:p>
        </w:tc>
        <w:tc>
          <w:tcPr>
            <w:tcW w:w="708" w:type="dxa"/>
          </w:tcPr>
          <w:p w14:paraId="0E21492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E008B4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5ECE7E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C898E71"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42A52C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76B5777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AB45F9B"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4C4754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FD418E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66CD5121"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083D64DE" w14:textId="77777777" w:rsidTr="00894CED">
        <w:trPr>
          <w:jc w:val="center"/>
        </w:trPr>
        <w:tc>
          <w:tcPr>
            <w:tcW w:w="1980" w:type="dxa"/>
            <w:shd w:val="clear" w:color="auto" w:fill="D9E2F3" w:themeFill="accent1" w:themeFillTint="33"/>
          </w:tcPr>
          <w:p w14:paraId="5167BBEF" w14:textId="77777777" w:rsidR="006947D2" w:rsidRDefault="006947D2" w:rsidP="00894CED">
            <w:pPr>
              <w:spacing w:before="60" w:after="60" w:line="240" w:lineRule="auto"/>
              <w:rPr>
                <w:b/>
                <w:bCs/>
              </w:rPr>
            </w:pPr>
            <w:r>
              <w:rPr>
                <w:b/>
                <w:bCs/>
              </w:rPr>
              <w:t>Brzezinka</w:t>
            </w:r>
          </w:p>
        </w:tc>
        <w:tc>
          <w:tcPr>
            <w:tcW w:w="708" w:type="dxa"/>
          </w:tcPr>
          <w:p w14:paraId="13A1A98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BF2450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84E662B"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2B276E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38882B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70B778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DF64A9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C98720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F5C257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1D16A17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6E3F016F" w14:textId="77777777" w:rsidTr="00894CED">
        <w:trPr>
          <w:jc w:val="center"/>
        </w:trPr>
        <w:tc>
          <w:tcPr>
            <w:tcW w:w="1980" w:type="dxa"/>
            <w:shd w:val="clear" w:color="auto" w:fill="D9E2F3" w:themeFill="accent1" w:themeFillTint="33"/>
          </w:tcPr>
          <w:p w14:paraId="36535E2F" w14:textId="77777777" w:rsidR="006947D2" w:rsidRDefault="006947D2" w:rsidP="00894CED">
            <w:pPr>
              <w:spacing w:before="60" w:after="60" w:line="240" w:lineRule="auto"/>
              <w:rPr>
                <w:b/>
                <w:bCs/>
              </w:rPr>
            </w:pPr>
            <w:r>
              <w:rPr>
                <w:b/>
                <w:bCs/>
              </w:rPr>
              <w:t>Czechowice</w:t>
            </w:r>
          </w:p>
        </w:tc>
        <w:tc>
          <w:tcPr>
            <w:tcW w:w="708" w:type="dxa"/>
          </w:tcPr>
          <w:p w14:paraId="3750FA21"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898A1A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27E391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F6114C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A65EB1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12F85C9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D05167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73CF9D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948FED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066AE71"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1DBCA795" w14:textId="77777777" w:rsidTr="00894CED">
        <w:trPr>
          <w:jc w:val="center"/>
        </w:trPr>
        <w:tc>
          <w:tcPr>
            <w:tcW w:w="1980" w:type="dxa"/>
            <w:shd w:val="clear" w:color="auto" w:fill="D9E2F3" w:themeFill="accent1" w:themeFillTint="33"/>
          </w:tcPr>
          <w:p w14:paraId="0226FE1B" w14:textId="77777777" w:rsidR="006947D2" w:rsidRDefault="006947D2" w:rsidP="00894CED">
            <w:pPr>
              <w:spacing w:before="60" w:after="60" w:line="240" w:lineRule="auto"/>
              <w:rPr>
                <w:b/>
                <w:bCs/>
              </w:rPr>
            </w:pPr>
            <w:r>
              <w:rPr>
                <w:b/>
                <w:bCs/>
              </w:rPr>
              <w:t>Kopernika</w:t>
            </w:r>
          </w:p>
        </w:tc>
        <w:tc>
          <w:tcPr>
            <w:tcW w:w="708" w:type="dxa"/>
          </w:tcPr>
          <w:p w14:paraId="2CEF122C"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A98FCF3" w14:textId="77777777" w:rsidR="006947D2" w:rsidRPr="00BA79EE" w:rsidRDefault="006947D2" w:rsidP="00894CED">
            <w:pPr>
              <w:spacing w:before="60" w:after="60" w:line="240" w:lineRule="auto"/>
              <w:jc w:val="right"/>
              <w:rPr>
                <w:rFonts w:asciiTheme="minorHAnsi" w:hAnsiTheme="minorHAnsi" w:cstheme="minorHAnsi"/>
              </w:rPr>
            </w:pPr>
            <w:r w:rsidRPr="004E6146">
              <w:t>1</w:t>
            </w:r>
          </w:p>
        </w:tc>
        <w:tc>
          <w:tcPr>
            <w:tcW w:w="708" w:type="dxa"/>
          </w:tcPr>
          <w:p w14:paraId="0A2CD46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4DCB932" w14:textId="77777777" w:rsidR="006947D2" w:rsidRPr="00BA79EE" w:rsidRDefault="006947D2" w:rsidP="00894CED">
            <w:pPr>
              <w:spacing w:before="60" w:after="60" w:line="240" w:lineRule="auto"/>
              <w:jc w:val="right"/>
              <w:rPr>
                <w:rFonts w:asciiTheme="minorHAnsi" w:hAnsiTheme="minorHAnsi" w:cstheme="minorHAnsi"/>
              </w:rPr>
            </w:pPr>
            <w:r w:rsidRPr="008B3826">
              <w:t>1</w:t>
            </w:r>
          </w:p>
        </w:tc>
        <w:tc>
          <w:tcPr>
            <w:tcW w:w="708" w:type="dxa"/>
          </w:tcPr>
          <w:p w14:paraId="52B9AE32"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85C97E5" w14:textId="77777777" w:rsidR="006947D2" w:rsidRPr="00BA79EE" w:rsidRDefault="006947D2" w:rsidP="00894CED">
            <w:pPr>
              <w:spacing w:before="60" w:after="60" w:line="240" w:lineRule="auto"/>
              <w:jc w:val="right"/>
              <w:rPr>
                <w:rFonts w:asciiTheme="minorHAnsi" w:hAnsiTheme="minorHAnsi" w:cstheme="minorHAnsi"/>
              </w:rPr>
            </w:pPr>
            <w:r w:rsidRPr="008F00BB">
              <w:t>1</w:t>
            </w:r>
          </w:p>
        </w:tc>
        <w:tc>
          <w:tcPr>
            <w:tcW w:w="708" w:type="dxa"/>
          </w:tcPr>
          <w:p w14:paraId="533BFCF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F64623A"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0919246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2495B139"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5A20FD11" w14:textId="77777777" w:rsidTr="00894CED">
        <w:trPr>
          <w:jc w:val="center"/>
        </w:trPr>
        <w:tc>
          <w:tcPr>
            <w:tcW w:w="1980" w:type="dxa"/>
            <w:shd w:val="clear" w:color="auto" w:fill="D9E2F3" w:themeFill="accent1" w:themeFillTint="33"/>
          </w:tcPr>
          <w:p w14:paraId="6975CABB" w14:textId="77777777" w:rsidR="006947D2" w:rsidRDefault="006947D2" w:rsidP="00894CED">
            <w:pPr>
              <w:spacing w:before="60" w:after="60" w:line="240" w:lineRule="auto"/>
              <w:rPr>
                <w:b/>
                <w:bCs/>
              </w:rPr>
            </w:pPr>
            <w:r>
              <w:rPr>
                <w:b/>
                <w:bCs/>
              </w:rPr>
              <w:t>Ligota Zabrska</w:t>
            </w:r>
          </w:p>
        </w:tc>
        <w:tc>
          <w:tcPr>
            <w:tcW w:w="708" w:type="dxa"/>
          </w:tcPr>
          <w:p w14:paraId="66EF4C5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550685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8C0B1E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376610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F764A7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812FAF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B33944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4CB3B0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3A39AC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676E44B"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1D1DFBCC" w14:textId="77777777" w:rsidTr="00894CED">
        <w:trPr>
          <w:jc w:val="center"/>
        </w:trPr>
        <w:tc>
          <w:tcPr>
            <w:tcW w:w="1980" w:type="dxa"/>
            <w:shd w:val="clear" w:color="auto" w:fill="D9E2F3" w:themeFill="accent1" w:themeFillTint="33"/>
          </w:tcPr>
          <w:p w14:paraId="3E995DA0" w14:textId="77777777" w:rsidR="006947D2" w:rsidRDefault="006947D2" w:rsidP="00894CED">
            <w:pPr>
              <w:spacing w:before="60" w:after="60" w:line="240" w:lineRule="auto"/>
              <w:rPr>
                <w:b/>
                <w:bCs/>
              </w:rPr>
            </w:pPr>
            <w:r>
              <w:rPr>
                <w:b/>
                <w:bCs/>
              </w:rPr>
              <w:t>Łabędy</w:t>
            </w:r>
          </w:p>
        </w:tc>
        <w:tc>
          <w:tcPr>
            <w:tcW w:w="708" w:type="dxa"/>
          </w:tcPr>
          <w:p w14:paraId="1CA9A4E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32833B2"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853FE3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94C79EB"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5EE027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56E15DC1"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ED69CB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A47E08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27D0A5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2024BA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491BE191" w14:textId="77777777" w:rsidTr="00894CED">
        <w:trPr>
          <w:jc w:val="center"/>
        </w:trPr>
        <w:tc>
          <w:tcPr>
            <w:tcW w:w="1980" w:type="dxa"/>
            <w:shd w:val="clear" w:color="auto" w:fill="D9E2F3" w:themeFill="accent1" w:themeFillTint="33"/>
          </w:tcPr>
          <w:p w14:paraId="225193AF" w14:textId="77777777" w:rsidR="006947D2" w:rsidRDefault="006947D2" w:rsidP="00894CED">
            <w:pPr>
              <w:spacing w:before="60" w:after="60" w:line="240" w:lineRule="auto"/>
              <w:rPr>
                <w:b/>
                <w:bCs/>
              </w:rPr>
            </w:pPr>
            <w:r>
              <w:rPr>
                <w:b/>
                <w:bCs/>
              </w:rPr>
              <w:t>Obrońców Pokoju</w:t>
            </w:r>
          </w:p>
        </w:tc>
        <w:tc>
          <w:tcPr>
            <w:tcW w:w="708" w:type="dxa"/>
          </w:tcPr>
          <w:p w14:paraId="2E9B5A7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8EB7D46" w14:textId="77777777" w:rsidR="006947D2" w:rsidRPr="00BA79EE" w:rsidRDefault="006947D2" w:rsidP="00894CED">
            <w:pPr>
              <w:spacing w:before="60" w:after="60" w:line="240" w:lineRule="auto"/>
              <w:jc w:val="right"/>
              <w:rPr>
                <w:rFonts w:asciiTheme="minorHAnsi" w:hAnsiTheme="minorHAnsi" w:cstheme="minorHAnsi"/>
              </w:rPr>
            </w:pPr>
            <w:r w:rsidRPr="004E6146">
              <w:t>0</w:t>
            </w:r>
          </w:p>
        </w:tc>
        <w:tc>
          <w:tcPr>
            <w:tcW w:w="708" w:type="dxa"/>
          </w:tcPr>
          <w:p w14:paraId="1D31B6A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739F94B" w14:textId="77777777" w:rsidR="006947D2" w:rsidRPr="00BA79EE" w:rsidRDefault="006947D2" w:rsidP="00894CED">
            <w:pPr>
              <w:spacing w:before="60" w:after="60" w:line="240" w:lineRule="auto"/>
              <w:jc w:val="right"/>
              <w:rPr>
                <w:rFonts w:asciiTheme="minorHAnsi" w:hAnsiTheme="minorHAnsi" w:cstheme="minorHAnsi"/>
              </w:rPr>
            </w:pPr>
            <w:r w:rsidRPr="008B3826">
              <w:t>0</w:t>
            </w:r>
          </w:p>
        </w:tc>
        <w:tc>
          <w:tcPr>
            <w:tcW w:w="708" w:type="dxa"/>
          </w:tcPr>
          <w:p w14:paraId="261D820C"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5512CAFE" w14:textId="77777777" w:rsidR="006947D2" w:rsidRPr="00BA79EE" w:rsidRDefault="006947D2" w:rsidP="00894CED">
            <w:pPr>
              <w:spacing w:before="60" w:after="60" w:line="240" w:lineRule="auto"/>
              <w:jc w:val="right"/>
              <w:rPr>
                <w:rFonts w:asciiTheme="minorHAnsi" w:hAnsiTheme="minorHAnsi" w:cstheme="minorHAnsi"/>
              </w:rPr>
            </w:pPr>
            <w:r w:rsidRPr="008F00BB">
              <w:t>1</w:t>
            </w:r>
          </w:p>
        </w:tc>
        <w:tc>
          <w:tcPr>
            <w:tcW w:w="708" w:type="dxa"/>
          </w:tcPr>
          <w:p w14:paraId="4D025ACC"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E622CDB"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475FCB3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103C7FC"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754BFB1A" w14:textId="77777777" w:rsidTr="00894CED">
        <w:trPr>
          <w:jc w:val="center"/>
        </w:trPr>
        <w:tc>
          <w:tcPr>
            <w:tcW w:w="1980" w:type="dxa"/>
            <w:shd w:val="clear" w:color="auto" w:fill="D9E2F3" w:themeFill="accent1" w:themeFillTint="33"/>
          </w:tcPr>
          <w:p w14:paraId="4DA95B68" w14:textId="77777777" w:rsidR="006947D2" w:rsidRDefault="006947D2" w:rsidP="00894CED">
            <w:pPr>
              <w:spacing w:before="60" w:after="60" w:line="240" w:lineRule="auto"/>
              <w:rPr>
                <w:b/>
                <w:bCs/>
              </w:rPr>
            </w:pPr>
            <w:r>
              <w:rPr>
                <w:b/>
                <w:bCs/>
              </w:rPr>
              <w:t>Ostropa</w:t>
            </w:r>
          </w:p>
        </w:tc>
        <w:tc>
          <w:tcPr>
            <w:tcW w:w="708" w:type="dxa"/>
          </w:tcPr>
          <w:p w14:paraId="7524758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2BE9B1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5504E0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4CDE40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9B245C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572AA2B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9B19A7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D7F28A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247B10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35F97B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378A1A9E" w14:textId="77777777" w:rsidTr="00894CED">
        <w:trPr>
          <w:jc w:val="center"/>
        </w:trPr>
        <w:tc>
          <w:tcPr>
            <w:tcW w:w="1980" w:type="dxa"/>
            <w:shd w:val="clear" w:color="auto" w:fill="D9E2F3" w:themeFill="accent1" w:themeFillTint="33"/>
          </w:tcPr>
          <w:p w14:paraId="7EED1A6A" w14:textId="77777777" w:rsidR="006947D2" w:rsidRDefault="006947D2" w:rsidP="00894CED">
            <w:pPr>
              <w:spacing w:before="60" w:after="60" w:line="240" w:lineRule="auto"/>
              <w:rPr>
                <w:b/>
                <w:bCs/>
              </w:rPr>
            </w:pPr>
            <w:r>
              <w:rPr>
                <w:b/>
                <w:bCs/>
              </w:rPr>
              <w:t>Politechnika</w:t>
            </w:r>
          </w:p>
        </w:tc>
        <w:tc>
          <w:tcPr>
            <w:tcW w:w="708" w:type="dxa"/>
          </w:tcPr>
          <w:p w14:paraId="691B4C0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7402AD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3B9525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798258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2E46AA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FDD8FB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1DF5F1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14F8F4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4389127"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925506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09C55503" w14:textId="77777777" w:rsidTr="00894CED">
        <w:trPr>
          <w:jc w:val="center"/>
        </w:trPr>
        <w:tc>
          <w:tcPr>
            <w:tcW w:w="1980" w:type="dxa"/>
            <w:shd w:val="clear" w:color="auto" w:fill="D9E2F3" w:themeFill="accent1" w:themeFillTint="33"/>
          </w:tcPr>
          <w:p w14:paraId="482BF6C4" w14:textId="77777777" w:rsidR="006947D2" w:rsidRDefault="006947D2" w:rsidP="00894CED">
            <w:pPr>
              <w:spacing w:before="60" w:after="60" w:line="240" w:lineRule="auto"/>
              <w:rPr>
                <w:b/>
                <w:bCs/>
              </w:rPr>
            </w:pPr>
            <w:r>
              <w:rPr>
                <w:b/>
                <w:bCs/>
              </w:rPr>
              <w:t>Sikornik</w:t>
            </w:r>
          </w:p>
        </w:tc>
        <w:tc>
          <w:tcPr>
            <w:tcW w:w="708" w:type="dxa"/>
          </w:tcPr>
          <w:p w14:paraId="59A68F19" w14:textId="77777777" w:rsidR="006947D2" w:rsidRPr="00BA79EE" w:rsidRDefault="006947D2" w:rsidP="00894CED">
            <w:pPr>
              <w:spacing w:before="60" w:after="60" w:line="240" w:lineRule="auto"/>
              <w:jc w:val="right"/>
              <w:rPr>
                <w:rFonts w:asciiTheme="minorHAnsi" w:hAnsiTheme="minorHAnsi" w:cstheme="minorHAnsi"/>
              </w:rPr>
            </w:pPr>
            <w:r w:rsidRPr="00327AB6">
              <w:t>1</w:t>
            </w:r>
          </w:p>
        </w:tc>
        <w:tc>
          <w:tcPr>
            <w:tcW w:w="708" w:type="dxa"/>
          </w:tcPr>
          <w:p w14:paraId="65CCA060" w14:textId="77777777" w:rsidR="006947D2" w:rsidRPr="00BA79EE" w:rsidRDefault="006947D2" w:rsidP="00894CED">
            <w:pPr>
              <w:spacing w:before="60" w:after="60" w:line="240" w:lineRule="auto"/>
              <w:jc w:val="right"/>
              <w:rPr>
                <w:rFonts w:asciiTheme="minorHAnsi" w:hAnsiTheme="minorHAnsi" w:cstheme="minorHAnsi"/>
              </w:rPr>
            </w:pPr>
            <w:r w:rsidRPr="004E6146">
              <w:t>0</w:t>
            </w:r>
          </w:p>
        </w:tc>
        <w:tc>
          <w:tcPr>
            <w:tcW w:w="708" w:type="dxa"/>
          </w:tcPr>
          <w:p w14:paraId="76316B19" w14:textId="77777777" w:rsidR="006947D2" w:rsidRPr="00BA79EE" w:rsidRDefault="006947D2" w:rsidP="00894CED">
            <w:pPr>
              <w:spacing w:before="60" w:after="60" w:line="240" w:lineRule="auto"/>
              <w:jc w:val="right"/>
              <w:rPr>
                <w:rFonts w:asciiTheme="minorHAnsi" w:hAnsiTheme="minorHAnsi" w:cstheme="minorHAnsi"/>
              </w:rPr>
            </w:pPr>
            <w:r w:rsidRPr="00D67C55">
              <w:t>1</w:t>
            </w:r>
          </w:p>
        </w:tc>
        <w:tc>
          <w:tcPr>
            <w:tcW w:w="708" w:type="dxa"/>
          </w:tcPr>
          <w:p w14:paraId="60E69152" w14:textId="77777777" w:rsidR="006947D2" w:rsidRPr="00BA79EE" w:rsidRDefault="006947D2" w:rsidP="00894CED">
            <w:pPr>
              <w:spacing w:before="60" w:after="60" w:line="240" w:lineRule="auto"/>
              <w:jc w:val="right"/>
              <w:rPr>
                <w:rFonts w:asciiTheme="minorHAnsi" w:hAnsiTheme="minorHAnsi" w:cstheme="minorHAnsi"/>
              </w:rPr>
            </w:pPr>
            <w:r w:rsidRPr="008B3826">
              <w:t>0</w:t>
            </w:r>
          </w:p>
        </w:tc>
        <w:tc>
          <w:tcPr>
            <w:tcW w:w="708" w:type="dxa"/>
          </w:tcPr>
          <w:p w14:paraId="0861DEB8" w14:textId="77777777" w:rsidR="006947D2" w:rsidRPr="00BA79EE" w:rsidRDefault="006947D2" w:rsidP="00894CED">
            <w:pPr>
              <w:spacing w:before="60" w:after="60" w:line="240" w:lineRule="auto"/>
              <w:jc w:val="right"/>
              <w:rPr>
                <w:rFonts w:asciiTheme="minorHAnsi" w:hAnsiTheme="minorHAnsi" w:cstheme="minorHAnsi"/>
              </w:rPr>
            </w:pPr>
            <w:r w:rsidRPr="004C5950">
              <w:t>1</w:t>
            </w:r>
          </w:p>
        </w:tc>
        <w:tc>
          <w:tcPr>
            <w:tcW w:w="709" w:type="dxa"/>
          </w:tcPr>
          <w:p w14:paraId="2DA9E9D9" w14:textId="77777777" w:rsidR="006947D2" w:rsidRPr="00BA79EE" w:rsidRDefault="006947D2" w:rsidP="00894CED">
            <w:pPr>
              <w:spacing w:before="60" w:after="60" w:line="240" w:lineRule="auto"/>
              <w:jc w:val="right"/>
              <w:rPr>
                <w:rFonts w:asciiTheme="minorHAnsi" w:hAnsiTheme="minorHAnsi" w:cstheme="minorHAnsi"/>
              </w:rPr>
            </w:pPr>
            <w:r w:rsidRPr="008F00BB">
              <w:t>0</w:t>
            </w:r>
          </w:p>
        </w:tc>
        <w:tc>
          <w:tcPr>
            <w:tcW w:w="708" w:type="dxa"/>
          </w:tcPr>
          <w:p w14:paraId="6A7CFBBA" w14:textId="77777777" w:rsidR="006947D2" w:rsidRPr="00BA79EE" w:rsidRDefault="006947D2" w:rsidP="00894CED">
            <w:pPr>
              <w:spacing w:before="60" w:after="60" w:line="240" w:lineRule="auto"/>
              <w:jc w:val="right"/>
              <w:rPr>
                <w:rFonts w:asciiTheme="minorHAnsi" w:hAnsiTheme="minorHAnsi" w:cstheme="minorHAnsi"/>
              </w:rPr>
            </w:pPr>
            <w:r w:rsidRPr="00E92A79">
              <w:t>1</w:t>
            </w:r>
          </w:p>
        </w:tc>
        <w:tc>
          <w:tcPr>
            <w:tcW w:w="708" w:type="dxa"/>
          </w:tcPr>
          <w:p w14:paraId="57D1FCDD"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2DDE9283" w14:textId="77777777" w:rsidR="006947D2" w:rsidRPr="00BA79EE" w:rsidRDefault="006947D2" w:rsidP="00894CED">
            <w:pPr>
              <w:spacing w:before="60" w:after="60" w:line="240" w:lineRule="auto"/>
              <w:jc w:val="right"/>
              <w:rPr>
                <w:rFonts w:asciiTheme="minorHAnsi" w:hAnsiTheme="minorHAnsi" w:cstheme="minorHAnsi"/>
              </w:rPr>
            </w:pPr>
            <w:r w:rsidRPr="0024623D">
              <w:t>1</w:t>
            </w:r>
          </w:p>
        </w:tc>
        <w:tc>
          <w:tcPr>
            <w:tcW w:w="709" w:type="dxa"/>
          </w:tcPr>
          <w:p w14:paraId="4EA77877" w14:textId="77777777" w:rsidR="006947D2" w:rsidRPr="00BA79EE" w:rsidRDefault="006947D2" w:rsidP="00894CED">
            <w:pPr>
              <w:spacing w:before="60" w:after="60" w:line="240" w:lineRule="auto"/>
              <w:jc w:val="right"/>
              <w:rPr>
                <w:rFonts w:asciiTheme="minorHAnsi" w:hAnsiTheme="minorHAnsi" w:cstheme="minorHAnsi"/>
              </w:rPr>
            </w:pPr>
            <w:r w:rsidRPr="00E10E46">
              <w:t>2</w:t>
            </w:r>
          </w:p>
        </w:tc>
      </w:tr>
      <w:tr w:rsidR="006947D2" w14:paraId="5741DE0A" w14:textId="77777777" w:rsidTr="00894CED">
        <w:trPr>
          <w:jc w:val="center"/>
        </w:trPr>
        <w:tc>
          <w:tcPr>
            <w:tcW w:w="1980" w:type="dxa"/>
            <w:shd w:val="clear" w:color="auto" w:fill="D9E2F3" w:themeFill="accent1" w:themeFillTint="33"/>
          </w:tcPr>
          <w:p w14:paraId="725AF727" w14:textId="77777777" w:rsidR="006947D2" w:rsidRDefault="006947D2" w:rsidP="00894CED">
            <w:pPr>
              <w:spacing w:before="60" w:after="60" w:line="240" w:lineRule="auto"/>
              <w:rPr>
                <w:b/>
                <w:bCs/>
              </w:rPr>
            </w:pPr>
            <w:r>
              <w:rPr>
                <w:b/>
                <w:bCs/>
              </w:rPr>
              <w:t>Sośnica</w:t>
            </w:r>
          </w:p>
        </w:tc>
        <w:tc>
          <w:tcPr>
            <w:tcW w:w="708" w:type="dxa"/>
          </w:tcPr>
          <w:p w14:paraId="26C893AC" w14:textId="77777777" w:rsidR="006947D2" w:rsidRPr="00BA79EE" w:rsidRDefault="006947D2" w:rsidP="00894CED">
            <w:pPr>
              <w:spacing w:before="60" w:after="60" w:line="240" w:lineRule="auto"/>
              <w:jc w:val="right"/>
              <w:rPr>
                <w:rFonts w:asciiTheme="minorHAnsi" w:hAnsiTheme="minorHAnsi" w:cstheme="minorHAnsi"/>
              </w:rPr>
            </w:pPr>
            <w:r w:rsidRPr="00327AB6">
              <w:t>1</w:t>
            </w:r>
          </w:p>
        </w:tc>
        <w:tc>
          <w:tcPr>
            <w:tcW w:w="708" w:type="dxa"/>
          </w:tcPr>
          <w:p w14:paraId="77D5F4BD" w14:textId="77777777" w:rsidR="006947D2" w:rsidRPr="00BA79EE" w:rsidRDefault="006947D2" w:rsidP="00894CED">
            <w:pPr>
              <w:spacing w:before="60" w:after="60" w:line="240" w:lineRule="auto"/>
              <w:jc w:val="right"/>
              <w:rPr>
                <w:rFonts w:asciiTheme="minorHAnsi" w:hAnsiTheme="minorHAnsi" w:cstheme="minorHAnsi"/>
              </w:rPr>
            </w:pPr>
            <w:r w:rsidRPr="004E6146">
              <w:t>0</w:t>
            </w:r>
          </w:p>
        </w:tc>
        <w:tc>
          <w:tcPr>
            <w:tcW w:w="708" w:type="dxa"/>
          </w:tcPr>
          <w:p w14:paraId="661AECE5" w14:textId="77777777" w:rsidR="006947D2" w:rsidRPr="00BA79EE" w:rsidRDefault="006947D2" w:rsidP="00894CED">
            <w:pPr>
              <w:spacing w:before="60" w:after="60" w:line="240" w:lineRule="auto"/>
              <w:jc w:val="right"/>
              <w:rPr>
                <w:rFonts w:asciiTheme="minorHAnsi" w:hAnsiTheme="minorHAnsi" w:cstheme="minorHAnsi"/>
              </w:rPr>
            </w:pPr>
            <w:r w:rsidRPr="00D67C55">
              <w:t>1</w:t>
            </w:r>
          </w:p>
        </w:tc>
        <w:tc>
          <w:tcPr>
            <w:tcW w:w="708" w:type="dxa"/>
          </w:tcPr>
          <w:p w14:paraId="31FEFF4F" w14:textId="77777777" w:rsidR="006947D2" w:rsidRPr="00BA79EE" w:rsidRDefault="006947D2" w:rsidP="00894CED">
            <w:pPr>
              <w:spacing w:before="60" w:after="60" w:line="240" w:lineRule="auto"/>
              <w:jc w:val="right"/>
              <w:rPr>
                <w:rFonts w:asciiTheme="minorHAnsi" w:hAnsiTheme="minorHAnsi" w:cstheme="minorHAnsi"/>
              </w:rPr>
            </w:pPr>
            <w:r w:rsidRPr="008B3826">
              <w:t>0</w:t>
            </w:r>
          </w:p>
        </w:tc>
        <w:tc>
          <w:tcPr>
            <w:tcW w:w="708" w:type="dxa"/>
          </w:tcPr>
          <w:p w14:paraId="1E9545AE" w14:textId="77777777" w:rsidR="006947D2" w:rsidRPr="00BA79EE" w:rsidRDefault="006947D2" w:rsidP="00894CED">
            <w:pPr>
              <w:spacing w:before="60" w:after="60" w:line="240" w:lineRule="auto"/>
              <w:jc w:val="right"/>
              <w:rPr>
                <w:rFonts w:asciiTheme="minorHAnsi" w:hAnsiTheme="minorHAnsi" w:cstheme="minorHAnsi"/>
              </w:rPr>
            </w:pPr>
            <w:r w:rsidRPr="004C5950">
              <w:t>1</w:t>
            </w:r>
          </w:p>
        </w:tc>
        <w:tc>
          <w:tcPr>
            <w:tcW w:w="709" w:type="dxa"/>
          </w:tcPr>
          <w:p w14:paraId="5F9EDEBA" w14:textId="77777777" w:rsidR="006947D2" w:rsidRPr="00BA79EE" w:rsidRDefault="006947D2" w:rsidP="00894CED">
            <w:pPr>
              <w:spacing w:before="60" w:after="60" w:line="240" w:lineRule="auto"/>
              <w:jc w:val="right"/>
              <w:rPr>
                <w:rFonts w:asciiTheme="minorHAnsi" w:hAnsiTheme="minorHAnsi" w:cstheme="minorHAnsi"/>
              </w:rPr>
            </w:pPr>
            <w:r w:rsidRPr="008F00BB">
              <w:t>0</w:t>
            </w:r>
          </w:p>
        </w:tc>
        <w:tc>
          <w:tcPr>
            <w:tcW w:w="708" w:type="dxa"/>
          </w:tcPr>
          <w:p w14:paraId="6CD38073" w14:textId="77777777" w:rsidR="006947D2" w:rsidRPr="00BA79EE" w:rsidRDefault="006947D2" w:rsidP="00894CED">
            <w:pPr>
              <w:spacing w:before="60" w:after="60" w:line="240" w:lineRule="auto"/>
              <w:jc w:val="right"/>
              <w:rPr>
                <w:rFonts w:asciiTheme="minorHAnsi" w:hAnsiTheme="minorHAnsi" w:cstheme="minorHAnsi"/>
              </w:rPr>
            </w:pPr>
            <w:r w:rsidRPr="00E92A79">
              <w:t>1</w:t>
            </w:r>
          </w:p>
        </w:tc>
        <w:tc>
          <w:tcPr>
            <w:tcW w:w="708" w:type="dxa"/>
          </w:tcPr>
          <w:p w14:paraId="08F3B7CA" w14:textId="77777777" w:rsidR="006947D2" w:rsidRPr="00BA79EE" w:rsidRDefault="006947D2" w:rsidP="00894CED">
            <w:pPr>
              <w:spacing w:before="60" w:after="60" w:line="240" w:lineRule="auto"/>
              <w:jc w:val="right"/>
              <w:rPr>
                <w:rFonts w:asciiTheme="minorHAnsi" w:hAnsiTheme="minorHAnsi" w:cstheme="minorHAnsi"/>
              </w:rPr>
            </w:pPr>
            <w:r w:rsidRPr="001B5880">
              <w:t>0</w:t>
            </w:r>
          </w:p>
        </w:tc>
        <w:tc>
          <w:tcPr>
            <w:tcW w:w="708" w:type="dxa"/>
          </w:tcPr>
          <w:p w14:paraId="08DE652D" w14:textId="77777777" w:rsidR="006947D2" w:rsidRPr="00BA79EE" w:rsidRDefault="006947D2" w:rsidP="00894CED">
            <w:pPr>
              <w:spacing w:before="60" w:after="60" w:line="240" w:lineRule="auto"/>
              <w:jc w:val="right"/>
              <w:rPr>
                <w:rFonts w:asciiTheme="minorHAnsi" w:hAnsiTheme="minorHAnsi" w:cstheme="minorHAnsi"/>
              </w:rPr>
            </w:pPr>
            <w:r w:rsidRPr="0024623D">
              <w:t>1</w:t>
            </w:r>
          </w:p>
        </w:tc>
        <w:tc>
          <w:tcPr>
            <w:tcW w:w="709" w:type="dxa"/>
          </w:tcPr>
          <w:p w14:paraId="56DC29F1"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3C9252D8" w14:textId="77777777" w:rsidTr="00894CED">
        <w:trPr>
          <w:jc w:val="center"/>
        </w:trPr>
        <w:tc>
          <w:tcPr>
            <w:tcW w:w="1980" w:type="dxa"/>
            <w:shd w:val="clear" w:color="auto" w:fill="D9E2F3" w:themeFill="accent1" w:themeFillTint="33"/>
          </w:tcPr>
          <w:p w14:paraId="14EFF728" w14:textId="77777777" w:rsidR="006947D2" w:rsidRDefault="006947D2" w:rsidP="00894CED">
            <w:pPr>
              <w:spacing w:before="60" w:after="60" w:line="240" w:lineRule="auto"/>
              <w:rPr>
                <w:b/>
                <w:bCs/>
              </w:rPr>
            </w:pPr>
            <w:r>
              <w:rPr>
                <w:b/>
                <w:bCs/>
              </w:rPr>
              <w:t>Stare Gliwice</w:t>
            </w:r>
          </w:p>
        </w:tc>
        <w:tc>
          <w:tcPr>
            <w:tcW w:w="708" w:type="dxa"/>
          </w:tcPr>
          <w:p w14:paraId="54E984FC"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D9F8E04" w14:textId="77777777" w:rsidR="006947D2" w:rsidRPr="00BA79EE" w:rsidRDefault="006947D2" w:rsidP="00894CED">
            <w:pPr>
              <w:spacing w:before="60" w:after="60" w:line="240" w:lineRule="auto"/>
              <w:jc w:val="right"/>
              <w:rPr>
                <w:rFonts w:asciiTheme="minorHAnsi" w:hAnsiTheme="minorHAnsi" w:cstheme="minorHAnsi"/>
              </w:rPr>
            </w:pPr>
            <w:r w:rsidRPr="004E6146">
              <w:t>1</w:t>
            </w:r>
          </w:p>
        </w:tc>
        <w:tc>
          <w:tcPr>
            <w:tcW w:w="708" w:type="dxa"/>
          </w:tcPr>
          <w:p w14:paraId="0D17FA7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BF02D86" w14:textId="77777777" w:rsidR="006947D2" w:rsidRPr="00BA79EE" w:rsidRDefault="006947D2" w:rsidP="00894CED">
            <w:pPr>
              <w:spacing w:before="60" w:after="60" w:line="240" w:lineRule="auto"/>
              <w:jc w:val="right"/>
              <w:rPr>
                <w:rFonts w:asciiTheme="minorHAnsi" w:hAnsiTheme="minorHAnsi" w:cstheme="minorHAnsi"/>
              </w:rPr>
            </w:pPr>
            <w:r w:rsidRPr="008B3826">
              <w:t>1</w:t>
            </w:r>
          </w:p>
        </w:tc>
        <w:tc>
          <w:tcPr>
            <w:tcW w:w="708" w:type="dxa"/>
          </w:tcPr>
          <w:p w14:paraId="780F516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7EB2F9FD" w14:textId="77777777" w:rsidR="006947D2" w:rsidRPr="00BA79EE" w:rsidRDefault="006947D2" w:rsidP="00894CED">
            <w:pPr>
              <w:spacing w:before="60" w:after="60" w:line="240" w:lineRule="auto"/>
              <w:jc w:val="right"/>
              <w:rPr>
                <w:rFonts w:asciiTheme="minorHAnsi" w:hAnsiTheme="minorHAnsi" w:cstheme="minorHAnsi"/>
              </w:rPr>
            </w:pPr>
            <w:r w:rsidRPr="008F00BB">
              <w:t>1</w:t>
            </w:r>
          </w:p>
        </w:tc>
        <w:tc>
          <w:tcPr>
            <w:tcW w:w="708" w:type="dxa"/>
          </w:tcPr>
          <w:p w14:paraId="332D5ED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E9B2DCC"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5238DBF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6A5AE865"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26C8C064" w14:textId="77777777" w:rsidTr="00894CED">
        <w:trPr>
          <w:jc w:val="center"/>
        </w:trPr>
        <w:tc>
          <w:tcPr>
            <w:tcW w:w="1980" w:type="dxa"/>
            <w:shd w:val="clear" w:color="auto" w:fill="D9E2F3" w:themeFill="accent1" w:themeFillTint="33"/>
          </w:tcPr>
          <w:p w14:paraId="5480EE60" w14:textId="77777777" w:rsidR="006947D2" w:rsidRDefault="006947D2" w:rsidP="00894CED">
            <w:pPr>
              <w:spacing w:before="60" w:after="60" w:line="240" w:lineRule="auto"/>
              <w:rPr>
                <w:b/>
                <w:bCs/>
              </w:rPr>
            </w:pPr>
            <w:r>
              <w:rPr>
                <w:b/>
                <w:bCs/>
              </w:rPr>
              <w:t>Szobiszowice</w:t>
            </w:r>
          </w:p>
        </w:tc>
        <w:tc>
          <w:tcPr>
            <w:tcW w:w="708" w:type="dxa"/>
          </w:tcPr>
          <w:p w14:paraId="7145C4C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C9AA8FD" w14:textId="77777777" w:rsidR="006947D2" w:rsidRPr="00BA79EE" w:rsidRDefault="006947D2" w:rsidP="00894CED">
            <w:pPr>
              <w:spacing w:before="60" w:after="60" w:line="240" w:lineRule="auto"/>
              <w:jc w:val="right"/>
              <w:rPr>
                <w:rFonts w:asciiTheme="minorHAnsi" w:hAnsiTheme="minorHAnsi" w:cstheme="minorHAnsi"/>
              </w:rPr>
            </w:pPr>
            <w:r w:rsidRPr="004E6146">
              <w:t>2</w:t>
            </w:r>
          </w:p>
        </w:tc>
        <w:tc>
          <w:tcPr>
            <w:tcW w:w="708" w:type="dxa"/>
          </w:tcPr>
          <w:p w14:paraId="7451A94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BD811E9" w14:textId="77777777" w:rsidR="006947D2" w:rsidRPr="00BA79EE" w:rsidRDefault="006947D2" w:rsidP="00894CED">
            <w:pPr>
              <w:spacing w:before="60" w:after="60" w:line="240" w:lineRule="auto"/>
              <w:jc w:val="right"/>
              <w:rPr>
                <w:rFonts w:asciiTheme="minorHAnsi" w:hAnsiTheme="minorHAnsi" w:cstheme="minorHAnsi"/>
              </w:rPr>
            </w:pPr>
            <w:r w:rsidRPr="008B3826">
              <w:t>2</w:t>
            </w:r>
          </w:p>
        </w:tc>
        <w:tc>
          <w:tcPr>
            <w:tcW w:w="708" w:type="dxa"/>
          </w:tcPr>
          <w:p w14:paraId="2B340112"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0519D8E6" w14:textId="77777777" w:rsidR="006947D2" w:rsidRPr="00BA79EE" w:rsidRDefault="006947D2" w:rsidP="00894CED">
            <w:pPr>
              <w:spacing w:before="60" w:after="60" w:line="240" w:lineRule="auto"/>
              <w:jc w:val="right"/>
              <w:rPr>
                <w:rFonts w:asciiTheme="minorHAnsi" w:hAnsiTheme="minorHAnsi" w:cstheme="minorHAnsi"/>
              </w:rPr>
            </w:pPr>
            <w:r w:rsidRPr="008F00BB">
              <w:t>2</w:t>
            </w:r>
          </w:p>
        </w:tc>
        <w:tc>
          <w:tcPr>
            <w:tcW w:w="708" w:type="dxa"/>
          </w:tcPr>
          <w:p w14:paraId="4BA29C5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8556717" w14:textId="77777777" w:rsidR="006947D2" w:rsidRPr="00BA79EE" w:rsidRDefault="006947D2" w:rsidP="00894CED">
            <w:pPr>
              <w:spacing w:before="60" w:after="60" w:line="240" w:lineRule="auto"/>
              <w:jc w:val="right"/>
              <w:rPr>
                <w:rFonts w:asciiTheme="minorHAnsi" w:hAnsiTheme="minorHAnsi" w:cstheme="minorHAnsi"/>
              </w:rPr>
            </w:pPr>
            <w:r w:rsidRPr="001B5880">
              <w:t>3</w:t>
            </w:r>
          </w:p>
        </w:tc>
        <w:tc>
          <w:tcPr>
            <w:tcW w:w="708" w:type="dxa"/>
          </w:tcPr>
          <w:p w14:paraId="3F60A5E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79C8C8B5" w14:textId="77777777" w:rsidR="006947D2" w:rsidRPr="00BA79EE" w:rsidRDefault="006947D2" w:rsidP="00894CED">
            <w:pPr>
              <w:spacing w:before="60" w:after="60" w:line="240" w:lineRule="auto"/>
              <w:jc w:val="right"/>
              <w:rPr>
                <w:rFonts w:asciiTheme="minorHAnsi" w:hAnsiTheme="minorHAnsi" w:cstheme="minorHAnsi"/>
              </w:rPr>
            </w:pPr>
            <w:r w:rsidRPr="00E10E46">
              <w:t>3</w:t>
            </w:r>
          </w:p>
        </w:tc>
      </w:tr>
      <w:tr w:rsidR="006947D2" w14:paraId="4276D185" w14:textId="77777777" w:rsidTr="00894CED">
        <w:trPr>
          <w:jc w:val="center"/>
        </w:trPr>
        <w:tc>
          <w:tcPr>
            <w:tcW w:w="1980" w:type="dxa"/>
            <w:shd w:val="clear" w:color="auto" w:fill="D9E2F3" w:themeFill="accent1" w:themeFillTint="33"/>
          </w:tcPr>
          <w:p w14:paraId="7E8980E2" w14:textId="77777777" w:rsidR="006947D2" w:rsidRDefault="006947D2" w:rsidP="00894CED">
            <w:pPr>
              <w:spacing w:before="60" w:after="60" w:line="240" w:lineRule="auto"/>
              <w:rPr>
                <w:b/>
                <w:bCs/>
              </w:rPr>
            </w:pPr>
            <w:r>
              <w:rPr>
                <w:b/>
                <w:bCs/>
              </w:rPr>
              <w:t>Śródmieście</w:t>
            </w:r>
          </w:p>
        </w:tc>
        <w:tc>
          <w:tcPr>
            <w:tcW w:w="708" w:type="dxa"/>
          </w:tcPr>
          <w:p w14:paraId="7C226605" w14:textId="77777777" w:rsidR="006947D2" w:rsidRPr="00BA79EE" w:rsidRDefault="006947D2" w:rsidP="00894CED">
            <w:pPr>
              <w:spacing w:before="60" w:after="60" w:line="240" w:lineRule="auto"/>
              <w:jc w:val="right"/>
              <w:rPr>
                <w:rFonts w:asciiTheme="minorHAnsi" w:hAnsiTheme="minorHAnsi" w:cstheme="minorHAnsi"/>
              </w:rPr>
            </w:pPr>
            <w:r w:rsidRPr="00327AB6">
              <w:t>1</w:t>
            </w:r>
          </w:p>
        </w:tc>
        <w:tc>
          <w:tcPr>
            <w:tcW w:w="708" w:type="dxa"/>
          </w:tcPr>
          <w:p w14:paraId="4EB0BAD6" w14:textId="77777777" w:rsidR="006947D2" w:rsidRPr="00BA79EE" w:rsidRDefault="006947D2" w:rsidP="00894CED">
            <w:pPr>
              <w:spacing w:before="60" w:after="60" w:line="240" w:lineRule="auto"/>
              <w:jc w:val="right"/>
              <w:rPr>
                <w:rFonts w:asciiTheme="minorHAnsi" w:hAnsiTheme="minorHAnsi" w:cstheme="minorHAnsi"/>
              </w:rPr>
            </w:pPr>
            <w:r w:rsidRPr="004E6146">
              <w:t>1</w:t>
            </w:r>
          </w:p>
        </w:tc>
        <w:tc>
          <w:tcPr>
            <w:tcW w:w="708" w:type="dxa"/>
          </w:tcPr>
          <w:p w14:paraId="6CFC88AB" w14:textId="77777777" w:rsidR="006947D2" w:rsidRPr="00BA79EE" w:rsidRDefault="006947D2" w:rsidP="00894CED">
            <w:pPr>
              <w:spacing w:before="60" w:after="60" w:line="240" w:lineRule="auto"/>
              <w:jc w:val="right"/>
              <w:rPr>
                <w:rFonts w:asciiTheme="minorHAnsi" w:hAnsiTheme="minorHAnsi" w:cstheme="minorHAnsi"/>
              </w:rPr>
            </w:pPr>
            <w:r w:rsidRPr="00D67C55">
              <w:t>1</w:t>
            </w:r>
          </w:p>
        </w:tc>
        <w:tc>
          <w:tcPr>
            <w:tcW w:w="708" w:type="dxa"/>
          </w:tcPr>
          <w:p w14:paraId="2F13FBA9" w14:textId="77777777" w:rsidR="006947D2" w:rsidRPr="00BA79EE" w:rsidRDefault="006947D2" w:rsidP="00894CED">
            <w:pPr>
              <w:spacing w:before="60" w:after="60" w:line="240" w:lineRule="auto"/>
              <w:jc w:val="right"/>
              <w:rPr>
                <w:rFonts w:asciiTheme="minorHAnsi" w:hAnsiTheme="minorHAnsi" w:cstheme="minorHAnsi"/>
              </w:rPr>
            </w:pPr>
            <w:r w:rsidRPr="008B3826">
              <w:t>1</w:t>
            </w:r>
          </w:p>
        </w:tc>
        <w:tc>
          <w:tcPr>
            <w:tcW w:w="708" w:type="dxa"/>
          </w:tcPr>
          <w:p w14:paraId="2CAA5FD5" w14:textId="77777777" w:rsidR="006947D2" w:rsidRPr="00BA79EE" w:rsidRDefault="006947D2" w:rsidP="00894CED">
            <w:pPr>
              <w:spacing w:before="60" w:after="60" w:line="240" w:lineRule="auto"/>
              <w:jc w:val="right"/>
              <w:rPr>
                <w:rFonts w:asciiTheme="minorHAnsi" w:hAnsiTheme="minorHAnsi" w:cstheme="minorHAnsi"/>
              </w:rPr>
            </w:pPr>
            <w:r w:rsidRPr="004C5950">
              <w:t>1</w:t>
            </w:r>
          </w:p>
        </w:tc>
        <w:tc>
          <w:tcPr>
            <w:tcW w:w="709" w:type="dxa"/>
          </w:tcPr>
          <w:p w14:paraId="1F2B3543" w14:textId="77777777" w:rsidR="006947D2" w:rsidRPr="00BA79EE" w:rsidRDefault="006947D2" w:rsidP="00894CED">
            <w:pPr>
              <w:spacing w:before="60" w:after="60" w:line="240" w:lineRule="auto"/>
              <w:jc w:val="right"/>
              <w:rPr>
                <w:rFonts w:asciiTheme="minorHAnsi" w:hAnsiTheme="minorHAnsi" w:cstheme="minorHAnsi"/>
              </w:rPr>
            </w:pPr>
            <w:r w:rsidRPr="008F00BB">
              <w:t>1</w:t>
            </w:r>
          </w:p>
        </w:tc>
        <w:tc>
          <w:tcPr>
            <w:tcW w:w="708" w:type="dxa"/>
          </w:tcPr>
          <w:p w14:paraId="57A71EBC" w14:textId="77777777" w:rsidR="006947D2" w:rsidRPr="00BA79EE" w:rsidRDefault="006947D2" w:rsidP="00894CED">
            <w:pPr>
              <w:spacing w:before="60" w:after="60" w:line="240" w:lineRule="auto"/>
              <w:jc w:val="right"/>
              <w:rPr>
                <w:rFonts w:asciiTheme="minorHAnsi" w:hAnsiTheme="minorHAnsi" w:cstheme="minorHAnsi"/>
              </w:rPr>
            </w:pPr>
            <w:r w:rsidRPr="00E92A79">
              <w:t>1</w:t>
            </w:r>
          </w:p>
        </w:tc>
        <w:tc>
          <w:tcPr>
            <w:tcW w:w="708" w:type="dxa"/>
          </w:tcPr>
          <w:p w14:paraId="4152F281"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262E2165" w14:textId="77777777" w:rsidR="006947D2" w:rsidRPr="00BA79EE" w:rsidRDefault="006947D2" w:rsidP="00894CED">
            <w:pPr>
              <w:spacing w:before="60" w:after="60" w:line="240" w:lineRule="auto"/>
              <w:jc w:val="right"/>
              <w:rPr>
                <w:rFonts w:asciiTheme="minorHAnsi" w:hAnsiTheme="minorHAnsi" w:cstheme="minorHAnsi"/>
              </w:rPr>
            </w:pPr>
            <w:r w:rsidRPr="0024623D">
              <w:t>1</w:t>
            </w:r>
          </w:p>
        </w:tc>
        <w:tc>
          <w:tcPr>
            <w:tcW w:w="709" w:type="dxa"/>
          </w:tcPr>
          <w:p w14:paraId="52C3F40F"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22C817AE" w14:textId="77777777" w:rsidTr="00894CED">
        <w:trPr>
          <w:jc w:val="center"/>
        </w:trPr>
        <w:tc>
          <w:tcPr>
            <w:tcW w:w="1980" w:type="dxa"/>
            <w:shd w:val="clear" w:color="auto" w:fill="D9E2F3" w:themeFill="accent1" w:themeFillTint="33"/>
          </w:tcPr>
          <w:p w14:paraId="6350AEA3" w14:textId="77777777" w:rsidR="006947D2" w:rsidRDefault="006947D2" w:rsidP="00894CED">
            <w:pPr>
              <w:spacing w:before="60" w:after="60" w:line="240" w:lineRule="auto"/>
              <w:rPr>
                <w:b/>
                <w:bCs/>
              </w:rPr>
            </w:pPr>
            <w:proofErr w:type="spellStart"/>
            <w:r>
              <w:rPr>
                <w:b/>
                <w:bCs/>
              </w:rPr>
              <w:t>Trynek</w:t>
            </w:r>
            <w:proofErr w:type="spellEnd"/>
          </w:p>
        </w:tc>
        <w:tc>
          <w:tcPr>
            <w:tcW w:w="708" w:type="dxa"/>
          </w:tcPr>
          <w:p w14:paraId="29487C75"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5CDB54CA" w14:textId="77777777" w:rsidR="006947D2" w:rsidRPr="00BA79EE" w:rsidRDefault="006947D2" w:rsidP="00894CED">
            <w:pPr>
              <w:spacing w:before="60" w:after="60" w:line="240" w:lineRule="auto"/>
              <w:jc w:val="right"/>
              <w:rPr>
                <w:rFonts w:asciiTheme="minorHAnsi" w:hAnsiTheme="minorHAnsi" w:cstheme="minorHAnsi"/>
              </w:rPr>
            </w:pPr>
            <w:r w:rsidRPr="004E6146">
              <w:t>1</w:t>
            </w:r>
          </w:p>
        </w:tc>
        <w:tc>
          <w:tcPr>
            <w:tcW w:w="708" w:type="dxa"/>
          </w:tcPr>
          <w:p w14:paraId="6550C3B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6721B40" w14:textId="77777777" w:rsidR="006947D2" w:rsidRPr="00BA79EE" w:rsidRDefault="006947D2" w:rsidP="00894CED">
            <w:pPr>
              <w:spacing w:before="60" w:after="60" w:line="240" w:lineRule="auto"/>
              <w:jc w:val="right"/>
              <w:rPr>
                <w:rFonts w:asciiTheme="minorHAnsi" w:hAnsiTheme="minorHAnsi" w:cstheme="minorHAnsi"/>
              </w:rPr>
            </w:pPr>
            <w:r w:rsidRPr="008B3826">
              <w:t>1</w:t>
            </w:r>
          </w:p>
        </w:tc>
        <w:tc>
          <w:tcPr>
            <w:tcW w:w="708" w:type="dxa"/>
          </w:tcPr>
          <w:p w14:paraId="428C4E2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1B9FEBB7" w14:textId="77777777" w:rsidR="006947D2" w:rsidRPr="00BA79EE" w:rsidRDefault="006947D2" w:rsidP="00894CED">
            <w:pPr>
              <w:spacing w:before="60" w:after="60" w:line="240" w:lineRule="auto"/>
              <w:jc w:val="right"/>
              <w:rPr>
                <w:rFonts w:asciiTheme="minorHAnsi" w:hAnsiTheme="minorHAnsi" w:cstheme="minorHAnsi"/>
              </w:rPr>
            </w:pPr>
            <w:r w:rsidRPr="008F00BB">
              <w:t>2</w:t>
            </w:r>
          </w:p>
        </w:tc>
        <w:tc>
          <w:tcPr>
            <w:tcW w:w="708" w:type="dxa"/>
          </w:tcPr>
          <w:p w14:paraId="61229D6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7FC5A2C" w14:textId="77777777" w:rsidR="006947D2" w:rsidRPr="00BA79EE" w:rsidRDefault="006947D2" w:rsidP="00894CED">
            <w:pPr>
              <w:spacing w:before="60" w:after="60" w:line="240" w:lineRule="auto"/>
              <w:jc w:val="right"/>
              <w:rPr>
                <w:rFonts w:asciiTheme="minorHAnsi" w:hAnsiTheme="minorHAnsi" w:cstheme="minorHAnsi"/>
              </w:rPr>
            </w:pPr>
            <w:r w:rsidRPr="001B5880">
              <w:t>2</w:t>
            </w:r>
          </w:p>
        </w:tc>
        <w:tc>
          <w:tcPr>
            <w:tcW w:w="708" w:type="dxa"/>
          </w:tcPr>
          <w:p w14:paraId="771C0BD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09FF50B6" w14:textId="77777777" w:rsidR="006947D2" w:rsidRPr="00BA79EE" w:rsidRDefault="006947D2" w:rsidP="00894CED">
            <w:pPr>
              <w:spacing w:before="60" w:after="60" w:line="240" w:lineRule="auto"/>
              <w:jc w:val="right"/>
              <w:rPr>
                <w:rFonts w:asciiTheme="minorHAnsi" w:hAnsiTheme="minorHAnsi" w:cstheme="minorHAnsi"/>
              </w:rPr>
            </w:pPr>
            <w:r w:rsidRPr="00E10E46">
              <w:t>2</w:t>
            </w:r>
          </w:p>
        </w:tc>
      </w:tr>
      <w:tr w:rsidR="006947D2" w14:paraId="2C783AFB" w14:textId="77777777" w:rsidTr="00894CED">
        <w:trPr>
          <w:jc w:val="center"/>
        </w:trPr>
        <w:tc>
          <w:tcPr>
            <w:tcW w:w="1980" w:type="dxa"/>
            <w:shd w:val="clear" w:color="auto" w:fill="D9E2F3" w:themeFill="accent1" w:themeFillTint="33"/>
          </w:tcPr>
          <w:p w14:paraId="71414593" w14:textId="77777777" w:rsidR="006947D2" w:rsidRDefault="006947D2" w:rsidP="00894CED">
            <w:pPr>
              <w:spacing w:before="60" w:after="60" w:line="240" w:lineRule="auto"/>
              <w:rPr>
                <w:b/>
                <w:bCs/>
              </w:rPr>
            </w:pPr>
            <w:r>
              <w:rPr>
                <w:b/>
                <w:bCs/>
              </w:rPr>
              <w:t>Wilcze Gardło</w:t>
            </w:r>
          </w:p>
        </w:tc>
        <w:tc>
          <w:tcPr>
            <w:tcW w:w="708" w:type="dxa"/>
          </w:tcPr>
          <w:p w14:paraId="701710A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FE711C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EA1551C"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E4AE2E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9EF4F3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CBF03F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708E94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BEA705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BE44C6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05448C3"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44E6AB6C" w14:textId="77777777" w:rsidTr="00894CED">
        <w:trPr>
          <w:jc w:val="center"/>
        </w:trPr>
        <w:tc>
          <w:tcPr>
            <w:tcW w:w="1980" w:type="dxa"/>
            <w:shd w:val="clear" w:color="auto" w:fill="D9E2F3" w:themeFill="accent1" w:themeFillTint="33"/>
          </w:tcPr>
          <w:p w14:paraId="1B7B765E" w14:textId="77777777" w:rsidR="006947D2" w:rsidRDefault="006947D2" w:rsidP="00894CED">
            <w:pPr>
              <w:spacing w:before="60" w:after="60" w:line="240" w:lineRule="auto"/>
              <w:rPr>
                <w:b/>
                <w:bCs/>
              </w:rPr>
            </w:pPr>
            <w:r>
              <w:rPr>
                <w:b/>
                <w:bCs/>
              </w:rPr>
              <w:t>Wojska Polskiego</w:t>
            </w:r>
          </w:p>
        </w:tc>
        <w:tc>
          <w:tcPr>
            <w:tcW w:w="708" w:type="dxa"/>
          </w:tcPr>
          <w:p w14:paraId="6A78BD0D" w14:textId="77777777" w:rsidR="006947D2" w:rsidRPr="00BA79EE" w:rsidRDefault="006947D2" w:rsidP="00894CED">
            <w:pPr>
              <w:spacing w:before="60" w:after="60" w:line="240" w:lineRule="auto"/>
              <w:jc w:val="right"/>
              <w:rPr>
                <w:rFonts w:asciiTheme="minorHAnsi" w:hAnsiTheme="minorHAnsi" w:cstheme="minorHAnsi"/>
              </w:rPr>
            </w:pPr>
            <w:r w:rsidRPr="00327AB6">
              <w:t>1</w:t>
            </w:r>
          </w:p>
        </w:tc>
        <w:tc>
          <w:tcPr>
            <w:tcW w:w="708" w:type="dxa"/>
          </w:tcPr>
          <w:p w14:paraId="34F991D0" w14:textId="77777777" w:rsidR="006947D2" w:rsidRPr="00BA79EE" w:rsidRDefault="006947D2" w:rsidP="00894CED">
            <w:pPr>
              <w:spacing w:before="60" w:after="60" w:line="240" w:lineRule="auto"/>
              <w:jc w:val="right"/>
              <w:rPr>
                <w:rFonts w:asciiTheme="minorHAnsi" w:hAnsiTheme="minorHAnsi" w:cstheme="minorHAnsi"/>
              </w:rPr>
            </w:pPr>
            <w:r w:rsidRPr="004E6146">
              <w:t>1</w:t>
            </w:r>
          </w:p>
        </w:tc>
        <w:tc>
          <w:tcPr>
            <w:tcW w:w="708" w:type="dxa"/>
          </w:tcPr>
          <w:p w14:paraId="655B963A" w14:textId="77777777" w:rsidR="006947D2" w:rsidRPr="00BA79EE" w:rsidRDefault="006947D2" w:rsidP="00894CED">
            <w:pPr>
              <w:spacing w:before="60" w:after="60" w:line="240" w:lineRule="auto"/>
              <w:jc w:val="right"/>
              <w:rPr>
                <w:rFonts w:asciiTheme="minorHAnsi" w:hAnsiTheme="minorHAnsi" w:cstheme="minorHAnsi"/>
              </w:rPr>
            </w:pPr>
            <w:r w:rsidRPr="00D67C55">
              <w:t>1</w:t>
            </w:r>
          </w:p>
        </w:tc>
        <w:tc>
          <w:tcPr>
            <w:tcW w:w="708" w:type="dxa"/>
          </w:tcPr>
          <w:p w14:paraId="059F1BB8" w14:textId="77777777" w:rsidR="006947D2" w:rsidRPr="00BA79EE" w:rsidRDefault="006947D2" w:rsidP="00894CED">
            <w:pPr>
              <w:spacing w:before="60" w:after="60" w:line="240" w:lineRule="auto"/>
              <w:jc w:val="right"/>
              <w:rPr>
                <w:rFonts w:asciiTheme="minorHAnsi" w:hAnsiTheme="minorHAnsi" w:cstheme="minorHAnsi"/>
              </w:rPr>
            </w:pPr>
            <w:r w:rsidRPr="008B3826">
              <w:t>1</w:t>
            </w:r>
          </w:p>
        </w:tc>
        <w:tc>
          <w:tcPr>
            <w:tcW w:w="708" w:type="dxa"/>
          </w:tcPr>
          <w:p w14:paraId="43F723DB" w14:textId="77777777" w:rsidR="006947D2" w:rsidRPr="00BA79EE" w:rsidRDefault="006947D2" w:rsidP="00894CED">
            <w:pPr>
              <w:spacing w:before="60" w:after="60" w:line="240" w:lineRule="auto"/>
              <w:jc w:val="right"/>
              <w:rPr>
                <w:rFonts w:asciiTheme="minorHAnsi" w:hAnsiTheme="minorHAnsi" w:cstheme="minorHAnsi"/>
              </w:rPr>
            </w:pPr>
            <w:r w:rsidRPr="004C5950">
              <w:t>1</w:t>
            </w:r>
          </w:p>
        </w:tc>
        <w:tc>
          <w:tcPr>
            <w:tcW w:w="709" w:type="dxa"/>
          </w:tcPr>
          <w:p w14:paraId="7B27635E" w14:textId="77777777" w:rsidR="006947D2" w:rsidRPr="00BA79EE" w:rsidRDefault="006947D2" w:rsidP="00894CED">
            <w:pPr>
              <w:spacing w:before="60" w:after="60" w:line="240" w:lineRule="auto"/>
              <w:jc w:val="right"/>
              <w:rPr>
                <w:rFonts w:asciiTheme="minorHAnsi" w:hAnsiTheme="minorHAnsi" w:cstheme="minorHAnsi"/>
              </w:rPr>
            </w:pPr>
            <w:r w:rsidRPr="008F00BB">
              <w:t>1</w:t>
            </w:r>
          </w:p>
        </w:tc>
        <w:tc>
          <w:tcPr>
            <w:tcW w:w="708" w:type="dxa"/>
          </w:tcPr>
          <w:p w14:paraId="311C130C" w14:textId="77777777" w:rsidR="006947D2" w:rsidRPr="00BA79EE" w:rsidRDefault="006947D2" w:rsidP="00894CED">
            <w:pPr>
              <w:spacing w:before="60" w:after="60" w:line="240" w:lineRule="auto"/>
              <w:jc w:val="right"/>
              <w:rPr>
                <w:rFonts w:asciiTheme="minorHAnsi" w:hAnsiTheme="minorHAnsi" w:cstheme="minorHAnsi"/>
              </w:rPr>
            </w:pPr>
            <w:r w:rsidRPr="00E92A79">
              <w:t>1</w:t>
            </w:r>
          </w:p>
        </w:tc>
        <w:tc>
          <w:tcPr>
            <w:tcW w:w="708" w:type="dxa"/>
          </w:tcPr>
          <w:p w14:paraId="1D137D9E" w14:textId="77777777" w:rsidR="006947D2" w:rsidRPr="00BA79EE" w:rsidRDefault="006947D2" w:rsidP="00894CED">
            <w:pPr>
              <w:spacing w:before="60" w:after="60" w:line="240" w:lineRule="auto"/>
              <w:jc w:val="right"/>
              <w:rPr>
                <w:rFonts w:asciiTheme="minorHAnsi" w:hAnsiTheme="minorHAnsi" w:cstheme="minorHAnsi"/>
              </w:rPr>
            </w:pPr>
            <w:r w:rsidRPr="001B5880">
              <w:t>1</w:t>
            </w:r>
          </w:p>
        </w:tc>
        <w:tc>
          <w:tcPr>
            <w:tcW w:w="708" w:type="dxa"/>
          </w:tcPr>
          <w:p w14:paraId="0FC6CA1A" w14:textId="77777777" w:rsidR="006947D2" w:rsidRPr="00BA79EE" w:rsidRDefault="006947D2" w:rsidP="00894CED">
            <w:pPr>
              <w:spacing w:before="60" w:after="60" w:line="240" w:lineRule="auto"/>
              <w:jc w:val="right"/>
              <w:rPr>
                <w:rFonts w:asciiTheme="minorHAnsi" w:hAnsiTheme="minorHAnsi" w:cstheme="minorHAnsi"/>
              </w:rPr>
            </w:pPr>
            <w:r w:rsidRPr="0024623D">
              <w:t>1</w:t>
            </w:r>
          </w:p>
        </w:tc>
        <w:tc>
          <w:tcPr>
            <w:tcW w:w="709" w:type="dxa"/>
          </w:tcPr>
          <w:p w14:paraId="584407A8"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6020C891" w14:textId="77777777" w:rsidTr="00894CED">
        <w:trPr>
          <w:jc w:val="center"/>
        </w:trPr>
        <w:tc>
          <w:tcPr>
            <w:tcW w:w="1980" w:type="dxa"/>
            <w:shd w:val="clear" w:color="auto" w:fill="D9E2F3" w:themeFill="accent1" w:themeFillTint="33"/>
          </w:tcPr>
          <w:p w14:paraId="604B1D95" w14:textId="77777777" w:rsidR="006947D2" w:rsidRDefault="006947D2" w:rsidP="00894CED">
            <w:pPr>
              <w:spacing w:before="60" w:after="60" w:line="240" w:lineRule="auto"/>
              <w:rPr>
                <w:b/>
                <w:bCs/>
              </w:rPr>
            </w:pPr>
            <w:r>
              <w:rPr>
                <w:b/>
                <w:bCs/>
              </w:rPr>
              <w:t>Wójtowa Wieś</w:t>
            </w:r>
          </w:p>
        </w:tc>
        <w:tc>
          <w:tcPr>
            <w:tcW w:w="708" w:type="dxa"/>
          </w:tcPr>
          <w:p w14:paraId="3CBAC4A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418221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CE0FF96"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EB9E38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C5B6BB2"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A3F4C7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965C2B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4FEC54A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8795B7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22B6F6A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5771A52D" w14:textId="77777777" w:rsidTr="00894CED">
        <w:trPr>
          <w:jc w:val="center"/>
        </w:trPr>
        <w:tc>
          <w:tcPr>
            <w:tcW w:w="1980" w:type="dxa"/>
            <w:shd w:val="clear" w:color="auto" w:fill="D9E2F3" w:themeFill="accent1" w:themeFillTint="33"/>
          </w:tcPr>
          <w:p w14:paraId="64BB5E75" w14:textId="77777777" w:rsidR="006947D2" w:rsidRDefault="006947D2" w:rsidP="00894CED">
            <w:pPr>
              <w:spacing w:before="60" w:after="60" w:line="240" w:lineRule="auto"/>
              <w:rPr>
                <w:b/>
                <w:bCs/>
              </w:rPr>
            </w:pPr>
            <w:r>
              <w:rPr>
                <w:b/>
                <w:bCs/>
              </w:rPr>
              <w:t>Zatorze</w:t>
            </w:r>
          </w:p>
        </w:tc>
        <w:tc>
          <w:tcPr>
            <w:tcW w:w="708" w:type="dxa"/>
          </w:tcPr>
          <w:p w14:paraId="03238B0B"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599E4F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BF27608"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1FA7039D"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5426C2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403D323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6BC84CF"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093FB359"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6BD00F02"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27DCA9FA"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r>
      <w:tr w:rsidR="006947D2" w14:paraId="6F927E65" w14:textId="77777777" w:rsidTr="00894CED">
        <w:trPr>
          <w:jc w:val="center"/>
        </w:trPr>
        <w:tc>
          <w:tcPr>
            <w:tcW w:w="1980" w:type="dxa"/>
            <w:shd w:val="clear" w:color="auto" w:fill="D9E2F3" w:themeFill="accent1" w:themeFillTint="33"/>
          </w:tcPr>
          <w:p w14:paraId="3DDA8285" w14:textId="77777777" w:rsidR="006947D2" w:rsidRDefault="006947D2" w:rsidP="00894CED">
            <w:pPr>
              <w:spacing w:before="60" w:after="60" w:line="240" w:lineRule="auto"/>
              <w:rPr>
                <w:b/>
                <w:bCs/>
              </w:rPr>
            </w:pPr>
            <w:r>
              <w:rPr>
                <w:b/>
                <w:bCs/>
              </w:rPr>
              <w:t>Żerniki</w:t>
            </w:r>
          </w:p>
        </w:tc>
        <w:tc>
          <w:tcPr>
            <w:tcW w:w="708" w:type="dxa"/>
          </w:tcPr>
          <w:p w14:paraId="02CDF3A0"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3207E34B" w14:textId="77777777" w:rsidR="006947D2" w:rsidRPr="00BA79EE" w:rsidRDefault="006947D2" w:rsidP="00894CED">
            <w:pPr>
              <w:spacing w:before="60" w:after="60" w:line="240" w:lineRule="auto"/>
              <w:jc w:val="right"/>
              <w:rPr>
                <w:rFonts w:asciiTheme="minorHAnsi" w:hAnsiTheme="minorHAnsi" w:cstheme="minorHAnsi"/>
              </w:rPr>
            </w:pPr>
            <w:r w:rsidRPr="004E6146">
              <w:t>0</w:t>
            </w:r>
          </w:p>
        </w:tc>
        <w:tc>
          <w:tcPr>
            <w:tcW w:w="708" w:type="dxa"/>
          </w:tcPr>
          <w:p w14:paraId="73A7877E"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7D05D60B" w14:textId="77777777" w:rsidR="006947D2" w:rsidRPr="00BA79EE" w:rsidRDefault="006947D2" w:rsidP="00894CED">
            <w:pPr>
              <w:spacing w:before="60" w:after="60" w:line="240" w:lineRule="auto"/>
              <w:jc w:val="right"/>
              <w:rPr>
                <w:rFonts w:asciiTheme="minorHAnsi" w:hAnsiTheme="minorHAnsi" w:cstheme="minorHAnsi"/>
              </w:rPr>
            </w:pPr>
            <w:r w:rsidRPr="008B3826">
              <w:t>0</w:t>
            </w:r>
          </w:p>
        </w:tc>
        <w:tc>
          <w:tcPr>
            <w:tcW w:w="708" w:type="dxa"/>
          </w:tcPr>
          <w:p w14:paraId="63F16C24"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FCE7C91" w14:textId="77777777" w:rsidR="006947D2" w:rsidRPr="00BA79EE" w:rsidRDefault="006947D2" w:rsidP="00894CED">
            <w:pPr>
              <w:spacing w:before="60" w:after="60" w:line="240" w:lineRule="auto"/>
              <w:jc w:val="right"/>
              <w:rPr>
                <w:rFonts w:asciiTheme="minorHAnsi" w:hAnsiTheme="minorHAnsi" w:cstheme="minorHAnsi"/>
              </w:rPr>
            </w:pPr>
            <w:r w:rsidRPr="008F00BB">
              <w:t>0</w:t>
            </w:r>
          </w:p>
        </w:tc>
        <w:tc>
          <w:tcPr>
            <w:tcW w:w="708" w:type="dxa"/>
          </w:tcPr>
          <w:p w14:paraId="6F8D9832"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8" w:type="dxa"/>
          </w:tcPr>
          <w:p w14:paraId="2614A7FB" w14:textId="77777777" w:rsidR="006947D2" w:rsidRPr="00BA79EE" w:rsidRDefault="006947D2" w:rsidP="00894CED">
            <w:pPr>
              <w:spacing w:before="60" w:after="60" w:line="240" w:lineRule="auto"/>
              <w:jc w:val="right"/>
              <w:rPr>
                <w:rFonts w:asciiTheme="minorHAnsi" w:hAnsiTheme="minorHAnsi" w:cstheme="minorHAnsi"/>
              </w:rPr>
            </w:pPr>
            <w:r w:rsidRPr="001B5880">
              <w:t>0</w:t>
            </w:r>
          </w:p>
        </w:tc>
        <w:tc>
          <w:tcPr>
            <w:tcW w:w="708" w:type="dxa"/>
          </w:tcPr>
          <w:p w14:paraId="017D1EBB" w14:textId="77777777" w:rsidR="006947D2" w:rsidRPr="00BA79EE" w:rsidRDefault="006947D2" w:rsidP="00894CED">
            <w:pPr>
              <w:spacing w:before="60" w:after="60" w:line="240" w:lineRule="auto"/>
              <w:jc w:val="right"/>
              <w:rPr>
                <w:rFonts w:asciiTheme="minorHAnsi" w:hAnsiTheme="minorHAnsi" w:cstheme="minorHAnsi"/>
              </w:rPr>
            </w:pPr>
            <w:r>
              <w:rPr>
                <w:rFonts w:asciiTheme="minorHAnsi" w:hAnsiTheme="minorHAnsi" w:cstheme="minorHAnsi"/>
              </w:rPr>
              <w:t>0</w:t>
            </w:r>
          </w:p>
        </w:tc>
        <w:tc>
          <w:tcPr>
            <w:tcW w:w="709" w:type="dxa"/>
          </w:tcPr>
          <w:p w14:paraId="3810978B" w14:textId="77777777" w:rsidR="006947D2" w:rsidRPr="00BA79EE" w:rsidRDefault="006947D2" w:rsidP="00894CED">
            <w:pPr>
              <w:spacing w:before="60" w:after="60" w:line="240" w:lineRule="auto"/>
              <w:jc w:val="right"/>
              <w:rPr>
                <w:rFonts w:asciiTheme="minorHAnsi" w:hAnsiTheme="minorHAnsi" w:cstheme="minorHAnsi"/>
              </w:rPr>
            </w:pPr>
            <w:r w:rsidRPr="00E10E46">
              <w:t>1</w:t>
            </w:r>
          </w:p>
        </w:tc>
      </w:tr>
      <w:tr w:rsidR="006947D2" w14:paraId="0EA38006" w14:textId="77777777" w:rsidTr="00894CED">
        <w:trPr>
          <w:jc w:val="center"/>
        </w:trPr>
        <w:tc>
          <w:tcPr>
            <w:tcW w:w="1980" w:type="dxa"/>
            <w:shd w:val="clear" w:color="auto" w:fill="D9E2F3" w:themeFill="accent1" w:themeFillTint="33"/>
          </w:tcPr>
          <w:p w14:paraId="6207D842" w14:textId="77777777" w:rsidR="006947D2" w:rsidRDefault="006947D2" w:rsidP="00894CED">
            <w:pPr>
              <w:spacing w:before="60" w:after="60" w:line="240" w:lineRule="auto"/>
              <w:rPr>
                <w:b/>
                <w:bCs/>
              </w:rPr>
            </w:pPr>
            <w:r>
              <w:rPr>
                <w:b/>
                <w:bCs/>
              </w:rPr>
              <w:t>Razem</w:t>
            </w:r>
          </w:p>
        </w:tc>
        <w:tc>
          <w:tcPr>
            <w:tcW w:w="708" w:type="dxa"/>
          </w:tcPr>
          <w:p w14:paraId="620047A6" w14:textId="77777777" w:rsidR="006947D2" w:rsidRPr="00BA79EE" w:rsidRDefault="006947D2" w:rsidP="00894CED">
            <w:pPr>
              <w:spacing w:before="60" w:after="60" w:line="240" w:lineRule="auto"/>
              <w:jc w:val="right"/>
              <w:rPr>
                <w:rFonts w:asciiTheme="minorHAnsi" w:hAnsiTheme="minorHAnsi" w:cstheme="minorHAnsi"/>
              </w:rPr>
            </w:pPr>
            <w:r w:rsidRPr="00327AB6">
              <w:t>4</w:t>
            </w:r>
          </w:p>
        </w:tc>
        <w:tc>
          <w:tcPr>
            <w:tcW w:w="708" w:type="dxa"/>
          </w:tcPr>
          <w:p w14:paraId="3FC985D2" w14:textId="77777777" w:rsidR="006947D2" w:rsidRPr="00BA79EE" w:rsidRDefault="006947D2" w:rsidP="00894CED">
            <w:pPr>
              <w:spacing w:before="60" w:after="60" w:line="240" w:lineRule="auto"/>
              <w:jc w:val="right"/>
              <w:rPr>
                <w:rFonts w:asciiTheme="minorHAnsi" w:hAnsiTheme="minorHAnsi" w:cstheme="minorHAnsi"/>
              </w:rPr>
            </w:pPr>
            <w:r w:rsidRPr="004E6146">
              <w:t>7</w:t>
            </w:r>
          </w:p>
        </w:tc>
        <w:tc>
          <w:tcPr>
            <w:tcW w:w="708" w:type="dxa"/>
          </w:tcPr>
          <w:p w14:paraId="311F8CF3" w14:textId="77777777" w:rsidR="006947D2" w:rsidRPr="00BA79EE" w:rsidRDefault="006947D2" w:rsidP="00894CED">
            <w:pPr>
              <w:spacing w:before="60" w:after="60" w:line="240" w:lineRule="auto"/>
              <w:jc w:val="right"/>
              <w:rPr>
                <w:rFonts w:asciiTheme="minorHAnsi" w:hAnsiTheme="minorHAnsi" w:cstheme="minorHAnsi"/>
              </w:rPr>
            </w:pPr>
            <w:r w:rsidRPr="00D67C55">
              <w:t>4</w:t>
            </w:r>
          </w:p>
        </w:tc>
        <w:tc>
          <w:tcPr>
            <w:tcW w:w="708" w:type="dxa"/>
          </w:tcPr>
          <w:p w14:paraId="226F20F1" w14:textId="77777777" w:rsidR="006947D2" w:rsidRPr="00BA79EE" w:rsidRDefault="006947D2" w:rsidP="00894CED">
            <w:pPr>
              <w:spacing w:before="60" w:after="60" w:line="240" w:lineRule="auto"/>
              <w:jc w:val="right"/>
              <w:rPr>
                <w:rFonts w:asciiTheme="minorHAnsi" w:hAnsiTheme="minorHAnsi" w:cstheme="minorHAnsi"/>
              </w:rPr>
            </w:pPr>
            <w:r w:rsidRPr="008B3826">
              <w:t>7</w:t>
            </w:r>
          </w:p>
        </w:tc>
        <w:tc>
          <w:tcPr>
            <w:tcW w:w="708" w:type="dxa"/>
          </w:tcPr>
          <w:p w14:paraId="1C4F8F26" w14:textId="77777777" w:rsidR="006947D2" w:rsidRPr="00BA79EE" w:rsidRDefault="006947D2" w:rsidP="00894CED">
            <w:pPr>
              <w:spacing w:before="60" w:after="60" w:line="240" w:lineRule="auto"/>
              <w:jc w:val="right"/>
              <w:rPr>
                <w:rFonts w:asciiTheme="minorHAnsi" w:hAnsiTheme="minorHAnsi" w:cstheme="minorHAnsi"/>
              </w:rPr>
            </w:pPr>
            <w:r w:rsidRPr="004C5950">
              <w:t>4</w:t>
            </w:r>
          </w:p>
        </w:tc>
        <w:tc>
          <w:tcPr>
            <w:tcW w:w="709" w:type="dxa"/>
          </w:tcPr>
          <w:p w14:paraId="3333773A" w14:textId="77777777" w:rsidR="006947D2" w:rsidRPr="00BA79EE" w:rsidRDefault="006947D2" w:rsidP="00894CED">
            <w:pPr>
              <w:spacing w:before="60" w:after="60" w:line="240" w:lineRule="auto"/>
              <w:jc w:val="right"/>
              <w:rPr>
                <w:rFonts w:asciiTheme="minorHAnsi" w:hAnsiTheme="minorHAnsi" w:cstheme="minorHAnsi"/>
              </w:rPr>
            </w:pPr>
            <w:r w:rsidRPr="008F00BB">
              <w:t>9</w:t>
            </w:r>
          </w:p>
        </w:tc>
        <w:tc>
          <w:tcPr>
            <w:tcW w:w="708" w:type="dxa"/>
          </w:tcPr>
          <w:p w14:paraId="5871BE6A" w14:textId="77777777" w:rsidR="006947D2" w:rsidRPr="00BA79EE" w:rsidRDefault="006947D2" w:rsidP="00894CED">
            <w:pPr>
              <w:spacing w:before="60" w:after="60" w:line="240" w:lineRule="auto"/>
              <w:jc w:val="right"/>
              <w:rPr>
                <w:rFonts w:asciiTheme="minorHAnsi" w:hAnsiTheme="minorHAnsi" w:cstheme="minorHAnsi"/>
              </w:rPr>
            </w:pPr>
            <w:r w:rsidRPr="00E92A79">
              <w:t>4</w:t>
            </w:r>
          </w:p>
        </w:tc>
        <w:tc>
          <w:tcPr>
            <w:tcW w:w="708" w:type="dxa"/>
          </w:tcPr>
          <w:p w14:paraId="1EA2DA40" w14:textId="77777777" w:rsidR="006947D2" w:rsidRPr="00BA79EE" w:rsidRDefault="006947D2" w:rsidP="00894CED">
            <w:pPr>
              <w:spacing w:before="60" w:after="60" w:line="240" w:lineRule="auto"/>
              <w:jc w:val="right"/>
              <w:rPr>
                <w:rFonts w:asciiTheme="minorHAnsi" w:hAnsiTheme="minorHAnsi" w:cstheme="minorHAnsi"/>
              </w:rPr>
            </w:pPr>
            <w:r w:rsidRPr="001B5880">
              <w:t>12</w:t>
            </w:r>
          </w:p>
        </w:tc>
        <w:tc>
          <w:tcPr>
            <w:tcW w:w="708" w:type="dxa"/>
          </w:tcPr>
          <w:p w14:paraId="689B98BF" w14:textId="77777777" w:rsidR="006947D2" w:rsidRPr="00BA79EE" w:rsidRDefault="006947D2" w:rsidP="00894CED">
            <w:pPr>
              <w:spacing w:before="60" w:after="60" w:line="240" w:lineRule="auto"/>
              <w:jc w:val="right"/>
              <w:rPr>
                <w:rFonts w:asciiTheme="minorHAnsi" w:hAnsiTheme="minorHAnsi" w:cstheme="minorHAnsi"/>
              </w:rPr>
            </w:pPr>
            <w:r w:rsidRPr="0024623D">
              <w:t>4</w:t>
            </w:r>
          </w:p>
        </w:tc>
        <w:tc>
          <w:tcPr>
            <w:tcW w:w="709" w:type="dxa"/>
          </w:tcPr>
          <w:p w14:paraId="343FCCE0" w14:textId="77777777" w:rsidR="006947D2" w:rsidRPr="00BA79EE" w:rsidRDefault="006947D2" w:rsidP="00894CED">
            <w:pPr>
              <w:spacing w:before="60" w:after="60" w:line="240" w:lineRule="auto"/>
              <w:jc w:val="right"/>
              <w:rPr>
                <w:rFonts w:asciiTheme="minorHAnsi" w:hAnsiTheme="minorHAnsi" w:cstheme="minorHAnsi"/>
              </w:rPr>
            </w:pPr>
            <w:r w:rsidRPr="00E10E46">
              <w:t>15</w:t>
            </w:r>
          </w:p>
        </w:tc>
      </w:tr>
    </w:tbl>
    <w:p w14:paraId="31732712" w14:textId="77777777" w:rsidR="006947D2" w:rsidRDefault="006947D2" w:rsidP="006947D2">
      <w:pPr>
        <w:rPr>
          <w:sz w:val="16"/>
          <w:szCs w:val="16"/>
        </w:rPr>
      </w:pPr>
      <w:r>
        <w:rPr>
          <w:sz w:val="16"/>
          <w:szCs w:val="16"/>
        </w:rPr>
        <w:t>P – żłobki publiczne</w:t>
      </w:r>
    </w:p>
    <w:p w14:paraId="29AE9C8E" w14:textId="77777777" w:rsidR="006947D2" w:rsidRDefault="006947D2" w:rsidP="006947D2">
      <w:pPr>
        <w:rPr>
          <w:sz w:val="16"/>
          <w:szCs w:val="16"/>
        </w:rPr>
      </w:pPr>
      <w:r>
        <w:rPr>
          <w:sz w:val="16"/>
          <w:szCs w:val="16"/>
        </w:rPr>
        <w:t>N – żłobki niepubliczne</w:t>
      </w:r>
    </w:p>
    <w:p w14:paraId="2AB8C436" w14:textId="77777777" w:rsidR="006947D2" w:rsidRPr="009B4DF5" w:rsidRDefault="006947D2" w:rsidP="006947D2">
      <w:pPr>
        <w:rPr>
          <w:sz w:val="16"/>
          <w:szCs w:val="16"/>
        </w:rPr>
      </w:pPr>
      <w:r w:rsidRPr="009B4DF5">
        <w:rPr>
          <w:sz w:val="16"/>
          <w:szCs w:val="16"/>
        </w:rPr>
        <w:t xml:space="preserve">Źródło: </w:t>
      </w:r>
      <w:r>
        <w:rPr>
          <w:sz w:val="16"/>
          <w:szCs w:val="16"/>
        </w:rPr>
        <w:t>Wydział Zdrowia</w:t>
      </w:r>
    </w:p>
    <w:p w14:paraId="0D4C102E" w14:textId="77777777" w:rsidR="006947D2" w:rsidRDefault="006947D2" w:rsidP="006947D2"/>
    <w:p w14:paraId="621A50C9" w14:textId="77777777" w:rsidR="00D0644E" w:rsidRDefault="00D0644E">
      <w:pPr>
        <w:suppressAutoHyphens w:val="0"/>
        <w:spacing w:after="160" w:line="259" w:lineRule="auto"/>
        <w:jc w:val="left"/>
        <w:rPr>
          <w:b/>
          <w:bCs/>
        </w:rPr>
      </w:pPr>
      <w:r>
        <w:rPr>
          <w:b/>
          <w:bCs/>
        </w:rPr>
        <w:br w:type="page"/>
      </w:r>
    </w:p>
    <w:p w14:paraId="6372DDC9" w14:textId="4D1963E6" w:rsidR="006947D2" w:rsidRPr="009B4DF5" w:rsidRDefault="006947D2" w:rsidP="006947D2">
      <w:pPr>
        <w:rPr>
          <w:b/>
          <w:bCs/>
        </w:rPr>
      </w:pPr>
      <w:r w:rsidRPr="009B4DF5">
        <w:rPr>
          <w:b/>
          <w:bCs/>
        </w:rPr>
        <w:lastRenderedPageBreak/>
        <w:t xml:space="preserve">Tab. </w:t>
      </w:r>
      <w:r w:rsidR="00A324B2">
        <w:rPr>
          <w:b/>
          <w:bCs/>
        </w:rPr>
        <w:t>2.8</w:t>
      </w:r>
      <w:r w:rsidRPr="009B4DF5">
        <w:rPr>
          <w:b/>
          <w:bCs/>
        </w:rPr>
        <w:t xml:space="preserve">. </w:t>
      </w:r>
      <w:r>
        <w:rPr>
          <w:b/>
          <w:bCs/>
        </w:rPr>
        <w:t>Liczba miejsc w żłobkach publicznych i niepublicznych</w:t>
      </w:r>
    </w:p>
    <w:tbl>
      <w:tblPr>
        <w:tblStyle w:val="Tabela-Siatka"/>
        <w:tblW w:w="5000" w:type="pct"/>
        <w:jc w:val="center"/>
        <w:tblLook w:val="04A0" w:firstRow="1" w:lastRow="0" w:firstColumn="1" w:lastColumn="0" w:noHBand="0" w:noVBand="1"/>
      </w:tblPr>
      <w:tblGrid>
        <w:gridCol w:w="1572"/>
        <w:gridCol w:w="488"/>
        <w:gridCol w:w="521"/>
        <w:gridCol w:w="451"/>
        <w:gridCol w:w="487"/>
        <w:gridCol w:w="521"/>
        <w:gridCol w:w="521"/>
        <w:gridCol w:w="488"/>
        <w:gridCol w:w="521"/>
        <w:gridCol w:w="521"/>
        <w:gridCol w:w="488"/>
        <w:gridCol w:w="521"/>
        <w:gridCol w:w="521"/>
        <w:gridCol w:w="460"/>
        <w:gridCol w:w="521"/>
        <w:gridCol w:w="460"/>
      </w:tblGrid>
      <w:tr w:rsidR="006947D2" w14:paraId="49C3898D" w14:textId="77777777" w:rsidTr="00894CED">
        <w:trPr>
          <w:jc w:val="center"/>
        </w:trPr>
        <w:tc>
          <w:tcPr>
            <w:tcW w:w="1572" w:type="dxa"/>
            <w:vMerge w:val="restart"/>
            <w:shd w:val="clear" w:color="auto" w:fill="D9E2F3" w:themeFill="accent1" w:themeFillTint="33"/>
          </w:tcPr>
          <w:p w14:paraId="48B3654D" w14:textId="77777777" w:rsidR="006947D2" w:rsidRPr="009B4DF5" w:rsidRDefault="006947D2" w:rsidP="00894CED">
            <w:pPr>
              <w:spacing w:before="60" w:after="60" w:line="240" w:lineRule="auto"/>
              <w:jc w:val="center"/>
              <w:rPr>
                <w:b/>
                <w:bCs/>
              </w:rPr>
            </w:pPr>
          </w:p>
        </w:tc>
        <w:tc>
          <w:tcPr>
            <w:tcW w:w="1460" w:type="dxa"/>
            <w:gridSpan w:val="3"/>
            <w:shd w:val="clear" w:color="auto" w:fill="D9E2F3" w:themeFill="accent1" w:themeFillTint="33"/>
          </w:tcPr>
          <w:p w14:paraId="2542096D" w14:textId="77777777" w:rsidR="006947D2" w:rsidRPr="009B4DF5" w:rsidRDefault="006947D2" w:rsidP="00894CED">
            <w:pPr>
              <w:spacing w:before="60" w:after="60" w:line="240" w:lineRule="auto"/>
              <w:jc w:val="center"/>
              <w:rPr>
                <w:b/>
                <w:bCs/>
              </w:rPr>
            </w:pPr>
            <w:r w:rsidRPr="009B4DF5">
              <w:rPr>
                <w:b/>
                <w:bCs/>
              </w:rPr>
              <w:t>2015</w:t>
            </w:r>
          </w:p>
        </w:tc>
        <w:tc>
          <w:tcPr>
            <w:tcW w:w="1529" w:type="dxa"/>
            <w:gridSpan w:val="3"/>
            <w:shd w:val="clear" w:color="auto" w:fill="D9E2F3" w:themeFill="accent1" w:themeFillTint="33"/>
          </w:tcPr>
          <w:p w14:paraId="717054E4" w14:textId="77777777" w:rsidR="006947D2" w:rsidRPr="009B4DF5" w:rsidRDefault="006947D2" w:rsidP="00894CED">
            <w:pPr>
              <w:spacing w:before="60" w:after="60" w:line="240" w:lineRule="auto"/>
              <w:jc w:val="center"/>
              <w:rPr>
                <w:b/>
                <w:bCs/>
              </w:rPr>
            </w:pPr>
            <w:r w:rsidRPr="009B4DF5">
              <w:rPr>
                <w:b/>
                <w:bCs/>
              </w:rPr>
              <w:t>2016</w:t>
            </w:r>
          </w:p>
        </w:tc>
        <w:tc>
          <w:tcPr>
            <w:tcW w:w="1530" w:type="dxa"/>
            <w:gridSpan w:val="3"/>
            <w:shd w:val="clear" w:color="auto" w:fill="D9E2F3" w:themeFill="accent1" w:themeFillTint="33"/>
          </w:tcPr>
          <w:p w14:paraId="7D7594CD" w14:textId="77777777" w:rsidR="006947D2" w:rsidRPr="009B4DF5" w:rsidRDefault="006947D2" w:rsidP="00894CED">
            <w:pPr>
              <w:spacing w:before="60" w:after="60" w:line="240" w:lineRule="auto"/>
              <w:jc w:val="center"/>
              <w:rPr>
                <w:b/>
                <w:bCs/>
              </w:rPr>
            </w:pPr>
            <w:r w:rsidRPr="009B4DF5">
              <w:rPr>
                <w:b/>
                <w:bCs/>
              </w:rPr>
              <w:t>2017</w:t>
            </w:r>
          </w:p>
        </w:tc>
        <w:tc>
          <w:tcPr>
            <w:tcW w:w="1530" w:type="dxa"/>
            <w:gridSpan w:val="3"/>
            <w:shd w:val="clear" w:color="auto" w:fill="D9E2F3" w:themeFill="accent1" w:themeFillTint="33"/>
          </w:tcPr>
          <w:p w14:paraId="22DA84EB" w14:textId="77777777" w:rsidR="006947D2" w:rsidRPr="009B4DF5" w:rsidRDefault="006947D2" w:rsidP="00894CED">
            <w:pPr>
              <w:spacing w:before="60" w:after="60" w:line="240" w:lineRule="auto"/>
              <w:jc w:val="center"/>
              <w:rPr>
                <w:b/>
                <w:bCs/>
              </w:rPr>
            </w:pPr>
            <w:r w:rsidRPr="009B4DF5">
              <w:rPr>
                <w:b/>
                <w:bCs/>
              </w:rPr>
              <w:t>2018</w:t>
            </w:r>
          </w:p>
        </w:tc>
        <w:tc>
          <w:tcPr>
            <w:tcW w:w="1441" w:type="dxa"/>
            <w:gridSpan w:val="3"/>
            <w:shd w:val="clear" w:color="auto" w:fill="D9E2F3" w:themeFill="accent1" w:themeFillTint="33"/>
          </w:tcPr>
          <w:p w14:paraId="3429FC5F" w14:textId="77777777" w:rsidR="006947D2" w:rsidRPr="009B4DF5" w:rsidRDefault="006947D2" w:rsidP="00894CED">
            <w:pPr>
              <w:spacing w:before="60" w:after="60" w:line="240" w:lineRule="auto"/>
              <w:jc w:val="center"/>
              <w:rPr>
                <w:b/>
                <w:bCs/>
              </w:rPr>
            </w:pPr>
            <w:r w:rsidRPr="009B4DF5">
              <w:rPr>
                <w:b/>
                <w:bCs/>
              </w:rPr>
              <w:t>2019</w:t>
            </w:r>
          </w:p>
        </w:tc>
      </w:tr>
      <w:tr w:rsidR="006947D2" w14:paraId="3BADA1D8" w14:textId="77777777" w:rsidTr="00894CED">
        <w:trPr>
          <w:jc w:val="center"/>
        </w:trPr>
        <w:tc>
          <w:tcPr>
            <w:tcW w:w="1572" w:type="dxa"/>
            <w:vMerge/>
            <w:shd w:val="clear" w:color="auto" w:fill="D9E2F3" w:themeFill="accent1" w:themeFillTint="33"/>
          </w:tcPr>
          <w:p w14:paraId="6D80B32C" w14:textId="77777777" w:rsidR="006947D2" w:rsidRDefault="006947D2" w:rsidP="00894CED">
            <w:pPr>
              <w:spacing w:before="60" w:after="60" w:line="240" w:lineRule="auto"/>
              <w:rPr>
                <w:b/>
                <w:bCs/>
              </w:rPr>
            </w:pPr>
          </w:p>
        </w:tc>
        <w:tc>
          <w:tcPr>
            <w:tcW w:w="488" w:type="dxa"/>
            <w:vMerge w:val="restart"/>
            <w:shd w:val="clear" w:color="auto" w:fill="D9E2F3" w:themeFill="accent1" w:themeFillTint="33"/>
          </w:tcPr>
          <w:p w14:paraId="7D668DBA" w14:textId="77777777" w:rsidR="006947D2" w:rsidRPr="00601182" w:rsidRDefault="006947D2" w:rsidP="00894CED">
            <w:pPr>
              <w:spacing w:before="60" w:after="60" w:line="240" w:lineRule="auto"/>
              <w:jc w:val="center"/>
              <w:rPr>
                <w:b/>
                <w:bCs/>
              </w:rPr>
            </w:pPr>
            <w:r w:rsidRPr="00601182">
              <w:rPr>
                <w:b/>
                <w:bCs/>
              </w:rPr>
              <w:t>P</w:t>
            </w:r>
          </w:p>
        </w:tc>
        <w:tc>
          <w:tcPr>
            <w:tcW w:w="972" w:type="dxa"/>
            <w:gridSpan w:val="2"/>
            <w:shd w:val="clear" w:color="auto" w:fill="D9E2F3" w:themeFill="accent1" w:themeFillTint="33"/>
          </w:tcPr>
          <w:p w14:paraId="62580464" w14:textId="77777777" w:rsidR="006947D2" w:rsidRPr="00601182" w:rsidRDefault="006947D2" w:rsidP="00894CED">
            <w:pPr>
              <w:spacing w:before="60" w:after="60" w:line="240" w:lineRule="auto"/>
              <w:jc w:val="center"/>
              <w:rPr>
                <w:b/>
                <w:bCs/>
              </w:rPr>
            </w:pPr>
            <w:r w:rsidRPr="00601182">
              <w:rPr>
                <w:b/>
                <w:bCs/>
              </w:rPr>
              <w:t>N</w:t>
            </w:r>
          </w:p>
        </w:tc>
        <w:tc>
          <w:tcPr>
            <w:tcW w:w="487" w:type="dxa"/>
            <w:vMerge w:val="restart"/>
            <w:shd w:val="clear" w:color="auto" w:fill="D9E2F3" w:themeFill="accent1" w:themeFillTint="33"/>
          </w:tcPr>
          <w:p w14:paraId="65AD58DA" w14:textId="77777777" w:rsidR="006947D2" w:rsidRPr="00601182" w:rsidRDefault="006947D2" w:rsidP="00894CED">
            <w:pPr>
              <w:spacing w:before="60" w:after="60" w:line="240" w:lineRule="auto"/>
              <w:jc w:val="center"/>
              <w:rPr>
                <w:b/>
                <w:bCs/>
              </w:rPr>
            </w:pPr>
            <w:r w:rsidRPr="00601182">
              <w:rPr>
                <w:b/>
                <w:bCs/>
              </w:rPr>
              <w:t>P</w:t>
            </w:r>
          </w:p>
        </w:tc>
        <w:tc>
          <w:tcPr>
            <w:tcW w:w="1042" w:type="dxa"/>
            <w:gridSpan w:val="2"/>
            <w:shd w:val="clear" w:color="auto" w:fill="D9E2F3" w:themeFill="accent1" w:themeFillTint="33"/>
          </w:tcPr>
          <w:p w14:paraId="46368BF2" w14:textId="77777777" w:rsidR="006947D2" w:rsidRPr="00601182" w:rsidRDefault="006947D2" w:rsidP="00894CED">
            <w:pPr>
              <w:spacing w:before="60" w:after="60" w:line="240" w:lineRule="auto"/>
              <w:jc w:val="center"/>
              <w:rPr>
                <w:b/>
                <w:bCs/>
              </w:rPr>
            </w:pPr>
            <w:r w:rsidRPr="00601182">
              <w:rPr>
                <w:b/>
                <w:bCs/>
              </w:rPr>
              <w:t>N</w:t>
            </w:r>
          </w:p>
        </w:tc>
        <w:tc>
          <w:tcPr>
            <w:tcW w:w="488" w:type="dxa"/>
            <w:vMerge w:val="restart"/>
            <w:shd w:val="clear" w:color="auto" w:fill="D9E2F3" w:themeFill="accent1" w:themeFillTint="33"/>
          </w:tcPr>
          <w:p w14:paraId="35A39A35" w14:textId="77777777" w:rsidR="006947D2" w:rsidRPr="00601182" w:rsidRDefault="006947D2" w:rsidP="00894CED">
            <w:pPr>
              <w:spacing w:before="60" w:after="60" w:line="240" w:lineRule="auto"/>
              <w:jc w:val="center"/>
              <w:rPr>
                <w:b/>
                <w:bCs/>
              </w:rPr>
            </w:pPr>
            <w:r w:rsidRPr="00601182">
              <w:rPr>
                <w:b/>
                <w:bCs/>
              </w:rPr>
              <w:t>P</w:t>
            </w:r>
          </w:p>
        </w:tc>
        <w:tc>
          <w:tcPr>
            <w:tcW w:w="1042" w:type="dxa"/>
            <w:gridSpan w:val="2"/>
            <w:shd w:val="clear" w:color="auto" w:fill="D9E2F3" w:themeFill="accent1" w:themeFillTint="33"/>
          </w:tcPr>
          <w:p w14:paraId="605FAE2E" w14:textId="77777777" w:rsidR="006947D2" w:rsidRPr="00601182" w:rsidRDefault="006947D2" w:rsidP="00894CED">
            <w:pPr>
              <w:spacing w:before="60" w:after="60" w:line="240" w:lineRule="auto"/>
              <w:jc w:val="center"/>
              <w:rPr>
                <w:b/>
                <w:bCs/>
              </w:rPr>
            </w:pPr>
            <w:r w:rsidRPr="00601182">
              <w:rPr>
                <w:b/>
                <w:bCs/>
              </w:rPr>
              <w:t>N</w:t>
            </w:r>
          </w:p>
        </w:tc>
        <w:tc>
          <w:tcPr>
            <w:tcW w:w="488" w:type="dxa"/>
            <w:vMerge w:val="restart"/>
            <w:shd w:val="clear" w:color="auto" w:fill="D9E2F3" w:themeFill="accent1" w:themeFillTint="33"/>
          </w:tcPr>
          <w:p w14:paraId="51AA0D20" w14:textId="77777777" w:rsidR="006947D2" w:rsidRPr="00601182" w:rsidRDefault="006947D2" w:rsidP="00894CED">
            <w:pPr>
              <w:spacing w:before="60" w:after="60" w:line="240" w:lineRule="auto"/>
              <w:jc w:val="center"/>
              <w:rPr>
                <w:b/>
                <w:bCs/>
              </w:rPr>
            </w:pPr>
            <w:r w:rsidRPr="00601182">
              <w:rPr>
                <w:b/>
                <w:bCs/>
              </w:rPr>
              <w:t>P</w:t>
            </w:r>
          </w:p>
        </w:tc>
        <w:tc>
          <w:tcPr>
            <w:tcW w:w="1042" w:type="dxa"/>
            <w:gridSpan w:val="2"/>
            <w:shd w:val="clear" w:color="auto" w:fill="D9E2F3" w:themeFill="accent1" w:themeFillTint="33"/>
          </w:tcPr>
          <w:p w14:paraId="03C66C7B" w14:textId="77777777" w:rsidR="006947D2" w:rsidRPr="00601182" w:rsidRDefault="006947D2" w:rsidP="00894CED">
            <w:pPr>
              <w:spacing w:before="60" w:after="60" w:line="240" w:lineRule="auto"/>
              <w:jc w:val="center"/>
              <w:rPr>
                <w:b/>
                <w:bCs/>
              </w:rPr>
            </w:pPr>
            <w:r w:rsidRPr="00601182">
              <w:rPr>
                <w:b/>
                <w:bCs/>
              </w:rPr>
              <w:t>N</w:t>
            </w:r>
          </w:p>
        </w:tc>
        <w:tc>
          <w:tcPr>
            <w:tcW w:w="460" w:type="dxa"/>
            <w:vMerge w:val="restart"/>
            <w:shd w:val="clear" w:color="auto" w:fill="D9E2F3" w:themeFill="accent1" w:themeFillTint="33"/>
          </w:tcPr>
          <w:p w14:paraId="6E3C54B7" w14:textId="77777777" w:rsidR="006947D2" w:rsidRPr="00601182" w:rsidRDefault="006947D2" w:rsidP="00894CED">
            <w:pPr>
              <w:spacing w:before="60" w:after="60" w:line="240" w:lineRule="auto"/>
              <w:jc w:val="center"/>
              <w:rPr>
                <w:b/>
                <w:bCs/>
              </w:rPr>
            </w:pPr>
            <w:r w:rsidRPr="00601182">
              <w:rPr>
                <w:b/>
                <w:bCs/>
              </w:rPr>
              <w:t>P</w:t>
            </w:r>
          </w:p>
        </w:tc>
        <w:tc>
          <w:tcPr>
            <w:tcW w:w="981" w:type="dxa"/>
            <w:gridSpan w:val="2"/>
            <w:shd w:val="clear" w:color="auto" w:fill="D9E2F3" w:themeFill="accent1" w:themeFillTint="33"/>
          </w:tcPr>
          <w:p w14:paraId="1B8AECDD" w14:textId="77777777" w:rsidR="006947D2" w:rsidRPr="00601182" w:rsidRDefault="006947D2" w:rsidP="00894CED">
            <w:pPr>
              <w:spacing w:before="60" w:after="60" w:line="240" w:lineRule="auto"/>
              <w:jc w:val="center"/>
              <w:rPr>
                <w:b/>
                <w:bCs/>
              </w:rPr>
            </w:pPr>
            <w:r w:rsidRPr="00601182">
              <w:rPr>
                <w:b/>
                <w:bCs/>
              </w:rPr>
              <w:t>N</w:t>
            </w:r>
          </w:p>
        </w:tc>
      </w:tr>
      <w:tr w:rsidR="006947D2" w14:paraId="33FD5149" w14:textId="77777777" w:rsidTr="00894CED">
        <w:trPr>
          <w:jc w:val="center"/>
        </w:trPr>
        <w:tc>
          <w:tcPr>
            <w:tcW w:w="1572" w:type="dxa"/>
            <w:vMerge/>
            <w:shd w:val="clear" w:color="auto" w:fill="D9E2F3" w:themeFill="accent1" w:themeFillTint="33"/>
          </w:tcPr>
          <w:p w14:paraId="0F26A0DB" w14:textId="77777777" w:rsidR="006947D2" w:rsidRDefault="006947D2" w:rsidP="00894CED">
            <w:pPr>
              <w:spacing w:before="60" w:after="60" w:line="240" w:lineRule="auto"/>
              <w:rPr>
                <w:b/>
                <w:bCs/>
              </w:rPr>
            </w:pPr>
          </w:p>
        </w:tc>
        <w:tc>
          <w:tcPr>
            <w:tcW w:w="488" w:type="dxa"/>
            <w:vMerge/>
            <w:shd w:val="clear" w:color="auto" w:fill="D9E2F3" w:themeFill="accent1" w:themeFillTint="33"/>
          </w:tcPr>
          <w:p w14:paraId="57F5ACAD" w14:textId="77777777" w:rsidR="006947D2" w:rsidRPr="00601182" w:rsidRDefault="006947D2" w:rsidP="00894CED">
            <w:pPr>
              <w:spacing w:before="60" w:after="60" w:line="240" w:lineRule="auto"/>
              <w:jc w:val="center"/>
              <w:rPr>
                <w:b/>
                <w:bCs/>
              </w:rPr>
            </w:pPr>
          </w:p>
        </w:tc>
        <w:tc>
          <w:tcPr>
            <w:tcW w:w="521" w:type="dxa"/>
            <w:shd w:val="clear" w:color="auto" w:fill="D9E2F3" w:themeFill="accent1" w:themeFillTint="33"/>
          </w:tcPr>
          <w:p w14:paraId="06EE4EC1" w14:textId="77777777" w:rsidR="006947D2" w:rsidRPr="00601182" w:rsidRDefault="006947D2" w:rsidP="00894CED">
            <w:pPr>
              <w:spacing w:before="60" w:after="60" w:line="240" w:lineRule="auto"/>
              <w:jc w:val="center"/>
              <w:rPr>
                <w:b/>
                <w:bCs/>
              </w:rPr>
            </w:pPr>
            <w:r>
              <w:rPr>
                <w:b/>
                <w:bCs/>
              </w:rPr>
              <w:t>O</w:t>
            </w:r>
          </w:p>
        </w:tc>
        <w:tc>
          <w:tcPr>
            <w:tcW w:w="451" w:type="dxa"/>
            <w:shd w:val="clear" w:color="auto" w:fill="D9E2F3" w:themeFill="accent1" w:themeFillTint="33"/>
          </w:tcPr>
          <w:p w14:paraId="7F4FF6C9" w14:textId="77777777" w:rsidR="006947D2" w:rsidRDefault="006947D2" w:rsidP="00894CED">
            <w:pPr>
              <w:spacing w:before="60" w:after="60" w:line="240" w:lineRule="auto"/>
              <w:jc w:val="center"/>
              <w:rPr>
                <w:b/>
                <w:bCs/>
              </w:rPr>
            </w:pPr>
            <w:r>
              <w:rPr>
                <w:b/>
                <w:bCs/>
              </w:rPr>
              <w:t>F</w:t>
            </w:r>
          </w:p>
        </w:tc>
        <w:tc>
          <w:tcPr>
            <w:tcW w:w="487" w:type="dxa"/>
            <w:vMerge/>
            <w:shd w:val="clear" w:color="auto" w:fill="D9E2F3" w:themeFill="accent1" w:themeFillTint="33"/>
          </w:tcPr>
          <w:p w14:paraId="39BB7175" w14:textId="77777777" w:rsidR="006947D2" w:rsidRPr="00601182" w:rsidRDefault="006947D2" w:rsidP="00894CED">
            <w:pPr>
              <w:spacing w:before="60" w:after="60" w:line="240" w:lineRule="auto"/>
              <w:jc w:val="center"/>
              <w:rPr>
                <w:b/>
                <w:bCs/>
              </w:rPr>
            </w:pPr>
          </w:p>
        </w:tc>
        <w:tc>
          <w:tcPr>
            <w:tcW w:w="521" w:type="dxa"/>
            <w:shd w:val="clear" w:color="auto" w:fill="D9E2F3" w:themeFill="accent1" w:themeFillTint="33"/>
          </w:tcPr>
          <w:p w14:paraId="66FC79D5" w14:textId="77777777" w:rsidR="006947D2" w:rsidRPr="00601182" w:rsidRDefault="006947D2" w:rsidP="00894CED">
            <w:pPr>
              <w:spacing w:before="60" w:after="60" w:line="240" w:lineRule="auto"/>
              <w:jc w:val="center"/>
              <w:rPr>
                <w:b/>
                <w:bCs/>
              </w:rPr>
            </w:pPr>
            <w:r>
              <w:rPr>
                <w:b/>
                <w:bCs/>
              </w:rPr>
              <w:t>O</w:t>
            </w:r>
          </w:p>
        </w:tc>
        <w:tc>
          <w:tcPr>
            <w:tcW w:w="521" w:type="dxa"/>
            <w:shd w:val="clear" w:color="auto" w:fill="D9E2F3" w:themeFill="accent1" w:themeFillTint="33"/>
          </w:tcPr>
          <w:p w14:paraId="7EDAC288" w14:textId="77777777" w:rsidR="006947D2" w:rsidRDefault="006947D2" w:rsidP="00894CED">
            <w:pPr>
              <w:spacing w:before="60" w:after="60" w:line="240" w:lineRule="auto"/>
              <w:jc w:val="center"/>
              <w:rPr>
                <w:b/>
                <w:bCs/>
              </w:rPr>
            </w:pPr>
            <w:r>
              <w:rPr>
                <w:b/>
                <w:bCs/>
              </w:rPr>
              <w:t>F</w:t>
            </w:r>
          </w:p>
        </w:tc>
        <w:tc>
          <w:tcPr>
            <w:tcW w:w="488" w:type="dxa"/>
            <w:vMerge/>
            <w:shd w:val="clear" w:color="auto" w:fill="D9E2F3" w:themeFill="accent1" w:themeFillTint="33"/>
          </w:tcPr>
          <w:p w14:paraId="2965D9AA" w14:textId="77777777" w:rsidR="006947D2" w:rsidRPr="00601182" w:rsidRDefault="006947D2" w:rsidP="00894CED">
            <w:pPr>
              <w:spacing w:before="60" w:after="60" w:line="240" w:lineRule="auto"/>
              <w:jc w:val="center"/>
              <w:rPr>
                <w:b/>
                <w:bCs/>
              </w:rPr>
            </w:pPr>
          </w:p>
        </w:tc>
        <w:tc>
          <w:tcPr>
            <w:tcW w:w="521" w:type="dxa"/>
            <w:shd w:val="clear" w:color="auto" w:fill="D9E2F3" w:themeFill="accent1" w:themeFillTint="33"/>
          </w:tcPr>
          <w:p w14:paraId="435C04C8" w14:textId="77777777" w:rsidR="006947D2" w:rsidRPr="00601182" w:rsidRDefault="006947D2" w:rsidP="00894CED">
            <w:pPr>
              <w:spacing w:before="60" w:after="60" w:line="240" w:lineRule="auto"/>
              <w:jc w:val="center"/>
              <w:rPr>
                <w:b/>
                <w:bCs/>
              </w:rPr>
            </w:pPr>
            <w:r>
              <w:rPr>
                <w:b/>
                <w:bCs/>
              </w:rPr>
              <w:t>O</w:t>
            </w:r>
          </w:p>
        </w:tc>
        <w:tc>
          <w:tcPr>
            <w:tcW w:w="521" w:type="dxa"/>
            <w:shd w:val="clear" w:color="auto" w:fill="D9E2F3" w:themeFill="accent1" w:themeFillTint="33"/>
          </w:tcPr>
          <w:p w14:paraId="3C304512" w14:textId="77777777" w:rsidR="006947D2" w:rsidRDefault="006947D2" w:rsidP="00894CED">
            <w:pPr>
              <w:spacing w:before="60" w:after="60" w:line="240" w:lineRule="auto"/>
              <w:jc w:val="center"/>
              <w:rPr>
                <w:b/>
                <w:bCs/>
              </w:rPr>
            </w:pPr>
            <w:r>
              <w:rPr>
                <w:b/>
                <w:bCs/>
              </w:rPr>
              <w:t>F</w:t>
            </w:r>
          </w:p>
        </w:tc>
        <w:tc>
          <w:tcPr>
            <w:tcW w:w="488" w:type="dxa"/>
            <w:vMerge/>
            <w:shd w:val="clear" w:color="auto" w:fill="D9E2F3" w:themeFill="accent1" w:themeFillTint="33"/>
          </w:tcPr>
          <w:p w14:paraId="22D6AA45" w14:textId="77777777" w:rsidR="006947D2" w:rsidRPr="00601182" w:rsidRDefault="006947D2" w:rsidP="00894CED">
            <w:pPr>
              <w:spacing w:before="60" w:after="60" w:line="240" w:lineRule="auto"/>
              <w:jc w:val="center"/>
              <w:rPr>
                <w:b/>
                <w:bCs/>
              </w:rPr>
            </w:pPr>
          </w:p>
        </w:tc>
        <w:tc>
          <w:tcPr>
            <w:tcW w:w="521" w:type="dxa"/>
            <w:shd w:val="clear" w:color="auto" w:fill="D9E2F3" w:themeFill="accent1" w:themeFillTint="33"/>
          </w:tcPr>
          <w:p w14:paraId="204ECDAB" w14:textId="77777777" w:rsidR="006947D2" w:rsidRPr="00601182" w:rsidRDefault="006947D2" w:rsidP="00894CED">
            <w:pPr>
              <w:spacing w:before="60" w:after="60" w:line="240" w:lineRule="auto"/>
              <w:jc w:val="center"/>
              <w:rPr>
                <w:b/>
                <w:bCs/>
              </w:rPr>
            </w:pPr>
            <w:r>
              <w:rPr>
                <w:b/>
                <w:bCs/>
              </w:rPr>
              <w:t>O</w:t>
            </w:r>
          </w:p>
        </w:tc>
        <w:tc>
          <w:tcPr>
            <w:tcW w:w="521" w:type="dxa"/>
            <w:shd w:val="clear" w:color="auto" w:fill="D9E2F3" w:themeFill="accent1" w:themeFillTint="33"/>
          </w:tcPr>
          <w:p w14:paraId="0A34E03B" w14:textId="77777777" w:rsidR="006947D2" w:rsidRDefault="006947D2" w:rsidP="00894CED">
            <w:pPr>
              <w:spacing w:before="60" w:after="60" w:line="240" w:lineRule="auto"/>
              <w:jc w:val="center"/>
              <w:rPr>
                <w:b/>
                <w:bCs/>
              </w:rPr>
            </w:pPr>
            <w:r>
              <w:rPr>
                <w:b/>
                <w:bCs/>
              </w:rPr>
              <w:t>F</w:t>
            </w:r>
          </w:p>
        </w:tc>
        <w:tc>
          <w:tcPr>
            <w:tcW w:w="460" w:type="dxa"/>
            <w:vMerge/>
            <w:shd w:val="clear" w:color="auto" w:fill="D9E2F3" w:themeFill="accent1" w:themeFillTint="33"/>
          </w:tcPr>
          <w:p w14:paraId="298AF95F" w14:textId="77777777" w:rsidR="006947D2" w:rsidRPr="00601182" w:rsidRDefault="006947D2" w:rsidP="00894CED">
            <w:pPr>
              <w:spacing w:before="60" w:after="60" w:line="240" w:lineRule="auto"/>
              <w:jc w:val="center"/>
              <w:rPr>
                <w:b/>
                <w:bCs/>
              </w:rPr>
            </w:pPr>
          </w:p>
        </w:tc>
        <w:tc>
          <w:tcPr>
            <w:tcW w:w="521" w:type="dxa"/>
            <w:shd w:val="clear" w:color="auto" w:fill="D9E2F3" w:themeFill="accent1" w:themeFillTint="33"/>
          </w:tcPr>
          <w:p w14:paraId="538D855B" w14:textId="77777777" w:rsidR="006947D2" w:rsidRPr="00601182" w:rsidRDefault="006947D2" w:rsidP="00894CED">
            <w:pPr>
              <w:spacing w:before="60" w:after="60" w:line="240" w:lineRule="auto"/>
              <w:jc w:val="center"/>
              <w:rPr>
                <w:b/>
                <w:bCs/>
              </w:rPr>
            </w:pPr>
            <w:r>
              <w:rPr>
                <w:b/>
                <w:bCs/>
              </w:rPr>
              <w:t>O</w:t>
            </w:r>
          </w:p>
        </w:tc>
        <w:tc>
          <w:tcPr>
            <w:tcW w:w="460" w:type="dxa"/>
            <w:shd w:val="clear" w:color="auto" w:fill="D9E2F3" w:themeFill="accent1" w:themeFillTint="33"/>
          </w:tcPr>
          <w:p w14:paraId="7741D7B6" w14:textId="77777777" w:rsidR="006947D2" w:rsidRDefault="006947D2" w:rsidP="00894CED">
            <w:pPr>
              <w:spacing w:before="60" w:after="60" w:line="240" w:lineRule="auto"/>
              <w:jc w:val="center"/>
              <w:rPr>
                <w:b/>
                <w:bCs/>
              </w:rPr>
            </w:pPr>
            <w:r>
              <w:rPr>
                <w:b/>
                <w:bCs/>
              </w:rPr>
              <w:t>F</w:t>
            </w:r>
          </w:p>
        </w:tc>
      </w:tr>
      <w:tr w:rsidR="006947D2" w14:paraId="712A9A7E" w14:textId="77777777" w:rsidTr="00894CED">
        <w:trPr>
          <w:jc w:val="center"/>
        </w:trPr>
        <w:tc>
          <w:tcPr>
            <w:tcW w:w="1572" w:type="dxa"/>
            <w:shd w:val="clear" w:color="auto" w:fill="D9E2F3" w:themeFill="accent1" w:themeFillTint="33"/>
          </w:tcPr>
          <w:p w14:paraId="18243437" w14:textId="77777777" w:rsidR="006947D2" w:rsidRPr="009B4DF5" w:rsidRDefault="006947D2" w:rsidP="00894CED">
            <w:pPr>
              <w:spacing w:before="60" w:after="60" w:line="240" w:lineRule="auto"/>
              <w:rPr>
                <w:b/>
                <w:bCs/>
              </w:rPr>
            </w:pPr>
            <w:r>
              <w:rPr>
                <w:b/>
                <w:bCs/>
              </w:rPr>
              <w:t>Baildona</w:t>
            </w:r>
          </w:p>
        </w:tc>
        <w:tc>
          <w:tcPr>
            <w:tcW w:w="488" w:type="dxa"/>
          </w:tcPr>
          <w:p w14:paraId="3FF3DB8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93990B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007107E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0B482F5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B4BCB1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5BBB53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1D24F97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E824FC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83C269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16A154C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63D718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521" w:type="dxa"/>
            <w:shd w:val="clear" w:color="auto" w:fill="auto"/>
          </w:tcPr>
          <w:p w14:paraId="3E38A30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460" w:type="dxa"/>
            <w:shd w:val="clear" w:color="auto" w:fill="auto"/>
          </w:tcPr>
          <w:p w14:paraId="1DD327B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8A7B86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460" w:type="dxa"/>
            <w:shd w:val="clear" w:color="auto" w:fill="auto"/>
          </w:tcPr>
          <w:p w14:paraId="655B0DB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r>
      <w:tr w:rsidR="006947D2" w14:paraId="1F861517" w14:textId="77777777" w:rsidTr="00894CED">
        <w:trPr>
          <w:jc w:val="center"/>
        </w:trPr>
        <w:tc>
          <w:tcPr>
            <w:tcW w:w="1572" w:type="dxa"/>
            <w:shd w:val="clear" w:color="auto" w:fill="D9E2F3" w:themeFill="accent1" w:themeFillTint="33"/>
          </w:tcPr>
          <w:p w14:paraId="0A75D2A1" w14:textId="77777777" w:rsidR="006947D2" w:rsidRDefault="006947D2" w:rsidP="00894CED">
            <w:pPr>
              <w:spacing w:before="60" w:after="60" w:line="240" w:lineRule="auto"/>
              <w:rPr>
                <w:b/>
                <w:bCs/>
              </w:rPr>
            </w:pPr>
            <w:r>
              <w:rPr>
                <w:b/>
                <w:bCs/>
              </w:rPr>
              <w:t>Bojków</w:t>
            </w:r>
          </w:p>
        </w:tc>
        <w:tc>
          <w:tcPr>
            <w:tcW w:w="488" w:type="dxa"/>
          </w:tcPr>
          <w:p w14:paraId="651E31E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26CFC0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3A0C75B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0B0D1F5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178EE8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7629BC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4CFF4E7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971893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3A9CAF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73DD14D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37465A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36C755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12DE2A8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0123F0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0709D6E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6CEB6D7D" w14:textId="77777777" w:rsidTr="00894CED">
        <w:trPr>
          <w:jc w:val="center"/>
        </w:trPr>
        <w:tc>
          <w:tcPr>
            <w:tcW w:w="1572" w:type="dxa"/>
            <w:shd w:val="clear" w:color="auto" w:fill="D9E2F3" w:themeFill="accent1" w:themeFillTint="33"/>
          </w:tcPr>
          <w:p w14:paraId="75E3DD88" w14:textId="77777777" w:rsidR="006947D2" w:rsidRDefault="006947D2" w:rsidP="00894CED">
            <w:pPr>
              <w:spacing w:before="60" w:after="60" w:line="240" w:lineRule="auto"/>
              <w:rPr>
                <w:b/>
                <w:bCs/>
              </w:rPr>
            </w:pPr>
            <w:r>
              <w:rPr>
                <w:b/>
                <w:bCs/>
              </w:rPr>
              <w:t>Brzezinka</w:t>
            </w:r>
          </w:p>
        </w:tc>
        <w:tc>
          <w:tcPr>
            <w:tcW w:w="488" w:type="dxa"/>
          </w:tcPr>
          <w:p w14:paraId="41B6A3D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6B9401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5BDB531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080EA84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55AF50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D77C93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776F267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E24454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08293B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3C6A25C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F39248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E3A4C7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7D93743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CDF95F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4889E38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20F34073" w14:textId="77777777" w:rsidTr="00894CED">
        <w:trPr>
          <w:jc w:val="center"/>
        </w:trPr>
        <w:tc>
          <w:tcPr>
            <w:tcW w:w="1572" w:type="dxa"/>
            <w:shd w:val="clear" w:color="auto" w:fill="D9E2F3" w:themeFill="accent1" w:themeFillTint="33"/>
          </w:tcPr>
          <w:p w14:paraId="1ED44960" w14:textId="77777777" w:rsidR="006947D2" w:rsidRDefault="006947D2" w:rsidP="00894CED">
            <w:pPr>
              <w:spacing w:before="60" w:after="60" w:line="240" w:lineRule="auto"/>
              <w:rPr>
                <w:b/>
                <w:bCs/>
              </w:rPr>
            </w:pPr>
            <w:r>
              <w:rPr>
                <w:b/>
                <w:bCs/>
              </w:rPr>
              <w:t>Czechowice</w:t>
            </w:r>
          </w:p>
        </w:tc>
        <w:tc>
          <w:tcPr>
            <w:tcW w:w="488" w:type="dxa"/>
          </w:tcPr>
          <w:p w14:paraId="510FB02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1E6B96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6B63F62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74E6ACB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07D39E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F23472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376CB2A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00D84D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1AEB28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2602DCC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6DB7C1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D34034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0F6F7A5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2B6100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5D910ED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170E198B" w14:textId="77777777" w:rsidTr="00894CED">
        <w:trPr>
          <w:jc w:val="center"/>
        </w:trPr>
        <w:tc>
          <w:tcPr>
            <w:tcW w:w="1572" w:type="dxa"/>
            <w:shd w:val="clear" w:color="auto" w:fill="D9E2F3" w:themeFill="accent1" w:themeFillTint="33"/>
          </w:tcPr>
          <w:p w14:paraId="2EFC364C" w14:textId="77777777" w:rsidR="006947D2" w:rsidRDefault="006947D2" w:rsidP="00894CED">
            <w:pPr>
              <w:spacing w:before="60" w:after="60" w:line="240" w:lineRule="auto"/>
              <w:rPr>
                <w:b/>
                <w:bCs/>
              </w:rPr>
            </w:pPr>
            <w:r>
              <w:rPr>
                <w:b/>
                <w:bCs/>
              </w:rPr>
              <w:t>Kopernika</w:t>
            </w:r>
          </w:p>
        </w:tc>
        <w:tc>
          <w:tcPr>
            <w:tcW w:w="488" w:type="dxa"/>
          </w:tcPr>
          <w:p w14:paraId="1CBBD622" w14:textId="77777777" w:rsidR="006947D2" w:rsidRPr="0015129B" w:rsidRDefault="006947D2" w:rsidP="00894CED">
            <w:pPr>
              <w:spacing w:before="60" w:after="60" w:line="240" w:lineRule="auto"/>
              <w:jc w:val="right"/>
              <w:rPr>
                <w:rFonts w:asciiTheme="minorHAnsi" w:hAnsiTheme="minorHAnsi" w:cstheme="minorHAnsi"/>
                <w:sz w:val="16"/>
                <w:szCs w:val="16"/>
              </w:rPr>
            </w:pPr>
          </w:p>
        </w:tc>
        <w:tc>
          <w:tcPr>
            <w:tcW w:w="521" w:type="dxa"/>
            <w:shd w:val="clear" w:color="auto" w:fill="auto"/>
          </w:tcPr>
          <w:p w14:paraId="6D1285A1"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451" w:type="dxa"/>
            <w:shd w:val="clear" w:color="auto" w:fill="auto"/>
          </w:tcPr>
          <w:p w14:paraId="7A9D62E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487" w:type="dxa"/>
            <w:shd w:val="clear" w:color="auto" w:fill="auto"/>
          </w:tcPr>
          <w:p w14:paraId="02E91E9B" w14:textId="77777777" w:rsidR="006947D2" w:rsidRPr="0015129B" w:rsidRDefault="006947D2" w:rsidP="00894CED">
            <w:pPr>
              <w:spacing w:before="60" w:after="60" w:line="240" w:lineRule="auto"/>
              <w:jc w:val="right"/>
              <w:rPr>
                <w:rFonts w:asciiTheme="minorHAnsi" w:hAnsiTheme="minorHAnsi" w:cstheme="minorHAnsi"/>
                <w:sz w:val="16"/>
                <w:szCs w:val="16"/>
              </w:rPr>
            </w:pPr>
          </w:p>
        </w:tc>
        <w:tc>
          <w:tcPr>
            <w:tcW w:w="521" w:type="dxa"/>
            <w:shd w:val="clear" w:color="auto" w:fill="auto"/>
          </w:tcPr>
          <w:p w14:paraId="4447C13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521" w:type="dxa"/>
            <w:shd w:val="clear" w:color="auto" w:fill="auto"/>
          </w:tcPr>
          <w:p w14:paraId="0FCBB7C5"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488" w:type="dxa"/>
            <w:shd w:val="clear" w:color="auto" w:fill="auto"/>
          </w:tcPr>
          <w:p w14:paraId="1555BCD0" w14:textId="77777777" w:rsidR="006947D2" w:rsidRPr="0015129B" w:rsidRDefault="006947D2" w:rsidP="00894CED">
            <w:pPr>
              <w:spacing w:before="60" w:after="60" w:line="240" w:lineRule="auto"/>
              <w:jc w:val="right"/>
              <w:rPr>
                <w:rFonts w:asciiTheme="minorHAnsi" w:hAnsiTheme="minorHAnsi" w:cstheme="minorHAnsi"/>
                <w:sz w:val="16"/>
                <w:szCs w:val="16"/>
              </w:rPr>
            </w:pPr>
          </w:p>
        </w:tc>
        <w:tc>
          <w:tcPr>
            <w:tcW w:w="521" w:type="dxa"/>
            <w:shd w:val="clear" w:color="auto" w:fill="auto"/>
          </w:tcPr>
          <w:p w14:paraId="15392C8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521" w:type="dxa"/>
            <w:shd w:val="clear" w:color="auto" w:fill="auto"/>
          </w:tcPr>
          <w:p w14:paraId="4D6E6DB8"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488" w:type="dxa"/>
            <w:shd w:val="clear" w:color="auto" w:fill="auto"/>
          </w:tcPr>
          <w:p w14:paraId="2073FF8A" w14:textId="77777777" w:rsidR="006947D2" w:rsidRPr="0015129B" w:rsidRDefault="006947D2" w:rsidP="00894CED">
            <w:pPr>
              <w:spacing w:before="60" w:after="60" w:line="240" w:lineRule="auto"/>
              <w:jc w:val="right"/>
              <w:rPr>
                <w:rFonts w:asciiTheme="minorHAnsi" w:hAnsiTheme="minorHAnsi" w:cstheme="minorHAnsi"/>
                <w:sz w:val="16"/>
                <w:szCs w:val="16"/>
              </w:rPr>
            </w:pPr>
          </w:p>
        </w:tc>
        <w:tc>
          <w:tcPr>
            <w:tcW w:w="521" w:type="dxa"/>
            <w:shd w:val="clear" w:color="auto" w:fill="auto"/>
          </w:tcPr>
          <w:p w14:paraId="1D1F26D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w:t>
            </w:r>
          </w:p>
        </w:tc>
        <w:tc>
          <w:tcPr>
            <w:tcW w:w="521" w:type="dxa"/>
            <w:shd w:val="clear" w:color="auto" w:fill="auto"/>
          </w:tcPr>
          <w:p w14:paraId="4F224B3E"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w:t>
            </w:r>
          </w:p>
        </w:tc>
        <w:tc>
          <w:tcPr>
            <w:tcW w:w="460" w:type="dxa"/>
            <w:shd w:val="clear" w:color="auto" w:fill="auto"/>
          </w:tcPr>
          <w:p w14:paraId="71AD5F63" w14:textId="77777777" w:rsidR="006947D2" w:rsidRPr="0015129B" w:rsidRDefault="006947D2" w:rsidP="00894CED">
            <w:pPr>
              <w:spacing w:before="60" w:after="60" w:line="240" w:lineRule="auto"/>
              <w:jc w:val="right"/>
              <w:rPr>
                <w:rFonts w:asciiTheme="minorHAnsi" w:hAnsiTheme="minorHAnsi" w:cstheme="minorHAnsi"/>
                <w:sz w:val="16"/>
                <w:szCs w:val="16"/>
              </w:rPr>
            </w:pPr>
          </w:p>
        </w:tc>
        <w:tc>
          <w:tcPr>
            <w:tcW w:w="521" w:type="dxa"/>
            <w:shd w:val="clear" w:color="auto" w:fill="auto"/>
          </w:tcPr>
          <w:p w14:paraId="23315F5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w:t>
            </w:r>
          </w:p>
        </w:tc>
        <w:tc>
          <w:tcPr>
            <w:tcW w:w="460" w:type="dxa"/>
            <w:shd w:val="clear" w:color="auto" w:fill="auto"/>
          </w:tcPr>
          <w:p w14:paraId="38224DC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w:t>
            </w:r>
          </w:p>
        </w:tc>
      </w:tr>
      <w:tr w:rsidR="006947D2" w14:paraId="2FB8BB4A" w14:textId="77777777" w:rsidTr="00894CED">
        <w:trPr>
          <w:jc w:val="center"/>
        </w:trPr>
        <w:tc>
          <w:tcPr>
            <w:tcW w:w="1572" w:type="dxa"/>
            <w:shd w:val="clear" w:color="auto" w:fill="D9E2F3" w:themeFill="accent1" w:themeFillTint="33"/>
          </w:tcPr>
          <w:p w14:paraId="12F6ABF6" w14:textId="77777777" w:rsidR="006947D2" w:rsidRDefault="006947D2" w:rsidP="00894CED">
            <w:pPr>
              <w:spacing w:before="60" w:after="60" w:line="240" w:lineRule="auto"/>
              <w:rPr>
                <w:b/>
                <w:bCs/>
              </w:rPr>
            </w:pPr>
            <w:r>
              <w:rPr>
                <w:b/>
                <w:bCs/>
              </w:rPr>
              <w:t>Ligota Zabrska</w:t>
            </w:r>
          </w:p>
        </w:tc>
        <w:tc>
          <w:tcPr>
            <w:tcW w:w="488" w:type="dxa"/>
          </w:tcPr>
          <w:p w14:paraId="1C2FB44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D235B8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007A7D0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761AE6C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11468D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705D6F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0615A98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815DB4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9890CB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29B99E3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0F84C8C"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09D6E2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1297991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CD9202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10B2A03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57FCD604" w14:textId="77777777" w:rsidTr="00894CED">
        <w:trPr>
          <w:jc w:val="center"/>
        </w:trPr>
        <w:tc>
          <w:tcPr>
            <w:tcW w:w="1572" w:type="dxa"/>
            <w:shd w:val="clear" w:color="auto" w:fill="D9E2F3" w:themeFill="accent1" w:themeFillTint="33"/>
          </w:tcPr>
          <w:p w14:paraId="5CF5DBE6" w14:textId="77777777" w:rsidR="006947D2" w:rsidRDefault="006947D2" w:rsidP="00894CED">
            <w:pPr>
              <w:spacing w:before="60" w:after="60" w:line="240" w:lineRule="auto"/>
              <w:rPr>
                <w:b/>
                <w:bCs/>
              </w:rPr>
            </w:pPr>
            <w:r>
              <w:rPr>
                <w:b/>
                <w:bCs/>
              </w:rPr>
              <w:t>Łabędy</w:t>
            </w:r>
          </w:p>
        </w:tc>
        <w:tc>
          <w:tcPr>
            <w:tcW w:w="488" w:type="dxa"/>
          </w:tcPr>
          <w:p w14:paraId="5F01F47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90CB1B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270A27E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4BA87BE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9A69B0C"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796E97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63862B8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D3FC81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2EBADC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2675ED6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52160E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C8FA8F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6E5272F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C110FAC"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65931E4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4ED35D74" w14:textId="77777777" w:rsidTr="00894CED">
        <w:trPr>
          <w:jc w:val="center"/>
        </w:trPr>
        <w:tc>
          <w:tcPr>
            <w:tcW w:w="1572" w:type="dxa"/>
            <w:shd w:val="clear" w:color="auto" w:fill="D9E2F3" w:themeFill="accent1" w:themeFillTint="33"/>
          </w:tcPr>
          <w:p w14:paraId="19AB43F4" w14:textId="77777777" w:rsidR="006947D2" w:rsidRDefault="006947D2" w:rsidP="00894CED">
            <w:pPr>
              <w:spacing w:before="60" w:after="60" w:line="240" w:lineRule="auto"/>
              <w:rPr>
                <w:b/>
                <w:bCs/>
              </w:rPr>
            </w:pPr>
            <w:r>
              <w:rPr>
                <w:b/>
                <w:bCs/>
              </w:rPr>
              <w:t>Obrońców Pokoju</w:t>
            </w:r>
          </w:p>
        </w:tc>
        <w:tc>
          <w:tcPr>
            <w:tcW w:w="488" w:type="dxa"/>
          </w:tcPr>
          <w:p w14:paraId="5A5A9BB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1149E8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6F12CC8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3F3E34C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07CBF2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CBDAF0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73F08F6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EBA904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15</w:t>
            </w:r>
          </w:p>
        </w:tc>
        <w:tc>
          <w:tcPr>
            <w:tcW w:w="521" w:type="dxa"/>
            <w:shd w:val="clear" w:color="auto" w:fill="auto"/>
          </w:tcPr>
          <w:p w14:paraId="063CD0A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661E463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2780C1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15</w:t>
            </w:r>
          </w:p>
        </w:tc>
        <w:tc>
          <w:tcPr>
            <w:tcW w:w="521" w:type="dxa"/>
            <w:shd w:val="clear" w:color="auto" w:fill="auto"/>
          </w:tcPr>
          <w:p w14:paraId="42738D1E"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15</w:t>
            </w:r>
          </w:p>
        </w:tc>
        <w:tc>
          <w:tcPr>
            <w:tcW w:w="460" w:type="dxa"/>
            <w:shd w:val="clear" w:color="auto" w:fill="auto"/>
          </w:tcPr>
          <w:p w14:paraId="65F9806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FC0CF35"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15</w:t>
            </w:r>
          </w:p>
        </w:tc>
        <w:tc>
          <w:tcPr>
            <w:tcW w:w="460" w:type="dxa"/>
            <w:shd w:val="clear" w:color="auto" w:fill="auto"/>
          </w:tcPr>
          <w:p w14:paraId="12D9F68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15</w:t>
            </w:r>
          </w:p>
        </w:tc>
      </w:tr>
      <w:tr w:rsidR="006947D2" w14:paraId="1CA5A8D8" w14:textId="77777777" w:rsidTr="00894CED">
        <w:trPr>
          <w:jc w:val="center"/>
        </w:trPr>
        <w:tc>
          <w:tcPr>
            <w:tcW w:w="1572" w:type="dxa"/>
            <w:shd w:val="clear" w:color="auto" w:fill="D9E2F3" w:themeFill="accent1" w:themeFillTint="33"/>
          </w:tcPr>
          <w:p w14:paraId="1DB4FEC3" w14:textId="77777777" w:rsidR="006947D2" w:rsidRDefault="006947D2" w:rsidP="00894CED">
            <w:pPr>
              <w:spacing w:before="60" w:after="60" w:line="240" w:lineRule="auto"/>
              <w:rPr>
                <w:b/>
                <w:bCs/>
              </w:rPr>
            </w:pPr>
            <w:r>
              <w:rPr>
                <w:b/>
                <w:bCs/>
              </w:rPr>
              <w:t>Ostropa</w:t>
            </w:r>
          </w:p>
        </w:tc>
        <w:tc>
          <w:tcPr>
            <w:tcW w:w="488" w:type="dxa"/>
          </w:tcPr>
          <w:p w14:paraId="439E4D9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B13700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23BD6BA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34D888F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20C342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93927F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00BDFA8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340ECC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CC9538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1297673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55E4A2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D4F3FA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0449340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75D7B9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2859EB5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4C09A5AE" w14:textId="77777777" w:rsidTr="00894CED">
        <w:trPr>
          <w:jc w:val="center"/>
        </w:trPr>
        <w:tc>
          <w:tcPr>
            <w:tcW w:w="1572" w:type="dxa"/>
            <w:shd w:val="clear" w:color="auto" w:fill="D9E2F3" w:themeFill="accent1" w:themeFillTint="33"/>
          </w:tcPr>
          <w:p w14:paraId="1A4B2A35" w14:textId="77777777" w:rsidR="006947D2" w:rsidRDefault="006947D2" w:rsidP="00894CED">
            <w:pPr>
              <w:spacing w:before="60" w:after="60" w:line="240" w:lineRule="auto"/>
              <w:rPr>
                <w:b/>
                <w:bCs/>
              </w:rPr>
            </w:pPr>
            <w:r>
              <w:rPr>
                <w:b/>
                <w:bCs/>
              </w:rPr>
              <w:t>Politechnika</w:t>
            </w:r>
          </w:p>
        </w:tc>
        <w:tc>
          <w:tcPr>
            <w:tcW w:w="488" w:type="dxa"/>
          </w:tcPr>
          <w:p w14:paraId="509EEE8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C31582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0C0FC95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54AB6A6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F1E489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7D47C4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0DB0E0C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5ABE71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ECE45E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0A5CD79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6C7441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58C4C2C"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32530CB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71B0B4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238BFA2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5234ED0F" w14:textId="77777777" w:rsidTr="00894CED">
        <w:trPr>
          <w:jc w:val="center"/>
        </w:trPr>
        <w:tc>
          <w:tcPr>
            <w:tcW w:w="1572" w:type="dxa"/>
            <w:shd w:val="clear" w:color="auto" w:fill="D9E2F3" w:themeFill="accent1" w:themeFillTint="33"/>
          </w:tcPr>
          <w:p w14:paraId="2925DE6D" w14:textId="77777777" w:rsidR="006947D2" w:rsidRDefault="006947D2" w:rsidP="00894CED">
            <w:pPr>
              <w:spacing w:before="60" w:after="60" w:line="240" w:lineRule="auto"/>
              <w:rPr>
                <w:b/>
                <w:bCs/>
              </w:rPr>
            </w:pPr>
            <w:r>
              <w:rPr>
                <w:b/>
                <w:bCs/>
              </w:rPr>
              <w:t>Sikornik</w:t>
            </w:r>
          </w:p>
        </w:tc>
        <w:tc>
          <w:tcPr>
            <w:tcW w:w="488" w:type="dxa"/>
          </w:tcPr>
          <w:p w14:paraId="2CD2C9C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521" w:type="dxa"/>
            <w:shd w:val="clear" w:color="auto" w:fill="auto"/>
          </w:tcPr>
          <w:p w14:paraId="2D928F89"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451" w:type="dxa"/>
            <w:shd w:val="clear" w:color="auto" w:fill="auto"/>
          </w:tcPr>
          <w:p w14:paraId="6A994AD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15DA0729"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521" w:type="dxa"/>
            <w:shd w:val="clear" w:color="auto" w:fill="auto"/>
          </w:tcPr>
          <w:p w14:paraId="6851619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521" w:type="dxa"/>
            <w:shd w:val="clear" w:color="auto" w:fill="auto"/>
          </w:tcPr>
          <w:p w14:paraId="1519084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7C5FC816"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521" w:type="dxa"/>
            <w:shd w:val="clear" w:color="auto" w:fill="auto"/>
          </w:tcPr>
          <w:p w14:paraId="018BDF98"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521" w:type="dxa"/>
            <w:shd w:val="clear" w:color="auto" w:fill="auto"/>
          </w:tcPr>
          <w:p w14:paraId="6E0D776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15AA723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521" w:type="dxa"/>
            <w:shd w:val="clear" w:color="auto" w:fill="auto"/>
          </w:tcPr>
          <w:p w14:paraId="46EBF45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45</w:t>
            </w:r>
          </w:p>
        </w:tc>
        <w:tc>
          <w:tcPr>
            <w:tcW w:w="521" w:type="dxa"/>
            <w:shd w:val="clear" w:color="auto" w:fill="auto"/>
          </w:tcPr>
          <w:p w14:paraId="650A1B2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4FBF932F"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521" w:type="dxa"/>
            <w:shd w:val="clear" w:color="auto" w:fill="auto"/>
          </w:tcPr>
          <w:p w14:paraId="037E55E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83</w:t>
            </w:r>
          </w:p>
        </w:tc>
        <w:tc>
          <w:tcPr>
            <w:tcW w:w="460" w:type="dxa"/>
            <w:shd w:val="clear" w:color="auto" w:fill="auto"/>
          </w:tcPr>
          <w:p w14:paraId="20B1707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45</w:t>
            </w:r>
          </w:p>
        </w:tc>
      </w:tr>
      <w:tr w:rsidR="006947D2" w14:paraId="275E7B81" w14:textId="77777777" w:rsidTr="00894CED">
        <w:trPr>
          <w:jc w:val="center"/>
        </w:trPr>
        <w:tc>
          <w:tcPr>
            <w:tcW w:w="1572" w:type="dxa"/>
            <w:shd w:val="clear" w:color="auto" w:fill="D9E2F3" w:themeFill="accent1" w:themeFillTint="33"/>
          </w:tcPr>
          <w:p w14:paraId="53773223" w14:textId="77777777" w:rsidR="006947D2" w:rsidRDefault="006947D2" w:rsidP="00894CED">
            <w:pPr>
              <w:spacing w:before="60" w:after="60" w:line="240" w:lineRule="auto"/>
              <w:rPr>
                <w:b/>
                <w:bCs/>
              </w:rPr>
            </w:pPr>
            <w:r>
              <w:rPr>
                <w:b/>
                <w:bCs/>
              </w:rPr>
              <w:t>Sośnica</w:t>
            </w:r>
          </w:p>
        </w:tc>
        <w:tc>
          <w:tcPr>
            <w:tcW w:w="488" w:type="dxa"/>
          </w:tcPr>
          <w:p w14:paraId="1ECB52D1"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111</w:t>
            </w:r>
          </w:p>
        </w:tc>
        <w:tc>
          <w:tcPr>
            <w:tcW w:w="521" w:type="dxa"/>
            <w:shd w:val="clear" w:color="auto" w:fill="auto"/>
          </w:tcPr>
          <w:p w14:paraId="7934D731"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451" w:type="dxa"/>
            <w:shd w:val="clear" w:color="auto" w:fill="auto"/>
          </w:tcPr>
          <w:p w14:paraId="7B3066A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0ADE748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111</w:t>
            </w:r>
          </w:p>
        </w:tc>
        <w:tc>
          <w:tcPr>
            <w:tcW w:w="521" w:type="dxa"/>
            <w:shd w:val="clear" w:color="auto" w:fill="auto"/>
          </w:tcPr>
          <w:p w14:paraId="13291585"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521" w:type="dxa"/>
            <w:shd w:val="clear" w:color="auto" w:fill="auto"/>
          </w:tcPr>
          <w:p w14:paraId="2A2B44D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58FBD3E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111</w:t>
            </w:r>
          </w:p>
        </w:tc>
        <w:tc>
          <w:tcPr>
            <w:tcW w:w="521" w:type="dxa"/>
            <w:shd w:val="clear" w:color="auto" w:fill="auto"/>
          </w:tcPr>
          <w:p w14:paraId="4FFE084F"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521" w:type="dxa"/>
            <w:shd w:val="clear" w:color="auto" w:fill="auto"/>
          </w:tcPr>
          <w:p w14:paraId="5F91970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6F5C3A63"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111</w:t>
            </w:r>
          </w:p>
        </w:tc>
        <w:tc>
          <w:tcPr>
            <w:tcW w:w="521" w:type="dxa"/>
            <w:shd w:val="clear" w:color="auto" w:fill="auto"/>
          </w:tcPr>
          <w:p w14:paraId="4038ED6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521" w:type="dxa"/>
            <w:shd w:val="clear" w:color="auto" w:fill="auto"/>
          </w:tcPr>
          <w:p w14:paraId="62F8C25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7C4369D9"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111</w:t>
            </w:r>
          </w:p>
        </w:tc>
        <w:tc>
          <w:tcPr>
            <w:tcW w:w="521" w:type="dxa"/>
            <w:shd w:val="clear" w:color="auto" w:fill="auto"/>
          </w:tcPr>
          <w:p w14:paraId="4140B486"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59</w:t>
            </w:r>
          </w:p>
        </w:tc>
        <w:tc>
          <w:tcPr>
            <w:tcW w:w="460" w:type="dxa"/>
            <w:shd w:val="clear" w:color="auto" w:fill="auto"/>
          </w:tcPr>
          <w:p w14:paraId="6A5A5AE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2CD5375E" w14:textId="77777777" w:rsidTr="00894CED">
        <w:trPr>
          <w:jc w:val="center"/>
        </w:trPr>
        <w:tc>
          <w:tcPr>
            <w:tcW w:w="1572" w:type="dxa"/>
            <w:shd w:val="clear" w:color="auto" w:fill="D9E2F3" w:themeFill="accent1" w:themeFillTint="33"/>
          </w:tcPr>
          <w:p w14:paraId="6EB4DC0D" w14:textId="77777777" w:rsidR="006947D2" w:rsidRDefault="006947D2" w:rsidP="00894CED">
            <w:pPr>
              <w:spacing w:before="60" w:after="60" w:line="240" w:lineRule="auto"/>
              <w:rPr>
                <w:b/>
                <w:bCs/>
              </w:rPr>
            </w:pPr>
            <w:r>
              <w:rPr>
                <w:b/>
                <w:bCs/>
              </w:rPr>
              <w:t>Stare Gliwice</w:t>
            </w:r>
          </w:p>
        </w:tc>
        <w:tc>
          <w:tcPr>
            <w:tcW w:w="488" w:type="dxa"/>
          </w:tcPr>
          <w:p w14:paraId="2B6AD6E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CC3699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451" w:type="dxa"/>
            <w:shd w:val="clear" w:color="auto" w:fill="auto"/>
          </w:tcPr>
          <w:p w14:paraId="2FB74BA8"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487" w:type="dxa"/>
            <w:shd w:val="clear" w:color="auto" w:fill="auto"/>
          </w:tcPr>
          <w:p w14:paraId="25DE388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92BA4B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521" w:type="dxa"/>
            <w:shd w:val="clear" w:color="auto" w:fill="auto"/>
          </w:tcPr>
          <w:p w14:paraId="7A5A6B6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488" w:type="dxa"/>
            <w:shd w:val="clear" w:color="auto" w:fill="auto"/>
          </w:tcPr>
          <w:p w14:paraId="79D80CDC"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0725339"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521" w:type="dxa"/>
            <w:shd w:val="clear" w:color="auto" w:fill="auto"/>
          </w:tcPr>
          <w:p w14:paraId="6CEFA2E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488" w:type="dxa"/>
            <w:shd w:val="clear" w:color="auto" w:fill="auto"/>
          </w:tcPr>
          <w:p w14:paraId="404A234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73767A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521" w:type="dxa"/>
            <w:shd w:val="clear" w:color="auto" w:fill="auto"/>
          </w:tcPr>
          <w:p w14:paraId="238F5E5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460" w:type="dxa"/>
            <w:shd w:val="clear" w:color="auto" w:fill="auto"/>
          </w:tcPr>
          <w:p w14:paraId="4E23C55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D5767B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c>
          <w:tcPr>
            <w:tcW w:w="460" w:type="dxa"/>
            <w:shd w:val="clear" w:color="auto" w:fill="auto"/>
          </w:tcPr>
          <w:p w14:paraId="2D33872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28</w:t>
            </w:r>
          </w:p>
        </w:tc>
      </w:tr>
      <w:tr w:rsidR="006947D2" w14:paraId="2943432F" w14:textId="77777777" w:rsidTr="00894CED">
        <w:trPr>
          <w:jc w:val="center"/>
        </w:trPr>
        <w:tc>
          <w:tcPr>
            <w:tcW w:w="1572" w:type="dxa"/>
            <w:shd w:val="clear" w:color="auto" w:fill="D9E2F3" w:themeFill="accent1" w:themeFillTint="33"/>
          </w:tcPr>
          <w:p w14:paraId="0AB9D436" w14:textId="77777777" w:rsidR="006947D2" w:rsidRDefault="006947D2" w:rsidP="00894CED">
            <w:pPr>
              <w:spacing w:before="60" w:after="60" w:line="240" w:lineRule="auto"/>
              <w:rPr>
                <w:b/>
                <w:bCs/>
              </w:rPr>
            </w:pPr>
            <w:r>
              <w:rPr>
                <w:b/>
                <w:bCs/>
              </w:rPr>
              <w:t>Szobiszowice</w:t>
            </w:r>
          </w:p>
        </w:tc>
        <w:tc>
          <w:tcPr>
            <w:tcW w:w="488" w:type="dxa"/>
          </w:tcPr>
          <w:p w14:paraId="160EE4E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47017C1"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50</w:t>
            </w:r>
          </w:p>
        </w:tc>
        <w:tc>
          <w:tcPr>
            <w:tcW w:w="451" w:type="dxa"/>
            <w:shd w:val="clear" w:color="auto" w:fill="auto"/>
          </w:tcPr>
          <w:p w14:paraId="6B4C3CE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66C9321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F92D9BE"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50</w:t>
            </w:r>
          </w:p>
        </w:tc>
        <w:tc>
          <w:tcPr>
            <w:tcW w:w="521" w:type="dxa"/>
            <w:shd w:val="clear" w:color="auto" w:fill="auto"/>
          </w:tcPr>
          <w:p w14:paraId="4FB83BDE"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50</w:t>
            </w:r>
          </w:p>
        </w:tc>
        <w:tc>
          <w:tcPr>
            <w:tcW w:w="488" w:type="dxa"/>
            <w:shd w:val="clear" w:color="auto" w:fill="auto"/>
          </w:tcPr>
          <w:p w14:paraId="69DD986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52D7333"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63</w:t>
            </w:r>
          </w:p>
        </w:tc>
        <w:tc>
          <w:tcPr>
            <w:tcW w:w="521" w:type="dxa"/>
            <w:shd w:val="clear" w:color="auto" w:fill="auto"/>
          </w:tcPr>
          <w:p w14:paraId="6BA9510E"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53</w:t>
            </w:r>
          </w:p>
        </w:tc>
        <w:tc>
          <w:tcPr>
            <w:tcW w:w="488" w:type="dxa"/>
            <w:shd w:val="clear" w:color="auto" w:fill="auto"/>
          </w:tcPr>
          <w:p w14:paraId="599764B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FFFD09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111</w:t>
            </w:r>
          </w:p>
        </w:tc>
        <w:tc>
          <w:tcPr>
            <w:tcW w:w="521" w:type="dxa"/>
            <w:shd w:val="clear" w:color="auto" w:fill="auto"/>
          </w:tcPr>
          <w:p w14:paraId="33F12FD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70</w:t>
            </w:r>
          </w:p>
        </w:tc>
        <w:tc>
          <w:tcPr>
            <w:tcW w:w="460" w:type="dxa"/>
            <w:shd w:val="clear" w:color="auto" w:fill="auto"/>
          </w:tcPr>
          <w:p w14:paraId="46C4BA1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424220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83</w:t>
            </w:r>
          </w:p>
        </w:tc>
        <w:tc>
          <w:tcPr>
            <w:tcW w:w="460" w:type="dxa"/>
            <w:shd w:val="clear" w:color="auto" w:fill="auto"/>
          </w:tcPr>
          <w:p w14:paraId="793960C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83</w:t>
            </w:r>
          </w:p>
        </w:tc>
      </w:tr>
      <w:tr w:rsidR="006947D2" w14:paraId="71C0E187" w14:textId="77777777" w:rsidTr="00894CED">
        <w:trPr>
          <w:jc w:val="center"/>
        </w:trPr>
        <w:tc>
          <w:tcPr>
            <w:tcW w:w="1572" w:type="dxa"/>
            <w:shd w:val="clear" w:color="auto" w:fill="D9E2F3" w:themeFill="accent1" w:themeFillTint="33"/>
          </w:tcPr>
          <w:p w14:paraId="14752A3C" w14:textId="77777777" w:rsidR="006947D2" w:rsidRDefault="006947D2" w:rsidP="00894CED">
            <w:pPr>
              <w:spacing w:before="60" w:after="60" w:line="240" w:lineRule="auto"/>
              <w:rPr>
                <w:b/>
                <w:bCs/>
              </w:rPr>
            </w:pPr>
            <w:r>
              <w:rPr>
                <w:b/>
                <w:bCs/>
              </w:rPr>
              <w:t>Śródmieście</w:t>
            </w:r>
          </w:p>
        </w:tc>
        <w:tc>
          <w:tcPr>
            <w:tcW w:w="488" w:type="dxa"/>
          </w:tcPr>
          <w:p w14:paraId="6DE1F033"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521" w:type="dxa"/>
            <w:shd w:val="clear" w:color="auto" w:fill="auto"/>
          </w:tcPr>
          <w:p w14:paraId="0FC8BB68"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w:t>
            </w:r>
          </w:p>
        </w:tc>
        <w:tc>
          <w:tcPr>
            <w:tcW w:w="451" w:type="dxa"/>
            <w:shd w:val="clear" w:color="auto" w:fill="auto"/>
          </w:tcPr>
          <w:p w14:paraId="22CA476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4521B386"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521" w:type="dxa"/>
            <w:shd w:val="clear" w:color="auto" w:fill="auto"/>
          </w:tcPr>
          <w:p w14:paraId="38F1009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32</w:t>
            </w:r>
          </w:p>
        </w:tc>
        <w:tc>
          <w:tcPr>
            <w:tcW w:w="521" w:type="dxa"/>
            <w:shd w:val="clear" w:color="auto" w:fill="auto"/>
          </w:tcPr>
          <w:p w14:paraId="10B12DD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w:t>
            </w:r>
          </w:p>
        </w:tc>
        <w:tc>
          <w:tcPr>
            <w:tcW w:w="488" w:type="dxa"/>
            <w:shd w:val="clear" w:color="auto" w:fill="auto"/>
          </w:tcPr>
          <w:p w14:paraId="7838BB1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521" w:type="dxa"/>
            <w:shd w:val="clear" w:color="auto" w:fill="auto"/>
          </w:tcPr>
          <w:p w14:paraId="336F4D35"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32</w:t>
            </w:r>
          </w:p>
        </w:tc>
        <w:tc>
          <w:tcPr>
            <w:tcW w:w="521" w:type="dxa"/>
            <w:shd w:val="clear" w:color="auto" w:fill="auto"/>
          </w:tcPr>
          <w:p w14:paraId="4FF1C5E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32</w:t>
            </w:r>
          </w:p>
        </w:tc>
        <w:tc>
          <w:tcPr>
            <w:tcW w:w="488" w:type="dxa"/>
            <w:shd w:val="clear" w:color="auto" w:fill="auto"/>
          </w:tcPr>
          <w:p w14:paraId="09419B4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521" w:type="dxa"/>
            <w:shd w:val="clear" w:color="auto" w:fill="auto"/>
          </w:tcPr>
          <w:p w14:paraId="34EF2918"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52</w:t>
            </w:r>
          </w:p>
        </w:tc>
        <w:tc>
          <w:tcPr>
            <w:tcW w:w="521" w:type="dxa"/>
            <w:shd w:val="clear" w:color="auto" w:fill="auto"/>
          </w:tcPr>
          <w:p w14:paraId="560854EF"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52</w:t>
            </w:r>
          </w:p>
        </w:tc>
        <w:tc>
          <w:tcPr>
            <w:tcW w:w="460" w:type="dxa"/>
            <w:shd w:val="clear" w:color="auto" w:fill="auto"/>
          </w:tcPr>
          <w:p w14:paraId="18AF3F26"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40</w:t>
            </w:r>
          </w:p>
        </w:tc>
        <w:tc>
          <w:tcPr>
            <w:tcW w:w="521" w:type="dxa"/>
            <w:shd w:val="clear" w:color="auto" w:fill="auto"/>
          </w:tcPr>
          <w:p w14:paraId="161664F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52</w:t>
            </w:r>
          </w:p>
        </w:tc>
        <w:tc>
          <w:tcPr>
            <w:tcW w:w="460" w:type="dxa"/>
            <w:shd w:val="clear" w:color="auto" w:fill="auto"/>
          </w:tcPr>
          <w:p w14:paraId="742CB24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52</w:t>
            </w:r>
          </w:p>
        </w:tc>
      </w:tr>
      <w:tr w:rsidR="006947D2" w14:paraId="07A285E3" w14:textId="77777777" w:rsidTr="00894CED">
        <w:trPr>
          <w:jc w:val="center"/>
        </w:trPr>
        <w:tc>
          <w:tcPr>
            <w:tcW w:w="1572" w:type="dxa"/>
            <w:shd w:val="clear" w:color="auto" w:fill="D9E2F3" w:themeFill="accent1" w:themeFillTint="33"/>
          </w:tcPr>
          <w:p w14:paraId="0F98E2AB" w14:textId="77777777" w:rsidR="006947D2" w:rsidRDefault="006947D2" w:rsidP="00894CED">
            <w:pPr>
              <w:spacing w:before="60" w:after="60" w:line="240" w:lineRule="auto"/>
              <w:rPr>
                <w:b/>
                <w:bCs/>
              </w:rPr>
            </w:pPr>
            <w:proofErr w:type="spellStart"/>
            <w:r>
              <w:rPr>
                <w:b/>
                <w:bCs/>
              </w:rPr>
              <w:t>Trynek</w:t>
            </w:r>
            <w:proofErr w:type="spellEnd"/>
          </w:p>
        </w:tc>
        <w:tc>
          <w:tcPr>
            <w:tcW w:w="488" w:type="dxa"/>
          </w:tcPr>
          <w:p w14:paraId="773C7FE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702B8B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w:t>
            </w:r>
          </w:p>
        </w:tc>
        <w:tc>
          <w:tcPr>
            <w:tcW w:w="451" w:type="dxa"/>
            <w:shd w:val="clear" w:color="auto" w:fill="auto"/>
          </w:tcPr>
          <w:p w14:paraId="6E747C7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05D818C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E3C7193"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29</w:t>
            </w:r>
          </w:p>
        </w:tc>
        <w:tc>
          <w:tcPr>
            <w:tcW w:w="521" w:type="dxa"/>
            <w:shd w:val="clear" w:color="auto" w:fill="auto"/>
          </w:tcPr>
          <w:p w14:paraId="7FDDECF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22</w:t>
            </w:r>
          </w:p>
        </w:tc>
        <w:tc>
          <w:tcPr>
            <w:tcW w:w="488" w:type="dxa"/>
            <w:shd w:val="clear" w:color="auto" w:fill="auto"/>
          </w:tcPr>
          <w:p w14:paraId="7FD8B46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78D597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49</w:t>
            </w:r>
          </w:p>
        </w:tc>
        <w:tc>
          <w:tcPr>
            <w:tcW w:w="521" w:type="dxa"/>
            <w:shd w:val="clear" w:color="auto" w:fill="auto"/>
          </w:tcPr>
          <w:p w14:paraId="44AEDF4F"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29</w:t>
            </w:r>
          </w:p>
        </w:tc>
        <w:tc>
          <w:tcPr>
            <w:tcW w:w="488" w:type="dxa"/>
            <w:shd w:val="clear" w:color="auto" w:fill="auto"/>
          </w:tcPr>
          <w:p w14:paraId="03B9BDC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7B3551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60</w:t>
            </w:r>
          </w:p>
        </w:tc>
        <w:tc>
          <w:tcPr>
            <w:tcW w:w="521" w:type="dxa"/>
            <w:shd w:val="clear" w:color="auto" w:fill="auto"/>
          </w:tcPr>
          <w:p w14:paraId="05D4114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60</w:t>
            </w:r>
          </w:p>
        </w:tc>
        <w:tc>
          <w:tcPr>
            <w:tcW w:w="460" w:type="dxa"/>
            <w:shd w:val="clear" w:color="auto" w:fill="auto"/>
          </w:tcPr>
          <w:p w14:paraId="33A6791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47FA9E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70</w:t>
            </w:r>
          </w:p>
        </w:tc>
        <w:tc>
          <w:tcPr>
            <w:tcW w:w="460" w:type="dxa"/>
            <w:shd w:val="clear" w:color="auto" w:fill="auto"/>
          </w:tcPr>
          <w:p w14:paraId="00A651F3"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70</w:t>
            </w:r>
          </w:p>
        </w:tc>
      </w:tr>
      <w:tr w:rsidR="006947D2" w14:paraId="1E1D638F" w14:textId="77777777" w:rsidTr="00894CED">
        <w:trPr>
          <w:jc w:val="center"/>
        </w:trPr>
        <w:tc>
          <w:tcPr>
            <w:tcW w:w="1572" w:type="dxa"/>
            <w:shd w:val="clear" w:color="auto" w:fill="D9E2F3" w:themeFill="accent1" w:themeFillTint="33"/>
          </w:tcPr>
          <w:p w14:paraId="00F70832" w14:textId="77777777" w:rsidR="006947D2" w:rsidRDefault="006947D2" w:rsidP="00894CED">
            <w:pPr>
              <w:spacing w:before="60" w:after="60" w:line="240" w:lineRule="auto"/>
              <w:rPr>
                <w:b/>
                <w:bCs/>
              </w:rPr>
            </w:pPr>
            <w:r>
              <w:rPr>
                <w:b/>
                <w:bCs/>
              </w:rPr>
              <w:t>Wilcze Gardło</w:t>
            </w:r>
          </w:p>
        </w:tc>
        <w:tc>
          <w:tcPr>
            <w:tcW w:w="488" w:type="dxa"/>
          </w:tcPr>
          <w:p w14:paraId="2002240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D2C985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02DD180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76EE7C0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6193C6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12F828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16AE5A1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9C30C4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ABB090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44560BB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40B36F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D48FF1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646E1EB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F9E4A9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26A1894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6566FE24" w14:textId="77777777" w:rsidTr="00894CED">
        <w:trPr>
          <w:jc w:val="center"/>
        </w:trPr>
        <w:tc>
          <w:tcPr>
            <w:tcW w:w="1572" w:type="dxa"/>
            <w:shd w:val="clear" w:color="auto" w:fill="D9E2F3" w:themeFill="accent1" w:themeFillTint="33"/>
          </w:tcPr>
          <w:p w14:paraId="68811FD7" w14:textId="77777777" w:rsidR="006947D2" w:rsidRDefault="006947D2" w:rsidP="00894CED">
            <w:pPr>
              <w:spacing w:before="60" w:after="60" w:line="240" w:lineRule="auto"/>
              <w:rPr>
                <w:b/>
                <w:bCs/>
              </w:rPr>
            </w:pPr>
            <w:r>
              <w:rPr>
                <w:b/>
                <w:bCs/>
              </w:rPr>
              <w:t>Wojska Polskiego</w:t>
            </w:r>
          </w:p>
        </w:tc>
        <w:tc>
          <w:tcPr>
            <w:tcW w:w="488" w:type="dxa"/>
          </w:tcPr>
          <w:p w14:paraId="3CAF727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49</w:t>
            </w:r>
          </w:p>
        </w:tc>
        <w:tc>
          <w:tcPr>
            <w:tcW w:w="521" w:type="dxa"/>
            <w:shd w:val="clear" w:color="auto" w:fill="auto"/>
          </w:tcPr>
          <w:p w14:paraId="31C726A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451" w:type="dxa"/>
            <w:shd w:val="clear" w:color="auto" w:fill="auto"/>
          </w:tcPr>
          <w:p w14:paraId="4021E1CE"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30</w:t>
            </w:r>
          </w:p>
        </w:tc>
        <w:tc>
          <w:tcPr>
            <w:tcW w:w="487" w:type="dxa"/>
            <w:shd w:val="clear" w:color="auto" w:fill="auto"/>
          </w:tcPr>
          <w:p w14:paraId="6EE0643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49</w:t>
            </w:r>
          </w:p>
        </w:tc>
        <w:tc>
          <w:tcPr>
            <w:tcW w:w="521" w:type="dxa"/>
            <w:shd w:val="clear" w:color="auto" w:fill="auto"/>
          </w:tcPr>
          <w:p w14:paraId="31717DA7"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39</w:t>
            </w:r>
          </w:p>
        </w:tc>
        <w:tc>
          <w:tcPr>
            <w:tcW w:w="521" w:type="dxa"/>
            <w:shd w:val="clear" w:color="auto" w:fill="auto"/>
          </w:tcPr>
          <w:p w14:paraId="69EE4A41"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39</w:t>
            </w:r>
          </w:p>
        </w:tc>
        <w:tc>
          <w:tcPr>
            <w:tcW w:w="488" w:type="dxa"/>
            <w:shd w:val="clear" w:color="auto" w:fill="auto"/>
          </w:tcPr>
          <w:p w14:paraId="75A3909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49</w:t>
            </w:r>
          </w:p>
        </w:tc>
        <w:tc>
          <w:tcPr>
            <w:tcW w:w="521" w:type="dxa"/>
            <w:shd w:val="clear" w:color="auto" w:fill="auto"/>
          </w:tcPr>
          <w:p w14:paraId="1EEF60D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39</w:t>
            </w:r>
          </w:p>
        </w:tc>
        <w:tc>
          <w:tcPr>
            <w:tcW w:w="521" w:type="dxa"/>
            <w:shd w:val="clear" w:color="auto" w:fill="auto"/>
          </w:tcPr>
          <w:p w14:paraId="60635D3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39</w:t>
            </w:r>
          </w:p>
        </w:tc>
        <w:tc>
          <w:tcPr>
            <w:tcW w:w="488" w:type="dxa"/>
            <w:shd w:val="clear" w:color="auto" w:fill="auto"/>
          </w:tcPr>
          <w:p w14:paraId="5EFCE964" w14:textId="64D3960F" w:rsidR="006947D2" w:rsidRPr="0015129B" w:rsidRDefault="002B6FBE"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60</w:t>
            </w:r>
          </w:p>
        </w:tc>
        <w:tc>
          <w:tcPr>
            <w:tcW w:w="521" w:type="dxa"/>
            <w:shd w:val="clear" w:color="auto" w:fill="auto"/>
          </w:tcPr>
          <w:p w14:paraId="2792815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48</w:t>
            </w:r>
          </w:p>
        </w:tc>
        <w:tc>
          <w:tcPr>
            <w:tcW w:w="521" w:type="dxa"/>
            <w:shd w:val="clear" w:color="auto" w:fill="auto"/>
          </w:tcPr>
          <w:p w14:paraId="3A77A7B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48</w:t>
            </w:r>
          </w:p>
        </w:tc>
        <w:tc>
          <w:tcPr>
            <w:tcW w:w="460" w:type="dxa"/>
            <w:shd w:val="clear" w:color="auto" w:fill="auto"/>
          </w:tcPr>
          <w:p w14:paraId="1B68EBAC" w14:textId="507AF438" w:rsidR="006947D2" w:rsidRPr="0015129B" w:rsidRDefault="002B6FBE"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60</w:t>
            </w:r>
          </w:p>
        </w:tc>
        <w:tc>
          <w:tcPr>
            <w:tcW w:w="521" w:type="dxa"/>
            <w:shd w:val="clear" w:color="auto" w:fill="auto"/>
          </w:tcPr>
          <w:p w14:paraId="2325EC1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48</w:t>
            </w:r>
          </w:p>
        </w:tc>
        <w:tc>
          <w:tcPr>
            <w:tcW w:w="460" w:type="dxa"/>
            <w:shd w:val="clear" w:color="auto" w:fill="auto"/>
          </w:tcPr>
          <w:p w14:paraId="00DE2611"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48</w:t>
            </w:r>
          </w:p>
        </w:tc>
      </w:tr>
      <w:tr w:rsidR="006947D2" w14:paraId="7E5EDB7F" w14:textId="77777777" w:rsidTr="00894CED">
        <w:trPr>
          <w:jc w:val="center"/>
        </w:trPr>
        <w:tc>
          <w:tcPr>
            <w:tcW w:w="1572" w:type="dxa"/>
            <w:shd w:val="clear" w:color="auto" w:fill="D9E2F3" w:themeFill="accent1" w:themeFillTint="33"/>
          </w:tcPr>
          <w:p w14:paraId="3B308C1D" w14:textId="77777777" w:rsidR="006947D2" w:rsidRDefault="006947D2" w:rsidP="00894CED">
            <w:pPr>
              <w:spacing w:before="60" w:after="60" w:line="240" w:lineRule="auto"/>
              <w:rPr>
                <w:b/>
                <w:bCs/>
              </w:rPr>
            </w:pPr>
            <w:r>
              <w:rPr>
                <w:b/>
                <w:bCs/>
              </w:rPr>
              <w:t>Wójtowa Wieś</w:t>
            </w:r>
          </w:p>
        </w:tc>
        <w:tc>
          <w:tcPr>
            <w:tcW w:w="488" w:type="dxa"/>
          </w:tcPr>
          <w:p w14:paraId="507BFC1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3F82EA1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1C5BC8E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0838120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A17650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E8BFEB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7BB749E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419C2A0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F05C82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3BDB758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6D397AB6"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12585D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278B536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70B8444"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7FDDE31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3918E148" w14:textId="77777777" w:rsidTr="00894CED">
        <w:trPr>
          <w:jc w:val="center"/>
        </w:trPr>
        <w:tc>
          <w:tcPr>
            <w:tcW w:w="1572" w:type="dxa"/>
            <w:shd w:val="clear" w:color="auto" w:fill="D9E2F3" w:themeFill="accent1" w:themeFillTint="33"/>
          </w:tcPr>
          <w:p w14:paraId="1817A308" w14:textId="77777777" w:rsidR="006947D2" w:rsidRDefault="006947D2" w:rsidP="00894CED">
            <w:pPr>
              <w:spacing w:before="60" w:after="60" w:line="240" w:lineRule="auto"/>
              <w:rPr>
                <w:b/>
                <w:bCs/>
              </w:rPr>
            </w:pPr>
            <w:r>
              <w:rPr>
                <w:b/>
                <w:bCs/>
              </w:rPr>
              <w:t>Zatorze</w:t>
            </w:r>
          </w:p>
        </w:tc>
        <w:tc>
          <w:tcPr>
            <w:tcW w:w="488" w:type="dxa"/>
          </w:tcPr>
          <w:p w14:paraId="5DD6222D"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AEA01F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51" w:type="dxa"/>
            <w:shd w:val="clear" w:color="auto" w:fill="auto"/>
          </w:tcPr>
          <w:p w14:paraId="7E5B71D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152A6B9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76D714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C9F248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60484AC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06A371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5D07C6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7A40FF0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A840B8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6BA1F9E"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4D5BBC60"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53568FC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3AD5D9FF"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r>
      <w:tr w:rsidR="006947D2" w14:paraId="60E2DE79" w14:textId="77777777" w:rsidTr="00894CED">
        <w:trPr>
          <w:jc w:val="center"/>
        </w:trPr>
        <w:tc>
          <w:tcPr>
            <w:tcW w:w="1572" w:type="dxa"/>
            <w:shd w:val="clear" w:color="auto" w:fill="D9E2F3" w:themeFill="accent1" w:themeFillTint="33"/>
          </w:tcPr>
          <w:p w14:paraId="0A87523D" w14:textId="77777777" w:rsidR="006947D2" w:rsidRDefault="006947D2" w:rsidP="00894CED">
            <w:pPr>
              <w:spacing w:before="60" w:after="60" w:line="240" w:lineRule="auto"/>
              <w:rPr>
                <w:b/>
                <w:bCs/>
              </w:rPr>
            </w:pPr>
            <w:r>
              <w:rPr>
                <w:b/>
                <w:bCs/>
              </w:rPr>
              <w:t>Żerniki</w:t>
            </w:r>
          </w:p>
        </w:tc>
        <w:tc>
          <w:tcPr>
            <w:tcW w:w="488" w:type="dxa"/>
          </w:tcPr>
          <w:p w14:paraId="046AA1C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09CD7BA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451" w:type="dxa"/>
            <w:shd w:val="clear" w:color="auto" w:fill="auto"/>
          </w:tcPr>
          <w:p w14:paraId="2B0CA0A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7" w:type="dxa"/>
            <w:shd w:val="clear" w:color="auto" w:fill="auto"/>
          </w:tcPr>
          <w:p w14:paraId="1E7B5C31"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D8C8882"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135DD2B9"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1169C17A"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13016A0"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0</w:t>
            </w:r>
          </w:p>
        </w:tc>
        <w:tc>
          <w:tcPr>
            <w:tcW w:w="521" w:type="dxa"/>
            <w:shd w:val="clear" w:color="auto" w:fill="auto"/>
          </w:tcPr>
          <w:p w14:paraId="4CE0BF88"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88" w:type="dxa"/>
            <w:shd w:val="clear" w:color="auto" w:fill="auto"/>
          </w:tcPr>
          <w:p w14:paraId="6520A237"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2FFC01B5"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1DA3B8B"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460" w:type="dxa"/>
            <w:shd w:val="clear" w:color="auto" w:fill="auto"/>
          </w:tcPr>
          <w:p w14:paraId="5C2B2593" w14:textId="77777777" w:rsidR="006947D2" w:rsidRPr="0015129B" w:rsidRDefault="006947D2"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0</w:t>
            </w:r>
          </w:p>
        </w:tc>
        <w:tc>
          <w:tcPr>
            <w:tcW w:w="521" w:type="dxa"/>
            <w:shd w:val="clear" w:color="auto" w:fill="auto"/>
          </w:tcPr>
          <w:p w14:paraId="7E4D6FC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128</w:t>
            </w:r>
          </w:p>
        </w:tc>
        <w:tc>
          <w:tcPr>
            <w:tcW w:w="460" w:type="dxa"/>
            <w:shd w:val="clear" w:color="auto" w:fill="auto"/>
          </w:tcPr>
          <w:p w14:paraId="7BC5733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112</w:t>
            </w:r>
          </w:p>
        </w:tc>
      </w:tr>
      <w:tr w:rsidR="006947D2" w14:paraId="29D35E69" w14:textId="77777777" w:rsidTr="00894CED">
        <w:trPr>
          <w:jc w:val="center"/>
        </w:trPr>
        <w:tc>
          <w:tcPr>
            <w:tcW w:w="1572" w:type="dxa"/>
            <w:shd w:val="clear" w:color="auto" w:fill="D9E2F3" w:themeFill="accent1" w:themeFillTint="33"/>
          </w:tcPr>
          <w:p w14:paraId="7A7DB6C6" w14:textId="77777777" w:rsidR="006947D2" w:rsidRDefault="006947D2" w:rsidP="00894CED">
            <w:pPr>
              <w:spacing w:before="60" w:after="60" w:line="240" w:lineRule="auto"/>
              <w:rPr>
                <w:b/>
                <w:bCs/>
              </w:rPr>
            </w:pPr>
            <w:r>
              <w:rPr>
                <w:b/>
                <w:bCs/>
              </w:rPr>
              <w:t>Razem</w:t>
            </w:r>
          </w:p>
        </w:tc>
        <w:tc>
          <w:tcPr>
            <w:tcW w:w="488" w:type="dxa"/>
          </w:tcPr>
          <w:p w14:paraId="43D9BC92"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230</w:t>
            </w:r>
          </w:p>
        </w:tc>
        <w:tc>
          <w:tcPr>
            <w:tcW w:w="521" w:type="dxa"/>
            <w:shd w:val="clear" w:color="auto" w:fill="auto"/>
          </w:tcPr>
          <w:p w14:paraId="13240396"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172</w:t>
            </w:r>
          </w:p>
        </w:tc>
        <w:tc>
          <w:tcPr>
            <w:tcW w:w="451" w:type="dxa"/>
            <w:shd w:val="clear" w:color="auto" w:fill="auto"/>
          </w:tcPr>
          <w:p w14:paraId="67AA3D19"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78</w:t>
            </w:r>
          </w:p>
        </w:tc>
        <w:tc>
          <w:tcPr>
            <w:tcW w:w="487" w:type="dxa"/>
            <w:shd w:val="clear" w:color="auto" w:fill="auto"/>
          </w:tcPr>
          <w:p w14:paraId="08F6DD59"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230</w:t>
            </w:r>
          </w:p>
        </w:tc>
        <w:tc>
          <w:tcPr>
            <w:tcW w:w="521" w:type="dxa"/>
            <w:shd w:val="clear" w:color="auto" w:fill="auto"/>
          </w:tcPr>
          <w:p w14:paraId="01965D14"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198</w:t>
            </w:r>
          </w:p>
        </w:tc>
        <w:tc>
          <w:tcPr>
            <w:tcW w:w="521" w:type="dxa"/>
            <w:shd w:val="clear" w:color="auto" w:fill="auto"/>
          </w:tcPr>
          <w:p w14:paraId="007D6F28"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183</w:t>
            </w:r>
          </w:p>
        </w:tc>
        <w:tc>
          <w:tcPr>
            <w:tcW w:w="488" w:type="dxa"/>
            <w:shd w:val="clear" w:color="auto" w:fill="auto"/>
          </w:tcPr>
          <w:p w14:paraId="671E0F6C"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230</w:t>
            </w:r>
          </w:p>
        </w:tc>
        <w:tc>
          <w:tcPr>
            <w:tcW w:w="521" w:type="dxa"/>
            <w:shd w:val="clear" w:color="auto" w:fill="auto"/>
          </w:tcPr>
          <w:p w14:paraId="074288ED"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246</w:t>
            </w:r>
          </w:p>
        </w:tc>
        <w:tc>
          <w:tcPr>
            <w:tcW w:w="521" w:type="dxa"/>
            <w:shd w:val="clear" w:color="auto" w:fill="auto"/>
          </w:tcPr>
          <w:p w14:paraId="1E8B996F"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201</w:t>
            </w:r>
          </w:p>
        </w:tc>
        <w:tc>
          <w:tcPr>
            <w:tcW w:w="488" w:type="dxa"/>
            <w:shd w:val="clear" w:color="auto" w:fill="auto"/>
          </w:tcPr>
          <w:p w14:paraId="6C89E6AD" w14:textId="612A695F"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2</w:t>
            </w:r>
            <w:r w:rsidR="002B6FBE">
              <w:rPr>
                <w:rFonts w:asciiTheme="minorHAnsi" w:hAnsiTheme="minorHAnsi" w:cstheme="minorHAnsi"/>
                <w:sz w:val="16"/>
                <w:szCs w:val="16"/>
              </w:rPr>
              <w:t>41</w:t>
            </w:r>
          </w:p>
        </w:tc>
        <w:tc>
          <w:tcPr>
            <w:tcW w:w="521" w:type="dxa"/>
            <w:shd w:val="clear" w:color="auto" w:fill="auto"/>
          </w:tcPr>
          <w:p w14:paraId="01637343"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423</w:t>
            </w:r>
          </w:p>
        </w:tc>
        <w:tc>
          <w:tcPr>
            <w:tcW w:w="521" w:type="dxa"/>
            <w:shd w:val="clear" w:color="auto" w:fill="auto"/>
          </w:tcPr>
          <w:p w14:paraId="5F4980EB"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337</w:t>
            </w:r>
          </w:p>
        </w:tc>
        <w:tc>
          <w:tcPr>
            <w:tcW w:w="460" w:type="dxa"/>
            <w:shd w:val="clear" w:color="auto" w:fill="auto"/>
          </w:tcPr>
          <w:p w14:paraId="21E39E53" w14:textId="3A31DC1F" w:rsidR="006947D2" w:rsidRPr="0015129B" w:rsidRDefault="002B6FBE" w:rsidP="00894CED">
            <w:pPr>
              <w:spacing w:before="60" w:after="60" w:line="240" w:lineRule="auto"/>
              <w:jc w:val="right"/>
              <w:rPr>
                <w:rFonts w:asciiTheme="minorHAnsi" w:hAnsiTheme="minorHAnsi" w:cstheme="minorHAnsi"/>
                <w:sz w:val="16"/>
                <w:szCs w:val="16"/>
              </w:rPr>
            </w:pPr>
            <w:r>
              <w:rPr>
                <w:rFonts w:asciiTheme="minorHAnsi" w:hAnsiTheme="minorHAnsi" w:cstheme="minorHAnsi"/>
                <w:sz w:val="16"/>
                <w:szCs w:val="16"/>
              </w:rPr>
              <w:t>241</w:t>
            </w:r>
          </w:p>
        </w:tc>
        <w:tc>
          <w:tcPr>
            <w:tcW w:w="521" w:type="dxa"/>
            <w:shd w:val="clear" w:color="auto" w:fill="auto"/>
          </w:tcPr>
          <w:p w14:paraId="343DAB1F"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630</w:t>
            </w:r>
          </w:p>
        </w:tc>
        <w:tc>
          <w:tcPr>
            <w:tcW w:w="460" w:type="dxa"/>
            <w:shd w:val="clear" w:color="auto" w:fill="auto"/>
          </w:tcPr>
          <w:p w14:paraId="3CDA9D5A" w14:textId="77777777" w:rsidR="006947D2" w:rsidRPr="0015129B" w:rsidRDefault="006947D2" w:rsidP="00894CED">
            <w:pPr>
              <w:spacing w:before="60" w:after="60" w:line="240" w:lineRule="auto"/>
              <w:jc w:val="right"/>
              <w:rPr>
                <w:rFonts w:asciiTheme="minorHAnsi" w:hAnsiTheme="minorHAnsi" w:cstheme="minorHAnsi"/>
                <w:sz w:val="16"/>
                <w:szCs w:val="16"/>
              </w:rPr>
            </w:pPr>
            <w:r w:rsidRPr="0015129B">
              <w:rPr>
                <w:rFonts w:asciiTheme="minorHAnsi" w:hAnsiTheme="minorHAnsi" w:cstheme="minorHAnsi"/>
                <w:sz w:val="16"/>
                <w:szCs w:val="16"/>
              </w:rPr>
              <w:t>517</w:t>
            </w:r>
          </w:p>
        </w:tc>
      </w:tr>
    </w:tbl>
    <w:p w14:paraId="2CD9BE62" w14:textId="77777777" w:rsidR="006947D2" w:rsidRDefault="006947D2" w:rsidP="006947D2">
      <w:pPr>
        <w:rPr>
          <w:sz w:val="16"/>
          <w:szCs w:val="16"/>
        </w:rPr>
      </w:pPr>
      <w:r>
        <w:rPr>
          <w:sz w:val="16"/>
          <w:szCs w:val="16"/>
        </w:rPr>
        <w:t>P – miejsca w żłobkach publicznych</w:t>
      </w:r>
    </w:p>
    <w:p w14:paraId="38698015" w14:textId="77777777" w:rsidR="006947D2" w:rsidRDefault="006947D2" w:rsidP="006947D2">
      <w:pPr>
        <w:rPr>
          <w:sz w:val="16"/>
          <w:szCs w:val="16"/>
        </w:rPr>
      </w:pPr>
      <w:r>
        <w:rPr>
          <w:sz w:val="16"/>
          <w:szCs w:val="16"/>
        </w:rPr>
        <w:t>N – miejsca w żłobkach niepublicznych</w:t>
      </w:r>
    </w:p>
    <w:p w14:paraId="42636E3C" w14:textId="77777777" w:rsidR="006947D2" w:rsidRDefault="006947D2" w:rsidP="006947D2">
      <w:pPr>
        <w:rPr>
          <w:sz w:val="16"/>
          <w:szCs w:val="16"/>
        </w:rPr>
      </w:pPr>
      <w:r>
        <w:rPr>
          <w:sz w:val="16"/>
          <w:szCs w:val="16"/>
        </w:rPr>
        <w:t>O - miejsca w żłobkach niepublicznych ogółem</w:t>
      </w:r>
    </w:p>
    <w:p w14:paraId="7B88CE02" w14:textId="77777777" w:rsidR="006947D2" w:rsidRDefault="006947D2" w:rsidP="006947D2">
      <w:pPr>
        <w:rPr>
          <w:sz w:val="16"/>
          <w:szCs w:val="16"/>
        </w:rPr>
      </w:pPr>
      <w:r>
        <w:rPr>
          <w:sz w:val="16"/>
          <w:szCs w:val="16"/>
        </w:rPr>
        <w:t>F – miejsca w żłobkach niepublicznych dofinansowane z budżetu miejskiego</w:t>
      </w:r>
    </w:p>
    <w:p w14:paraId="4A54173D" w14:textId="77777777" w:rsidR="006947D2" w:rsidRPr="009B4DF5" w:rsidRDefault="006947D2" w:rsidP="006947D2">
      <w:pPr>
        <w:rPr>
          <w:sz w:val="16"/>
          <w:szCs w:val="16"/>
        </w:rPr>
      </w:pPr>
      <w:r w:rsidRPr="009B4DF5">
        <w:rPr>
          <w:sz w:val="16"/>
          <w:szCs w:val="16"/>
        </w:rPr>
        <w:t xml:space="preserve">Źródło: </w:t>
      </w:r>
      <w:r>
        <w:rPr>
          <w:sz w:val="16"/>
          <w:szCs w:val="16"/>
        </w:rPr>
        <w:t>Wydział Zdrowia</w:t>
      </w:r>
    </w:p>
    <w:p w14:paraId="494EA016" w14:textId="77777777" w:rsidR="00EF79CA" w:rsidRDefault="00EF79CA" w:rsidP="00903562"/>
    <w:p w14:paraId="7F1348ED" w14:textId="77777777" w:rsidR="00D0644E" w:rsidRDefault="00D0644E">
      <w:pPr>
        <w:suppressAutoHyphens w:val="0"/>
        <w:spacing w:after="160" w:line="259" w:lineRule="auto"/>
        <w:jc w:val="left"/>
      </w:pPr>
      <w:r>
        <w:br w:type="page"/>
      </w:r>
    </w:p>
    <w:p w14:paraId="75FC2855" w14:textId="269A0DE1" w:rsidR="00897677" w:rsidRDefault="00903562" w:rsidP="00903562">
      <w:r>
        <w:lastRenderedPageBreak/>
        <w:t>Podobnie jak jest to w przypadku żłobków, tak i p</w:t>
      </w:r>
      <w:r w:rsidR="00897677">
        <w:t>rzedszkol</w:t>
      </w:r>
      <w:r>
        <w:t>a</w:t>
      </w:r>
      <w:r w:rsidR="00897677">
        <w:t xml:space="preserve"> nie </w:t>
      </w:r>
      <w:r>
        <w:t xml:space="preserve">znajdują się </w:t>
      </w:r>
      <w:r w:rsidR="00897677">
        <w:t>w każdej dzielnicy,</w:t>
      </w:r>
      <w:r>
        <w:t xml:space="preserve"> jednak nigdy nie znajdują się w dużej odległości od zabudowań mieszkaniowych. Zakładać można, że w znacznej mierze znajdują się wręcz w odległości pieszego dojścia rodzica z dzieckiem (tab. </w:t>
      </w:r>
      <w:r w:rsidR="00A324B2">
        <w:t>2.9.-2.10.</w:t>
      </w:r>
      <w:r>
        <w:t xml:space="preserve">). </w:t>
      </w:r>
      <w:r w:rsidR="00897677">
        <w:t xml:space="preserve">Liczba miejsc w przedszkolach </w:t>
      </w:r>
      <w:r w:rsidR="000C707D">
        <w:t>jest utrzymywana na zbliżonym poziomie</w:t>
      </w:r>
      <w:r w:rsidR="00100D66">
        <w:t xml:space="preserve"> (tab. </w:t>
      </w:r>
      <w:r w:rsidR="00A324B2">
        <w:t>2.11.</w:t>
      </w:r>
      <w:r w:rsidR="00100D66">
        <w:t>)</w:t>
      </w:r>
      <w:r w:rsidR="00897677">
        <w:t xml:space="preserve">. </w:t>
      </w:r>
      <w:r w:rsidR="0059445C">
        <w:t xml:space="preserve">Z kolei w tabeli 2.12. wskazano na kluczowe dane służące ocenie </w:t>
      </w:r>
      <w:r w:rsidR="000C707D">
        <w:t>dostępności do przedszkoli</w:t>
      </w:r>
      <w:r w:rsidR="0059445C">
        <w:t>.</w:t>
      </w:r>
      <w:r w:rsidR="00897677">
        <w:t xml:space="preserve"> </w:t>
      </w:r>
      <w:r w:rsidR="0059445C">
        <w:t xml:space="preserve">Trzeba jednak mieć na uwadze, że ich jednoznaczna interpretacja </w:t>
      </w:r>
      <w:r w:rsidR="00096F82">
        <w:t>uzasadnion</w:t>
      </w:r>
      <w:r w:rsidR="0059445C">
        <w:t>a</w:t>
      </w:r>
      <w:r w:rsidR="00897677">
        <w:t xml:space="preserve"> </w:t>
      </w:r>
      <w:r w:rsidR="000C707D">
        <w:t>będzie dopiero</w:t>
      </w:r>
      <w:r w:rsidR="00897677">
        <w:t xml:space="preserve"> kiedy ustabilizuje się system edukacji.</w:t>
      </w:r>
      <w:r w:rsidR="000C707D">
        <w:t xml:space="preserve"> Obecnie wciąż obraz zaburzany jest przez wahania wynikające ze zmian wieku rozpoczęcia nauki w szkole podstawowej. </w:t>
      </w:r>
    </w:p>
    <w:p w14:paraId="56E04D23" w14:textId="77777777" w:rsidR="00897677" w:rsidRDefault="00897677" w:rsidP="00A603B7">
      <w:pPr>
        <w:rPr>
          <w:b/>
          <w:bCs/>
        </w:rPr>
      </w:pPr>
    </w:p>
    <w:p w14:paraId="633E1C90" w14:textId="618DF5C4" w:rsidR="00A603B7" w:rsidRDefault="00A603B7" w:rsidP="00A603B7">
      <w:pPr>
        <w:rPr>
          <w:b/>
          <w:bCs/>
        </w:rPr>
      </w:pPr>
      <w:r w:rsidRPr="009B4DF5">
        <w:rPr>
          <w:b/>
          <w:bCs/>
        </w:rPr>
        <w:t xml:space="preserve">Tab. </w:t>
      </w:r>
      <w:r w:rsidR="00A324B2">
        <w:rPr>
          <w:b/>
          <w:bCs/>
        </w:rPr>
        <w:t>2.9</w:t>
      </w:r>
      <w:r w:rsidRPr="009B4DF5">
        <w:rPr>
          <w:b/>
          <w:bCs/>
        </w:rPr>
        <w:t xml:space="preserve">. </w:t>
      </w:r>
      <w:r w:rsidRPr="00770351">
        <w:rPr>
          <w:b/>
          <w:bCs/>
        </w:rPr>
        <w:t xml:space="preserve">Największa odległość (w linii prostej) budynku mieszkalnego od najbliższego </w:t>
      </w:r>
      <w:r>
        <w:rPr>
          <w:b/>
          <w:bCs/>
        </w:rPr>
        <w:t>przedszkola</w:t>
      </w:r>
      <w:r w:rsidRPr="00770351">
        <w:rPr>
          <w:b/>
          <w:bCs/>
        </w:rPr>
        <w:t xml:space="preserve"> </w:t>
      </w:r>
      <w:r>
        <w:rPr>
          <w:b/>
          <w:bCs/>
        </w:rPr>
        <w:t>[</w:t>
      </w:r>
      <w:r w:rsidRPr="00770351">
        <w:rPr>
          <w:b/>
          <w:bCs/>
        </w:rPr>
        <w:t>km</w:t>
      </w:r>
      <w:r>
        <w:rPr>
          <w:b/>
          <w:bCs/>
        </w:rPr>
        <w:t>]</w:t>
      </w:r>
    </w:p>
    <w:tbl>
      <w:tblPr>
        <w:tblStyle w:val="Tabela-Siatka"/>
        <w:tblW w:w="5000" w:type="pct"/>
        <w:jc w:val="center"/>
        <w:tblLook w:val="04A0" w:firstRow="1" w:lastRow="0" w:firstColumn="1" w:lastColumn="0" w:noHBand="0" w:noVBand="1"/>
      </w:tblPr>
      <w:tblGrid>
        <w:gridCol w:w="6941"/>
        <w:gridCol w:w="2121"/>
      </w:tblGrid>
      <w:tr w:rsidR="00A603B7" w14:paraId="204B2D33" w14:textId="77777777" w:rsidTr="00894CED">
        <w:trPr>
          <w:jc w:val="center"/>
        </w:trPr>
        <w:tc>
          <w:tcPr>
            <w:tcW w:w="6941" w:type="dxa"/>
            <w:shd w:val="clear" w:color="auto" w:fill="D9E2F3" w:themeFill="accent1" w:themeFillTint="33"/>
          </w:tcPr>
          <w:p w14:paraId="60DAB7D2" w14:textId="77777777" w:rsidR="00A603B7" w:rsidRPr="009B4DF5" w:rsidRDefault="00A603B7" w:rsidP="00894CED">
            <w:pPr>
              <w:spacing w:before="60" w:after="60" w:line="240" w:lineRule="auto"/>
              <w:jc w:val="center"/>
              <w:rPr>
                <w:b/>
                <w:bCs/>
              </w:rPr>
            </w:pPr>
          </w:p>
        </w:tc>
        <w:tc>
          <w:tcPr>
            <w:tcW w:w="2121" w:type="dxa"/>
            <w:shd w:val="clear" w:color="auto" w:fill="D9E2F3" w:themeFill="accent1" w:themeFillTint="33"/>
          </w:tcPr>
          <w:p w14:paraId="41CAE8A1" w14:textId="77777777" w:rsidR="00A603B7" w:rsidRPr="009B4DF5" w:rsidRDefault="00A603B7" w:rsidP="00894CED">
            <w:pPr>
              <w:spacing w:before="60" w:after="60" w:line="240" w:lineRule="auto"/>
              <w:jc w:val="center"/>
              <w:rPr>
                <w:b/>
                <w:bCs/>
              </w:rPr>
            </w:pPr>
            <w:r w:rsidRPr="009B4DF5">
              <w:rPr>
                <w:b/>
                <w:bCs/>
              </w:rPr>
              <w:t>2019</w:t>
            </w:r>
          </w:p>
        </w:tc>
      </w:tr>
      <w:tr w:rsidR="00A603B7" w14:paraId="3CA2CE23" w14:textId="77777777" w:rsidTr="00894CED">
        <w:trPr>
          <w:jc w:val="center"/>
        </w:trPr>
        <w:tc>
          <w:tcPr>
            <w:tcW w:w="6941" w:type="dxa"/>
            <w:shd w:val="clear" w:color="auto" w:fill="D9E2F3" w:themeFill="accent1" w:themeFillTint="33"/>
          </w:tcPr>
          <w:p w14:paraId="7F11C6A7" w14:textId="77777777" w:rsidR="00A603B7" w:rsidRPr="009B4DF5" w:rsidRDefault="00A603B7" w:rsidP="00894CED">
            <w:pPr>
              <w:spacing w:before="60" w:after="60" w:line="240" w:lineRule="auto"/>
              <w:rPr>
                <w:b/>
                <w:bCs/>
              </w:rPr>
            </w:pPr>
            <w:r>
              <w:rPr>
                <w:b/>
                <w:bCs/>
              </w:rPr>
              <w:t>Baildona</w:t>
            </w:r>
          </w:p>
        </w:tc>
        <w:tc>
          <w:tcPr>
            <w:tcW w:w="2121" w:type="dxa"/>
          </w:tcPr>
          <w:p w14:paraId="67FEFFA8" w14:textId="77777777" w:rsidR="00A603B7" w:rsidRDefault="00A603B7" w:rsidP="00894CED">
            <w:pPr>
              <w:spacing w:before="60" w:after="60" w:line="240" w:lineRule="auto"/>
              <w:jc w:val="right"/>
            </w:pPr>
            <w:r w:rsidRPr="00E70350">
              <w:t>1,24</w:t>
            </w:r>
          </w:p>
        </w:tc>
      </w:tr>
      <w:tr w:rsidR="00A603B7" w14:paraId="4D256718" w14:textId="77777777" w:rsidTr="00894CED">
        <w:trPr>
          <w:jc w:val="center"/>
        </w:trPr>
        <w:tc>
          <w:tcPr>
            <w:tcW w:w="6941" w:type="dxa"/>
            <w:shd w:val="clear" w:color="auto" w:fill="D9E2F3" w:themeFill="accent1" w:themeFillTint="33"/>
          </w:tcPr>
          <w:p w14:paraId="4CCAE317" w14:textId="77777777" w:rsidR="00A603B7" w:rsidRDefault="00A603B7" w:rsidP="00894CED">
            <w:pPr>
              <w:spacing w:before="60" w:after="60" w:line="240" w:lineRule="auto"/>
              <w:rPr>
                <w:b/>
                <w:bCs/>
              </w:rPr>
            </w:pPr>
            <w:r>
              <w:rPr>
                <w:b/>
                <w:bCs/>
              </w:rPr>
              <w:t>Bojków</w:t>
            </w:r>
          </w:p>
        </w:tc>
        <w:tc>
          <w:tcPr>
            <w:tcW w:w="2121" w:type="dxa"/>
          </w:tcPr>
          <w:p w14:paraId="1E76C30C" w14:textId="77777777" w:rsidR="00A603B7" w:rsidRDefault="00A603B7" w:rsidP="00894CED">
            <w:pPr>
              <w:spacing w:before="60" w:after="60" w:line="240" w:lineRule="auto"/>
              <w:jc w:val="right"/>
            </w:pPr>
            <w:r w:rsidRPr="00E70350">
              <w:t>2,55</w:t>
            </w:r>
          </w:p>
        </w:tc>
      </w:tr>
      <w:tr w:rsidR="00A603B7" w14:paraId="69D119C7" w14:textId="77777777" w:rsidTr="00894CED">
        <w:trPr>
          <w:jc w:val="center"/>
        </w:trPr>
        <w:tc>
          <w:tcPr>
            <w:tcW w:w="6941" w:type="dxa"/>
            <w:shd w:val="clear" w:color="auto" w:fill="D9E2F3" w:themeFill="accent1" w:themeFillTint="33"/>
          </w:tcPr>
          <w:p w14:paraId="2EF0E55A" w14:textId="77777777" w:rsidR="00A603B7" w:rsidRDefault="00A603B7" w:rsidP="00894CED">
            <w:pPr>
              <w:spacing w:before="60" w:after="60" w:line="240" w:lineRule="auto"/>
              <w:rPr>
                <w:b/>
                <w:bCs/>
              </w:rPr>
            </w:pPr>
            <w:r>
              <w:rPr>
                <w:b/>
                <w:bCs/>
              </w:rPr>
              <w:t>Brzezinka</w:t>
            </w:r>
          </w:p>
        </w:tc>
        <w:tc>
          <w:tcPr>
            <w:tcW w:w="2121" w:type="dxa"/>
          </w:tcPr>
          <w:p w14:paraId="6A9B7B2B" w14:textId="77777777" w:rsidR="00A603B7" w:rsidRDefault="00A603B7" w:rsidP="00894CED">
            <w:pPr>
              <w:spacing w:before="60" w:after="60" w:line="240" w:lineRule="auto"/>
              <w:jc w:val="right"/>
            </w:pPr>
            <w:r w:rsidRPr="00E70350">
              <w:t>1,54</w:t>
            </w:r>
          </w:p>
        </w:tc>
      </w:tr>
      <w:tr w:rsidR="00A603B7" w14:paraId="04CB44AA" w14:textId="77777777" w:rsidTr="00894CED">
        <w:trPr>
          <w:jc w:val="center"/>
        </w:trPr>
        <w:tc>
          <w:tcPr>
            <w:tcW w:w="6941" w:type="dxa"/>
            <w:shd w:val="clear" w:color="auto" w:fill="D9E2F3" w:themeFill="accent1" w:themeFillTint="33"/>
          </w:tcPr>
          <w:p w14:paraId="15D6DC7C" w14:textId="77777777" w:rsidR="00A603B7" w:rsidRDefault="00A603B7" w:rsidP="00894CED">
            <w:pPr>
              <w:spacing w:before="60" w:after="60" w:line="240" w:lineRule="auto"/>
              <w:rPr>
                <w:b/>
                <w:bCs/>
              </w:rPr>
            </w:pPr>
            <w:r>
              <w:rPr>
                <w:b/>
                <w:bCs/>
              </w:rPr>
              <w:t>Czechowice</w:t>
            </w:r>
          </w:p>
        </w:tc>
        <w:tc>
          <w:tcPr>
            <w:tcW w:w="2121" w:type="dxa"/>
          </w:tcPr>
          <w:p w14:paraId="6ED537D1" w14:textId="77777777" w:rsidR="00A603B7" w:rsidRDefault="00A603B7" w:rsidP="00894CED">
            <w:pPr>
              <w:spacing w:before="60" w:after="60" w:line="240" w:lineRule="auto"/>
              <w:jc w:val="right"/>
            </w:pPr>
            <w:r w:rsidRPr="00E70350">
              <w:t>3,31</w:t>
            </w:r>
          </w:p>
        </w:tc>
      </w:tr>
      <w:tr w:rsidR="00A603B7" w14:paraId="4877F21D" w14:textId="77777777" w:rsidTr="00894CED">
        <w:trPr>
          <w:jc w:val="center"/>
        </w:trPr>
        <w:tc>
          <w:tcPr>
            <w:tcW w:w="6941" w:type="dxa"/>
            <w:shd w:val="clear" w:color="auto" w:fill="D9E2F3" w:themeFill="accent1" w:themeFillTint="33"/>
          </w:tcPr>
          <w:p w14:paraId="0515EB6D" w14:textId="77777777" w:rsidR="00A603B7" w:rsidRDefault="00A603B7" w:rsidP="00894CED">
            <w:pPr>
              <w:spacing w:before="60" w:after="60" w:line="240" w:lineRule="auto"/>
              <w:rPr>
                <w:b/>
                <w:bCs/>
              </w:rPr>
            </w:pPr>
            <w:r>
              <w:rPr>
                <w:b/>
                <w:bCs/>
              </w:rPr>
              <w:t>Kopernika</w:t>
            </w:r>
          </w:p>
        </w:tc>
        <w:tc>
          <w:tcPr>
            <w:tcW w:w="2121" w:type="dxa"/>
          </w:tcPr>
          <w:p w14:paraId="34F57AE2" w14:textId="77777777" w:rsidR="00A603B7" w:rsidRDefault="00A603B7" w:rsidP="00894CED">
            <w:pPr>
              <w:spacing w:before="60" w:after="60" w:line="240" w:lineRule="auto"/>
              <w:jc w:val="right"/>
            </w:pPr>
            <w:r w:rsidRPr="00E70350">
              <w:t>0,87</w:t>
            </w:r>
          </w:p>
        </w:tc>
      </w:tr>
      <w:tr w:rsidR="00A603B7" w14:paraId="6D2114D3" w14:textId="77777777" w:rsidTr="00894CED">
        <w:trPr>
          <w:jc w:val="center"/>
        </w:trPr>
        <w:tc>
          <w:tcPr>
            <w:tcW w:w="6941" w:type="dxa"/>
            <w:shd w:val="clear" w:color="auto" w:fill="D9E2F3" w:themeFill="accent1" w:themeFillTint="33"/>
          </w:tcPr>
          <w:p w14:paraId="3C901D59" w14:textId="77777777" w:rsidR="00A603B7" w:rsidRDefault="00A603B7" w:rsidP="00894CED">
            <w:pPr>
              <w:spacing w:before="60" w:after="60" w:line="240" w:lineRule="auto"/>
              <w:rPr>
                <w:b/>
                <w:bCs/>
              </w:rPr>
            </w:pPr>
            <w:r>
              <w:rPr>
                <w:b/>
                <w:bCs/>
              </w:rPr>
              <w:t>Ligota Zabrska</w:t>
            </w:r>
          </w:p>
        </w:tc>
        <w:tc>
          <w:tcPr>
            <w:tcW w:w="2121" w:type="dxa"/>
          </w:tcPr>
          <w:p w14:paraId="7FC2BEDD" w14:textId="77777777" w:rsidR="00A603B7" w:rsidRDefault="00A603B7" w:rsidP="00894CED">
            <w:pPr>
              <w:spacing w:before="60" w:after="60" w:line="240" w:lineRule="auto"/>
              <w:jc w:val="right"/>
            </w:pPr>
            <w:r w:rsidRPr="00E70350">
              <w:t>1,27</w:t>
            </w:r>
          </w:p>
        </w:tc>
      </w:tr>
      <w:tr w:rsidR="00A603B7" w14:paraId="769DD350" w14:textId="77777777" w:rsidTr="00894CED">
        <w:trPr>
          <w:jc w:val="center"/>
        </w:trPr>
        <w:tc>
          <w:tcPr>
            <w:tcW w:w="6941" w:type="dxa"/>
            <w:shd w:val="clear" w:color="auto" w:fill="D9E2F3" w:themeFill="accent1" w:themeFillTint="33"/>
          </w:tcPr>
          <w:p w14:paraId="2928DC43" w14:textId="77777777" w:rsidR="00A603B7" w:rsidRDefault="00A603B7" w:rsidP="00894CED">
            <w:pPr>
              <w:spacing w:before="60" w:after="60" w:line="240" w:lineRule="auto"/>
              <w:rPr>
                <w:b/>
                <w:bCs/>
              </w:rPr>
            </w:pPr>
            <w:r>
              <w:rPr>
                <w:b/>
                <w:bCs/>
              </w:rPr>
              <w:t>Łabędy</w:t>
            </w:r>
          </w:p>
        </w:tc>
        <w:tc>
          <w:tcPr>
            <w:tcW w:w="2121" w:type="dxa"/>
          </w:tcPr>
          <w:p w14:paraId="1F96C8B0" w14:textId="77777777" w:rsidR="00A603B7" w:rsidRDefault="00A603B7" w:rsidP="00894CED">
            <w:pPr>
              <w:spacing w:before="60" w:after="60" w:line="240" w:lineRule="auto"/>
              <w:jc w:val="right"/>
            </w:pPr>
            <w:r w:rsidRPr="00E70350">
              <w:t>1,69</w:t>
            </w:r>
          </w:p>
        </w:tc>
      </w:tr>
      <w:tr w:rsidR="00A603B7" w14:paraId="6E258539" w14:textId="77777777" w:rsidTr="00894CED">
        <w:trPr>
          <w:jc w:val="center"/>
        </w:trPr>
        <w:tc>
          <w:tcPr>
            <w:tcW w:w="6941" w:type="dxa"/>
            <w:shd w:val="clear" w:color="auto" w:fill="D9E2F3" w:themeFill="accent1" w:themeFillTint="33"/>
          </w:tcPr>
          <w:p w14:paraId="1FC099ED" w14:textId="77777777" w:rsidR="00A603B7" w:rsidRDefault="00A603B7" w:rsidP="00894CED">
            <w:pPr>
              <w:spacing w:before="60" w:after="60" w:line="240" w:lineRule="auto"/>
              <w:rPr>
                <w:b/>
                <w:bCs/>
              </w:rPr>
            </w:pPr>
            <w:r>
              <w:rPr>
                <w:b/>
                <w:bCs/>
              </w:rPr>
              <w:t>Obrońców Pokoju</w:t>
            </w:r>
          </w:p>
        </w:tc>
        <w:tc>
          <w:tcPr>
            <w:tcW w:w="2121" w:type="dxa"/>
          </w:tcPr>
          <w:p w14:paraId="3ADDE84C" w14:textId="77777777" w:rsidR="00A603B7" w:rsidRDefault="00A603B7" w:rsidP="00894CED">
            <w:pPr>
              <w:spacing w:before="60" w:after="60" w:line="240" w:lineRule="auto"/>
              <w:jc w:val="right"/>
            </w:pPr>
            <w:r w:rsidRPr="00E70350">
              <w:t>0,79</w:t>
            </w:r>
          </w:p>
        </w:tc>
      </w:tr>
      <w:tr w:rsidR="00A603B7" w14:paraId="25119E1C" w14:textId="77777777" w:rsidTr="00894CED">
        <w:trPr>
          <w:jc w:val="center"/>
        </w:trPr>
        <w:tc>
          <w:tcPr>
            <w:tcW w:w="6941" w:type="dxa"/>
            <w:shd w:val="clear" w:color="auto" w:fill="D9E2F3" w:themeFill="accent1" w:themeFillTint="33"/>
          </w:tcPr>
          <w:p w14:paraId="3074BED7" w14:textId="77777777" w:rsidR="00A603B7" w:rsidRDefault="00A603B7" w:rsidP="00894CED">
            <w:pPr>
              <w:spacing w:before="60" w:after="60" w:line="240" w:lineRule="auto"/>
              <w:rPr>
                <w:b/>
                <w:bCs/>
              </w:rPr>
            </w:pPr>
            <w:r>
              <w:rPr>
                <w:b/>
                <w:bCs/>
              </w:rPr>
              <w:t>Ostropa</w:t>
            </w:r>
          </w:p>
        </w:tc>
        <w:tc>
          <w:tcPr>
            <w:tcW w:w="2121" w:type="dxa"/>
          </w:tcPr>
          <w:p w14:paraId="09C9FD93" w14:textId="77777777" w:rsidR="00A603B7" w:rsidRDefault="00A603B7" w:rsidP="00894CED">
            <w:pPr>
              <w:spacing w:before="60" w:after="60" w:line="240" w:lineRule="auto"/>
              <w:jc w:val="right"/>
            </w:pPr>
            <w:r w:rsidRPr="00E70350">
              <w:t>2,73</w:t>
            </w:r>
          </w:p>
        </w:tc>
      </w:tr>
      <w:tr w:rsidR="00A603B7" w14:paraId="780C1761" w14:textId="77777777" w:rsidTr="00894CED">
        <w:trPr>
          <w:jc w:val="center"/>
        </w:trPr>
        <w:tc>
          <w:tcPr>
            <w:tcW w:w="6941" w:type="dxa"/>
            <w:shd w:val="clear" w:color="auto" w:fill="D9E2F3" w:themeFill="accent1" w:themeFillTint="33"/>
          </w:tcPr>
          <w:p w14:paraId="2FEB6A5F" w14:textId="77777777" w:rsidR="00A603B7" w:rsidRDefault="00A603B7" w:rsidP="00894CED">
            <w:pPr>
              <w:spacing w:before="60" w:after="60" w:line="240" w:lineRule="auto"/>
              <w:rPr>
                <w:b/>
                <w:bCs/>
              </w:rPr>
            </w:pPr>
            <w:r>
              <w:rPr>
                <w:b/>
                <w:bCs/>
              </w:rPr>
              <w:t>Politechnika</w:t>
            </w:r>
          </w:p>
        </w:tc>
        <w:tc>
          <w:tcPr>
            <w:tcW w:w="2121" w:type="dxa"/>
          </w:tcPr>
          <w:p w14:paraId="755C7BF3" w14:textId="77777777" w:rsidR="00A603B7" w:rsidRDefault="00A603B7" w:rsidP="00894CED">
            <w:pPr>
              <w:spacing w:before="60" w:after="60" w:line="240" w:lineRule="auto"/>
              <w:jc w:val="right"/>
            </w:pPr>
            <w:r w:rsidRPr="00E70350">
              <w:t>0,95</w:t>
            </w:r>
          </w:p>
        </w:tc>
      </w:tr>
      <w:tr w:rsidR="00A603B7" w14:paraId="78A35716" w14:textId="77777777" w:rsidTr="00894CED">
        <w:trPr>
          <w:jc w:val="center"/>
        </w:trPr>
        <w:tc>
          <w:tcPr>
            <w:tcW w:w="6941" w:type="dxa"/>
            <w:shd w:val="clear" w:color="auto" w:fill="D9E2F3" w:themeFill="accent1" w:themeFillTint="33"/>
          </w:tcPr>
          <w:p w14:paraId="02E9D90E" w14:textId="77777777" w:rsidR="00A603B7" w:rsidRDefault="00A603B7" w:rsidP="00894CED">
            <w:pPr>
              <w:spacing w:before="60" w:after="60" w:line="240" w:lineRule="auto"/>
              <w:rPr>
                <w:b/>
                <w:bCs/>
              </w:rPr>
            </w:pPr>
            <w:r>
              <w:rPr>
                <w:b/>
                <w:bCs/>
              </w:rPr>
              <w:t>Sikornik</w:t>
            </w:r>
          </w:p>
        </w:tc>
        <w:tc>
          <w:tcPr>
            <w:tcW w:w="2121" w:type="dxa"/>
          </w:tcPr>
          <w:p w14:paraId="6038A874" w14:textId="77777777" w:rsidR="00A603B7" w:rsidRDefault="00A603B7" w:rsidP="00894CED">
            <w:pPr>
              <w:spacing w:before="60" w:after="60" w:line="240" w:lineRule="auto"/>
              <w:jc w:val="right"/>
            </w:pPr>
            <w:r w:rsidRPr="00E70350">
              <w:t>0,91</w:t>
            </w:r>
          </w:p>
        </w:tc>
      </w:tr>
      <w:tr w:rsidR="00A603B7" w14:paraId="11CF87A5" w14:textId="77777777" w:rsidTr="00894CED">
        <w:trPr>
          <w:jc w:val="center"/>
        </w:trPr>
        <w:tc>
          <w:tcPr>
            <w:tcW w:w="6941" w:type="dxa"/>
            <w:shd w:val="clear" w:color="auto" w:fill="D9E2F3" w:themeFill="accent1" w:themeFillTint="33"/>
          </w:tcPr>
          <w:p w14:paraId="2D50DBE2" w14:textId="77777777" w:rsidR="00A603B7" w:rsidRDefault="00A603B7" w:rsidP="00894CED">
            <w:pPr>
              <w:spacing w:before="60" w:after="60" w:line="240" w:lineRule="auto"/>
              <w:rPr>
                <w:b/>
                <w:bCs/>
              </w:rPr>
            </w:pPr>
            <w:r>
              <w:rPr>
                <w:b/>
                <w:bCs/>
              </w:rPr>
              <w:t>Sośnica</w:t>
            </w:r>
          </w:p>
        </w:tc>
        <w:tc>
          <w:tcPr>
            <w:tcW w:w="2121" w:type="dxa"/>
          </w:tcPr>
          <w:p w14:paraId="12102E5E" w14:textId="77777777" w:rsidR="00A603B7" w:rsidRDefault="00A603B7" w:rsidP="00894CED">
            <w:pPr>
              <w:spacing w:before="60" w:after="60" w:line="240" w:lineRule="auto"/>
              <w:jc w:val="right"/>
            </w:pPr>
            <w:r w:rsidRPr="00E70350">
              <w:t>1,24</w:t>
            </w:r>
          </w:p>
        </w:tc>
      </w:tr>
      <w:tr w:rsidR="00A603B7" w14:paraId="5CB53F6B" w14:textId="77777777" w:rsidTr="00894CED">
        <w:trPr>
          <w:jc w:val="center"/>
        </w:trPr>
        <w:tc>
          <w:tcPr>
            <w:tcW w:w="6941" w:type="dxa"/>
            <w:shd w:val="clear" w:color="auto" w:fill="D9E2F3" w:themeFill="accent1" w:themeFillTint="33"/>
          </w:tcPr>
          <w:p w14:paraId="619380F5" w14:textId="77777777" w:rsidR="00A603B7" w:rsidRDefault="00A603B7" w:rsidP="00894CED">
            <w:pPr>
              <w:spacing w:before="60" w:after="60" w:line="240" w:lineRule="auto"/>
              <w:rPr>
                <w:b/>
                <w:bCs/>
              </w:rPr>
            </w:pPr>
            <w:r>
              <w:rPr>
                <w:b/>
                <w:bCs/>
              </w:rPr>
              <w:t>Stare Gliwice</w:t>
            </w:r>
          </w:p>
        </w:tc>
        <w:tc>
          <w:tcPr>
            <w:tcW w:w="2121" w:type="dxa"/>
          </w:tcPr>
          <w:p w14:paraId="72C723CC" w14:textId="77777777" w:rsidR="00A603B7" w:rsidRDefault="00A603B7" w:rsidP="00894CED">
            <w:pPr>
              <w:spacing w:before="60" w:after="60" w:line="240" w:lineRule="auto"/>
              <w:jc w:val="right"/>
            </w:pPr>
            <w:r w:rsidRPr="00E70350">
              <w:t>1,11</w:t>
            </w:r>
          </w:p>
        </w:tc>
      </w:tr>
      <w:tr w:rsidR="00A603B7" w14:paraId="2EDB394A" w14:textId="77777777" w:rsidTr="00894CED">
        <w:trPr>
          <w:jc w:val="center"/>
        </w:trPr>
        <w:tc>
          <w:tcPr>
            <w:tcW w:w="6941" w:type="dxa"/>
            <w:shd w:val="clear" w:color="auto" w:fill="D9E2F3" w:themeFill="accent1" w:themeFillTint="33"/>
          </w:tcPr>
          <w:p w14:paraId="304EE4E2" w14:textId="77777777" w:rsidR="00A603B7" w:rsidRDefault="00A603B7" w:rsidP="00894CED">
            <w:pPr>
              <w:spacing w:before="60" w:after="60" w:line="240" w:lineRule="auto"/>
              <w:rPr>
                <w:b/>
                <w:bCs/>
              </w:rPr>
            </w:pPr>
            <w:r>
              <w:rPr>
                <w:b/>
                <w:bCs/>
              </w:rPr>
              <w:t>Szobiszowice</w:t>
            </w:r>
          </w:p>
        </w:tc>
        <w:tc>
          <w:tcPr>
            <w:tcW w:w="2121" w:type="dxa"/>
          </w:tcPr>
          <w:p w14:paraId="5DAF72FD" w14:textId="77777777" w:rsidR="00A603B7" w:rsidRDefault="00A603B7" w:rsidP="00894CED">
            <w:pPr>
              <w:spacing w:before="60" w:after="60" w:line="240" w:lineRule="auto"/>
              <w:jc w:val="right"/>
            </w:pPr>
            <w:r w:rsidRPr="00E70350">
              <w:t>1,19</w:t>
            </w:r>
          </w:p>
        </w:tc>
      </w:tr>
      <w:tr w:rsidR="00A603B7" w14:paraId="2D5B5F94" w14:textId="77777777" w:rsidTr="00894CED">
        <w:trPr>
          <w:jc w:val="center"/>
        </w:trPr>
        <w:tc>
          <w:tcPr>
            <w:tcW w:w="6941" w:type="dxa"/>
            <w:shd w:val="clear" w:color="auto" w:fill="D9E2F3" w:themeFill="accent1" w:themeFillTint="33"/>
          </w:tcPr>
          <w:p w14:paraId="2B319C82" w14:textId="77777777" w:rsidR="00A603B7" w:rsidRDefault="00A603B7" w:rsidP="00894CED">
            <w:pPr>
              <w:spacing w:before="60" w:after="60" w:line="240" w:lineRule="auto"/>
              <w:rPr>
                <w:b/>
                <w:bCs/>
              </w:rPr>
            </w:pPr>
            <w:r>
              <w:rPr>
                <w:b/>
                <w:bCs/>
              </w:rPr>
              <w:t>Śródmieście</w:t>
            </w:r>
          </w:p>
        </w:tc>
        <w:tc>
          <w:tcPr>
            <w:tcW w:w="2121" w:type="dxa"/>
          </w:tcPr>
          <w:p w14:paraId="294DEBCA" w14:textId="77777777" w:rsidR="00A603B7" w:rsidRDefault="00A603B7" w:rsidP="00894CED">
            <w:pPr>
              <w:spacing w:before="60" w:after="60" w:line="240" w:lineRule="auto"/>
              <w:jc w:val="right"/>
            </w:pPr>
            <w:r w:rsidRPr="00E70350">
              <w:t>0,62</w:t>
            </w:r>
          </w:p>
        </w:tc>
      </w:tr>
      <w:tr w:rsidR="00A603B7" w14:paraId="23A217C9" w14:textId="77777777" w:rsidTr="00894CED">
        <w:trPr>
          <w:jc w:val="center"/>
        </w:trPr>
        <w:tc>
          <w:tcPr>
            <w:tcW w:w="6941" w:type="dxa"/>
            <w:shd w:val="clear" w:color="auto" w:fill="D9E2F3" w:themeFill="accent1" w:themeFillTint="33"/>
          </w:tcPr>
          <w:p w14:paraId="256E7746" w14:textId="77777777" w:rsidR="00A603B7" w:rsidRDefault="00A603B7" w:rsidP="00894CED">
            <w:pPr>
              <w:spacing w:before="60" w:after="60" w:line="240" w:lineRule="auto"/>
              <w:rPr>
                <w:b/>
                <w:bCs/>
              </w:rPr>
            </w:pPr>
            <w:proofErr w:type="spellStart"/>
            <w:r>
              <w:rPr>
                <w:b/>
                <w:bCs/>
              </w:rPr>
              <w:t>Trynek</w:t>
            </w:r>
            <w:proofErr w:type="spellEnd"/>
          </w:p>
        </w:tc>
        <w:tc>
          <w:tcPr>
            <w:tcW w:w="2121" w:type="dxa"/>
          </w:tcPr>
          <w:p w14:paraId="19E28F59" w14:textId="77777777" w:rsidR="00A603B7" w:rsidRDefault="00A603B7" w:rsidP="00894CED">
            <w:pPr>
              <w:spacing w:before="60" w:after="60" w:line="240" w:lineRule="auto"/>
              <w:jc w:val="right"/>
            </w:pPr>
            <w:r w:rsidRPr="00E70350">
              <w:t>1,08</w:t>
            </w:r>
          </w:p>
        </w:tc>
      </w:tr>
      <w:tr w:rsidR="00A603B7" w14:paraId="4BC6ACA3" w14:textId="77777777" w:rsidTr="00894CED">
        <w:trPr>
          <w:jc w:val="center"/>
        </w:trPr>
        <w:tc>
          <w:tcPr>
            <w:tcW w:w="6941" w:type="dxa"/>
            <w:shd w:val="clear" w:color="auto" w:fill="D9E2F3" w:themeFill="accent1" w:themeFillTint="33"/>
          </w:tcPr>
          <w:p w14:paraId="1C773451" w14:textId="77777777" w:rsidR="00A603B7" w:rsidRDefault="00A603B7" w:rsidP="00894CED">
            <w:pPr>
              <w:spacing w:before="60" w:after="60" w:line="240" w:lineRule="auto"/>
              <w:rPr>
                <w:b/>
                <w:bCs/>
              </w:rPr>
            </w:pPr>
            <w:r>
              <w:rPr>
                <w:b/>
                <w:bCs/>
              </w:rPr>
              <w:t>Wilcze Gardło</w:t>
            </w:r>
          </w:p>
        </w:tc>
        <w:tc>
          <w:tcPr>
            <w:tcW w:w="2121" w:type="dxa"/>
          </w:tcPr>
          <w:p w14:paraId="241EC70B" w14:textId="77777777" w:rsidR="00A603B7" w:rsidRDefault="00A603B7" w:rsidP="00894CED">
            <w:pPr>
              <w:spacing w:before="60" w:after="60" w:line="240" w:lineRule="auto"/>
              <w:jc w:val="right"/>
            </w:pPr>
            <w:r w:rsidRPr="00E70350">
              <w:t>3,54</w:t>
            </w:r>
          </w:p>
        </w:tc>
      </w:tr>
      <w:tr w:rsidR="00A603B7" w14:paraId="24C62011" w14:textId="77777777" w:rsidTr="00894CED">
        <w:trPr>
          <w:jc w:val="center"/>
        </w:trPr>
        <w:tc>
          <w:tcPr>
            <w:tcW w:w="6941" w:type="dxa"/>
            <w:shd w:val="clear" w:color="auto" w:fill="D9E2F3" w:themeFill="accent1" w:themeFillTint="33"/>
          </w:tcPr>
          <w:p w14:paraId="1FD9D989" w14:textId="77777777" w:rsidR="00A603B7" w:rsidRDefault="00A603B7" w:rsidP="00894CED">
            <w:pPr>
              <w:spacing w:before="60" w:after="60" w:line="240" w:lineRule="auto"/>
              <w:rPr>
                <w:b/>
                <w:bCs/>
              </w:rPr>
            </w:pPr>
            <w:r>
              <w:rPr>
                <w:b/>
                <w:bCs/>
              </w:rPr>
              <w:t>Wojska Polskiego</w:t>
            </w:r>
          </w:p>
        </w:tc>
        <w:tc>
          <w:tcPr>
            <w:tcW w:w="2121" w:type="dxa"/>
          </w:tcPr>
          <w:p w14:paraId="037B1AF7" w14:textId="77777777" w:rsidR="00A603B7" w:rsidRDefault="00A603B7" w:rsidP="00894CED">
            <w:pPr>
              <w:spacing w:before="60" w:after="60" w:line="240" w:lineRule="auto"/>
              <w:jc w:val="right"/>
            </w:pPr>
            <w:r w:rsidRPr="00E70350">
              <w:t>1,00</w:t>
            </w:r>
          </w:p>
        </w:tc>
      </w:tr>
      <w:tr w:rsidR="00A603B7" w14:paraId="3E8E38E6" w14:textId="77777777" w:rsidTr="00894CED">
        <w:trPr>
          <w:jc w:val="center"/>
        </w:trPr>
        <w:tc>
          <w:tcPr>
            <w:tcW w:w="6941" w:type="dxa"/>
            <w:shd w:val="clear" w:color="auto" w:fill="D9E2F3" w:themeFill="accent1" w:themeFillTint="33"/>
          </w:tcPr>
          <w:p w14:paraId="5FC8F7B4" w14:textId="77777777" w:rsidR="00A603B7" w:rsidRDefault="00A603B7" w:rsidP="00894CED">
            <w:pPr>
              <w:spacing w:before="60" w:after="60" w:line="240" w:lineRule="auto"/>
              <w:rPr>
                <w:b/>
                <w:bCs/>
              </w:rPr>
            </w:pPr>
            <w:r>
              <w:rPr>
                <w:b/>
                <w:bCs/>
              </w:rPr>
              <w:t>Wójtowa Wieś</w:t>
            </w:r>
          </w:p>
        </w:tc>
        <w:tc>
          <w:tcPr>
            <w:tcW w:w="2121" w:type="dxa"/>
          </w:tcPr>
          <w:p w14:paraId="3BD391D4" w14:textId="77777777" w:rsidR="00A603B7" w:rsidRDefault="00A603B7" w:rsidP="00894CED">
            <w:pPr>
              <w:spacing w:before="60" w:after="60" w:line="240" w:lineRule="auto"/>
              <w:jc w:val="right"/>
            </w:pPr>
            <w:r w:rsidRPr="00E70350">
              <w:t>1,94</w:t>
            </w:r>
          </w:p>
        </w:tc>
      </w:tr>
      <w:tr w:rsidR="00A603B7" w14:paraId="414D8B94" w14:textId="77777777" w:rsidTr="00894CED">
        <w:trPr>
          <w:jc w:val="center"/>
        </w:trPr>
        <w:tc>
          <w:tcPr>
            <w:tcW w:w="6941" w:type="dxa"/>
            <w:shd w:val="clear" w:color="auto" w:fill="D9E2F3" w:themeFill="accent1" w:themeFillTint="33"/>
          </w:tcPr>
          <w:p w14:paraId="7129A2F2" w14:textId="77777777" w:rsidR="00A603B7" w:rsidRDefault="00A603B7" w:rsidP="00894CED">
            <w:pPr>
              <w:spacing w:before="60" w:after="60" w:line="240" w:lineRule="auto"/>
              <w:rPr>
                <w:b/>
                <w:bCs/>
              </w:rPr>
            </w:pPr>
            <w:r>
              <w:rPr>
                <w:b/>
                <w:bCs/>
              </w:rPr>
              <w:t>Zatorze</w:t>
            </w:r>
          </w:p>
        </w:tc>
        <w:tc>
          <w:tcPr>
            <w:tcW w:w="2121" w:type="dxa"/>
          </w:tcPr>
          <w:p w14:paraId="655D247C" w14:textId="77777777" w:rsidR="00A603B7" w:rsidRDefault="00A603B7" w:rsidP="00894CED">
            <w:pPr>
              <w:spacing w:before="60" w:after="60" w:line="240" w:lineRule="auto"/>
              <w:jc w:val="right"/>
            </w:pPr>
            <w:r w:rsidRPr="00E70350">
              <w:t>1,01</w:t>
            </w:r>
          </w:p>
        </w:tc>
      </w:tr>
      <w:tr w:rsidR="00A603B7" w14:paraId="2E9F798E" w14:textId="77777777" w:rsidTr="00894CED">
        <w:trPr>
          <w:jc w:val="center"/>
        </w:trPr>
        <w:tc>
          <w:tcPr>
            <w:tcW w:w="6941" w:type="dxa"/>
            <w:shd w:val="clear" w:color="auto" w:fill="D9E2F3" w:themeFill="accent1" w:themeFillTint="33"/>
          </w:tcPr>
          <w:p w14:paraId="56F08122" w14:textId="77777777" w:rsidR="00A603B7" w:rsidRDefault="00A603B7" w:rsidP="00894CED">
            <w:pPr>
              <w:spacing w:before="60" w:after="60" w:line="240" w:lineRule="auto"/>
              <w:rPr>
                <w:b/>
                <w:bCs/>
              </w:rPr>
            </w:pPr>
            <w:r>
              <w:rPr>
                <w:b/>
                <w:bCs/>
              </w:rPr>
              <w:t>Żerniki</w:t>
            </w:r>
          </w:p>
        </w:tc>
        <w:tc>
          <w:tcPr>
            <w:tcW w:w="2121" w:type="dxa"/>
          </w:tcPr>
          <w:p w14:paraId="6396E36B" w14:textId="77777777" w:rsidR="00A603B7" w:rsidRDefault="00A603B7" w:rsidP="00894CED">
            <w:pPr>
              <w:spacing w:before="60" w:after="60" w:line="240" w:lineRule="auto"/>
              <w:jc w:val="right"/>
            </w:pPr>
            <w:r w:rsidRPr="00E70350">
              <w:t>1,94</w:t>
            </w:r>
          </w:p>
        </w:tc>
      </w:tr>
    </w:tbl>
    <w:p w14:paraId="370715D4" w14:textId="77777777" w:rsidR="00A603B7" w:rsidRPr="009B4DF5" w:rsidRDefault="00A603B7" w:rsidP="00A603B7">
      <w:pPr>
        <w:rPr>
          <w:sz w:val="16"/>
          <w:szCs w:val="16"/>
        </w:rPr>
      </w:pPr>
      <w:r w:rsidRPr="009B4DF5">
        <w:rPr>
          <w:sz w:val="16"/>
          <w:szCs w:val="16"/>
        </w:rPr>
        <w:t xml:space="preserve">Źródło: </w:t>
      </w:r>
      <w:r>
        <w:rPr>
          <w:sz w:val="16"/>
          <w:szCs w:val="16"/>
        </w:rPr>
        <w:t>Wydział Planowania Przestrzennego</w:t>
      </w:r>
    </w:p>
    <w:p w14:paraId="09244E58" w14:textId="77777777" w:rsidR="00100D66" w:rsidRDefault="00100D66" w:rsidP="00A603B7"/>
    <w:p w14:paraId="6868457B" w14:textId="77777777" w:rsidR="00D0644E" w:rsidRDefault="00D0644E">
      <w:pPr>
        <w:suppressAutoHyphens w:val="0"/>
        <w:spacing w:after="160" w:line="259" w:lineRule="auto"/>
        <w:jc w:val="left"/>
        <w:rPr>
          <w:b/>
          <w:bCs/>
        </w:rPr>
      </w:pPr>
      <w:r>
        <w:rPr>
          <w:b/>
          <w:bCs/>
        </w:rPr>
        <w:br w:type="page"/>
      </w:r>
    </w:p>
    <w:p w14:paraId="2D9A04E0" w14:textId="21E1A449" w:rsidR="00897677" w:rsidRPr="009B4DF5" w:rsidRDefault="00897677" w:rsidP="00897677">
      <w:pPr>
        <w:rPr>
          <w:b/>
          <w:bCs/>
        </w:rPr>
      </w:pPr>
      <w:r w:rsidRPr="009B4DF5">
        <w:rPr>
          <w:b/>
          <w:bCs/>
        </w:rPr>
        <w:lastRenderedPageBreak/>
        <w:t xml:space="preserve">Tab. </w:t>
      </w:r>
      <w:r w:rsidR="00A324B2">
        <w:rPr>
          <w:b/>
          <w:bCs/>
        </w:rPr>
        <w:t>2.</w:t>
      </w:r>
      <w:r w:rsidR="00100D66">
        <w:rPr>
          <w:b/>
          <w:bCs/>
        </w:rPr>
        <w:t>1</w:t>
      </w:r>
      <w:r w:rsidR="00A324B2">
        <w:rPr>
          <w:b/>
          <w:bCs/>
        </w:rPr>
        <w:t>0</w:t>
      </w:r>
      <w:r w:rsidRPr="009B4DF5">
        <w:rPr>
          <w:b/>
          <w:bCs/>
        </w:rPr>
        <w:t xml:space="preserve">. </w:t>
      </w:r>
      <w:r>
        <w:rPr>
          <w:b/>
          <w:bCs/>
        </w:rPr>
        <w:t>Liczba przedszkoli</w:t>
      </w:r>
      <w:r w:rsidR="00D0644E">
        <w:rPr>
          <w:b/>
          <w:bCs/>
        </w:rPr>
        <w:t xml:space="preserve"> publicznych</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897677" w14:paraId="5A538C3D" w14:textId="77777777" w:rsidTr="00894CED">
        <w:trPr>
          <w:jc w:val="center"/>
        </w:trPr>
        <w:tc>
          <w:tcPr>
            <w:tcW w:w="1980" w:type="dxa"/>
            <w:shd w:val="clear" w:color="auto" w:fill="D9E2F3" w:themeFill="accent1" w:themeFillTint="33"/>
          </w:tcPr>
          <w:p w14:paraId="08B9C3DE" w14:textId="77777777" w:rsidR="00897677" w:rsidRPr="009B4DF5" w:rsidRDefault="00897677" w:rsidP="00894CED">
            <w:pPr>
              <w:spacing w:before="60" w:after="60" w:line="240" w:lineRule="auto"/>
              <w:jc w:val="center"/>
              <w:rPr>
                <w:b/>
                <w:bCs/>
              </w:rPr>
            </w:pPr>
          </w:p>
        </w:tc>
        <w:tc>
          <w:tcPr>
            <w:tcW w:w="1416" w:type="dxa"/>
            <w:shd w:val="clear" w:color="auto" w:fill="D9E2F3" w:themeFill="accent1" w:themeFillTint="33"/>
          </w:tcPr>
          <w:p w14:paraId="599BE1DB" w14:textId="77777777" w:rsidR="00897677" w:rsidRPr="009B4DF5" w:rsidRDefault="00897677" w:rsidP="00894CED">
            <w:pPr>
              <w:spacing w:before="60" w:after="60" w:line="240" w:lineRule="auto"/>
              <w:jc w:val="center"/>
              <w:rPr>
                <w:b/>
                <w:bCs/>
              </w:rPr>
            </w:pPr>
            <w:r w:rsidRPr="009B4DF5">
              <w:rPr>
                <w:b/>
                <w:bCs/>
              </w:rPr>
              <w:t>2015</w:t>
            </w:r>
          </w:p>
        </w:tc>
        <w:tc>
          <w:tcPr>
            <w:tcW w:w="1416" w:type="dxa"/>
            <w:shd w:val="clear" w:color="auto" w:fill="D9E2F3" w:themeFill="accent1" w:themeFillTint="33"/>
          </w:tcPr>
          <w:p w14:paraId="4C346FF7" w14:textId="77777777" w:rsidR="00897677" w:rsidRPr="009B4DF5" w:rsidRDefault="00897677" w:rsidP="00894CED">
            <w:pPr>
              <w:spacing w:before="60" w:after="60" w:line="240" w:lineRule="auto"/>
              <w:jc w:val="center"/>
              <w:rPr>
                <w:b/>
                <w:bCs/>
              </w:rPr>
            </w:pPr>
            <w:r w:rsidRPr="009B4DF5">
              <w:rPr>
                <w:b/>
                <w:bCs/>
              </w:rPr>
              <w:t>2016</w:t>
            </w:r>
          </w:p>
        </w:tc>
        <w:tc>
          <w:tcPr>
            <w:tcW w:w="1417" w:type="dxa"/>
            <w:shd w:val="clear" w:color="auto" w:fill="D9E2F3" w:themeFill="accent1" w:themeFillTint="33"/>
          </w:tcPr>
          <w:p w14:paraId="12B835AB" w14:textId="77777777" w:rsidR="00897677" w:rsidRPr="009B4DF5" w:rsidRDefault="00897677" w:rsidP="00894CED">
            <w:pPr>
              <w:spacing w:before="60" w:after="60" w:line="240" w:lineRule="auto"/>
              <w:jc w:val="center"/>
              <w:rPr>
                <w:b/>
                <w:bCs/>
              </w:rPr>
            </w:pPr>
            <w:r w:rsidRPr="009B4DF5">
              <w:rPr>
                <w:b/>
                <w:bCs/>
              </w:rPr>
              <w:t>2017</w:t>
            </w:r>
          </w:p>
        </w:tc>
        <w:tc>
          <w:tcPr>
            <w:tcW w:w="1416" w:type="dxa"/>
            <w:shd w:val="clear" w:color="auto" w:fill="D9E2F3" w:themeFill="accent1" w:themeFillTint="33"/>
          </w:tcPr>
          <w:p w14:paraId="3FEF99EB" w14:textId="77777777" w:rsidR="00897677" w:rsidRPr="009B4DF5" w:rsidRDefault="00897677" w:rsidP="00894CED">
            <w:pPr>
              <w:spacing w:before="60" w:after="60" w:line="240" w:lineRule="auto"/>
              <w:jc w:val="center"/>
              <w:rPr>
                <w:b/>
                <w:bCs/>
              </w:rPr>
            </w:pPr>
            <w:r w:rsidRPr="009B4DF5">
              <w:rPr>
                <w:b/>
                <w:bCs/>
              </w:rPr>
              <w:t>2018</w:t>
            </w:r>
          </w:p>
        </w:tc>
        <w:tc>
          <w:tcPr>
            <w:tcW w:w="1417" w:type="dxa"/>
            <w:shd w:val="clear" w:color="auto" w:fill="D9E2F3" w:themeFill="accent1" w:themeFillTint="33"/>
          </w:tcPr>
          <w:p w14:paraId="65F09A12" w14:textId="77777777" w:rsidR="00897677" w:rsidRPr="009B4DF5" w:rsidRDefault="00897677" w:rsidP="00894CED">
            <w:pPr>
              <w:spacing w:before="60" w:after="60" w:line="240" w:lineRule="auto"/>
              <w:jc w:val="center"/>
              <w:rPr>
                <w:b/>
                <w:bCs/>
              </w:rPr>
            </w:pPr>
            <w:r w:rsidRPr="009B4DF5">
              <w:rPr>
                <w:b/>
                <w:bCs/>
              </w:rPr>
              <w:t>2019</w:t>
            </w:r>
          </w:p>
        </w:tc>
      </w:tr>
      <w:tr w:rsidR="00897677" w14:paraId="7E9D7122" w14:textId="77777777" w:rsidTr="00894CED">
        <w:trPr>
          <w:jc w:val="center"/>
        </w:trPr>
        <w:tc>
          <w:tcPr>
            <w:tcW w:w="1980" w:type="dxa"/>
            <w:shd w:val="clear" w:color="auto" w:fill="D9E2F3" w:themeFill="accent1" w:themeFillTint="33"/>
          </w:tcPr>
          <w:p w14:paraId="5237E8FC" w14:textId="77777777" w:rsidR="00897677" w:rsidRPr="009B4DF5" w:rsidRDefault="00897677" w:rsidP="00894CED">
            <w:pPr>
              <w:spacing w:before="60" w:after="60" w:line="240" w:lineRule="auto"/>
              <w:rPr>
                <w:b/>
                <w:bCs/>
              </w:rPr>
            </w:pPr>
            <w:r>
              <w:rPr>
                <w:b/>
                <w:bCs/>
              </w:rPr>
              <w:t>Baildona</w:t>
            </w:r>
          </w:p>
        </w:tc>
        <w:tc>
          <w:tcPr>
            <w:tcW w:w="1416" w:type="dxa"/>
            <w:vAlign w:val="bottom"/>
          </w:tcPr>
          <w:p w14:paraId="45F1E9CE"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6CA37101"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55332627"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264B8A80"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3B0D0C4B"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97677" w14:paraId="4B67AF94" w14:textId="77777777" w:rsidTr="00894CED">
        <w:trPr>
          <w:jc w:val="center"/>
        </w:trPr>
        <w:tc>
          <w:tcPr>
            <w:tcW w:w="1980" w:type="dxa"/>
            <w:shd w:val="clear" w:color="auto" w:fill="D9E2F3" w:themeFill="accent1" w:themeFillTint="33"/>
          </w:tcPr>
          <w:p w14:paraId="790A2806" w14:textId="77777777" w:rsidR="00897677" w:rsidRDefault="00897677" w:rsidP="00894CED">
            <w:pPr>
              <w:spacing w:before="60" w:after="60" w:line="240" w:lineRule="auto"/>
              <w:rPr>
                <w:b/>
                <w:bCs/>
              </w:rPr>
            </w:pPr>
            <w:r>
              <w:rPr>
                <w:b/>
                <w:bCs/>
              </w:rPr>
              <w:t>Bojków</w:t>
            </w:r>
          </w:p>
        </w:tc>
        <w:tc>
          <w:tcPr>
            <w:tcW w:w="1416" w:type="dxa"/>
            <w:vAlign w:val="bottom"/>
          </w:tcPr>
          <w:p w14:paraId="15AE65FE"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5E8B85D5"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299A1DF0"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187B46B3"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4C53F195" w14:textId="77777777" w:rsidR="00897677" w:rsidRPr="00EE6295" w:rsidRDefault="00897677"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C14022" w14:paraId="2ED65F70" w14:textId="77777777" w:rsidTr="00AC3850">
        <w:trPr>
          <w:jc w:val="center"/>
        </w:trPr>
        <w:tc>
          <w:tcPr>
            <w:tcW w:w="1980" w:type="dxa"/>
            <w:shd w:val="clear" w:color="auto" w:fill="D9E2F3" w:themeFill="accent1" w:themeFillTint="33"/>
          </w:tcPr>
          <w:p w14:paraId="63C7A16C" w14:textId="77777777" w:rsidR="00C14022" w:rsidRPr="00503989" w:rsidRDefault="00C14022" w:rsidP="00C14022">
            <w:pPr>
              <w:spacing w:before="60" w:after="60" w:line="240" w:lineRule="auto"/>
              <w:rPr>
                <w:b/>
                <w:bCs/>
              </w:rPr>
            </w:pPr>
            <w:r w:rsidRPr="00503989">
              <w:rPr>
                <w:b/>
                <w:bCs/>
              </w:rPr>
              <w:t>Brzezinka</w:t>
            </w:r>
          </w:p>
        </w:tc>
        <w:tc>
          <w:tcPr>
            <w:tcW w:w="1416" w:type="dxa"/>
            <w:vAlign w:val="bottom"/>
          </w:tcPr>
          <w:p w14:paraId="679F6045" w14:textId="1DDE0AE9" w:rsidR="00C14022" w:rsidRPr="00EE6295" w:rsidRDefault="00C14022" w:rsidP="00C14022">
            <w:pPr>
              <w:spacing w:before="60" w:after="60" w:line="240" w:lineRule="auto"/>
              <w:jc w:val="right"/>
              <w:rPr>
                <w:rFonts w:asciiTheme="minorHAnsi" w:hAnsiTheme="minorHAnsi" w:cstheme="minorHAnsi"/>
              </w:rPr>
            </w:pPr>
            <w:r>
              <w:rPr>
                <w:rFonts w:asciiTheme="minorHAnsi" w:hAnsiTheme="minorHAnsi" w:cstheme="minorHAnsi"/>
              </w:rPr>
              <w:t>1</w:t>
            </w:r>
          </w:p>
        </w:tc>
        <w:tc>
          <w:tcPr>
            <w:tcW w:w="1416" w:type="dxa"/>
            <w:vAlign w:val="bottom"/>
          </w:tcPr>
          <w:p w14:paraId="08DB1022" w14:textId="6A554CEE" w:rsidR="00C14022" w:rsidRPr="00EE6295" w:rsidRDefault="00C14022" w:rsidP="00C14022">
            <w:pPr>
              <w:spacing w:before="60" w:after="60" w:line="240" w:lineRule="auto"/>
              <w:jc w:val="right"/>
              <w:rPr>
                <w:rFonts w:asciiTheme="minorHAnsi" w:hAnsiTheme="minorHAnsi" w:cstheme="minorHAnsi"/>
              </w:rPr>
            </w:pPr>
            <w:r>
              <w:rPr>
                <w:rFonts w:asciiTheme="minorHAnsi" w:hAnsiTheme="minorHAnsi" w:cstheme="minorHAnsi"/>
              </w:rPr>
              <w:t>1</w:t>
            </w:r>
          </w:p>
        </w:tc>
        <w:tc>
          <w:tcPr>
            <w:tcW w:w="4250" w:type="dxa"/>
            <w:gridSpan w:val="3"/>
            <w:vAlign w:val="bottom"/>
          </w:tcPr>
          <w:p w14:paraId="7F63B2FC" w14:textId="15D11CB4" w:rsidR="00C14022" w:rsidRPr="00EE6295" w:rsidRDefault="00C14022" w:rsidP="00C14022">
            <w:pPr>
              <w:spacing w:before="60" w:after="60" w:line="240" w:lineRule="auto"/>
              <w:jc w:val="right"/>
              <w:rPr>
                <w:rFonts w:asciiTheme="minorHAnsi" w:hAnsiTheme="minorHAnsi" w:cstheme="minorHAnsi"/>
              </w:rPr>
            </w:pPr>
            <w:r>
              <w:rPr>
                <w:rFonts w:asciiTheme="minorHAnsi" w:hAnsiTheme="minorHAnsi" w:cstheme="minorHAnsi"/>
              </w:rPr>
              <w:t>Przedszkole włączono w ZSO</w:t>
            </w:r>
            <w:r w:rsidRPr="00503989">
              <w:rPr>
                <w:rFonts w:asciiTheme="minorHAnsi" w:hAnsiTheme="minorHAnsi" w:cstheme="minorHAnsi"/>
              </w:rPr>
              <w:t xml:space="preserve"> nr 12</w:t>
            </w:r>
            <w:r>
              <w:rPr>
                <w:rFonts w:asciiTheme="minorHAnsi" w:hAnsiTheme="minorHAnsi" w:cstheme="minorHAnsi"/>
              </w:rPr>
              <w:t>.</w:t>
            </w:r>
          </w:p>
        </w:tc>
      </w:tr>
      <w:tr w:rsidR="00C14022" w14:paraId="09F51896" w14:textId="77777777" w:rsidTr="00894CED">
        <w:trPr>
          <w:jc w:val="center"/>
        </w:trPr>
        <w:tc>
          <w:tcPr>
            <w:tcW w:w="1980" w:type="dxa"/>
            <w:shd w:val="clear" w:color="auto" w:fill="D9E2F3" w:themeFill="accent1" w:themeFillTint="33"/>
          </w:tcPr>
          <w:p w14:paraId="7118291F" w14:textId="77777777" w:rsidR="00C14022" w:rsidRDefault="00C14022" w:rsidP="00C14022">
            <w:pPr>
              <w:spacing w:before="60" w:after="60" w:line="240" w:lineRule="auto"/>
              <w:rPr>
                <w:b/>
                <w:bCs/>
              </w:rPr>
            </w:pPr>
            <w:r>
              <w:rPr>
                <w:b/>
                <w:bCs/>
              </w:rPr>
              <w:t>Czechowice</w:t>
            </w:r>
          </w:p>
        </w:tc>
        <w:tc>
          <w:tcPr>
            <w:tcW w:w="1416" w:type="dxa"/>
            <w:vAlign w:val="bottom"/>
          </w:tcPr>
          <w:p w14:paraId="46EE778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456B89C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499138B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63397867"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2ECD02E7"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C14022" w14:paraId="43DAE9E6" w14:textId="77777777" w:rsidTr="00894CED">
        <w:trPr>
          <w:jc w:val="center"/>
        </w:trPr>
        <w:tc>
          <w:tcPr>
            <w:tcW w:w="1980" w:type="dxa"/>
            <w:shd w:val="clear" w:color="auto" w:fill="D9E2F3" w:themeFill="accent1" w:themeFillTint="33"/>
          </w:tcPr>
          <w:p w14:paraId="1ABCDC9B" w14:textId="77777777" w:rsidR="00C14022" w:rsidRDefault="00C14022" w:rsidP="00C14022">
            <w:pPr>
              <w:spacing w:before="60" w:after="60" w:line="240" w:lineRule="auto"/>
              <w:rPr>
                <w:b/>
                <w:bCs/>
              </w:rPr>
            </w:pPr>
            <w:r>
              <w:rPr>
                <w:b/>
                <w:bCs/>
              </w:rPr>
              <w:t>Kopernika</w:t>
            </w:r>
          </w:p>
        </w:tc>
        <w:tc>
          <w:tcPr>
            <w:tcW w:w="1416" w:type="dxa"/>
            <w:vAlign w:val="bottom"/>
          </w:tcPr>
          <w:p w14:paraId="5A67DCEE"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5D93804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7EAC5018"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3389AD0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43C05071"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C14022" w14:paraId="78B8A9A6" w14:textId="77777777" w:rsidTr="00894CED">
        <w:trPr>
          <w:jc w:val="center"/>
        </w:trPr>
        <w:tc>
          <w:tcPr>
            <w:tcW w:w="1980" w:type="dxa"/>
            <w:shd w:val="clear" w:color="auto" w:fill="D9E2F3" w:themeFill="accent1" w:themeFillTint="33"/>
          </w:tcPr>
          <w:p w14:paraId="404BF725" w14:textId="77777777" w:rsidR="00C14022" w:rsidRDefault="00C14022" w:rsidP="00C14022">
            <w:pPr>
              <w:spacing w:before="60" w:after="60" w:line="240" w:lineRule="auto"/>
              <w:rPr>
                <w:b/>
                <w:bCs/>
              </w:rPr>
            </w:pPr>
            <w:r>
              <w:rPr>
                <w:b/>
                <w:bCs/>
              </w:rPr>
              <w:t>Ligota Zabrska</w:t>
            </w:r>
          </w:p>
        </w:tc>
        <w:tc>
          <w:tcPr>
            <w:tcW w:w="1416" w:type="dxa"/>
            <w:vAlign w:val="bottom"/>
          </w:tcPr>
          <w:p w14:paraId="3D55111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037CB61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6262159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67E383D8"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1E45D993"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C14022" w14:paraId="0B1DB71E" w14:textId="77777777" w:rsidTr="00894CED">
        <w:trPr>
          <w:jc w:val="center"/>
        </w:trPr>
        <w:tc>
          <w:tcPr>
            <w:tcW w:w="1980" w:type="dxa"/>
            <w:shd w:val="clear" w:color="auto" w:fill="D9E2F3" w:themeFill="accent1" w:themeFillTint="33"/>
          </w:tcPr>
          <w:p w14:paraId="5F514FEC" w14:textId="77777777" w:rsidR="00C14022" w:rsidRDefault="00C14022" w:rsidP="00C14022">
            <w:pPr>
              <w:spacing w:before="60" w:after="60" w:line="240" w:lineRule="auto"/>
              <w:rPr>
                <w:b/>
                <w:bCs/>
              </w:rPr>
            </w:pPr>
            <w:r>
              <w:rPr>
                <w:b/>
                <w:bCs/>
              </w:rPr>
              <w:t>Łabędy</w:t>
            </w:r>
          </w:p>
        </w:tc>
        <w:tc>
          <w:tcPr>
            <w:tcW w:w="1416" w:type="dxa"/>
            <w:vAlign w:val="bottom"/>
          </w:tcPr>
          <w:p w14:paraId="4D73EC1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7334587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3A33871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65D2EC9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67CBA8F5"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r>
      <w:tr w:rsidR="00C14022" w14:paraId="4C8BADF3" w14:textId="77777777" w:rsidTr="00894CED">
        <w:trPr>
          <w:jc w:val="center"/>
        </w:trPr>
        <w:tc>
          <w:tcPr>
            <w:tcW w:w="1980" w:type="dxa"/>
            <w:shd w:val="clear" w:color="auto" w:fill="D9E2F3" w:themeFill="accent1" w:themeFillTint="33"/>
          </w:tcPr>
          <w:p w14:paraId="0E06B3E5" w14:textId="77777777" w:rsidR="00C14022" w:rsidRDefault="00C14022" w:rsidP="00C14022">
            <w:pPr>
              <w:spacing w:before="60" w:after="60" w:line="240" w:lineRule="auto"/>
              <w:rPr>
                <w:b/>
                <w:bCs/>
              </w:rPr>
            </w:pPr>
            <w:r>
              <w:rPr>
                <w:b/>
                <w:bCs/>
              </w:rPr>
              <w:t>Obrońców Pokoju</w:t>
            </w:r>
          </w:p>
        </w:tc>
        <w:tc>
          <w:tcPr>
            <w:tcW w:w="1416" w:type="dxa"/>
            <w:vAlign w:val="bottom"/>
          </w:tcPr>
          <w:p w14:paraId="3230224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BA089B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58D0E01D"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6032AB40"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12E0939D"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C14022" w14:paraId="20E5FB64" w14:textId="77777777" w:rsidTr="00894CED">
        <w:trPr>
          <w:jc w:val="center"/>
        </w:trPr>
        <w:tc>
          <w:tcPr>
            <w:tcW w:w="1980" w:type="dxa"/>
            <w:shd w:val="clear" w:color="auto" w:fill="D9E2F3" w:themeFill="accent1" w:themeFillTint="33"/>
          </w:tcPr>
          <w:p w14:paraId="259D1ACC" w14:textId="77777777" w:rsidR="00C14022" w:rsidRDefault="00C14022" w:rsidP="00C14022">
            <w:pPr>
              <w:spacing w:before="60" w:after="60" w:line="240" w:lineRule="auto"/>
              <w:rPr>
                <w:b/>
                <w:bCs/>
              </w:rPr>
            </w:pPr>
            <w:r>
              <w:rPr>
                <w:b/>
                <w:bCs/>
              </w:rPr>
              <w:t>Ostropa</w:t>
            </w:r>
          </w:p>
        </w:tc>
        <w:tc>
          <w:tcPr>
            <w:tcW w:w="1416" w:type="dxa"/>
            <w:vAlign w:val="bottom"/>
          </w:tcPr>
          <w:p w14:paraId="1719BD95"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518ABCD1"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527A86E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419611C0"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3533D7AE"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C14022" w14:paraId="1ABE01AC" w14:textId="77777777" w:rsidTr="00894CED">
        <w:trPr>
          <w:jc w:val="center"/>
        </w:trPr>
        <w:tc>
          <w:tcPr>
            <w:tcW w:w="1980" w:type="dxa"/>
            <w:shd w:val="clear" w:color="auto" w:fill="D9E2F3" w:themeFill="accent1" w:themeFillTint="33"/>
          </w:tcPr>
          <w:p w14:paraId="31E9E240" w14:textId="77777777" w:rsidR="00C14022" w:rsidRDefault="00C14022" w:rsidP="00C14022">
            <w:pPr>
              <w:spacing w:before="60" w:after="60" w:line="240" w:lineRule="auto"/>
              <w:rPr>
                <w:b/>
                <w:bCs/>
              </w:rPr>
            </w:pPr>
            <w:r>
              <w:rPr>
                <w:b/>
                <w:bCs/>
              </w:rPr>
              <w:t>Politechnika</w:t>
            </w:r>
          </w:p>
        </w:tc>
        <w:tc>
          <w:tcPr>
            <w:tcW w:w="1416" w:type="dxa"/>
            <w:vAlign w:val="bottom"/>
          </w:tcPr>
          <w:p w14:paraId="7499908E"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424B999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694FEF0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3A91A9B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0128F14F"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C14022" w14:paraId="04936069" w14:textId="77777777" w:rsidTr="00894CED">
        <w:trPr>
          <w:jc w:val="center"/>
        </w:trPr>
        <w:tc>
          <w:tcPr>
            <w:tcW w:w="1980" w:type="dxa"/>
            <w:shd w:val="clear" w:color="auto" w:fill="D9E2F3" w:themeFill="accent1" w:themeFillTint="33"/>
          </w:tcPr>
          <w:p w14:paraId="0652F024" w14:textId="77777777" w:rsidR="00C14022" w:rsidRDefault="00C14022" w:rsidP="00C14022">
            <w:pPr>
              <w:spacing w:before="60" w:after="60" w:line="240" w:lineRule="auto"/>
              <w:rPr>
                <w:b/>
                <w:bCs/>
              </w:rPr>
            </w:pPr>
            <w:r>
              <w:rPr>
                <w:b/>
                <w:bCs/>
              </w:rPr>
              <w:t>Sikornik</w:t>
            </w:r>
          </w:p>
        </w:tc>
        <w:tc>
          <w:tcPr>
            <w:tcW w:w="1416" w:type="dxa"/>
            <w:vAlign w:val="bottom"/>
          </w:tcPr>
          <w:p w14:paraId="36D34D17"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6341296F"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55DF60CA"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7590FA93"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55E9C765"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C14022" w14:paraId="116C4609" w14:textId="77777777" w:rsidTr="00894CED">
        <w:trPr>
          <w:jc w:val="center"/>
        </w:trPr>
        <w:tc>
          <w:tcPr>
            <w:tcW w:w="1980" w:type="dxa"/>
            <w:shd w:val="clear" w:color="auto" w:fill="D9E2F3" w:themeFill="accent1" w:themeFillTint="33"/>
          </w:tcPr>
          <w:p w14:paraId="24E65325" w14:textId="77777777" w:rsidR="00C14022" w:rsidRDefault="00C14022" w:rsidP="00C14022">
            <w:pPr>
              <w:spacing w:before="60" w:after="60" w:line="240" w:lineRule="auto"/>
              <w:rPr>
                <w:b/>
                <w:bCs/>
              </w:rPr>
            </w:pPr>
            <w:r>
              <w:rPr>
                <w:b/>
                <w:bCs/>
              </w:rPr>
              <w:t>Sośnica</w:t>
            </w:r>
          </w:p>
        </w:tc>
        <w:tc>
          <w:tcPr>
            <w:tcW w:w="1416" w:type="dxa"/>
            <w:vAlign w:val="bottom"/>
          </w:tcPr>
          <w:p w14:paraId="3310725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18FFE494"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2BF0BB3D"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4D4BD2D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70E4B7CE"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r>
      <w:tr w:rsidR="00C14022" w14:paraId="01C77A03" w14:textId="77777777" w:rsidTr="00894CED">
        <w:trPr>
          <w:jc w:val="center"/>
        </w:trPr>
        <w:tc>
          <w:tcPr>
            <w:tcW w:w="1980" w:type="dxa"/>
            <w:shd w:val="clear" w:color="auto" w:fill="D9E2F3" w:themeFill="accent1" w:themeFillTint="33"/>
          </w:tcPr>
          <w:p w14:paraId="01C785D7" w14:textId="77777777" w:rsidR="00C14022" w:rsidRDefault="00C14022" w:rsidP="00C14022">
            <w:pPr>
              <w:spacing w:before="60" w:after="60" w:line="240" w:lineRule="auto"/>
              <w:rPr>
                <w:b/>
                <w:bCs/>
              </w:rPr>
            </w:pPr>
            <w:r>
              <w:rPr>
                <w:b/>
                <w:bCs/>
              </w:rPr>
              <w:t>Stare Gliwice</w:t>
            </w:r>
          </w:p>
        </w:tc>
        <w:tc>
          <w:tcPr>
            <w:tcW w:w="1416" w:type="dxa"/>
            <w:vAlign w:val="bottom"/>
          </w:tcPr>
          <w:p w14:paraId="5E662FE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114927AA"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3E834E58"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4E61588A"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78E866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C14022" w14:paraId="314BD0EB" w14:textId="77777777" w:rsidTr="00894CED">
        <w:trPr>
          <w:jc w:val="center"/>
        </w:trPr>
        <w:tc>
          <w:tcPr>
            <w:tcW w:w="1980" w:type="dxa"/>
            <w:shd w:val="clear" w:color="auto" w:fill="D9E2F3" w:themeFill="accent1" w:themeFillTint="33"/>
          </w:tcPr>
          <w:p w14:paraId="5CA06EF9" w14:textId="77777777" w:rsidR="00C14022" w:rsidRDefault="00C14022" w:rsidP="00C14022">
            <w:pPr>
              <w:spacing w:before="60" w:after="60" w:line="240" w:lineRule="auto"/>
              <w:rPr>
                <w:b/>
                <w:bCs/>
              </w:rPr>
            </w:pPr>
            <w:r>
              <w:rPr>
                <w:b/>
                <w:bCs/>
              </w:rPr>
              <w:t>Szobiszowice</w:t>
            </w:r>
          </w:p>
        </w:tc>
        <w:tc>
          <w:tcPr>
            <w:tcW w:w="1416" w:type="dxa"/>
            <w:vAlign w:val="bottom"/>
          </w:tcPr>
          <w:p w14:paraId="11CE34E8"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2ED068B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0C4E3CC7"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307E6148"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7B66C977"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r>
      <w:tr w:rsidR="00C14022" w14:paraId="1296E08F" w14:textId="77777777" w:rsidTr="00894CED">
        <w:trPr>
          <w:jc w:val="center"/>
        </w:trPr>
        <w:tc>
          <w:tcPr>
            <w:tcW w:w="1980" w:type="dxa"/>
            <w:shd w:val="clear" w:color="auto" w:fill="D9E2F3" w:themeFill="accent1" w:themeFillTint="33"/>
          </w:tcPr>
          <w:p w14:paraId="449A966C" w14:textId="77777777" w:rsidR="00C14022" w:rsidRDefault="00C14022" w:rsidP="00C14022">
            <w:pPr>
              <w:spacing w:before="60" w:after="60" w:line="240" w:lineRule="auto"/>
              <w:rPr>
                <w:b/>
                <w:bCs/>
              </w:rPr>
            </w:pPr>
            <w:r>
              <w:rPr>
                <w:b/>
                <w:bCs/>
              </w:rPr>
              <w:t>Śródmieście</w:t>
            </w:r>
          </w:p>
        </w:tc>
        <w:tc>
          <w:tcPr>
            <w:tcW w:w="1416" w:type="dxa"/>
            <w:vAlign w:val="bottom"/>
          </w:tcPr>
          <w:p w14:paraId="798978E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29F06E05"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07B9748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70B86084"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6C5BA35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r>
      <w:tr w:rsidR="00C14022" w14:paraId="66643F99" w14:textId="77777777" w:rsidTr="00894CED">
        <w:trPr>
          <w:jc w:val="center"/>
        </w:trPr>
        <w:tc>
          <w:tcPr>
            <w:tcW w:w="1980" w:type="dxa"/>
            <w:shd w:val="clear" w:color="auto" w:fill="D9E2F3" w:themeFill="accent1" w:themeFillTint="33"/>
          </w:tcPr>
          <w:p w14:paraId="41318339" w14:textId="77777777" w:rsidR="00C14022" w:rsidRDefault="00C14022" w:rsidP="00C14022">
            <w:pPr>
              <w:spacing w:before="60" w:after="60" w:line="240" w:lineRule="auto"/>
              <w:rPr>
                <w:b/>
                <w:bCs/>
              </w:rPr>
            </w:pPr>
            <w:proofErr w:type="spellStart"/>
            <w:r>
              <w:rPr>
                <w:b/>
                <w:bCs/>
              </w:rPr>
              <w:t>Trynek</w:t>
            </w:r>
            <w:proofErr w:type="spellEnd"/>
          </w:p>
        </w:tc>
        <w:tc>
          <w:tcPr>
            <w:tcW w:w="1416" w:type="dxa"/>
            <w:vAlign w:val="bottom"/>
          </w:tcPr>
          <w:p w14:paraId="2384012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1A2D91D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61406F98"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0006048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01E918A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r>
      <w:tr w:rsidR="00C14022" w14:paraId="37245C04" w14:textId="77777777" w:rsidTr="00894CED">
        <w:trPr>
          <w:jc w:val="center"/>
        </w:trPr>
        <w:tc>
          <w:tcPr>
            <w:tcW w:w="1980" w:type="dxa"/>
            <w:shd w:val="clear" w:color="auto" w:fill="D9E2F3" w:themeFill="accent1" w:themeFillTint="33"/>
          </w:tcPr>
          <w:p w14:paraId="2EE8B229" w14:textId="77777777" w:rsidR="00C14022" w:rsidRDefault="00C14022" w:rsidP="00C14022">
            <w:pPr>
              <w:spacing w:before="60" w:after="60" w:line="240" w:lineRule="auto"/>
              <w:rPr>
                <w:b/>
                <w:bCs/>
              </w:rPr>
            </w:pPr>
            <w:r>
              <w:rPr>
                <w:b/>
                <w:bCs/>
              </w:rPr>
              <w:t>Wilcze Gardło</w:t>
            </w:r>
          </w:p>
        </w:tc>
        <w:tc>
          <w:tcPr>
            <w:tcW w:w="1416" w:type="dxa"/>
            <w:vAlign w:val="bottom"/>
          </w:tcPr>
          <w:p w14:paraId="30078D8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2CCD94EA"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65D6AE2C"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vAlign w:val="bottom"/>
          </w:tcPr>
          <w:p w14:paraId="77E4ADAA"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vAlign w:val="bottom"/>
          </w:tcPr>
          <w:p w14:paraId="1AE7513D"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C14022" w14:paraId="66FC258B" w14:textId="77777777" w:rsidTr="00894CED">
        <w:trPr>
          <w:jc w:val="center"/>
        </w:trPr>
        <w:tc>
          <w:tcPr>
            <w:tcW w:w="1980" w:type="dxa"/>
            <w:shd w:val="clear" w:color="auto" w:fill="D9E2F3" w:themeFill="accent1" w:themeFillTint="33"/>
          </w:tcPr>
          <w:p w14:paraId="08EACA8A" w14:textId="77777777" w:rsidR="00C14022" w:rsidRDefault="00C14022" w:rsidP="00C14022">
            <w:pPr>
              <w:spacing w:before="60" w:after="60" w:line="240" w:lineRule="auto"/>
              <w:rPr>
                <w:b/>
                <w:bCs/>
              </w:rPr>
            </w:pPr>
            <w:r>
              <w:rPr>
                <w:b/>
                <w:bCs/>
              </w:rPr>
              <w:t>Wojska Polskiego</w:t>
            </w:r>
          </w:p>
        </w:tc>
        <w:tc>
          <w:tcPr>
            <w:tcW w:w="1416" w:type="dxa"/>
            <w:vAlign w:val="bottom"/>
          </w:tcPr>
          <w:p w14:paraId="3268D5BE"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ADCAA0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7E7467E5"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52C2BECA"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141E3C4E"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C14022" w14:paraId="2BFDCA8B" w14:textId="77777777" w:rsidTr="00894CED">
        <w:trPr>
          <w:jc w:val="center"/>
        </w:trPr>
        <w:tc>
          <w:tcPr>
            <w:tcW w:w="1980" w:type="dxa"/>
            <w:shd w:val="clear" w:color="auto" w:fill="D9E2F3" w:themeFill="accent1" w:themeFillTint="33"/>
          </w:tcPr>
          <w:p w14:paraId="723941F3" w14:textId="77777777" w:rsidR="00C14022" w:rsidRDefault="00C14022" w:rsidP="00C14022">
            <w:pPr>
              <w:spacing w:before="60" w:after="60" w:line="240" w:lineRule="auto"/>
              <w:rPr>
                <w:b/>
                <w:bCs/>
              </w:rPr>
            </w:pPr>
            <w:r>
              <w:rPr>
                <w:b/>
                <w:bCs/>
              </w:rPr>
              <w:t>Wójtowa Wieś</w:t>
            </w:r>
          </w:p>
        </w:tc>
        <w:tc>
          <w:tcPr>
            <w:tcW w:w="1416" w:type="dxa"/>
            <w:vAlign w:val="bottom"/>
          </w:tcPr>
          <w:p w14:paraId="19A3FC2B"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430DBEE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160C5F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8972A6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5A41DE6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C14022" w14:paraId="59992F7F" w14:textId="77777777" w:rsidTr="00894CED">
        <w:trPr>
          <w:jc w:val="center"/>
        </w:trPr>
        <w:tc>
          <w:tcPr>
            <w:tcW w:w="1980" w:type="dxa"/>
            <w:shd w:val="clear" w:color="auto" w:fill="D9E2F3" w:themeFill="accent1" w:themeFillTint="33"/>
          </w:tcPr>
          <w:p w14:paraId="42500805" w14:textId="77777777" w:rsidR="00C14022" w:rsidRDefault="00C14022" w:rsidP="00C14022">
            <w:pPr>
              <w:spacing w:before="60" w:after="60" w:line="240" w:lineRule="auto"/>
              <w:rPr>
                <w:b/>
                <w:bCs/>
              </w:rPr>
            </w:pPr>
            <w:r>
              <w:rPr>
                <w:b/>
                <w:bCs/>
              </w:rPr>
              <w:t>Zatorze</w:t>
            </w:r>
          </w:p>
        </w:tc>
        <w:tc>
          <w:tcPr>
            <w:tcW w:w="1416" w:type="dxa"/>
            <w:vAlign w:val="bottom"/>
          </w:tcPr>
          <w:p w14:paraId="1350734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1062F489"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3F4BF6C6"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6046DCF3"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19973A02" w14:textId="77777777" w:rsidR="00C14022" w:rsidRPr="00EE6295" w:rsidRDefault="00C14022" w:rsidP="00C14022">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C14022" w14:paraId="030DD49C" w14:textId="77777777" w:rsidTr="00AC3850">
        <w:trPr>
          <w:jc w:val="center"/>
        </w:trPr>
        <w:tc>
          <w:tcPr>
            <w:tcW w:w="1980" w:type="dxa"/>
            <w:shd w:val="clear" w:color="auto" w:fill="D9E2F3" w:themeFill="accent1" w:themeFillTint="33"/>
          </w:tcPr>
          <w:p w14:paraId="64C013FE" w14:textId="77777777" w:rsidR="00C14022" w:rsidRPr="00503989" w:rsidRDefault="00C14022" w:rsidP="00C14022">
            <w:pPr>
              <w:spacing w:before="60" w:after="60" w:line="240" w:lineRule="auto"/>
              <w:rPr>
                <w:b/>
                <w:bCs/>
              </w:rPr>
            </w:pPr>
            <w:r w:rsidRPr="00503989">
              <w:rPr>
                <w:b/>
                <w:bCs/>
              </w:rPr>
              <w:t>Żerniki</w:t>
            </w:r>
          </w:p>
        </w:tc>
        <w:tc>
          <w:tcPr>
            <w:tcW w:w="7082" w:type="dxa"/>
            <w:gridSpan w:val="5"/>
            <w:vAlign w:val="bottom"/>
          </w:tcPr>
          <w:p w14:paraId="2C458BB8" w14:textId="5AC2FE67" w:rsidR="00C14022" w:rsidRPr="00EE6295" w:rsidRDefault="00C14022" w:rsidP="00C14022">
            <w:pPr>
              <w:spacing w:before="60" w:after="60" w:line="240" w:lineRule="auto"/>
              <w:jc w:val="right"/>
              <w:rPr>
                <w:rFonts w:asciiTheme="minorHAnsi" w:hAnsiTheme="minorHAnsi" w:cstheme="minorHAnsi"/>
              </w:rPr>
            </w:pPr>
            <w:r w:rsidRPr="00503989">
              <w:rPr>
                <w:rFonts w:asciiTheme="minorHAnsi" w:hAnsiTheme="minorHAnsi" w:cstheme="minorHAnsi"/>
              </w:rPr>
              <w:t>Przedszkole jest prowadzone w Szkole Podstawowej nr 13</w:t>
            </w:r>
            <w:r>
              <w:rPr>
                <w:rFonts w:asciiTheme="minorHAnsi" w:hAnsiTheme="minorHAnsi" w:cstheme="minorHAnsi"/>
              </w:rPr>
              <w:t>.</w:t>
            </w:r>
          </w:p>
        </w:tc>
      </w:tr>
      <w:tr w:rsidR="00C14022" w14:paraId="68589D98" w14:textId="77777777" w:rsidTr="00894CED">
        <w:trPr>
          <w:jc w:val="center"/>
        </w:trPr>
        <w:tc>
          <w:tcPr>
            <w:tcW w:w="1980" w:type="dxa"/>
            <w:shd w:val="clear" w:color="auto" w:fill="D9E2F3" w:themeFill="accent1" w:themeFillTint="33"/>
          </w:tcPr>
          <w:p w14:paraId="44A21214" w14:textId="77777777" w:rsidR="00C14022" w:rsidRPr="00C14022" w:rsidRDefault="00C14022" w:rsidP="00C14022">
            <w:pPr>
              <w:spacing w:before="60" w:after="60" w:line="240" w:lineRule="auto"/>
              <w:rPr>
                <w:b/>
                <w:bCs/>
              </w:rPr>
            </w:pPr>
            <w:r w:rsidRPr="00C14022">
              <w:rPr>
                <w:b/>
                <w:bCs/>
              </w:rPr>
              <w:t>Razem</w:t>
            </w:r>
          </w:p>
        </w:tc>
        <w:tc>
          <w:tcPr>
            <w:tcW w:w="1416" w:type="dxa"/>
            <w:vAlign w:val="bottom"/>
          </w:tcPr>
          <w:p w14:paraId="189C65F5" w14:textId="7F888200" w:rsidR="00C14022" w:rsidRPr="00C14022" w:rsidRDefault="00C14022" w:rsidP="00C14022">
            <w:pPr>
              <w:spacing w:before="60" w:after="60" w:line="240" w:lineRule="auto"/>
              <w:jc w:val="right"/>
              <w:rPr>
                <w:rFonts w:asciiTheme="minorHAnsi" w:hAnsiTheme="minorHAnsi" w:cstheme="minorHAnsi"/>
              </w:rPr>
            </w:pPr>
            <w:r w:rsidRPr="00C14022">
              <w:rPr>
                <w:rFonts w:asciiTheme="minorHAnsi" w:hAnsiTheme="minorHAnsi" w:cstheme="minorHAnsi"/>
                <w:color w:val="000000"/>
              </w:rPr>
              <w:t>29+1</w:t>
            </w:r>
          </w:p>
        </w:tc>
        <w:tc>
          <w:tcPr>
            <w:tcW w:w="1416" w:type="dxa"/>
            <w:vAlign w:val="bottom"/>
          </w:tcPr>
          <w:p w14:paraId="43002692" w14:textId="4EE34480" w:rsidR="00C14022" w:rsidRPr="00C14022" w:rsidRDefault="00C14022" w:rsidP="00C14022">
            <w:pPr>
              <w:spacing w:before="60" w:after="60" w:line="240" w:lineRule="auto"/>
              <w:jc w:val="right"/>
              <w:rPr>
                <w:rFonts w:asciiTheme="minorHAnsi" w:hAnsiTheme="minorHAnsi" w:cstheme="minorHAnsi"/>
              </w:rPr>
            </w:pPr>
            <w:r w:rsidRPr="00C14022">
              <w:rPr>
                <w:rFonts w:asciiTheme="minorHAnsi" w:hAnsiTheme="minorHAnsi" w:cstheme="minorHAnsi"/>
                <w:color w:val="000000"/>
              </w:rPr>
              <w:t>29+1</w:t>
            </w:r>
          </w:p>
        </w:tc>
        <w:tc>
          <w:tcPr>
            <w:tcW w:w="1417" w:type="dxa"/>
            <w:vAlign w:val="bottom"/>
          </w:tcPr>
          <w:p w14:paraId="77D47C36" w14:textId="0308E362" w:rsidR="00C14022" w:rsidRPr="00C14022" w:rsidRDefault="00C14022" w:rsidP="00C14022">
            <w:pPr>
              <w:spacing w:before="60" w:after="60" w:line="240" w:lineRule="auto"/>
              <w:jc w:val="right"/>
              <w:rPr>
                <w:rFonts w:asciiTheme="minorHAnsi" w:hAnsiTheme="minorHAnsi" w:cstheme="minorHAnsi"/>
              </w:rPr>
            </w:pPr>
            <w:r w:rsidRPr="00C14022">
              <w:rPr>
                <w:rFonts w:asciiTheme="minorHAnsi" w:hAnsiTheme="minorHAnsi" w:cstheme="minorHAnsi"/>
                <w:color w:val="000000"/>
              </w:rPr>
              <w:t>28+2</w:t>
            </w:r>
          </w:p>
        </w:tc>
        <w:tc>
          <w:tcPr>
            <w:tcW w:w="1416" w:type="dxa"/>
            <w:vAlign w:val="bottom"/>
          </w:tcPr>
          <w:p w14:paraId="2DAE2745" w14:textId="54C8BC5F" w:rsidR="00C14022" w:rsidRPr="00C14022" w:rsidRDefault="00C14022" w:rsidP="00C14022">
            <w:pPr>
              <w:spacing w:before="60" w:after="60" w:line="240" w:lineRule="auto"/>
              <w:jc w:val="right"/>
              <w:rPr>
                <w:rFonts w:asciiTheme="minorHAnsi" w:hAnsiTheme="minorHAnsi" w:cstheme="minorHAnsi"/>
              </w:rPr>
            </w:pPr>
            <w:r w:rsidRPr="00C14022">
              <w:rPr>
                <w:rFonts w:asciiTheme="minorHAnsi" w:hAnsiTheme="minorHAnsi" w:cstheme="minorHAnsi"/>
                <w:color w:val="000000"/>
              </w:rPr>
              <w:t>28+2</w:t>
            </w:r>
          </w:p>
        </w:tc>
        <w:tc>
          <w:tcPr>
            <w:tcW w:w="1417" w:type="dxa"/>
            <w:vAlign w:val="bottom"/>
          </w:tcPr>
          <w:p w14:paraId="0D253B17" w14:textId="0477ACDC" w:rsidR="00C14022" w:rsidRPr="00EE6295" w:rsidRDefault="00C14022" w:rsidP="00C14022">
            <w:pPr>
              <w:spacing w:before="60" w:after="60" w:line="240" w:lineRule="auto"/>
              <w:jc w:val="right"/>
              <w:rPr>
                <w:rFonts w:asciiTheme="minorHAnsi" w:hAnsiTheme="minorHAnsi" w:cstheme="minorHAnsi"/>
              </w:rPr>
            </w:pPr>
            <w:r w:rsidRPr="00C14022">
              <w:rPr>
                <w:rFonts w:asciiTheme="minorHAnsi" w:hAnsiTheme="minorHAnsi" w:cstheme="minorHAnsi"/>
                <w:color w:val="000000"/>
              </w:rPr>
              <w:t>28+2</w:t>
            </w:r>
          </w:p>
        </w:tc>
      </w:tr>
    </w:tbl>
    <w:p w14:paraId="2AA2D1EC" w14:textId="195324C6" w:rsidR="00897677" w:rsidRDefault="00897677" w:rsidP="00897677">
      <w:pPr>
        <w:rPr>
          <w:sz w:val="16"/>
          <w:szCs w:val="16"/>
        </w:rPr>
      </w:pPr>
      <w:r w:rsidRPr="009B4DF5">
        <w:rPr>
          <w:sz w:val="16"/>
          <w:szCs w:val="16"/>
        </w:rPr>
        <w:t xml:space="preserve">Źródło: </w:t>
      </w:r>
      <w:r>
        <w:rPr>
          <w:sz w:val="16"/>
          <w:szCs w:val="16"/>
        </w:rPr>
        <w:t>Wydział Edukacji</w:t>
      </w:r>
    </w:p>
    <w:p w14:paraId="25B674E8" w14:textId="77777777" w:rsidR="0059445C" w:rsidRPr="0059445C" w:rsidRDefault="0059445C" w:rsidP="00897677"/>
    <w:p w14:paraId="7929F1C3" w14:textId="01BAF992" w:rsidR="00897677" w:rsidRPr="009B4DF5" w:rsidRDefault="00897677" w:rsidP="00897677">
      <w:pPr>
        <w:rPr>
          <w:b/>
          <w:bCs/>
        </w:rPr>
      </w:pPr>
      <w:r w:rsidRPr="009B4DF5">
        <w:rPr>
          <w:b/>
          <w:bCs/>
        </w:rPr>
        <w:t xml:space="preserve">Tab. </w:t>
      </w:r>
      <w:r w:rsidR="00A324B2">
        <w:rPr>
          <w:b/>
          <w:bCs/>
        </w:rPr>
        <w:t>2.</w:t>
      </w:r>
      <w:r w:rsidR="00100D66">
        <w:rPr>
          <w:b/>
          <w:bCs/>
        </w:rPr>
        <w:t>1</w:t>
      </w:r>
      <w:r w:rsidR="00A324B2">
        <w:rPr>
          <w:b/>
          <w:bCs/>
        </w:rPr>
        <w:t>1</w:t>
      </w:r>
      <w:r w:rsidRPr="009B4DF5">
        <w:rPr>
          <w:b/>
          <w:bCs/>
        </w:rPr>
        <w:t xml:space="preserve">. </w:t>
      </w:r>
      <w:r>
        <w:rPr>
          <w:b/>
          <w:bCs/>
        </w:rPr>
        <w:t>Liczba miejsc w przedszkolach</w:t>
      </w:r>
      <w:r w:rsidR="00D0644E">
        <w:rPr>
          <w:b/>
          <w:bCs/>
        </w:rPr>
        <w:t xml:space="preserve"> publicznych</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897677" w14:paraId="31CA822A" w14:textId="77777777" w:rsidTr="00894CED">
        <w:trPr>
          <w:jc w:val="center"/>
        </w:trPr>
        <w:tc>
          <w:tcPr>
            <w:tcW w:w="1980" w:type="dxa"/>
            <w:shd w:val="clear" w:color="auto" w:fill="D9E2F3" w:themeFill="accent1" w:themeFillTint="33"/>
          </w:tcPr>
          <w:p w14:paraId="592CBE40" w14:textId="77777777" w:rsidR="00897677" w:rsidRPr="009B4DF5" w:rsidRDefault="00897677" w:rsidP="00894CED">
            <w:pPr>
              <w:spacing w:before="60" w:after="60" w:line="240" w:lineRule="auto"/>
              <w:jc w:val="center"/>
              <w:rPr>
                <w:b/>
                <w:bCs/>
              </w:rPr>
            </w:pPr>
          </w:p>
        </w:tc>
        <w:tc>
          <w:tcPr>
            <w:tcW w:w="1416" w:type="dxa"/>
            <w:shd w:val="clear" w:color="auto" w:fill="D9E2F3" w:themeFill="accent1" w:themeFillTint="33"/>
          </w:tcPr>
          <w:p w14:paraId="248B7332" w14:textId="77777777" w:rsidR="00897677" w:rsidRPr="009B4DF5" w:rsidRDefault="00897677" w:rsidP="00894CED">
            <w:pPr>
              <w:spacing w:before="60" w:after="60" w:line="240" w:lineRule="auto"/>
              <w:jc w:val="center"/>
              <w:rPr>
                <w:b/>
                <w:bCs/>
              </w:rPr>
            </w:pPr>
            <w:r w:rsidRPr="009B4DF5">
              <w:rPr>
                <w:b/>
                <w:bCs/>
              </w:rPr>
              <w:t>2015</w:t>
            </w:r>
          </w:p>
        </w:tc>
        <w:tc>
          <w:tcPr>
            <w:tcW w:w="1416" w:type="dxa"/>
            <w:shd w:val="clear" w:color="auto" w:fill="D9E2F3" w:themeFill="accent1" w:themeFillTint="33"/>
          </w:tcPr>
          <w:p w14:paraId="14CF05C1" w14:textId="77777777" w:rsidR="00897677" w:rsidRPr="009B4DF5" w:rsidRDefault="00897677" w:rsidP="00894CED">
            <w:pPr>
              <w:spacing w:before="60" w:after="60" w:line="240" w:lineRule="auto"/>
              <w:jc w:val="center"/>
              <w:rPr>
                <w:b/>
                <w:bCs/>
              </w:rPr>
            </w:pPr>
            <w:r w:rsidRPr="009B4DF5">
              <w:rPr>
                <w:b/>
                <w:bCs/>
              </w:rPr>
              <w:t>2016</w:t>
            </w:r>
          </w:p>
        </w:tc>
        <w:tc>
          <w:tcPr>
            <w:tcW w:w="1417" w:type="dxa"/>
            <w:shd w:val="clear" w:color="auto" w:fill="D9E2F3" w:themeFill="accent1" w:themeFillTint="33"/>
          </w:tcPr>
          <w:p w14:paraId="651C869E" w14:textId="77777777" w:rsidR="00897677" w:rsidRPr="009B4DF5" w:rsidRDefault="00897677" w:rsidP="00894CED">
            <w:pPr>
              <w:spacing w:before="60" w:after="60" w:line="240" w:lineRule="auto"/>
              <w:jc w:val="center"/>
              <w:rPr>
                <w:b/>
                <w:bCs/>
              </w:rPr>
            </w:pPr>
            <w:r w:rsidRPr="009B4DF5">
              <w:rPr>
                <w:b/>
                <w:bCs/>
              </w:rPr>
              <w:t>2017</w:t>
            </w:r>
          </w:p>
        </w:tc>
        <w:tc>
          <w:tcPr>
            <w:tcW w:w="1416" w:type="dxa"/>
            <w:shd w:val="clear" w:color="auto" w:fill="D9E2F3" w:themeFill="accent1" w:themeFillTint="33"/>
          </w:tcPr>
          <w:p w14:paraId="12653C82" w14:textId="77777777" w:rsidR="00897677" w:rsidRPr="009B4DF5" w:rsidRDefault="00897677" w:rsidP="00894CED">
            <w:pPr>
              <w:spacing w:before="60" w:after="60" w:line="240" w:lineRule="auto"/>
              <w:jc w:val="center"/>
              <w:rPr>
                <w:b/>
                <w:bCs/>
              </w:rPr>
            </w:pPr>
            <w:r w:rsidRPr="009B4DF5">
              <w:rPr>
                <w:b/>
                <w:bCs/>
              </w:rPr>
              <w:t>2018</w:t>
            </w:r>
          </w:p>
        </w:tc>
        <w:tc>
          <w:tcPr>
            <w:tcW w:w="1417" w:type="dxa"/>
            <w:shd w:val="clear" w:color="auto" w:fill="D9E2F3" w:themeFill="accent1" w:themeFillTint="33"/>
          </w:tcPr>
          <w:p w14:paraId="50CF0A49" w14:textId="77777777" w:rsidR="00897677" w:rsidRPr="009B4DF5" w:rsidRDefault="00897677" w:rsidP="00894CED">
            <w:pPr>
              <w:spacing w:before="60" w:after="60" w:line="240" w:lineRule="auto"/>
              <w:jc w:val="center"/>
              <w:rPr>
                <w:b/>
                <w:bCs/>
              </w:rPr>
            </w:pPr>
            <w:r w:rsidRPr="009B4DF5">
              <w:rPr>
                <w:b/>
                <w:bCs/>
              </w:rPr>
              <w:t>2019</w:t>
            </w:r>
          </w:p>
        </w:tc>
      </w:tr>
      <w:tr w:rsidR="00897677" w14:paraId="23CD0594" w14:textId="77777777" w:rsidTr="00894CED">
        <w:trPr>
          <w:jc w:val="center"/>
        </w:trPr>
        <w:tc>
          <w:tcPr>
            <w:tcW w:w="1980" w:type="dxa"/>
            <w:shd w:val="clear" w:color="auto" w:fill="D9E2F3" w:themeFill="accent1" w:themeFillTint="33"/>
          </w:tcPr>
          <w:p w14:paraId="40F05176" w14:textId="77777777" w:rsidR="00897677" w:rsidRPr="009B4DF5" w:rsidRDefault="00897677" w:rsidP="00894CED">
            <w:pPr>
              <w:spacing w:before="60" w:after="60" w:line="240" w:lineRule="auto"/>
              <w:rPr>
                <w:b/>
                <w:bCs/>
              </w:rPr>
            </w:pPr>
            <w:r>
              <w:rPr>
                <w:b/>
                <w:bCs/>
              </w:rPr>
              <w:t>Baildona</w:t>
            </w:r>
          </w:p>
        </w:tc>
        <w:tc>
          <w:tcPr>
            <w:tcW w:w="1416" w:type="dxa"/>
            <w:vAlign w:val="bottom"/>
          </w:tcPr>
          <w:p w14:paraId="5E71EB4A" w14:textId="77777777" w:rsidR="00897677" w:rsidRPr="00BA79EE" w:rsidRDefault="00897677" w:rsidP="00894CED">
            <w:pPr>
              <w:spacing w:before="60" w:after="60" w:line="240" w:lineRule="auto"/>
              <w:jc w:val="right"/>
              <w:rPr>
                <w:rFonts w:asciiTheme="minorHAnsi" w:hAnsiTheme="minorHAnsi" w:cstheme="minorHAnsi"/>
              </w:rPr>
            </w:pPr>
            <w:r w:rsidRPr="00BA79EE">
              <w:rPr>
                <w:rFonts w:cs="Calibri"/>
                <w:color w:val="000000"/>
              </w:rPr>
              <w:t>180</w:t>
            </w:r>
          </w:p>
        </w:tc>
        <w:tc>
          <w:tcPr>
            <w:tcW w:w="1416" w:type="dxa"/>
            <w:vAlign w:val="bottom"/>
          </w:tcPr>
          <w:p w14:paraId="535C6467" w14:textId="77777777" w:rsidR="00897677" w:rsidRPr="00BA79EE" w:rsidRDefault="00897677" w:rsidP="00894CED">
            <w:pPr>
              <w:spacing w:before="60" w:after="60" w:line="240" w:lineRule="auto"/>
              <w:jc w:val="right"/>
              <w:rPr>
                <w:rFonts w:asciiTheme="minorHAnsi" w:hAnsiTheme="minorHAnsi" w:cstheme="minorHAnsi"/>
              </w:rPr>
            </w:pPr>
            <w:r w:rsidRPr="00BA79EE">
              <w:rPr>
                <w:rFonts w:cs="Calibri"/>
                <w:color w:val="000000"/>
              </w:rPr>
              <w:t>180</w:t>
            </w:r>
          </w:p>
        </w:tc>
        <w:tc>
          <w:tcPr>
            <w:tcW w:w="1417" w:type="dxa"/>
            <w:vAlign w:val="bottom"/>
          </w:tcPr>
          <w:p w14:paraId="1A849A30" w14:textId="77777777" w:rsidR="00897677" w:rsidRPr="00BA79EE" w:rsidRDefault="00897677" w:rsidP="00894CED">
            <w:pPr>
              <w:spacing w:before="60" w:after="60" w:line="240" w:lineRule="auto"/>
              <w:jc w:val="right"/>
              <w:rPr>
                <w:rFonts w:asciiTheme="minorHAnsi" w:hAnsiTheme="minorHAnsi" w:cstheme="minorHAnsi"/>
              </w:rPr>
            </w:pPr>
            <w:r w:rsidRPr="00BA79EE">
              <w:rPr>
                <w:rFonts w:cs="Calibri"/>
                <w:color w:val="000000"/>
              </w:rPr>
              <w:t>218</w:t>
            </w:r>
          </w:p>
        </w:tc>
        <w:tc>
          <w:tcPr>
            <w:tcW w:w="1416" w:type="dxa"/>
            <w:vAlign w:val="bottom"/>
          </w:tcPr>
          <w:p w14:paraId="6C1BE3F3" w14:textId="77777777" w:rsidR="00897677" w:rsidRPr="00BA79EE" w:rsidRDefault="00897677" w:rsidP="00894CED">
            <w:pPr>
              <w:spacing w:before="60" w:after="60" w:line="240" w:lineRule="auto"/>
              <w:jc w:val="right"/>
              <w:rPr>
                <w:rFonts w:asciiTheme="minorHAnsi" w:hAnsiTheme="minorHAnsi" w:cstheme="minorHAnsi"/>
              </w:rPr>
            </w:pPr>
            <w:r w:rsidRPr="00BA79EE">
              <w:rPr>
                <w:rFonts w:cs="Calibri"/>
                <w:color w:val="000000"/>
              </w:rPr>
              <w:t>218</w:t>
            </w:r>
          </w:p>
        </w:tc>
        <w:tc>
          <w:tcPr>
            <w:tcW w:w="1417" w:type="dxa"/>
            <w:vAlign w:val="bottom"/>
          </w:tcPr>
          <w:p w14:paraId="0504CA2E" w14:textId="77777777" w:rsidR="00897677" w:rsidRPr="00BA79EE" w:rsidRDefault="00897677" w:rsidP="00894CED">
            <w:pPr>
              <w:spacing w:before="60" w:after="60" w:line="240" w:lineRule="auto"/>
              <w:jc w:val="right"/>
              <w:rPr>
                <w:rFonts w:asciiTheme="minorHAnsi" w:hAnsiTheme="minorHAnsi" w:cstheme="minorHAnsi"/>
              </w:rPr>
            </w:pPr>
            <w:r w:rsidRPr="00BA79EE">
              <w:rPr>
                <w:rFonts w:cs="Calibri"/>
                <w:color w:val="000000"/>
              </w:rPr>
              <w:t>218</w:t>
            </w:r>
          </w:p>
        </w:tc>
      </w:tr>
      <w:tr w:rsidR="00897677" w14:paraId="64442FA7" w14:textId="77777777" w:rsidTr="00894CED">
        <w:trPr>
          <w:jc w:val="center"/>
        </w:trPr>
        <w:tc>
          <w:tcPr>
            <w:tcW w:w="1980" w:type="dxa"/>
            <w:shd w:val="clear" w:color="auto" w:fill="D9E2F3" w:themeFill="accent1" w:themeFillTint="33"/>
          </w:tcPr>
          <w:p w14:paraId="0B5BC175" w14:textId="77777777" w:rsidR="00897677" w:rsidRDefault="00897677" w:rsidP="00894CED">
            <w:pPr>
              <w:spacing w:before="60" w:after="60" w:line="240" w:lineRule="auto"/>
              <w:rPr>
                <w:b/>
                <w:bCs/>
              </w:rPr>
            </w:pPr>
            <w:r>
              <w:rPr>
                <w:b/>
                <w:bCs/>
              </w:rPr>
              <w:t>Bojków</w:t>
            </w:r>
          </w:p>
        </w:tc>
        <w:tc>
          <w:tcPr>
            <w:tcW w:w="1416" w:type="dxa"/>
            <w:vAlign w:val="bottom"/>
          </w:tcPr>
          <w:p w14:paraId="5A194BF1"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17833D5C"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20D5BFFA"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43328D39"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05608E6A"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r>
      <w:tr w:rsidR="00897677" w14:paraId="551AA675" w14:textId="77777777" w:rsidTr="00894CED">
        <w:trPr>
          <w:jc w:val="center"/>
        </w:trPr>
        <w:tc>
          <w:tcPr>
            <w:tcW w:w="1980" w:type="dxa"/>
            <w:shd w:val="clear" w:color="auto" w:fill="D9E2F3" w:themeFill="accent1" w:themeFillTint="33"/>
          </w:tcPr>
          <w:p w14:paraId="26E50DE2" w14:textId="77777777" w:rsidR="00897677" w:rsidRPr="00C14022" w:rsidRDefault="00897677" w:rsidP="00894CED">
            <w:pPr>
              <w:spacing w:before="60" w:after="60" w:line="240" w:lineRule="auto"/>
              <w:rPr>
                <w:b/>
                <w:bCs/>
              </w:rPr>
            </w:pPr>
            <w:r w:rsidRPr="00C14022">
              <w:rPr>
                <w:b/>
                <w:bCs/>
              </w:rPr>
              <w:t>Brzezinka</w:t>
            </w:r>
          </w:p>
        </w:tc>
        <w:tc>
          <w:tcPr>
            <w:tcW w:w="1416" w:type="dxa"/>
            <w:vAlign w:val="bottom"/>
          </w:tcPr>
          <w:p w14:paraId="3C526660" w14:textId="75E5C27D"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70</w:t>
            </w:r>
          </w:p>
        </w:tc>
        <w:tc>
          <w:tcPr>
            <w:tcW w:w="1416" w:type="dxa"/>
            <w:vAlign w:val="bottom"/>
          </w:tcPr>
          <w:p w14:paraId="402E5175" w14:textId="304E9FA7"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70</w:t>
            </w:r>
          </w:p>
        </w:tc>
        <w:tc>
          <w:tcPr>
            <w:tcW w:w="1417" w:type="dxa"/>
            <w:vAlign w:val="bottom"/>
          </w:tcPr>
          <w:p w14:paraId="4BF7D483" w14:textId="5667B277"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70</w:t>
            </w:r>
          </w:p>
        </w:tc>
        <w:tc>
          <w:tcPr>
            <w:tcW w:w="1416" w:type="dxa"/>
            <w:vAlign w:val="bottom"/>
          </w:tcPr>
          <w:p w14:paraId="7DA08BB7" w14:textId="5C3BF5A1"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70</w:t>
            </w:r>
          </w:p>
        </w:tc>
        <w:tc>
          <w:tcPr>
            <w:tcW w:w="1417" w:type="dxa"/>
            <w:vAlign w:val="bottom"/>
          </w:tcPr>
          <w:p w14:paraId="131CDB6D" w14:textId="644DE838"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125</w:t>
            </w:r>
          </w:p>
        </w:tc>
      </w:tr>
      <w:tr w:rsidR="00897677" w14:paraId="70EF0C91" w14:textId="77777777" w:rsidTr="00894CED">
        <w:trPr>
          <w:jc w:val="center"/>
        </w:trPr>
        <w:tc>
          <w:tcPr>
            <w:tcW w:w="1980" w:type="dxa"/>
            <w:shd w:val="clear" w:color="auto" w:fill="D9E2F3" w:themeFill="accent1" w:themeFillTint="33"/>
          </w:tcPr>
          <w:p w14:paraId="7A70C9BE" w14:textId="77777777" w:rsidR="00897677" w:rsidRDefault="00897677" w:rsidP="00894CED">
            <w:pPr>
              <w:spacing w:before="60" w:after="60" w:line="240" w:lineRule="auto"/>
              <w:rPr>
                <w:b/>
                <w:bCs/>
              </w:rPr>
            </w:pPr>
            <w:r>
              <w:rPr>
                <w:b/>
                <w:bCs/>
              </w:rPr>
              <w:t>Czechowice</w:t>
            </w:r>
          </w:p>
        </w:tc>
        <w:tc>
          <w:tcPr>
            <w:tcW w:w="1416" w:type="dxa"/>
            <w:vAlign w:val="bottom"/>
          </w:tcPr>
          <w:p w14:paraId="53F865CC"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7B6632F9"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1ABE81EE"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198B4A86"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0FB6BFF6"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r>
      <w:tr w:rsidR="00897677" w14:paraId="20FEBEC0" w14:textId="77777777" w:rsidTr="00894CED">
        <w:trPr>
          <w:jc w:val="center"/>
        </w:trPr>
        <w:tc>
          <w:tcPr>
            <w:tcW w:w="1980" w:type="dxa"/>
            <w:shd w:val="clear" w:color="auto" w:fill="D9E2F3" w:themeFill="accent1" w:themeFillTint="33"/>
          </w:tcPr>
          <w:p w14:paraId="1DC20C77" w14:textId="77777777" w:rsidR="00897677" w:rsidRDefault="00897677" w:rsidP="00894CED">
            <w:pPr>
              <w:spacing w:before="60" w:after="60" w:line="240" w:lineRule="auto"/>
              <w:rPr>
                <w:b/>
                <w:bCs/>
              </w:rPr>
            </w:pPr>
            <w:r>
              <w:rPr>
                <w:b/>
                <w:bCs/>
              </w:rPr>
              <w:t>Kopernika</w:t>
            </w:r>
          </w:p>
        </w:tc>
        <w:tc>
          <w:tcPr>
            <w:tcW w:w="1416" w:type="dxa"/>
            <w:vAlign w:val="bottom"/>
          </w:tcPr>
          <w:p w14:paraId="3864F963"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250</w:t>
            </w:r>
          </w:p>
        </w:tc>
        <w:tc>
          <w:tcPr>
            <w:tcW w:w="1416" w:type="dxa"/>
            <w:vAlign w:val="bottom"/>
          </w:tcPr>
          <w:p w14:paraId="14C021BC"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325</w:t>
            </w:r>
          </w:p>
        </w:tc>
        <w:tc>
          <w:tcPr>
            <w:tcW w:w="1417" w:type="dxa"/>
            <w:vAlign w:val="bottom"/>
          </w:tcPr>
          <w:p w14:paraId="29DAE9D0"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375</w:t>
            </w:r>
          </w:p>
        </w:tc>
        <w:tc>
          <w:tcPr>
            <w:tcW w:w="1416" w:type="dxa"/>
            <w:vAlign w:val="bottom"/>
          </w:tcPr>
          <w:p w14:paraId="4E489319"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375</w:t>
            </w:r>
          </w:p>
        </w:tc>
        <w:tc>
          <w:tcPr>
            <w:tcW w:w="1417" w:type="dxa"/>
            <w:vAlign w:val="bottom"/>
          </w:tcPr>
          <w:p w14:paraId="51400B4F"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375</w:t>
            </w:r>
          </w:p>
        </w:tc>
      </w:tr>
      <w:tr w:rsidR="00897677" w14:paraId="0B7128FE" w14:textId="77777777" w:rsidTr="00894CED">
        <w:trPr>
          <w:jc w:val="center"/>
        </w:trPr>
        <w:tc>
          <w:tcPr>
            <w:tcW w:w="1980" w:type="dxa"/>
            <w:shd w:val="clear" w:color="auto" w:fill="D9E2F3" w:themeFill="accent1" w:themeFillTint="33"/>
          </w:tcPr>
          <w:p w14:paraId="67E8988D" w14:textId="77777777" w:rsidR="00897677" w:rsidRDefault="00897677" w:rsidP="00894CED">
            <w:pPr>
              <w:spacing w:before="60" w:after="60" w:line="240" w:lineRule="auto"/>
              <w:rPr>
                <w:b/>
                <w:bCs/>
              </w:rPr>
            </w:pPr>
            <w:r>
              <w:rPr>
                <w:b/>
                <w:bCs/>
              </w:rPr>
              <w:t>Ligota Zabrska</w:t>
            </w:r>
          </w:p>
        </w:tc>
        <w:tc>
          <w:tcPr>
            <w:tcW w:w="1416" w:type="dxa"/>
            <w:vAlign w:val="bottom"/>
          </w:tcPr>
          <w:p w14:paraId="61313A07"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388C1275"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70ACEC44"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34F0DDC5"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1778AC28"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r>
      <w:tr w:rsidR="00897677" w14:paraId="65514FB8" w14:textId="77777777" w:rsidTr="00894CED">
        <w:trPr>
          <w:jc w:val="center"/>
        </w:trPr>
        <w:tc>
          <w:tcPr>
            <w:tcW w:w="1980" w:type="dxa"/>
            <w:shd w:val="clear" w:color="auto" w:fill="D9E2F3" w:themeFill="accent1" w:themeFillTint="33"/>
          </w:tcPr>
          <w:p w14:paraId="0F3E3D11" w14:textId="77777777" w:rsidR="00897677" w:rsidRDefault="00897677" w:rsidP="00894CED">
            <w:pPr>
              <w:spacing w:before="60" w:after="60" w:line="240" w:lineRule="auto"/>
              <w:rPr>
                <w:b/>
                <w:bCs/>
              </w:rPr>
            </w:pPr>
            <w:r>
              <w:rPr>
                <w:b/>
                <w:bCs/>
              </w:rPr>
              <w:t>Łabędy</w:t>
            </w:r>
          </w:p>
        </w:tc>
        <w:tc>
          <w:tcPr>
            <w:tcW w:w="1416" w:type="dxa"/>
            <w:vAlign w:val="bottom"/>
          </w:tcPr>
          <w:p w14:paraId="61B96FC5"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458</w:t>
            </w:r>
          </w:p>
        </w:tc>
        <w:tc>
          <w:tcPr>
            <w:tcW w:w="1416" w:type="dxa"/>
            <w:vAlign w:val="bottom"/>
          </w:tcPr>
          <w:p w14:paraId="2201B40E"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483</w:t>
            </w:r>
          </w:p>
        </w:tc>
        <w:tc>
          <w:tcPr>
            <w:tcW w:w="1417" w:type="dxa"/>
            <w:vAlign w:val="bottom"/>
          </w:tcPr>
          <w:p w14:paraId="36654E9C"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513</w:t>
            </w:r>
          </w:p>
        </w:tc>
        <w:tc>
          <w:tcPr>
            <w:tcW w:w="1416" w:type="dxa"/>
            <w:vAlign w:val="bottom"/>
          </w:tcPr>
          <w:p w14:paraId="6785821F"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533</w:t>
            </w:r>
          </w:p>
        </w:tc>
        <w:tc>
          <w:tcPr>
            <w:tcW w:w="1417" w:type="dxa"/>
            <w:vAlign w:val="bottom"/>
          </w:tcPr>
          <w:p w14:paraId="07DDDC19"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533</w:t>
            </w:r>
          </w:p>
        </w:tc>
      </w:tr>
      <w:tr w:rsidR="00897677" w14:paraId="19866F01" w14:textId="77777777" w:rsidTr="00894CED">
        <w:trPr>
          <w:jc w:val="center"/>
        </w:trPr>
        <w:tc>
          <w:tcPr>
            <w:tcW w:w="1980" w:type="dxa"/>
            <w:shd w:val="clear" w:color="auto" w:fill="D9E2F3" w:themeFill="accent1" w:themeFillTint="33"/>
          </w:tcPr>
          <w:p w14:paraId="7B6C3F39" w14:textId="77777777" w:rsidR="00897677" w:rsidRDefault="00897677" w:rsidP="00894CED">
            <w:pPr>
              <w:spacing w:before="60" w:after="60" w:line="240" w:lineRule="auto"/>
              <w:rPr>
                <w:b/>
                <w:bCs/>
              </w:rPr>
            </w:pPr>
            <w:r>
              <w:rPr>
                <w:b/>
                <w:bCs/>
              </w:rPr>
              <w:t>Obrońców Pokoju</w:t>
            </w:r>
          </w:p>
        </w:tc>
        <w:tc>
          <w:tcPr>
            <w:tcW w:w="1416" w:type="dxa"/>
            <w:vAlign w:val="bottom"/>
          </w:tcPr>
          <w:p w14:paraId="02C277CE"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200</w:t>
            </w:r>
          </w:p>
        </w:tc>
        <w:tc>
          <w:tcPr>
            <w:tcW w:w="1416" w:type="dxa"/>
            <w:vAlign w:val="bottom"/>
          </w:tcPr>
          <w:p w14:paraId="797AC451"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225</w:t>
            </w:r>
          </w:p>
        </w:tc>
        <w:tc>
          <w:tcPr>
            <w:tcW w:w="1417" w:type="dxa"/>
            <w:vAlign w:val="bottom"/>
          </w:tcPr>
          <w:p w14:paraId="75CA5741"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275</w:t>
            </w:r>
          </w:p>
        </w:tc>
        <w:tc>
          <w:tcPr>
            <w:tcW w:w="1416" w:type="dxa"/>
            <w:vAlign w:val="bottom"/>
          </w:tcPr>
          <w:p w14:paraId="6E8244E2"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225</w:t>
            </w:r>
          </w:p>
        </w:tc>
        <w:tc>
          <w:tcPr>
            <w:tcW w:w="1417" w:type="dxa"/>
            <w:vAlign w:val="bottom"/>
          </w:tcPr>
          <w:p w14:paraId="16997E13"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225</w:t>
            </w:r>
          </w:p>
        </w:tc>
      </w:tr>
      <w:tr w:rsidR="00897677" w14:paraId="26E34723" w14:textId="77777777" w:rsidTr="00894CED">
        <w:trPr>
          <w:jc w:val="center"/>
        </w:trPr>
        <w:tc>
          <w:tcPr>
            <w:tcW w:w="1980" w:type="dxa"/>
            <w:shd w:val="clear" w:color="auto" w:fill="D9E2F3" w:themeFill="accent1" w:themeFillTint="33"/>
          </w:tcPr>
          <w:p w14:paraId="555D3382" w14:textId="77777777" w:rsidR="00897677" w:rsidRDefault="00897677" w:rsidP="00894CED">
            <w:pPr>
              <w:spacing w:before="60" w:after="60" w:line="240" w:lineRule="auto"/>
              <w:rPr>
                <w:b/>
                <w:bCs/>
              </w:rPr>
            </w:pPr>
            <w:r>
              <w:rPr>
                <w:b/>
                <w:bCs/>
              </w:rPr>
              <w:t>Ostropa</w:t>
            </w:r>
          </w:p>
        </w:tc>
        <w:tc>
          <w:tcPr>
            <w:tcW w:w="1416" w:type="dxa"/>
            <w:vAlign w:val="bottom"/>
          </w:tcPr>
          <w:p w14:paraId="738DDA44"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23FB4CF4"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7AC3F5FE"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4AC10ACF"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6AC872A6"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r>
      <w:tr w:rsidR="00897677" w14:paraId="04D2CB8C" w14:textId="77777777" w:rsidTr="00894CED">
        <w:trPr>
          <w:jc w:val="center"/>
        </w:trPr>
        <w:tc>
          <w:tcPr>
            <w:tcW w:w="1980" w:type="dxa"/>
            <w:shd w:val="clear" w:color="auto" w:fill="D9E2F3" w:themeFill="accent1" w:themeFillTint="33"/>
          </w:tcPr>
          <w:p w14:paraId="782CD4DD" w14:textId="77777777" w:rsidR="00897677" w:rsidRDefault="00897677" w:rsidP="00894CED">
            <w:pPr>
              <w:spacing w:before="60" w:after="60" w:line="240" w:lineRule="auto"/>
              <w:rPr>
                <w:b/>
                <w:bCs/>
              </w:rPr>
            </w:pPr>
            <w:r>
              <w:rPr>
                <w:b/>
                <w:bCs/>
              </w:rPr>
              <w:lastRenderedPageBreak/>
              <w:t>Politechnika</w:t>
            </w:r>
          </w:p>
        </w:tc>
        <w:tc>
          <w:tcPr>
            <w:tcW w:w="1416" w:type="dxa"/>
            <w:vAlign w:val="bottom"/>
          </w:tcPr>
          <w:p w14:paraId="6AEF299A"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741BFAF1"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7076F572"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1EB30709"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5521980B"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r>
      <w:tr w:rsidR="00897677" w14:paraId="709BC684" w14:textId="77777777" w:rsidTr="00894CED">
        <w:trPr>
          <w:jc w:val="center"/>
        </w:trPr>
        <w:tc>
          <w:tcPr>
            <w:tcW w:w="1980" w:type="dxa"/>
            <w:shd w:val="clear" w:color="auto" w:fill="D9E2F3" w:themeFill="accent1" w:themeFillTint="33"/>
          </w:tcPr>
          <w:p w14:paraId="25D75C67" w14:textId="77777777" w:rsidR="00897677" w:rsidRDefault="00897677" w:rsidP="00894CED">
            <w:pPr>
              <w:spacing w:before="60" w:after="60" w:line="240" w:lineRule="auto"/>
              <w:rPr>
                <w:b/>
                <w:bCs/>
              </w:rPr>
            </w:pPr>
            <w:r>
              <w:rPr>
                <w:b/>
                <w:bCs/>
              </w:rPr>
              <w:t>Sikornik</w:t>
            </w:r>
          </w:p>
        </w:tc>
        <w:tc>
          <w:tcPr>
            <w:tcW w:w="1416" w:type="dxa"/>
            <w:vAlign w:val="bottom"/>
          </w:tcPr>
          <w:p w14:paraId="5200AB24"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325</w:t>
            </w:r>
          </w:p>
        </w:tc>
        <w:tc>
          <w:tcPr>
            <w:tcW w:w="1416" w:type="dxa"/>
            <w:vAlign w:val="bottom"/>
          </w:tcPr>
          <w:p w14:paraId="7EB2681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325</w:t>
            </w:r>
          </w:p>
        </w:tc>
        <w:tc>
          <w:tcPr>
            <w:tcW w:w="1417" w:type="dxa"/>
            <w:vAlign w:val="bottom"/>
          </w:tcPr>
          <w:p w14:paraId="1D50C075"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325</w:t>
            </w:r>
          </w:p>
        </w:tc>
        <w:tc>
          <w:tcPr>
            <w:tcW w:w="1416" w:type="dxa"/>
            <w:vAlign w:val="bottom"/>
          </w:tcPr>
          <w:p w14:paraId="3DF40AA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325</w:t>
            </w:r>
          </w:p>
        </w:tc>
        <w:tc>
          <w:tcPr>
            <w:tcW w:w="1417" w:type="dxa"/>
            <w:vAlign w:val="bottom"/>
          </w:tcPr>
          <w:p w14:paraId="564A0482"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325</w:t>
            </w:r>
          </w:p>
        </w:tc>
      </w:tr>
      <w:tr w:rsidR="00897677" w14:paraId="79C793D1" w14:textId="77777777" w:rsidTr="00894CED">
        <w:trPr>
          <w:jc w:val="center"/>
        </w:trPr>
        <w:tc>
          <w:tcPr>
            <w:tcW w:w="1980" w:type="dxa"/>
            <w:shd w:val="clear" w:color="auto" w:fill="D9E2F3" w:themeFill="accent1" w:themeFillTint="33"/>
          </w:tcPr>
          <w:p w14:paraId="231BA73F" w14:textId="77777777" w:rsidR="00897677" w:rsidRDefault="00897677" w:rsidP="00894CED">
            <w:pPr>
              <w:spacing w:before="60" w:after="60" w:line="240" w:lineRule="auto"/>
              <w:rPr>
                <w:b/>
                <w:bCs/>
              </w:rPr>
            </w:pPr>
            <w:r>
              <w:rPr>
                <w:b/>
                <w:bCs/>
              </w:rPr>
              <w:t>Sośnica</w:t>
            </w:r>
          </w:p>
        </w:tc>
        <w:tc>
          <w:tcPr>
            <w:tcW w:w="1416" w:type="dxa"/>
            <w:vAlign w:val="bottom"/>
          </w:tcPr>
          <w:p w14:paraId="76EBE7F0"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463</w:t>
            </w:r>
          </w:p>
        </w:tc>
        <w:tc>
          <w:tcPr>
            <w:tcW w:w="1416" w:type="dxa"/>
            <w:vAlign w:val="bottom"/>
          </w:tcPr>
          <w:p w14:paraId="532DCA0A"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478</w:t>
            </w:r>
          </w:p>
        </w:tc>
        <w:tc>
          <w:tcPr>
            <w:tcW w:w="1417" w:type="dxa"/>
            <w:vAlign w:val="bottom"/>
          </w:tcPr>
          <w:p w14:paraId="1EACB22F"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488</w:t>
            </w:r>
          </w:p>
        </w:tc>
        <w:tc>
          <w:tcPr>
            <w:tcW w:w="1416" w:type="dxa"/>
            <w:vAlign w:val="bottom"/>
          </w:tcPr>
          <w:p w14:paraId="623C72AA"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503</w:t>
            </w:r>
          </w:p>
        </w:tc>
        <w:tc>
          <w:tcPr>
            <w:tcW w:w="1417" w:type="dxa"/>
            <w:vAlign w:val="bottom"/>
          </w:tcPr>
          <w:p w14:paraId="4407C970"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498</w:t>
            </w:r>
          </w:p>
        </w:tc>
      </w:tr>
      <w:tr w:rsidR="00897677" w14:paraId="087007FC" w14:textId="77777777" w:rsidTr="00894CED">
        <w:trPr>
          <w:jc w:val="center"/>
        </w:trPr>
        <w:tc>
          <w:tcPr>
            <w:tcW w:w="1980" w:type="dxa"/>
            <w:shd w:val="clear" w:color="auto" w:fill="D9E2F3" w:themeFill="accent1" w:themeFillTint="33"/>
          </w:tcPr>
          <w:p w14:paraId="787EB9B9" w14:textId="77777777" w:rsidR="00897677" w:rsidRDefault="00897677" w:rsidP="00894CED">
            <w:pPr>
              <w:spacing w:before="60" w:after="60" w:line="240" w:lineRule="auto"/>
              <w:rPr>
                <w:b/>
                <w:bCs/>
              </w:rPr>
            </w:pPr>
            <w:r>
              <w:rPr>
                <w:b/>
                <w:bCs/>
              </w:rPr>
              <w:t>Stare Gliwice</w:t>
            </w:r>
          </w:p>
        </w:tc>
        <w:tc>
          <w:tcPr>
            <w:tcW w:w="1416" w:type="dxa"/>
            <w:vAlign w:val="bottom"/>
          </w:tcPr>
          <w:p w14:paraId="30A7F7B4"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98</w:t>
            </w:r>
          </w:p>
        </w:tc>
        <w:tc>
          <w:tcPr>
            <w:tcW w:w="1416" w:type="dxa"/>
            <w:vAlign w:val="bottom"/>
          </w:tcPr>
          <w:p w14:paraId="36D673D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98</w:t>
            </w:r>
          </w:p>
        </w:tc>
        <w:tc>
          <w:tcPr>
            <w:tcW w:w="1417" w:type="dxa"/>
            <w:vAlign w:val="bottom"/>
          </w:tcPr>
          <w:p w14:paraId="5C276CA0"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98</w:t>
            </w:r>
          </w:p>
        </w:tc>
        <w:tc>
          <w:tcPr>
            <w:tcW w:w="1416" w:type="dxa"/>
            <w:vAlign w:val="bottom"/>
          </w:tcPr>
          <w:p w14:paraId="6F7F2EAF"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98</w:t>
            </w:r>
          </w:p>
        </w:tc>
        <w:tc>
          <w:tcPr>
            <w:tcW w:w="1417" w:type="dxa"/>
            <w:vAlign w:val="bottom"/>
          </w:tcPr>
          <w:p w14:paraId="7D2ED360"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98</w:t>
            </w:r>
          </w:p>
        </w:tc>
      </w:tr>
      <w:tr w:rsidR="00897677" w14:paraId="219B0382" w14:textId="77777777" w:rsidTr="00894CED">
        <w:trPr>
          <w:jc w:val="center"/>
        </w:trPr>
        <w:tc>
          <w:tcPr>
            <w:tcW w:w="1980" w:type="dxa"/>
            <w:shd w:val="clear" w:color="auto" w:fill="D9E2F3" w:themeFill="accent1" w:themeFillTint="33"/>
          </w:tcPr>
          <w:p w14:paraId="4CEEF6A2" w14:textId="77777777" w:rsidR="00897677" w:rsidRDefault="00897677" w:rsidP="00894CED">
            <w:pPr>
              <w:spacing w:before="60" w:after="60" w:line="240" w:lineRule="auto"/>
              <w:rPr>
                <w:b/>
                <w:bCs/>
              </w:rPr>
            </w:pPr>
            <w:r>
              <w:rPr>
                <w:b/>
                <w:bCs/>
              </w:rPr>
              <w:t>Szobiszowice</w:t>
            </w:r>
          </w:p>
        </w:tc>
        <w:tc>
          <w:tcPr>
            <w:tcW w:w="1416" w:type="dxa"/>
            <w:vAlign w:val="bottom"/>
          </w:tcPr>
          <w:p w14:paraId="06788583"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420</w:t>
            </w:r>
          </w:p>
        </w:tc>
        <w:tc>
          <w:tcPr>
            <w:tcW w:w="1416" w:type="dxa"/>
            <w:vAlign w:val="bottom"/>
          </w:tcPr>
          <w:p w14:paraId="58A6B234"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443</w:t>
            </w:r>
          </w:p>
        </w:tc>
        <w:tc>
          <w:tcPr>
            <w:tcW w:w="1417" w:type="dxa"/>
            <w:vAlign w:val="bottom"/>
          </w:tcPr>
          <w:p w14:paraId="0E0F56E6"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490</w:t>
            </w:r>
          </w:p>
        </w:tc>
        <w:tc>
          <w:tcPr>
            <w:tcW w:w="1416" w:type="dxa"/>
            <w:vAlign w:val="bottom"/>
          </w:tcPr>
          <w:p w14:paraId="7D857F81"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490</w:t>
            </w:r>
          </w:p>
        </w:tc>
        <w:tc>
          <w:tcPr>
            <w:tcW w:w="1417" w:type="dxa"/>
            <w:vAlign w:val="bottom"/>
          </w:tcPr>
          <w:p w14:paraId="057982C9"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490</w:t>
            </w:r>
          </w:p>
        </w:tc>
      </w:tr>
      <w:tr w:rsidR="00897677" w14:paraId="5BAA560D" w14:textId="77777777" w:rsidTr="00894CED">
        <w:trPr>
          <w:jc w:val="center"/>
        </w:trPr>
        <w:tc>
          <w:tcPr>
            <w:tcW w:w="1980" w:type="dxa"/>
            <w:shd w:val="clear" w:color="auto" w:fill="D9E2F3" w:themeFill="accent1" w:themeFillTint="33"/>
          </w:tcPr>
          <w:p w14:paraId="52E24554" w14:textId="77777777" w:rsidR="00897677" w:rsidRDefault="00897677" w:rsidP="00894CED">
            <w:pPr>
              <w:spacing w:before="60" w:after="60" w:line="240" w:lineRule="auto"/>
              <w:rPr>
                <w:b/>
                <w:bCs/>
              </w:rPr>
            </w:pPr>
            <w:r>
              <w:rPr>
                <w:b/>
                <w:bCs/>
              </w:rPr>
              <w:t>Śródmieście</w:t>
            </w:r>
          </w:p>
        </w:tc>
        <w:tc>
          <w:tcPr>
            <w:tcW w:w="1416" w:type="dxa"/>
            <w:vAlign w:val="bottom"/>
          </w:tcPr>
          <w:p w14:paraId="4D8A7CB5"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547</w:t>
            </w:r>
          </w:p>
        </w:tc>
        <w:tc>
          <w:tcPr>
            <w:tcW w:w="1416" w:type="dxa"/>
            <w:vAlign w:val="bottom"/>
          </w:tcPr>
          <w:p w14:paraId="54DF19BF"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546</w:t>
            </w:r>
          </w:p>
        </w:tc>
        <w:tc>
          <w:tcPr>
            <w:tcW w:w="1417" w:type="dxa"/>
            <w:vAlign w:val="bottom"/>
          </w:tcPr>
          <w:p w14:paraId="0DEBA71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546</w:t>
            </w:r>
          </w:p>
        </w:tc>
        <w:tc>
          <w:tcPr>
            <w:tcW w:w="1416" w:type="dxa"/>
            <w:vAlign w:val="bottom"/>
          </w:tcPr>
          <w:p w14:paraId="24766DCF"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546</w:t>
            </w:r>
          </w:p>
        </w:tc>
        <w:tc>
          <w:tcPr>
            <w:tcW w:w="1417" w:type="dxa"/>
            <w:vAlign w:val="bottom"/>
          </w:tcPr>
          <w:p w14:paraId="6E5F5E1C"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546</w:t>
            </w:r>
          </w:p>
        </w:tc>
      </w:tr>
      <w:tr w:rsidR="00897677" w14:paraId="694BFC9C" w14:textId="77777777" w:rsidTr="00894CED">
        <w:trPr>
          <w:jc w:val="center"/>
        </w:trPr>
        <w:tc>
          <w:tcPr>
            <w:tcW w:w="1980" w:type="dxa"/>
            <w:shd w:val="clear" w:color="auto" w:fill="D9E2F3" w:themeFill="accent1" w:themeFillTint="33"/>
          </w:tcPr>
          <w:p w14:paraId="30B4108F" w14:textId="77777777" w:rsidR="00897677" w:rsidRDefault="00897677" w:rsidP="00894CED">
            <w:pPr>
              <w:spacing w:before="60" w:after="60" w:line="240" w:lineRule="auto"/>
              <w:rPr>
                <w:b/>
                <w:bCs/>
              </w:rPr>
            </w:pPr>
            <w:proofErr w:type="spellStart"/>
            <w:r>
              <w:rPr>
                <w:b/>
                <w:bCs/>
              </w:rPr>
              <w:t>Trynek</w:t>
            </w:r>
            <w:proofErr w:type="spellEnd"/>
          </w:p>
        </w:tc>
        <w:tc>
          <w:tcPr>
            <w:tcW w:w="1416" w:type="dxa"/>
            <w:vAlign w:val="bottom"/>
          </w:tcPr>
          <w:p w14:paraId="06EBFDA4"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522</w:t>
            </w:r>
          </w:p>
        </w:tc>
        <w:tc>
          <w:tcPr>
            <w:tcW w:w="1416" w:type="dxa"/>
            <w:vAlign w:val="bottom"/>
          </w:tcPr>
          <w:p w14:paraId="266E3F31"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522</w:t>
            </w:r>
          </w:p>
        </w:tc>
        <w:tc>
          <w:tcPr>
            <w:tcW w:w="1417" w:type="dxa"/>
            <w:vAlign w:val="bottom"/>
          </w:tcPr>
          <w:p w14:paraId="6E7B00A2"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543</w:t>
            </w:r>
          </w:p>
        </w:tc>
        <w:tc>
          <w:tcPr>
            <w:tcW w:w="1416" w:type="dxa"/>
            <w:vAlign w:val="bottom"/>
          </w:tcPr>
          <w:p w14:paraId="7FD42BC7"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572</w:t>
            </w:r>
          </w:p>
        </w:tc>
        <w:tc>
          <w:tcPr>
            <w:tcW w:w="1417" w:type="dxa"/>
            <w:vAlign w:val="bottom"/>
          </w:tcPr>
          <w:p w14:paraId="09A064E9"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572</w:t>
            </w:r>
          </w:p>
        </w:tc>
      </w:tr>
      <w:tr w:rsidR="00897677" w14:paraId="7FF537AE" w14:textId="77777777" w:rsidTr="00894CED">
        <w:trPr>
          <w:jc w:val="center"/>
        </w:trPr>
        <w:tc>
          <w:tcPr>
            <w:tcW w:w="1980" w:type="dxa"/>
            <w:shd w:val="clear" w:color="auto" w:fill="D9E2F3" w:themeFill="accent1" w:themeFillTint="33"/>
          </w:tcPr>
          <w:p w14:paraId="2326CED4" w14:textId="77777777" w:rsidR="00897677" w:rsidRDefault="00897677" w:rsidP="00894CED">
            <w:pPr>
              <w:spacing w:before="60" w:after="60" w:line="240" w:lineRule="auto"/>
              <w:rPr>
                <w:b/>
                <w:bCs/>
              </w:rPr>
            </w:pPr>
            <w:r>
              <w:rPr>
                <w:b/>
                <w:bCs/>
              </w:rPr>
              <w:t>Wilcze Gardło</w:t>
            </w:r>
          </w:p>
        </w:tc>
        <w:tc>
          <w:tcPr>
            <w:tcW w:w="1416" w:type="dxa"/>
            <w:vAlign w:val="bottom"/>
          </w:tcPr>
          <w:p w14:paraId="22D972E9"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0B1A0A99"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01153AAC"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6" w:type="dxa"/>
            <w:vAlign w:val="bottom"/>
          </w:tcPr>
          <w:p w14:paraId="2678769C"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c>
          <w:tcPr>
            <w:tcW w:w="1417" w:type="dxa"/>
            <w:vAlign w:val="bottom"/>
          </w:tcPr>
          <w:p w14:paraId="766AF2E5" w14:textId="77777777" w:rsidR="00897677" w:rsidRPr="00BA79EE" w:rsidRDefault="00897677" w:rsidP="00894CED">
            <w:pPr>
              <w:spacing w:before="60" w:after="60" w:line="240" w:lineRule="auto"/>
              <w:jc w:val="right"/>
              <w:rPr>
                <w:rFonts w:asciiTheme="minorHAnsi" w:hAnsiTheme="minorHAnsi" w:cstheme="minorHAnsi"/>
              </w:rPr>
            </w:pPr>
            <w:r w:rsidRPr="00BA79EE">
              <w:rPr>
                <w:rFonts w:asciiTheme="minorHAnsi" w:hAnsiTheme="minorHAnsi" w:cstheme="minorHAnsi"/>
              </w:rPr>
              <w:t>0</w:t>
            </w:r>
          </w:p>
        </w:tc>
      </w:tr>
      <w:tr w:rsidR="00897677" w14:paraId="0B789623" w14:textId="77777777" w:rsidTr="00894CED">
        <w:trPr>
          <w:jc w:val="center"/>
        </w:trPr>
        <w:tc>
          <w:tcPr>
            <w:tcW w:w="1980" w:type="dxa"/>
            <w:shd w:val="clear" w:color="auto" w:fill="D9E2F3" w:themeFill="accent1" w:themeFillTint="33"/>
          </w:tcPr>
          <w:p w14:paraId="7D6619CD" w14:textId="77777777" w:rsidR="00897677" w:rsidRDefault="00897677" w:rsidP="00894CED">
            <w:pPr>
              <w:spacing w:before="60" w:after="60" w:line="240" w:lineRule="auto"/>
              <w:rPr>
                <w:b/>
                <w:bCs/>
              </w:rPr>
            </w:pPr>
            <w:r>
              <w:rPr>
                <w:b/>
                <w:bCs/>
              </w:rPr>
              <w:t>Wojska Polskiego</w:t>
            </w:r>
          </w:p>
        </w:tc>
        <w:tc>
          <w:tcPr>
            <w:tcW w:w="1416" w:type="dxa"/>
            <w:vAlign w:val="bottom"/>
          </w:tcPr>
          <w:p w14:paraId="50F8B699"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270</w:t>
            </w:r>
          </w:p>
        </w:tc>
        <w:tc>
          <w:tcPr>
            <w:tcW w:w="1416" w:type="dxa"/>
            <w:vAlign w:val="bottom"/>
          </w:tcPr>
          <w:p w14:paraId="7081DF6D"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295</w:t>
            </w:r>
          </w:p>
        </w:tc>
        <w:tc>
          <w:tcPr>
            <w:tcW w:w="1417" w:type="dxa"/>
            <w:vAlign w:val="bottom"/>
          </w:tcPr>
          <w:p w14:paraId="41653C41"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290</w:t>
            </w:r>
          </w:p>
        </w:tc>
        <w:tc>
          <w:tcPr>
            <w:tcW w:w="1416" w:type="dxa"/>
            <w:vAlign w:val="bottom"/>
          </w:tcPr>
          <w:p w14:paraId="63C55391"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290</w:t>
            </w:r>
          </w:p>
        </w:tc>
        <w:tc>
          <w:tcPr>
            <w:tcW w:w="1417" w:type="dxa"/>
            <w:vAlign w:val="bottom"/>
          </w:tcPr>
          <w:p w14:paraId="2423C63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290</w:t>
            </w:r>
          </w:p>
        </w:tc>
      </w:tr>
      <w:tr w:rsidR="00897677" w14:paraId="17836F88" w14:textId="77777777" w:rsidTr="00894CED">
        <w:trPr>
          <w:jc w:val="center"/>
        </w:trPr>
        <w:tc>
          <w:tcPr>
            <w:tcW w:w="1980" w:type="dxa"/>
            <w:shd w:val="clear" w:color="auto" w:fill="D9E2F3" w:themeFill="accent1" w:themeFillTint="33"/>
          </w:tcPr>
          <w:p w14:paraId="2C2461E1" w14:textId="77777777" w:rsidR="00897677" w:rsidRDefault="00897677" w:rsidP="00894CED">
            <w:pPr>
              <w:spacing w:before="60" w:after="60" w:line="240" w:lineRule="auto"/>
              <w:rPr>
                <w:b/>
                <w:bCs/>
              </w:rPr>
            </w:pPr>
            <w:r>
              <w:rPr>
                <w:b/>
                <w:bCs/>
              </w:rPr>
              <w:t>Wójtowa Wieś</w:t>
            </w:r>
          </w:p>
        </w:tc>
        <w:tc>
          <w:tcPr>
            <w:tcW w:w="1416" w:type="dxa"/>
            <w:vAlign w:val="bottom"/>
          </w:tcPr>
          <w:p w14:paraId="0ACBD22D"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60</w:t>
            </w:r>
          </w:p>
        </w:tc>
        <w:tc>
          <w:tcPr>
            <w:tcW w:w="1416" w:type="dxa"/>
            <w:vAlign w:val="bottom"/>
          </w:tcPr>
          <w:p w14:paraId="484ACF3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80</w:t>
            </w:r>
          </w:p>
        </w:tc>
        <w:tc>
          <w:tcPr>
            <w:tcW w:w="1417" w:type="dxa"/>
            <w:vAlign w:val="bottom"/>
          </w:tcPr>
          <w:p w14:paraId="78FCDDD3"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60</w:t>
            </w:r>
          </w:p>
        </w:tc>
        <w:tc>
          <w:tcPr>
            <w:tcW w:w="1416" w:type="dxa"/>
            <w:vAlign w:val="bottom"/>
          </w:tcPr>
          <w:p w14:paraId="17D6EE3A"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60</w:t>
            </w:r>
          </w:p>
        </w:tc>
        <w:tc>
          <w:tcPr>
            <w:tcW w:w="1417" w:type="dxa"/>
            <w:vAlign w:val="bottom"/>
          </w:tcPr>
          <w:p w14:paraId="2B7DE33D"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60</w:t>
            </w:r>
          </w:p>
        </w:tc>
      </w:tr>
      <w:tr w:rsidR="00897677" w14:paraId="4DEB2AAC" w14:textId="77777777" w:rsidTr="00894CED">
        <w:trPr>
          <w:jc w:val="center"/>
        </w:trPr>
        <w:tc>
          <w:tcPr>
            <w:tcW w:w="1980" w:type="dxa"/>
            <w:shd w:val="clear" w:color="auto" w:fill="D9E2F3" w:themeFill="accent1" w:themeFillTint="33"/>
          </w:tcPr>
          <w:p w14:paraId="285A7C1D" w14:textId="77777777" w:rsidR="00897677" w:rsidRDefault="00897677" w:rsidP="00894CED">
            <w:pPr>
              <w:spacing w:before="60" w:after="60" w:line="240" w:lineRule="auto"/>
              <w:rPr>
                <w:b/>
                <w:bCs/>
              </w:rPr>
            </w:pPr>
            <w:r>
              <w:rPr>
                <w:b/>
                <w:bCs/>
              </w:rPr>
              <w:t>Zatorze</w:t>
            </w:r>
          </w:p>
        </w:tc>
        <w:tc>
          <w:tcPr>
            <w:tcW w:w="1416" w:type="dxa"/>
            <w:vAlign w:val="bottom"/>
          </w:tcPr>
          <w:p w14:paraId="325837D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323</w:t>
            </w:r>
          </w:p>
        </w:tc>
        <w:tc>
          <w:tcPr>
            <w:tcW w:w="1416" w:type="dxa"/>
            <w:vAlign w:val="bottom"/>
          </w:tcPr>
          <w:p w14:paraId="7D63A5CB"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322</w:t>
            </w:r>
          </w:p>
        </w:tc>
        <w:tc>
          <w:tcPr>
            <w:tcW w:w="1417" w:type="dxa"/>
            <w:vAlign w:val="bottom"/>
          </w:tcPr>
          <w:p w14:paraId="72DC69C2"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347</w:t>
            </w:r>
          </w:p>
        </w:tc>
        <w:tc>
          <w:tcPr>
            <w:tcW w:w="1416" w:type="dxa"/>
            <w:vAlign w:val="bottom"/>
          </w:tcPr>
          <w:p w14:paraId="0CD231FD"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347</w:t>
            </w:r>
          </w:p>
        </w:tc>
        <w:tc>
          <w:tcPr>
            <w:tcW w:w="1417" w:type="dxa"/>
            <w:vAlign w:val="bottom"/>
          </w:tcPr>
          <w:p w14:paraId="76D469C9" w14:textId="77777777" w:rsidR="00897677" w:rsidRPr="00BA79EE" w:rsidRDefault="00897677" w:rsidP="00894CED">
            <w:pPr>
              <w:spacing w:before="60" w:after="60" w:line="240" w:lineRule="auto"/>
              <w:jc w:val="right"/>
              <w:rPr>
                <w:rFonts w:asciiTheme="minorHAnsi" w:hAnsiTheme="minorHAnsi" w:cstheme="minorHAnsi"/>
              </w:rPr>
            </w:pPr>
            <w:r w:rsidRPr="0059445C">
              <w:rPr>
                <w:rFonts w:asciiTheme="minorHAnsi" w:hAnsiTheme="minorHAnsi" w:cstheme="minorHAnsi"/>
              </w:rPr>
              <w:t>347</w:t>
            </w:r>
          </w:p>
        </w:tc>
      </w:tr>
      <w:tr w:rsidR="00897677" w14:paraId="1012869E" w14:textId="77777777" w:rsidTr="00894CED">
        <w:trPr>
          <w:jc w:val="center"/>
        </w:trPr>
        <w:tc>
          <w:tcPr>
            <w:tcW w:w="1980" w:type="dxa"/>
            <w:shd w:val="clear" w:color="auto" w:fill="D9E2F3" w:themeFill="accent1" w:themeFillTint="33"/>
          </w:tcPr>
          <w:p w14:paraId="51D0DCA1" w14:textId="77777777" w:rsidR="00897677" w:rsidRPr="00C14022" w:rsidRDefault="00897677" w:rsidP="00894CED">
            <w:pPr>
              <w:spacing w:before="60" w:after="60" w:line="240" w:lineRule="auto"/>
              <w:rPr>
                <w:b/>
                <w:bCs/>
              </w:rPr>
            </w:pPr>
            <w:r w:rsidRPr="00C14022">
              <w:rPr>
                <w:b/>
                <w:bCs/>
              </w:rPr>
              <w:t>Żerniki</w:t>
            </w:r>
          </w:p>
        </w:tc>
        <w:tc>
          <w:tcPr>
            <w:tcW w:w="1416" w:type="dxa"/>
            <w:vAlign w:val="bottom"/>
          </w:tcPr>
          <w:p w14:paraId="54ACE5A7" w14:textId="218045A4"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93</w:t>
            </w:r>
          </w:p>
        </w:tc>
        <w:tc>
          <w:tcPr>
            <w:tcW w:w="1416" w:type="dxa"/>
            <w:vAlign w:val="bottom"/>
          </w:tcPr>
          <w:p w14:paraId="07F3175B" w14:textId="5460BDA8"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93</w:t>
            </w:r>
          </w:p>
        </w:tc>
        <w:tc>
          <w:tcPr>
            <w:tcW w:w="1417" w:type="dxa"/>
            <w:vAlign w:val="bottom"/>
          </w:tcPr>
          <w:p w14:paraId="13D3AFD0" w14:textId="747D99B7"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93</w:t>
            </w:r>
          </w:p>
        </w:tc>
        <w:tc>
          <w:tcPr>
            <w:tcW w:w="1416" w:type="dxa"/>
            <w:vAlign w:val="bottom"/>
          </w:tcPr>
          <w:p w14:paraId="3B0C896B" w14:textId="6BEDCFF9"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93</w:t>
            </w:r>
          </w:p>
        </w:tc>
        <w:tc>
          <w:tcPr>
            <w:tcW w:w="1417" w:type="dxa"/>
            <w:vAlign w:val="bottom"/>
          </w:tcPr>
          <w:p w14:paraId="6B0092F4" w14:textId="2663F0E6"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93</w:t>
            </w:r>
          </w:p>
        </w:tc>
      </w:tr>
      <w:tr w:rsidR="00897677" w14:paraId="3DCBE80B" w14:textId="77777777" w:rsidTr="00C14022">
        <w:trPr>
          <w:jc w:val="center"/>
        </w:trPr>
        <w:tc>
          <w:tcPr>
            <w:tcW w:w="1980" w:type="dxa"/>
            <w:shd w:val="clear" w:color="auto" w:fill="DEEAF6" w:themeFill="accent5" w:themeFillTint="33"/>
          </w:tcPr>
          <w:p w14:paraId="31C30522" w14:textId="77777777" w:rsidR="00897677" w:rsidRPr="00C14022" w:rsidRDefault="00897677" w:rsidP="00894CED">
            <w:pPr>
              <w:spacing w:before="60" w:after="60" w:line="240" w:lineRule="auto"/>
              <w:rPr>
                <w:b/>
                <w:bCs/>
              </w:rPr>
            </w:pPr>
            <w:r w:rsidRPr="00C14022">
              <w:rPr>
                <w:b/>
                <w:bCs/>
              </w:rPr>
              <w:t>Razem</w:t>
            </w:r>
          </w:p>
        </w:tc>
        <w:tc>
          <w:tcPr>
            <w:tcW w:w="1416" w:type="dxa"/>
            <w:shd w:val="clear" w:color="auto" w:fill="auto"/>
            <w:vAlign w:val="bottom"/>
          </w:tcPr>
          <w:p w14:paraId="21A8C9DD" w14:textId="52437882"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4 279</w:t>
            </w:r>
          </w:p>
        </w:tc>
        <w:tc>
          <w:tcPr>
            <w:tcW w:w="1416" w:type="dxa"/>
            <w:shd w:val="clear" w:color="auto" w:fill="auto"/>
            <w:vAlign w:val="bottom"/>
          </w:tcPr>
          <w:p w14:paraId="6354D4F6" w14:textId="074F45A9"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4 485</w:t>
            </w:r>
          </w:p>
        </w:tc>
        <w:tc>
          <w:tcPr>
            <w:tcW w:w="1417" w:type="dxa"/>
            <w:shd w:val="clear" w:color="auto" w:fill="auto"/>
            <w:vAlign w:val="bottom"/>
          </w:tcPr>
          <w:p w14:paraId="487ACB9E" w14:textId="3F525278"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4 731</w:t>
            </w:r>
          </w:p>
        </w:tc>
        <w:tc>
          <w:tcPr>
            <w:tcW w:w="1416" w:type="dxa"/>
            <w:shd w:val="clear" w:color="auto" w:fill="auto"/>
            <w:vAlign w:val="bottom"/>
          </w:tcPr>
          <w:p w14:paraId="29E2359B" w14:textId="2DBFE3D5"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4 745</w:t>
            </w:r>
          </w:p>
        </w:tc>
        <w:tc>
          <w:tcPr>
            <w:tcW w:w="1417" w:type="dxa"/>
            <w:shd w:val="clear" w:color="auto" w:fill="auto"/>
            <w:vAlign w:val="bottom"/>
          </w:tcPr>
          <w:p w14:paraId="662F408A" w14:textId="113DE71B" w:rsidR="00897677" w:rsidRPr="00C14022" w:rsidRDefault="00C14022" w:rsidP="00894CED">
            <w:pPr>
              <w:spacing w:before="60" w:after="60" w:line="240" w:lineRule="auto"/>
              <w:jc w:val="right"/>
              <w:rPr>
                <w:rFonts w:asciiTheme="minorHAnsi" w:hAnsiTheme="minorHAnsi" w:cstheme="minorHAnsi"/>
              </w:rPr>
            </w:pPr>
            <w:r w:rsidRPr="00C14022">
              <w:rPr>
                <w:rFonts w:asciiTheme="minorHAnsi" w:hAnsiTheme="minorHAnsi" w:cstheme="minorHAnsi"/>
              </w:rPr>
              <w:t>4 795</w:t>
            </w:r>
          </w:p>
        </w:tc>
      </w:tr>
    </w:tbl>
    <w:p w14:paraId="5291B5C7" w14:textId="77777777" w:rsidR="00897677" w:rsidRPr="009B4DF5" w:rsidRDefault="00897677" w:rsidP="00897677">
      <w:pPr>
        <w:rPr>
          <w:sz w:val="16"/>
          <w:szCs w:val="16"/>
        </w:rPr>
      </w:pPr>
      <w:r w:rsidRPr="009B4DF5">
        <w:rPr>
          <w:sz w:val="16"/>
          <w:szCs w:val="16"/>
        </w:rPr>
        <w:t xml:space="preserve">Źródło: </w:t>
      </w:r>
      <w:r>
        <w:rPr>
          <w:sz w:val="16"/>
          <w:szCs w:val="16"/>
        </w:rPr>
        <w:t>Wydział Edukacji</w:t>
      </w:r>
    </w:p>
    <w:p w14:paraId="3AF76D95" w14:textId="17A7D642" w:rsidR="00897677" w:rsidRDefault="00897677" w:rsidP="00897677"/>
    <w:p w14:paraId="533753BA" w14:textId="34F89DDB" w:rsidR="0059445C" w:rsidRPr="009B4DF5" w:rsidRDefault="0059445C" w:rsidP="0059445C">
      <w:pPr>
        <w:rPr>
          <w:b/>
          <w:bCs/>
        </w:rPr>
      </w:pPr>
      <w:r w:rsidRPr="009B4DF5">
        <w:rPr>
          <w:b/>
          <w:bCs/>
        </w:rPr>
        <w:t xml:space="preserve">Tab. </w:t>
      </w:r>
      <w:r>
        <w:rPr>
          <w:b/>
          <w:bCs/>
        </w:rPr>
        <w:t>2.12</w:t>
      </w:r>
      <w:r w:rsidRPr="009B4DF5">
        <w:rPr>
          <w:b/>
          <w:bCs/>
        </w:rPr>
        <w:t xml:space="preserve">. </w:t>
      </w:r>
      <w:r w:rsidRPr="0059445C">
        <w:rPr>
          <w:b/>
          <w:bCs/>
        </w:rPr>
        <w:t>Edukacja przedszkolna</w:t>
      </w:r>
    </w:p>
    <w:tbl>
      <w:tblPr>
        <w:tblStyle w:val="Tabela-Siatka"/>
        <w:tblW w:w="5000" w:type="pct"/>
        <w:jc w:val="center"/>
        <w:tblLook w:val="04A0" w:firstRow="1" w:lastRow="0" w:firstColumn="1" w:lastColumn="0" w:noHBand="0" w:noVBand="1"/>
      </w:tblPr>
      <w:tblGrid>
        <w:gridCol w:w="3030"/>
        <w:gridCol w:w="1206"/>
        <w:gridCol w:w="1206"/>
        <w:gridCol w:w="1207"/>
        <w:gridCol w:w="1206"/>
        <w:gridCol w:w="1207"/>
      </w:tblGrid>
      <w:tr w:rsidR="0059445C" w14:paraId="45A24EDB" w14:textId="77777777" w:rsidTr="0059445C">
        <w:trPr>
          <w:jc w:val="center"/>
        </w:trPr>
        <w:tc>
          <w:tcPr>
            <w:tcW w:w="3030" w:type="dxa"/>
            <w:shd w:val="clear" w:color="auto" w:fill="D9E2F3" w:themeFill="accent1" w:themeFillTint="33"/>
            <w:vAlign w:val="center"/>
          </w:tcPr>
          <w:p w14:paraId="0C93E668" w14:textId="1C95343F" w:rsidR="0059445C" w:rsidRPr="009B4DF5" w:rsidRDefault="0059445C" w:rsidP="0059445C">
            <w:pPr>
              <w:spacing w:before="60" w:after="60" w:line="240" w:lineRule="auto"/>
              <w:jc w:val="center"/>
              <w:rPr>
                <w:b/>
                <w:bCs/>
              </w:rPr>
            </w:pPr>
          </w:p>
        </w:tc>
        <w:tc>
          <w:tcPr>
            <w:tcW w:w="1206" w:type="dxa"/>
            <w:shd w:val="clear" w:color="auto" w:fill="D9E2F3" w:themeFill="accent1" w:themeFillTint="33"/>
            <w:vAlign w:val="center"/>
          </w:tcPr>
          <w:p w14:paraId="20FAE379" w14:textId="77D1DE9D" w:rsidR="0059445C" w:rsidRPr="009B4DF5" w:rsidRDefault="0059445C" w:rsidP="0059445C">
            <w:pPr>
              <w:spacing w:before="60" w:after="60" w:line="240" w:lineRule="auto"/>
              <w:jc w:val="center"/>
              <w:rPr>
                <w:b/>
                <w:bCs/>
              </w:rPr>
            </w:pPr>
            <w:r w:rsidRPr="0059445C">
              <w:rPr>
                <w:b/>
                <w:bCs/>
              </w:rPr>
              <w:t>2015/2016</w:t>
            </w:r>
          </w:p>
        </w:tc>
        <w:tc>
          <w:tcPr>
            <w:tcW w:w="1206" w:type="dxa"/>
            <w:shd w:val="clear" w:color="auto" w:fill="D9E2F3" w:themeFill="accent1" w:themeFillTint="33"/>
            <w:vAlign w:val="center"/>
          </w:tcPr>
          <w:p w14:paraId="53F55B91" w14:textId="0B76BEE0" w:rsidR="0059445C" w:rsidRPr="009B4DF5" w:rsidRDefault="0059445C" w:rsidP="0059445C">
            <w:pPr>
              <w:spacing w:before="60" w:after="60" w:line="240" w:lineRule="auto"/>
              <w:jc w:val="center"/>
              <w:rPr>
                <w:b/>
                <w:bCs/>
              </w:rPr>
            </w:pPr>
            <w:r w:rsidRPr="0059445C">
              <w:rPr>
                <w:b/>
                <w:bCs/>
              </w:rPr>
              <w:t>2016/2017</w:t>
            </w:r>
          </w:p>
        </w:tc>
        <w:tc>
          <w:tcPr>
            <w:tcW w:w="1207" w:type="dxa"/>
            <w:shd w:val="clear" w:color="auto" w:fill="D9E2F3" w:themeFill="accent1" w:themeFillTint="33"/>
            <w:vAlign w:val="center"/>
          </w:tcPr>
          <w:p w14:paraId="06C6B5E0" w14:textId="44B808D3" w:rsidR="0059445C" w:rsidRPr="009B4DF5" w:rsidRDefault="0059445C" w:rsidP="0059445C">
            <w:pPr>
              <w:spacing w:before="60" w:after="60" w:line="240" w:lineRule="auto"/>
              <w:jc w:val="center"/>
              <w:rPr>
                <w:b/>
                <w:bCs/>
              </w:rPr>
            </w:pPr>
            <w:r w:rsidRPr="0059445C">
              <w:rPr>
                <w:b/>
                <w:bCs/>
              </w:rPr>
              <w:t>2017/2018</w:t>
            </w:r>
          </w:p>
        </w:tc>
        <w:tc>
          <w:tcPr>
            <w:tcW w:w="1206" w:type="dxa"/>
            <w:shd w:val="clear" w:color="auto" w:fill="D9E2F3" w:themeFill="accent1" w:themeFillTint="33"/>
            <w:vAlign w:val="center"/>
          </w:tcPr>
          <w:p w14:paraId="103C10F2" w14:textId="5FFBE23E" w:rsidR="0059445C" w:rsidRPr="009B4DF5" w:rsidRDefault="0059445C" w:rsidP="0059445C">
            <w:pPr>
              <w:spacing w:before="60" w:after="60" w:line="240" w:lineRule="auto"/>
              <w:jc w:val="center"/>
              <w:rPr>
                <w:b/>
                <w:bCs/>
              </w:rPr>
            </w:pPr>
            <w:r w:rsidRPr="0059445C">
              <w:rPr>
                <w:b/>
                <w:bCs/>
              </w:rPr>
              <w:t>2018/2019</w:t>
            </w:r>
          </w:p>
        </w:tc>
        <w:tc>
          <w:tcPr>
            <w:tcW w:w="1207" w:type="dxa"/>
            <w:shd w:val="clear" w:color="auto" w:fill="D9E2F3" w:themeFill="accent1" w:themeFillTint="33"/>
            <w:vAlign w:val="center"/>
          </w:tcPr>
          <w:p w14:paraId="6B62BAB9" w14:textId="30243908" w:rsidR="0059445C" w:rsidRPr="009B4DF5" w:rsidRDefault="0059445C" w:rsidP="0059445C">
            <w:pPr>
              <w:spacing w:before="60" w:after="60" w:line="240" w:lineRule="auto"/>
              <w:jc w:val="center"/>
              <w:rPr>
                <w:b/>
                <w:bCs/>
              </w:rPr>
            </w:pPr>
            <w:r w:rsidRPr="0059445C">
              <w:rPr>
                <w:b/>
                <w:bCs/>
              </w:rPr>
              <w:t>2019/2020</w:t>
            </w:r>
          </w:p>
        </w:tc>
      </w:tr>
      <w:tr w:rsidR="0059445C" w14:paraId="263DA6A8" w14:textId="77777777" w:rsidTr="0059445C">
        <w:trPr>
          <w:jc w:val="center"/>
        </w:trPr>
        <w:tc>
          <w:tcPr>
            <w:tcW w:w="3030" w:type="dxa"/>
            <w:shd w:val="clear" w:color="auto" w:fill="D9E2F3" w:themeFill="accent1" w:themeFillTint="33"/>
            <w:vAlign w:val="center"/>
          </w:tcPr>
          <w:p w14:paraId="7EB806F0" w14:textId="13419436" w:rsidR="0059445C" w:rsidRPr="009B4DF5" w:rsidRDefault="0059445C" w:rsidP="005F58C3">
            <w:pPr>
              <w:spacing w:before="60" w:after="60" w:line="240" w:lineRule="auto"/>
              <w:jc w:val="left"/>
              <w:rPr>
                <w:b/>
                <w:bCs/>
              </w:rPr>
            </w:pPr>
            <w:r w:rsidRPr="0059445C">
              <w:rPr>
                <w:b/>
                <w:bCs/>
              </w:rPr>
              <w:t>Liczba dzieci w wieku 3-6 lat</w:t>
            </w:r>
          </w:p>
        </w:tc>
        <w:tc>
          <w:tcPr>
            <w:tcW w:w="1206" w:type="dxa"/>
            <w:vAlign w:val="center"/>
          </w:tcPr>
          <w:p w14:paraId="74EF2E27" w14:textId="0069B064"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7 045</w:t>
            </w:r>
          </w:p>
        </w:tc>
        <w:tc>
          <w:tcPr>
            <w:tcW w:w="1206" w:type="dxa"/>
            <w:vAlign w:val="center"/>
          </w:tcPr>
          <w:p w14:paraId="16CA8FDF" w14:textId="37DACDA2"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6 863</w:t>
            </w:r>
          </w:p>
        </w:tc>
        <w:tc>
          <w:tcPr>
            <w:tcW w:w="1207" w:type="dxa"/>
            <w:vAlign w:val="center"/>
          </w:tcPr>
          <w:p w14:paraId="73FE21AB" w14:textId="51E3E8D5"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6 646</w:t>
            </w:r>
          </w:p>
        </w:tc>
        <w:tc>
          <w:tcPr>
            <w:tcW w:w="1206" w:type="dxa"/>
            <w:vAlign w:val="center"/>
          </w:tcPr>
          <w:p w14:paraId="775E9E25" w14:textId="48FA8A8C"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6 499</w:t>
            </w:r>
          </w:p>
        </w:tc>
        <w:tc>
          <w:tcPr>
            <w:tcW w:w="1207" w:type="dxa"/>
            <w:vAlign w:val="center"/>
          </w:tcPr>
          <w:p w14:paraId="03E5E98E" w14:textId="34C196E0"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6 353</w:t>
            </w:r>
          </w:p>
        </w:tc>
      </w:tr>
      <w:tr w:rsidR="0059445C" w14:paraId="66CC6FB1" w14:textId="77777777" w:rsidTr="0059445C">
        <w:trPr>
          <w:jc w:val="center"/>
        </w:trPr>
        <w:tc>
          <w:tcPr>
            <w:tcW w:w="3030" w:type="dxa"/>
            <w:shd w:val="clear" w:color="auto" w:fill="D9E2F3" w:themeFill="accent1" w:themeFillTint="33"/>
            <w:vAlign w:val="center"/>
          </w:tcPr>
          <w:p w14:paraId="262F4C1B" w14:textId="75113CF9" w:rsidR="0059445C" w:rsidRDefault="0059445C" w:rsidP="005F58C3">
            <w:pPr>
              <w:spacing w:before="60" w:after="60" w:line="240" w:lineRule="auto"/>
              <w:jc w:val="left"/>
              <w:rPr>
                <w:b/>
                <w:bCs/>
              </w:rPr>
            </w:pPr>
            <w:r w:rsidRPr="0059445C">
              <w:rPr>
                <w:b/>
                <w:bCs/>
              </w:rPr>
              <w:t>Liczba dzieci objętych wychowaniem przedszkolnym</w:t>
            </w:r>
            <w:r>
              <w:rPr>
                <w:b/>
                <w:bCs/>
              </w:rPr>
              <w:t xml:space="preserve"> [A]</w:t>
            </w:r>
          </w:p>
        </w:tc>
        <w:tc>
          <w:tcPr>
            <w:tcW w:w="1206" w:type="dxa"/>
            <w:vAlign w:val="center"/>
          </w:tcPr>
          <w:p w14:paraId="7F876FD0" w14:textId="1CD21E52"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5 345</w:t>
            </w:r>
          </w:p>
        </w:tc>
        <w:tc>
          <w:tcPr>
            <w:tcW w:w="1206" w:type="dxa"/>
            <w:vAlign w:val="center"/>
          </w:tcPr>
          <w:p w14:paraId="09D96DC2" w14:textId="4DBE4385"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5 961</w:t>
            </w:r>
          </w:p>
        </w:tc>
        <w:tc>
          <w:tcPr>
            <w:tcW w:w="1207" w:type="dxa"/>
            <w:vAlign w:val="center"/>
          </w:tcPr>
          <w:p w14:paraId="7554743B" w14:textId="5190BE32"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6 159</w:t>
            </w:r>
          </w:p>
        </w:tc>
        <w:tc>
          <w:tcPr>
            <w:tcW w:w="1206" w:type="dxa"/>
            <w:vAlign w:val="center"/>
          </w:tcPr>
          <w:p w14:paraId="43FBE396" w14:textId="201B7626"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6 238</w:t>
            </w:r>
          </w:p>
        </w:tc>
        <w:tc>
          <w:tcPr>
            <w:tcW w:w="1207" w:type="dxa"/>
            <w:vAlign w:val="center"/>
          </w:tcPr>
          <w:p w14:paraId="3156B78D" w14:textId="33F2F5FD"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6 294</w:t>
            </w:r>
          </w:p>
        </w:tc>
      </w:tr>
      <w:tr w:rsidR="0059445C" w14:paraId="0CF06242" w14:textId="77777777" w:rsidTr="0059445C">
        <w:trPr>
          <w:jc w:val="center"/>
        </w:trPr>
        <w:tc>
          <w:tcPr>
            <w:tcW w:w="3030" w:type="dxa"/>
            <w:shd w:val="clear" w:color="auto" w:fill="D9E2F3" w:themeFill="accent1" w:themeFillTint="33"/>
            <w:vAlign w:val="center"/>
          </w:tcPr>
          <w:p w14:paraId="4BE5C07A" w14:textId="6AEC9737" w:rsidR="0059445C" w:rsidRDefault="0059445C" w:rsidP="005F58C3">
            <w:pPr>
              <w:spacing w:before="60" w:after="60" w:line="240" w:lineRule="auto"/>
              <w:jc w:val="left"/>
              <w:rPr>
                <w:b/>
                <w:bCs/>
              </w:rPr>
            </w:pPr>
            <w:r w:rsidRPr="0059445C">
              <w:rPr>
                <w:b/>
                <w:bCs/>
              </w:rPr>
              <w:t>Liczba 6-latków w klasach 1 szkół podstawowych</w:t>
            </w:r>
            <w:r>
              <w:rPr>
                <w:b/>
                <w:bCs/>
              </w:rPr>
              <w:t xml:space="preserve"> [B]</w:t>
            </w:r>
          </w:p>
        </w:tc>
        <w:tc>
          <w:tcPr>
            <w:tcW w:w="1206" w:type="dxa"/>
            <w:vAlign w:val="center"/>
          </w:tcPr>
          <w:p w14:paraId="4815E6BB" w14:textId="605766F2"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1 489</w:t>
            </w:r>
          </w:p>
        </w:tc>
        <w:tc>
          <w:tcPr>
            <w:tcW w:w="1206" w:type="dxa"/>
            <w:vAlign w:val="center"/>
          </w:tcPr>
          <w:p w14:paraId="0B4168AE" w14:textId="0DBD5FF3"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464</w:t>
            </w:r>
          </w:p>
        </w:tc>
        <w:tc>
          <w:tcPr>
            <w:tcW w:w="1207" w:type="dxa"/>
            <w:vAlign w:val="center"/>
          </w:tcPr>
          <w:p w14:paraId="67599F65" w14:textId="4052BB96"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152</w:t>
            </w:r>
          </w:p>
        </w:tc>
        <w:tc>
          <w:tcPr>
            <w:tcW w:w="1206" w:type="dxa"/>
            <w:vAlign w:val="center"/>
          </w:tcPr>
          <w:p w14:paraId="7444CAC4" w14:textId="50597AD1"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78</w:t>
            </w:r>
          </w:p>
        </w:tc>
        <w:tc>
          <w:tcPr>
            <w:tcW w:w="1207" w:type="dxa"/>
            <w:vAlign w:val="center"/>
          </w:tcPr>
          <w:p w14:paraId="0E23C2AF" w14:textId="3454F517"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brak danych*</w:t>
            </w:r>
          </w:p>
        </w:tc>
      </w:tr>
      <w:tr w:rsidR="0059445C" w14:paraId="77AB40C2" w14:textId="77777777" w:rsidTr="0059445C">
        <w:trPr>
          <w:jc w:val="center"/>
        </w:trPr>
        <w:tc>
          <w:tcPr>
            <w:tcW w:w="3030" w:type="dxa"/>
            <w:shd w:val="clear" w:color="auto" w:fill="D9E2F3" w:themeFill="accent1" w:themeFillTint="33"/>
            <w:vAlign w:val="center"/>
          </w:tcPr>
          <w:p w14:paraId="7CF637AB" w14:textId="459975FD" w:rsidR="0059445C" w:rsidRDefault="0059445C" w:rsidP="005F58C3">
            <w:pPr>
              <w:spacing w:before="60" w:after="60" w:line="240" w:lineRule="auto"/>
              <w:jc w:val="left"/>
              <w:rPr>
                <w:b/>
                <w:bCs/>
              </w:rPr>
            </w:pPr>
            <w:r w:rsidRPr="0059445C">
              <w:rPr>
                <w:b/>
                <w:bCs/>
              </w:rPr>
              <w:t>Razem</w:t>
            </w:r>
            <w:r>
              <w:rPr>
                <w:b/>
                <w:bCs/>
              </w:rPr>
              <w:t xml:space="preserve"> [A+B]</w:t>
            </w:r>
          </w:p>
        </w:tc>
        <w:tc>
          <w:tcPr>
            <w:tcW w:w="1206" w:type="dxa"/>
            <w:vAlign w:val="center"/>
          </w:tcPr>
          <w:p w14:paraId="0CC29615" w14:textId="5D40FEFF"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6 834</w:t>
            </w:r>
          </w:p>
        </w:tc>
        <w:tc>
          <w:tcPr>
            <w:tcW w:w="1206" w:type="dxa"/>
            <w:vAlign w:val="center"/>
          </w:tcPr>
          <w:p w14:paraId="200459F4" w14:textId="468AF8A4"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6 425</w:t>
            </w:r>
          </w:p>
        </w:tc>
        <w:tc>
          <w:tcPr>
            <w:tcW w:w="1207" w:type="dxa"/>
            <w:vAlign w:val="center"/>
          </w:tcPr>
          <w:p w14:paraId="61FBB390" w14:textId="075DAAF9"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6 311</w:t>
            </w:r>
          </w:p>
        </w:tc>
        <w:tc>
          <w:tcPr>
            <w:tcW w:w="1206" w:type="dxa"/>
            <w:vAlign w:val="center"/>
          </w:tcPr>
          <w:p w14:paraId="102497EC" w14:textId="2E614D6B"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6 316</w:t>
            </w:r>
          </w:p>
        </w:tc>
        <w:tc>
          <w:tcPr>
            <w:tcW w:w="1207" w:type="dxa"/>
            <w:vAlign w:val="center"/>
          </w:tcPr>
          <w:p w14:paraId="66E4EED5" w14:textId="71178ACC"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6 294</w:t>
            </w:r>
          </w:p>
        </w:tc>
      </w:tr>
      <w:tr w:rsidR="0059445C" w14:paraId="4F6B24AD" w14:textId="77777777" w:rsidTr="0059445C">
        <w:trPr>
          <w:jc w:val="center"/>
        </w:trPr>
        <w:tc>
          <w:tcPr>
            <w:tcW w:w="3030" w:type="dxa"/>
            <w:shd w:val="clear" w:color="auto" w:fill="D9E2F3" w:themeFill="accent1" w:themeFillTint="33"/>
            <w:vAlign w:val="center"/>
          </w:tcPr>
          <w:p w14:paraId="7FE05B71" w14:textId="100B0006" w:rsidR="0059445C" w:rsidRDefault="0059445C" w:rsidP="005F58C3">
            <w:pPr>
              <w:spacing w:before="60" w:after="60" w:line="240" w:lineRule="auto"/>
              <w:jc w:val="left"/>
              <w:rPr>
                <w:b/>
                <w:bCs/>
              </w:rPr>
            </w:pPr>
            <w:r w:rsidRPr="0059445C">
              <w:rPr>
                <w:b/>
                <w:bCs/>
              </w:rPr>
              <w:t>% upowszechniania przedszkolnego i szkolnego dzieci w wieku 3-6 lat</w:t>
            </w:r>
          </w:p>
        </w:tc>
        <w:tc>
          <w:tcPr>
            <w:tcW w:w="1206" w:type="dxa"/>
            <w:vAlign w:val="center"/>
          </w:tcPr>
          <w:p w14:paraId="5D20FFC0" w14:textId="2A86BE2E"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97,00%</w:t>
            </w:r>
          </w:p>
        </w:tc>
        <w:tc>
          <w:tcPr>
            <w:tcW w:w="1206" w:type="dxa"/>
            <w:vAlign w:val="center"/>
          </w:tcPr>
          <w:p w14:paraId="560052C6" w14:textId="7DCA1B74"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93,62%</w:t>
            </w:r>
          </w:p>
        </w:tc>
        <w:tc>
          <w:tcPr>
            <w:tcW w:w="1207" w:type="dxa"/>
            <w:vAlign w:val="center"/>
          </w:tcPr>
          <w:p w14:paraId="65745097" w14:textId="16B26A44"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94,96%</w:t>
            </w:r>
          </w:p>
        </w:tc>
        <w:tc>
          <w:tcPr>
            <w:tcW w:w="1206" w:type="dxa"/>
            <w:vAlign w:val="center"/>
          </w:tcPr>
          <w:p w14:paraId="3A44A8D1" w14:textId="7BFABD32"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97%</w:t>
            </w:r>
          </w:p>
        </w:tc>
        <w:tc>
          <w:tcPr>
            <w:tcW w:w="1207" w:type="dxa"/>
            <w:vAlign w:val="center"/>
          </w:tcPr>
          <w:p w14:paraId="770D2C58" w14:textId="716F17EF" w:rsidR="0059445C" w:rsidRPr="0059445C" w:rsidRDefault="0059445C" w:rsidP="0059445C">
            <w:pPr>
              <w:spacing w:before="60" w:after="60" w:line="240" w:lineRule="auto"/>
              <w:jc w:val="right"/>
              <w:rPr>
                <w:rFonts w:asciiTheme="minorHAnsi" w:hAnsiTheme="minorHAnsi" w:cstheme="minorHAnsi"/>
                <w:color w:val="000000"/>
              </w:rPr>
            </w:pPr>
            <w:r w:rsidRPr="0059445C">
              <w:rPr>
                <w:rFonts w:asciiTheme="minorHAnsi" w:hAnsiTheme="minorHAnsi" w:cstheme="minorHAnsi"/>
                <w:color w:val="000000"/>
              </w:rPr>
              <w:t>99%</w:t>
            </w:r>
          </w:p>
        </w:tc>
      </w:tr>
    </w:tbl>
    <w:p w14:paraId="5E95B34B" w14:textId="77777777" w:rsidR="0059445C" w:rsidRPr="0059445C" w:rsidRDefault="0059445C" w:rsidP="0059445C">
      <w:pPr>
        <w:rPr>
          <w:sz w:val="16"/>
          <w:szCs w:val="16"/>
        </w:rPr>
      </w:pPr>
      <w:r w:rsidRPr="0059445C">
        <w:rPr>
          <w:sz w:val="16"/>
          <w:szCs w:val="16"/>
        </w:rPr>
        <w:t>*Od 2019 r. ze względu na marginalną liczbę przypadków przestano zbierać dane.</w:t>
      </w:r>
    </w:p>
    <w:p w14:paraId="7FD0613E" w14:textId="672D05AF" w:rsidR="0059445C" w:rsidRDefault="0059445C" w:rsidP="0059445C">
      <w:r w:rsidRPr="0059445C">
        <w:rPr>
          <w:sz w:val="16"/>
          <w:szCs w:val="16"/>
        </w:rPr>
        <w:t>Źródło: Wydział Edukacji</w:t>
      </w:r>
      <w:r>
        <w:rPr>
          <w:sz w:val="16"/>
          <w:szCs w:val="16"/>
        </w:rPr>
        <w:t>,</w:t>
      </w:r>
      <w:r w:rsidRPr="0059445C">
        <w:rPr>
          <w:sz w:val="16"/>
          <w:szCs w:val="16"/>
        </w:rPr>
        <w:t xml:space="preserve"> Wydział Spraw Obywatelskich</w:t>
      </w:r>
    </w:p>
    <w:p w14:paraId="6D9FB080" w14:textId="77777777" w:rsidR="0059445C" w:rsidRDefault="0059445C" w:rsidP="00897677"/>
    <w:p w14:paraId="5B6E8FE4" w14:textId="660629D8" w:rsidR="008E1CFE" w:rsidRDefault="00A10939" w:rsidP="008E1CFE">
      <w:r>
        <w:t>Szkoły podstawowe</w:t>
      </w:r>
      <w:r w:rsidR="00126152">
        <w:t xml:space="preserve"> znajdują się</w:t>
      </w:r>
      <w:r>
        <w:t xml:space="preserve"> w zasięgu dotarcia pieszego</w:t>
      </w:r>
      <w:r w:rsidR="00126152">
        <w:t xml:space="preserve"> (tab. </w:t>
      </w:r>
      <w:r w:rsidR="0053132F">
        <w:t>2.1</w:t>
      </w:r>
      <w:r w:rsidR="00FD1C1E">
        <w:t>3</w:t>
      </w:r>
      <w:r w:rsidR="00DF363F">
        <w:t>.</w:t>
      </w:r>
      <w:r w:rsidR="00126152">
        <w:t xml:space="preserve">). Wyjątek może stanowić po części dzielnica </w:t>
      </w:r>
      <w:r>
        <w:t>Czechowice</w:t>
      </w:r>
      <w:r w:rsidR="008E1CFE">
        <w:t xml:space="preserve"> – na terenie </w:t>
      </w:r>
      <w:r w:rsidR="00126152">
        <w:t>której</w:t>
      </w:r>
      <w:r w:rsidR="008E1CFE">
        <w:t xml:space="preserve"> nie ma szkoły</w:t>
      </w:r>
      <w:r w:rsidR="00DF363F">
        <w:t xml:space="preserve"> (tab. 2.1</w:t>
      </w:r>
      <w:r w:rsidR="00FD1C1E">
        <w:t>4</w:t>
      </w:r>
      <w:r w:rsidR="00DF363F">
        <w:t>.)</w:t>
      </w:r>
      <w:r w:rsidR="00126152">
        <w:t>. W</w:t>
      </w:r>
      <w:r w:rsidR="008E1CFE">
        <w:t xml:space="preserve">iększość uczniów szkół podstawowych </w:t>
      </w:r>
      <w:r w:rsidR="00126152">
        <w:t>w</w:t>
      </w:r>
      <w:r w:rsidR="00DF363F">
        <w:t> </w:t>
      </w:r>
      <w:r w:rsidR="00126152">
        <w:t>Gliwicach pochodzi</w:t>
      </w:r>
      <w:r w:rsidR="008E1CFE">
        <w:t xml:space="preserve"> z rejonu.</w:t>
      </w:r>
      <w:r w:rsidR="00126152">
        <w:t xml:space="preserve"> </w:t>
      </w:r>
      <w:r w:rsidR="008E1CFE">
        <w:t xml:space="preserve">Oddziały </w:t>
      </w:r>
      <w:r w:rsidR="00126152">
        <w:t xml:space="preserve">klasowe w szkołach podstawowych </w:t>
      </w:r>
      <w:r w:rsidR="008E1CFE">
        <w:t>nie są liczne, co sprzyja jakości kształcenia</w:t>
      </w:r>
      <w:r w:rsidR="00126152">
        <w:t xml:space="preserve"> (tab. </w:t>
      </w:r>
      <w:r w:rsidR="0053132F">
        <w:t>2.1</w:t>
      </w:r>
      <w:r w:rsidR="00FD1C1E">
        <w:t>5</w:t>
      </w:r>
      <w:r w:rsidR="0053132F">
        <w:t>.</w:t>
      </w:r>
      <w:r w:rsidR="00126152">
        <w:t>)</w:t>
      </w:r>
      <w:r w:rsidR="008E1CFE">
        <w:t>.</w:t>
      </w:r>
    </w:p>
    <w:p w14:paraId="4DE64916" w14:textId="25EA4413" w:rsidR="008E1CFE" w:rsidRDefault="008E1CFE" w:rsidP="008E1CFE"/>
    <w:p w14:paraId="7333DC3D" w14:textId="72CB2502" w:rsidR="002831E0" w:rsidRDefault="002831E0" w:rsidP="002831E0">
      <w:pPr>
        <w:rPr>
          <w:b/>
          <w:bCs/>
        </w:rPr>
      </w:pPr>
      <w:r w:rsidRPr="009B4DF5">
        <w:rPr>
          <w:b/>
          <w:bCs/>
        </w:rPr>
        <w:t xml:space="preserve">Tab. </w:t>
      </w:r>
      <w:r w:rsidR="0053132F">
        <w:rPr>
          <w:b/>
          <w:bCs/>
        </w:rPr>
        <w:t>2.1</w:t>
      </w:r>
      <w:r w:rsidR="00FD1C1E">
        <w:rPr>
          <w:b/>
          <w:bCs/>
        </w:rPr>
        <w:t>3</w:t>
      </w:r>
      <w:r w:rsidRPr="009B4DF5">
        <w:rPr>
          <w:b/>
          <w:bCs/>
        </w:rPr>
        <w:t xml:space="preserve">. </w:t>
      </w:r>
      <w:r w:rsidRPr="00770351">
        <w:rPr>
          <w:b/>
          <w:bCs/>
        </w:rPr>
        <w:t>Największa odległość (w linii prostej) budynku mieszkalnego od najbliższe</w:t>
      </w:r>
      <w:r>
        <w:rPr>
          <w:b/>
          <w:bCs/>
        </w:rPr>
        <w:t>j szkoły podstawowej</w:t>
      </w:r>
      <w:r w:rsidRPr="00770351">
        <w:rPr>
          <w:b/>
          <w:bCs/>
        </w:rPr>
        <w:t xml:space="preserve"> </w:t>
      </w:r>
      <w:r>
        <w:rPr>
          <w:b/>
          <w:bCs/>
        </w:rPr>
        <w:t>[</w:t>
      </w:r>
      <w:r w:rsidRPr="00770351">
        <w:rPr>
          <w:b/>
          <w:bCs/>
        </w:rPr>
        <w:t>km</w:t>
      </w:r>
      <w:r>
        <w:rPr>
          <w:b/>
          <w:bCs/>
        </w:rPr>
        <w:t>]</w:t>
      </w:r>
    </w:p>
    <w:tbl>
      <w:tblPr>
        <w:tblStyle w:val="Tabela-Siatka"/>
        <w:tblW w:w="5000" w:type="pct"/>
        <w:jc w:val="center"/>
        <w:tblLook w:val="04A0" w:firstRow="1" w:lastRow="0" w:firstColumn="1" w:lastColumn="0" w:noHBand="0" w:noVBand="1"/>
      </w:tblPr>
      <w:tblGrid>
        <w:gridCol w:w="6941"/>
        <w:gridCol w:w="2121"/>
      </w:tblGrid>
      <w:tr w:rsidR="002831E0" w14:paraId="63E4AB4A" w14:textId="77777777" w:rsidTr="00894CED">
        <w:trPr>
          <w:jc w:val="center"/>
        </w:trPr>
        <w:tc>
          <w:tcPr>
            <w:tcW w:w="6941" w:type="dxa"/>
            <w:shd w:val="clear" w:color="auto" w:fill="D9E2F3" w:themeFill="accent1" w:themeFillTint="33"/>
          </w:tcPr>
          <w:p w14:paraId="27950A85" w14:textId="77777777" w:rsidR="002831E0" w:rsidRPr="009B4DF5" w:rsidRDefault="002831E0" w:rsidP="00894CED">
            <w:pPr>
              <w:spacing w:before="60" w:after="60" w:line="240" w:lineRule="auto"/>
              <w:jc w:val="center"/>
              <w:rPr>
                <w:b/>
                <w:bCs/>
              </w:rPr>
            </w:pPr>
          </w:p>
        </w:tc>
        <w:tc>
          <w:tcPr>
            <w:tcW w:w="2121" w:type="dxa"/>
            <w:shd w:val="clear" w:color="auto" w:fill="D9E2F3" w:themeFill="accent1" w:themeFillTint="33"/>
          </w:tcPr>
          <w:p w14:paraId="1BC15B9F" w14:textId="77777777" w:rsidR="002831E0" w:rsidRPr="009B4DF5" w:rsidRDefault="002831E0" w:rsidP="00894CED">
            <w:pPr>
              <w:spacing w:before="60" w:after="60" w:line="240" w:lineRule="auto"/>
              <w:jc w:val="center"/>
              <w:rPr>
                <w:b/>
                <w:bCs/>
              </w:rPr>
            </w:pPr>
            <w:r w:rsidRPr="009B4DF5">
              <w:rPr>
                <w:b/>
                <w:bCs/>
              </w:rPr>
              <w:t>2019</w:t>
            </w:r>
          </w:p>
        </w:tc>
      </w:tr>
      <w:tr w:rsidR="002831E0" w14:paraId="2E0EDBC5" w14:textId="77777777" w:rsidTr="00894CED">
        <w:trPr>
          <w:jc w:val="center"/>
        </w:trPr>
        <w:tc>
          <w:tcPr>
            <w:tcW w:w="6941" w:type="dxa"/>
            <w:shd w:val="clear" w:color="auto" w:fill="D9E2F3" w:themeFill="accent1" w:themeFillTint="33"/>
          </w:tcPr>
          <w:p w14:paraId="568C2F7E" w14:textId="77777777" w:rsidR="002831E0" w:rsidRPr="009B4DF5" w:rsidRDefault="002831E0" w:rsidP="00894CED">
            <w:pPr>
              <w:spacing w:before="60" w:after="60" w:line="240" w:lineRule="auto"/>
              <w:rPr>
                <w:b/>
                <w:bCs/>
              </w:rPr>
            </w:pPr>
            <w:r>
              <w:rPr>
                <w:b/>
                <w:bCs/>
              </w:rPr>
              <w:t>Baildona</w:t>
            </w:r>
          </w:p>
        </w:tc>
        <w:tc>
          <w:tcPr>
            <w:tcW w:w="2121" w:type="dxa"/>
          </w:tcPr>
          <w:p w14:paraId="5B06C70B" w14:textId="77777777" w:rsidR="002831E0" w:rsidRDefault="002831E0" w:rsidP="00894CED">
            <w:pPr>
              <w:spacing w:before="60" w:after="60" w:line="240" w:lineRule="auto"/>
              <w:jc w:val="right"/>
            </w:pPr>
            <w:r w:rsidRPr="00AD4953">
              <w:t>1,25</w:t>
            </w:r>
          </w:p>
        </w:tc>
      </w:tr>
      <w:tr w:rsidR="002831E0" w14:paraId="6AAF2F9A" w14:textId="77777777" w:rsidTr="00894CED">
        <w:trPr>
          <w:jc w:val="center"/>
        </w:trPr>
        <w:tc>
          <w:tcPr>
            <w:tcW w:w="6941" w:type="dxa"/>
            <w:shd w:val="clear" w:color="auto" w:fill="D9E2F3" w:themeFill="accent1" w:themeFillTint="33"/>
          </w:tcPr>
          <w:p w14:paraId="0B11E831" w14:textId="77777777" w:rsidR="002831E0" w:rsidRDefault="002831E0" w:rsidP="00894CED">
            <w:pPr>
              <w:spacing w:before="60" w:after="60" w:line="240" w:lineRule="auto"/>
              <w:rPr>
                <w:b/>
                <w:bCs/>
              </w:rPr>
            </w:pPr>
            <w:r>
              <w:rPr>
                <w:b/>
                <w:bCs/>
              </w:rPr>
              <w:t>Bojków</w:t>
            </w:r>
          </w:p>
        </w:tc>
        <w:tc>
          <w:tcPr>
            <w:tcW w:w="2121" w:type="dxa"/>
          </w:tcPr>
          <w:p w14:paraId="49054830" w14:textId="77777777" w:rsidR="002831E0" w:rsidRDefault="002831E0" w:rsidP="00894CED">
            <w:pPr>
              <w:spacing w:before="60" w:after="60" w:line="240" w:lineRule="auto"/>
              <w:jc w:val="right"/>
            </w:pPr>
            <w:r w:rsidRPr="00AD4953">
              <w:t>2,58</w:t>
            </w:r>
          </w:p>
        </w:tc>
      </w:tr>
      <w:tr w:rsidR="002831E0" w14:paraId="41925A0D" w14:textId="77777777" w:rsidTr="00894CED">
        <w:trPr>
          <w:jc w:val="center"/>
        </w:trPr>
        <w:tc>
          <w:tcPr>
            <w:tcW w:w="6941" w:type="dxa"/>
            <w:shd w:val="clear" w:color="auto" w:fill="D9E2F3" w:themeFill="accent1" w:themeFillTint="33"/>
          </w:tcPr>
          <w:p w14:paraId="5DC222CD" w14:textId="77777777" w:rsidR="002831E0" w:rsidRDefault="002831E0" w:rsidP="00894CED">
            <w:pPr>
              <w:spacing w:before="60" w:after="60" w:line="240" w:lineRule="auto"/>
              <w:rPr>
                <w:b/>
                <w:bCs/>
              </w:rPr>
            </w:pPr>
            <w:r>
              <w:rPr>
                <w:b/>
                <w:bCs/>
              </w:rPr>
              <w:t>Brzezinka</w:t>
            </w:r>
          </w:p>
        </w:tc>
        <w:tc>
          <w:tcPr>
            <w:tcW w:w="2121" w:type="dxa"/>
          </w:tcPr>
          <w:p w14:paraId="7BBDF5F9" w14:textId="77777777" w:rsidR="002831E0" w:rsidRDefault="002831E0" w:rsidP="00894CED">
            <w:pPr>
              <w:spacing w:before="60" w:after="60" w:line="240" w:lineRule="auto"/>
              <w:jc w:val="right"/>
            </w:pPr>
            <w:r w:rsidRPr="00AD4953">
              <w:t>2,11</w:t>
            </w:r>
          </w:p>
        </w:tc>
      </w:tr>
      <w:tr w:rsidR="002831E0" w14:paraId="07C95C81" w14:textId="77777777" w:rsidTr="00894CED">
        <w:trPr>
          <w:jc w:val="center"/>
        </w:trPr>
        <w:tc>
          <w:tcPr>
            <w:tcW w:w="6941" w:type="dxa"/>
            <w:shd w:val="clear" w:color="auto" w:fill="D9E2F3" w:themeFill="accent1" w:themeFillTint="33"/>
          </w:tcPr>
          <w:p w14:paraId="269583A9" w14:textId="77777777" w:rsidR="002831E0" w:rsidRDefault="002831E0" w:rsidP="00894CED">
            <w:pPr>
              <w:spacing w:before="60" w:after="60" w:line="240" w:lineRule="auto"/>
              <w:rPr>
                <w:b/>
                <w:bCs/>
              </w:rPr>
            </w:pPr>
            <w:r>
              <w:rPr>
                <w:b/>
                <w:bCs/>
              </w:rPr>
              <w:t>Czechowice</w:t>
            </w:r>
          </w:p>
        </w:tc>
        <w:tc>
          <w:tcPr>
            <w:tcW w:w="2121" w:type="dxa"/>
          </w:tcPr>
          <w:p w14:paraId="50E8A331" w14:textId="77777777" w:rsidR="002831E0" w:rsidRDefault="002831E0" w:rsidP="00894CED">
            <w:pPr>
              <w:spacing w:before="60" w:after="60" w:line="240" w:lineRule="auto"/>
              <w:jc w:val="right"/>
            </w:pPr>
            <w:r w:rsidRPr="00AD4953">
              <w:t>3,12</w:t>
            </w:r>
          </w:p>
        </w:tc>
      </w:tr>
      <w:tr w:rsidR="002831E0" w14:paraId="2FBDA5F5" w14:textId="77777777" w:rsidTr="00894CED">
        <w:trPr>
          <w:jc w:val="center"/>
        </w:trPr>
        <w:tc>
          <w:tcPr>
            <w:tcW w:w="6941" w:type="dxa"/>
            <w:shd w:val="clear" w:color="auto" w:fill="D9E2F3" w:themeFill="accent1" w:themeFillTint="33"/>
          </w:tcPr>
          <w:p w14:paraId="52EE8233" w14:textId="77777777" w:rsidR="002831E0" w:rsidRDefault="002831E0" w:rsidP="00894CED">
            <w:pPr>
              <w:spacing w:before="60" w:after="60" w:line="240" w:lineRule="auto"/>
              <w:rPr>
                <w:b/>
                <w:bCs/>
              </w:rPr>
            </w:pPr>
            <w:r>
              <w:rPr>
                <w:b/>
                <w:bCs/>
              </w:rPr>
              <w:lastRenderedPageBreak/>
              <w:t>Kopernika</w:t>
            </w:r>
          </w:p>
        </w:tc>
        <w:tc>
          <w:tcPr>
            <w:tcW w:w="2121" w:type="dxa"/>
          </w:tcPr>
          <w:p w14:paraId="2305C75B" w14:textId="77777777" w:rsidR="002831E0" w:rsidRDefault="002831E0" w:rsidP="00894CED">
            <w:pPr>
              <w:spacing w:before="60" w:after="60" w:line="240" w:lineRule="auto"/>
              <w:jc w:val="right"/>
            </w:pPr>
            <w:r w:rsidRPr="00AD4953">
              <w:t>0,79</w:t>
            </w:r>
          </w:p>
        </w:tc>
      </w:tr>
      <w:tr w:rsidR="002831E0" w14:paraId="3D95E73D" w14:textId="77777777" w:rsidTr="00894CED">
        <w:trPr>
          <w:jc w:val="center"/>
        </w:trPr>
        <w:tc>
          <w:tcPr>
            <w:tcW w:w="6941" w:type="dxa"/>
            <w:shd w:val="clear" w:color="auto" w:fill="D9E2F3" w:themeFill="accent1" w:themeFillTint="33"/>
          </w:tcPr>
          <w:p w14:paraId="19946ED0" w14:textId="77777777" w:rsidR="002831E0" w:rsidRDefault="002831E0" w:rsidP="00894CED">
            <w:pPr>
              <w:spacing w:before="60" w:after="60" w:line="240" w:lineRule="auto"/>
              <w:rPr>
                <w:b/>
                <w:bCs/>
              </w:rPr>
            </w:pPr>
            <w:r>
              <w:rPr>
                <w:b/>
                <w:bCs/>
              </w:rPr>
              <w:t>Ligota Zabrska</w:t>
            </w:r>
          </w:p>
        </w:tc>
        <w:tc>
          <w:tcPr>
            <w:tcW w:w="2121" w:type="dxa"/>
          </w:tcPr>
          <w:p w14:paraId="6E6BEDFD" w14:textId="77777777" w:rsidR="002831E0" w:rsidRDefault="002831E0" w:rsidP="00894CED">
            <w:pPr>
              <w:spacing w:before="60" w:after="60" w:line="240" w:lineRule="auto"/>
              <w:jc w:val="right"/>
            </w:pPr>
            <w:r w:rsidRPr="00AD4953">
              <w:t>1,08</w:t>
            </w:r>
          </w:p>
        </w:tc>
      </w:tr>
      <w:tr w:rsidR="002831E0" w14:paraId="4CD2D1A1" w14:textId="77777777" w:rsidTr="00894CED">
        <w:trPr>
          <w:jc w:val="center"/>
        </w:trPr>
        <w:tc>
          <w:tcPr>
            <w:tcW w:w="6941" w:type="dxa"/>
            <w:shd w:val="clear" w:color="auto" w:fill="D9E2F3" w:themeFill="accent1" w:themeFillTint="33"/>
          </w:tcPr>
          <w:p w14:paraId="3AD4F164" w14:textId="77777777" w:rsidR="002831E0" w:rsidRDefault="002831E0" w:rsidP="00894CED">
            <w:pPr>
              <w:spacing w:before="60" w:after="60" w:line="240" w:lineRule="auto"/>
              <w:rPr>
                <w:b/>
                <w:bCs/>
              </w:rPr>
            </w:pPr>
            <w:r>
              <w:rPr>
                <w:b/>
                <w:bCs/>
              </w:rPr>
              <w:t>Łabędy</w:t>
            </w:r>
          </w:p>
        </w:tc>
        <w:tc>
          <w:tcPr>
            <w:tcW w:w="2121" w:type="dxa"/>
          </w:tcPr>
          <w:p w14:paraId="163D6831" w14:textId="77777777" w:rsidR="002831E0" w:rsidRDefault="002831E0" w:rsidP="00894CED">
            <w:pPr>
              <w:spacing w:before="60" w:after="60" w:line="240" w:lineRule="auto"/>
              <w:jc w:val="right"/>
            </w:pPr>
            <w:r w:rsidRPr="00AD4953">
              <w:t>1,51</w:t>
            </w:r>
          </w:p>
        </w:tc>
      </w:tr>
      <w:tr w:rsidR="002831E0" w14:paraId="3A50EF87" w14:textId="77777777" w:rsidTr="00894CED">
        <w:trPr>
          <w:jc w:val="center"/>
        </w:trPr>
        <w:tc>
          <w:tcPr>
            <w:tcW w:w="6941" w:type="dxa"/>
            <w:shd w:val="clear" w:color="auto" w:fill="D9E2F3" w:themeFill="accent1" w:themeFillTint="33"/>
          </w:tcPr>
          <w:p w14:paraId="4EC0DF4F" w14:textId="77777777" w:rsidR="002831E0" w:rsidRDefault="002831E0" w:rsidP="00894CED">
            <w:pPr>
              <w:spacing w:before="60" w:after="60" w:line="240" w:lineRule="auto"/>
              <w:rPr>
                <w:b/>
                <w:bCs/>
              </w:rPr>
            </w:pPr>
            <w:r>
              <w:rPr>
                <w:b/>
                <w:bCs/>
              </w:rPr>
              <w:t>Obrońców Pokoju</w:t>
            </w:r>
          </w:p>
        </w:tc>
        <w:tc>
          <w:tcPr>
            <w:tcW w:w="2121" w:type="dxa"/>
          </w:tcPr>
          <w:p w14:paraId="5843C106" w14:textId="77777777" w:rsidR="002831E0" w:rsidRDefault="002831E0" w:rsidP="00894CED">
            <w:pPr>
              <w:spacing w:before="60" w:after="60" w:line="240" w:lineRule="auto"/>
              <w:jc w:val="right"/>
            </w:pPr>
            <w:r w:rsidRPr="00AD4953">
              <w:t>0,71</w:t>
            </w:r>
          </w:p>
        </w:tc>
      </w:tr>
      <w:tr w:rsidR="002831E0" w14:paraId="3C2DD6C8" w14:textId="77777777" w:rsidTr="00894CED">
        <w:trPr>
          <w:jc w:val="center"/>
        </w:trPr>
        <w:tc>
          <w:tcPr>
            <w:tcW w:w="6941" w:type="dxa"/>
            <w:shd w:val="clear" w:color="auto" w:fill="D9E2F3" w:themeFill="accent1" w:themeFillTint="33"/>
          </w:tcPr>
          <w:p w14:paraId="4E01DA8B" w14:textId="77777777" w:rsidR="002831E0" w:rsidRDefault="002831E0" w:rsidP="00894CED">
            <w:pPr>
              <w:spacing w:before="60" w:after="60" w:line="240" w:lineRule="auto"/>
              <w:rPr>
                <w:b/>
                <w:bCs/>
              </w:rPr>
            </w:pPr>
            <w:r>
              <w:rPr>
                <w:b/>
                <w:bCs/>
              </w:rPr>
              <w:t>Ostropa</w:t>
            </w:r>
          </w:p>
        </w:tc>
        <w:tc>
          <w:tcPr>
            <w:tcW w:w="2121" w:type="dxa"/>
          </w:tcPr>
          <w:p w14:paraId="3829F1CB" w14:textId="77777777" w:rsidR="002831E0" w:rsidRDefault="002831E0" w:rsidP="00894CED">
            <w:pPr>
              <w:spacing w:before="60" w:after="60" w:line="240" w:lineRule="auto"/>
              <w:jc w:val="right"/>
            </w:pPr>
            <w:r w:rsidRPr="00AD4953">
              <w:t>1,74</w:t>
            </w:r>
          </w:p>
        </w:tc>
      </w:tr>
      <w:tr w:rsidR="002831E0" w14:paraId="21EB13E3" w14:textId="77777777" w:rsidTr="00894CED">
        <w:trPr>
          <w:jc w:val="center"/>
        </w:trPr>
        <w:tc>
          <w:tcPr>
            <w:tcW w:w="6941" w:type="dxa"/>
            <w:shd w:val="clear" w:color="auto" w:fill="D9E2F3" w:themeFill="accent1" w:themeFillTint="33"/>
          </w:tcPr>
          <w:p w14:paraId="45958EEC" w14:textId="77777777" w:rsidR="002831E0" w:rsidRDefault="002831E0" w:rsidP="00894CED">
            <w:pPr>
              <w:spacing w:before="60" w:after="60" w:line="240" w:lineRule="auto"/>
              <w:rPr>
                <w:b/>
                <w:bCs/>
              </w:rPr>
            </w:pPr>
            <w:r>
              <w:rPr>
                <w:b/>
                <w:bCs/>
              </w:rPr>
              <w:t>Politechnika</w:t>
            </w:r>
          </w:p>
        </w:tc>
        <w:tc>
          <w:tcPr>
            <w:tcW w:w="2121" w:type="dxa"/>
          </w:tcPr>
          <w:p w14:paraId="1598CC87" w14:textId="77777777" w:rsidR="002831E0" w:rsidRDefault="002831E0" w:rsidP="00894CED">
            <w:pPr>
              <w:spacing w:before="60" w:after="60" w:line="240" w:lineRule="auto"/>
              <w:jc w:val="right"/>
            </w:pPr>
            <w:r w:rsidRPr="00AD4953">
              <w:t>0,70</w:t>
            </w:r>
          </w:p>
        </w:tc>
      </w:tr>
      <w:tr w:rsidR="002831E0" w14:paraId="23DE818C" w14:textId="77777777" w:rsidTr="00894CED">
        <w:trPr>
          <w:jc w:val="center"/>
        </w:trPr>
        <w:tc>
          <w:tcPr>
            <w:tcW w:w="6941" w:type="dxa"/>
            <w:shd w:val="clear" w:color="auto" w:fill="D9E2F3" w:themeFill="accent1" w:themeFillTint="33"/>
          </w:tcPr>
          <w:p w14:paraId="5266B1D2" w14:textId="77777777" w:rsidR="002831E0" w:rsidRDefault="002831E0" w:rsidP="00894CED">
            <w:pPr>
              <w:spacing w:before="60" w:after="60" w:line="240" w:lineRule="auto"/>
              <w:rPr>
                <w:b/>
                <w:bCs/>
              </w:rPr>
            </w:pPr>
            <w:r>
              <w:rPr>
                <w:b/>
                <w:bCs/>
              </w:rPr>
              <w:t>Sikornik</w:t>
            </w:r>
          </w:p>
        </w:tc>
        <w:tc>
          <w:tcPr>
            <w:tcW w:w="2121" w:type="dxa"/>
          </w:tcPr>
          <w:p w14:paraId="48C0B4A2" w14:textId="77777777" w:rsidR="002831E0" w:rsidRDefault="002831E0" w:rsidP="00894CED">
            <w:pPr>
              <w:spacing w:before="60" w:after="60" w:line="240" w:lineRule="auto"/>
              <w:jc w:val="right"/>
            </w:pPr>
            <w:r w:rsidRPr="00AD4953">
              <w:t>0,74</w:t>
            </w:r>
          </w:p>
        </w:tc>
      </w:tr>
      <w:tr w:rsidR="002831E0" w14:paraId="008DF28C" w14:textId="77777777" w:rsidTr="00894CED">
        <w:trPr>
          <w:jc w:val="center"/>
        </w:trPr>
        <w:tc>
          <w:tcPr>
            <w:tcW w:w="6941" w:type="dxa"/>
            <w:shd w:val="clear" w:color="auto" w:fill="D9E2F3" w:themeFill="accent1" w:themeFillTint="33"/>
          </w:tcPr>
          <w:p w14:paraId="2A1C9168" w14:textId="77777777" w:rsidR="002831E0" w:rsidRDefault="002831E0" w:rsidP="00894CED">
            <w:pPr>
              <w:spacing w:before="60" w:after="60" w:line="240" w:lineRule="auto"/>
              <w:rPr>
                <w:b/>
                <w:bCs/>
              </w:rPr>
            </w:pPr>
            <w:r>
              <w:rPr>
                <w:b/>
                <w:bCs/>
              </w:rPr>
              <w:t>Sośnica</w:t>
            </w:r>
          </w:p>
        </w:tc>
        <w:tc>
          <w:tcPr>
            <w:tcW w:w="2121" w:type="dxa"/>
          </w:tcPr>
          <w:p w14:paraId="25030971" w14:textId="77777777" w:rsidR="002831E0" w:rsidRDefault="002831E0" w:rsidP="00894CED">
            <w:pPr>
              <w:spacing w:before="60" w:after="60" w:line="240" w:lineRule="auto"/>
              <w:jc w:val="right"/>
            </w:pPr>
            <w:r w:rsidRPr="00AD4953">
              <w:t>1,08</w:t>
            </w:r>
          </w:p>
        </w:tc>
      </w:tr>
      <w:tr w:rsidR="002831E0" w14:paraId="42EB5282" w14:textId="77777777" w:rsidTr="00894CED">
        <w:trPr>
          <w:jc w:val="center"/>
        </w:trPr>
        <w:tc>
          <w:tcPr>
            <w:tcW w:w="6941" w:type="dxa"/>
            <w:shd w:val="clear" w:color="auto" w:fill="D9E2F3" w:themeFill="accent1" w:themeFillTint="33"/>
          </w:tcPr>
          <w:p w14:paraId="609E84B4" w14:textId="77777777" w:rsidR="002831E0" w:rsidRDefault="002831E0" w:rsidP="00894CED">
            <w:pPr>
              <w:spacing w:before="60" w:after="60" w:line="240" w:lineRule="auto"/>
              <w:rPr>
                <w:b/>
                <w:bCs/>
              </w:rPr>
            </w:pPr>
            <w:r>
              <w:rPr>
                <w:b/>
                <w:bCs/>
              </w:rPr>
              <w:t>Stare Gliwice</w:t>
            </w:r>
          </w:p>
        </w:tc>
        <w:tc>
          <w:tcPr>
            <w:tcW w:w="2121" w:type="dxa"/>
          </w:tcPr>
          <w:p w14:paraId="3C55CECD" w14:textId="77777777" w:rsidR="002831E0" w:rsidRDefault="002831E0" w:rsidP="00894CED">
            <w:pPr>
              <w:spacing w:before="60" w:after="60" w:line="240" w:lineRule="auto"/>
              <w:jc w:val="right"/>
            </w:pPr>
            <w:r w:rsidRPr="00AD4953">
              <w:t>1,11</w:t>
            </w:r>
          </w:p>
        </w:tc>
      </w:tr>
      <w:tr w:rsidR="002831E0" w14:paraId="08759A29" w14:textId="77777777" w:rsidTr="00894CED">
        <w:trPr>
          <w:jc w:val="center"/>
        </w:trPr>
        <w:tc>
          <w:tcPr>
            <w:tcW w:w="6941" w:type="dxa"/>
            <w:shd w:val="clear" w:color="auto" w:fill="D9E2F3" w:themeFill="accent1" w:themeFillTint="33"/>
          </w:tcPr>
          <w:p w14:paraId="58C91C5E" w14:textId="77777777" w:rsidR="002831E0" w:rsidRDefault="002831E0" w:rsidP="00894CED">
            <w:pPr>
              <w:spacing w:before="60" w:after="60" w:line="240" w:lineRule="auto"/>
              <w:rPr>
                <w:b/>
                <w:bCs/>
              </w:rPr>
            </w:pPr>
            <w:r>
              <w:rPr>
                <w:b/>
                <w:bCs/>
              </w:rPr>
              <w:t>Szobiszowice</w:t>
            </w:r>
          </w:p>
        </w:tc>
        <w:tc>
          <w:tcPr>
            <w:tcW w:w="2121" w:type="dxa"/>
          </w:tcPr>
          <w:p w14:paraId="36522581" w14:textId="77777777" w:rsidR="002831E0" w:rsidRDefault="002831E0" w:rsidP="00894CED">
            <w:pPr>
              <w:spacing w:before="60" w:after="60" w:line="240" w:lineRule="auto"/>
              <w:jc w:val="right"/>
            </w:pPr>
            <w:r w:rsidRPr="00AD4953">
              <w:t>0,78</w:t>
            </w:r>
          </w:p>
        </w:tc>
      </w:tr>
      <w:tr w:rsidR="002831E0" w14:paraId="028ACB1D" w14:textId="77777777" w:rsidTr="00894CED">
        <w:trPr>
          <w:jc w:val="center"/>
        </w:trPr>
        <w:tc>
          <w:tcPr>
            <w:tcW w:w="6941" w:type="dxa"/>
            <w:shd w:val="clear" w:color="auto" w:fill="D9E2F3" w:themeFill="accent1" w:themeFillTint="33"/>
          </w:tcPr>
          <w:p w14:paraId="22A7D7A2" w14:textId="77777777" w:rsidR="002831E0" w:rsidRDefault="002831E0" w:rsidP="00894CED">
            <w:pPr>
              <w:spacing w:before="60" w:after="60" w:line="240" w:lineRule="auto"/>
              <w:rPr>
                <w:b/>
                <w:bCs/>
              </w:rPr>
            </w:pPr>
            <w:r>
              <w:rPr>
                <w:b/>
                <w:bCs/>
              </w:rPr>
              <w:t>Śródmieście</w:t>
            </w:r>
          </w:p>
        </w:tc>
        <w:tc>
          <w:tcPr>
            <w:tcW w:w="2121" w:type="dxa"/>
          </w:tcPr>
          <w:p w14:paraId="1C08394C" w14:textId="77777777" w:rsidR="002831E0" w:rsidRDefault="002831E0" w:rsidP="00894CED">
            <w:pPr>
              <w:spacing w:before="60" w:after="60" w:line="240" w:lineRule="auto"/>
              <w:jc w:val="right"/>
            </w:pPr>
            <w:r w:rsidRPr="00AD4953">
              <w:t>0,76</w:t>
            </w:r>
          </w:p>
        </w:tc>
      </w:tr>
      <w:tr w:rsidR="002831E0" w14:paraId="65966C65" w14:textId="77777777" w:rsidTr="00894CED">
        <w:trPr>
          <w:jc w:val="center"/>
        </w:trPr>
        <w:tc>
          <w:tcPr>
            <w:tcW w:w="6941" w:type="dxa"/>
            <w:shd w:val="clear" w:color="auto" w:fill="D9E2F3" w:themeFill="accent1" w:themeFillTint="33"/>
          </w:tcPr>
          <w:p w14:paraId="219EDB59" w14:textId="77777777" w:rsidR="002831E0" w:rsidRDefault="002831E0" w:rsidP="00894CED">
            <w:pPr>
              <w:spacing w:before="60" w:after="60" w:line="240" w:lineRule="auto"/>
              <w:rPr>
                <w:b/>
                <w:bCs/>
              </w:rPr>
            </w:pPr>
            <w:proofErr w:type="spellStart"/>
            <w:r>
              <w:rPr>
                <w:b/>
                <w:bCs/>
              </w:rPr>
              <w:t>Trynek</w:t>
            </w:r>
            <w:proofErr w:type="spellEnd"/>
          </w:p>
        </w:tc>
        <w:tc>
          <w:tcPr>
            <w:tcW w:w="2121" w:type="dxa"/>
          </w:tcPr>
          <w:p w14:paraId="6651A792" w14:textId="77777777" w:rsidR="002831E0" w:rsidRDefault="002831E0" w:rsidP="00894CED">
            <w:pPr>
              <w:spacing w:before="60" w:after="60" w:line="240" w:lineRule="auto"/>
              <w:jc w:val="right"/>
            </w:pPr>
            <w:r w:rsidRPr="00AD4953">
              <w:t>0,72</w:t>
            </w:r>
          </w:p>
        </w:tc>
      </w:tr>
      <w:tr w:rsidR="002831E0" w14:paraId="751742A2" w14:textId="77777777" w:rsidTr="00894CED">
        <w:trPr>
          <w:jc w:val="center"/>
        </w:trPr>
        <w:tc>
          <w:tcPr>
            <w:tcW w:w="6941" w:type="dxa"/>
            <w:shd w:val="clear" w:color="auto" w:fill="D9E2F3" w:themeFill="accent1" w:themeFillTint="33"/>
          </w:tcPr>
          <w:p w14:paraId="56C94F28" w14:textId="77777777" w:rsidR="002831E0" w:rsidRDefault="002831E0" w:rsidP="00894CED">
            <w:pPr>
              <w:spacing w:before="60" w:after="60" w:line="240" w:lineRule="auto"/>
              <w:rPr>
                <w:b/>
                <w:bCs/>
              </w:rPr>
            </w:pPr>
            <w:r>
              <w:rPr>
                <w:b/>
                <w:bCs/>
              </w:rPr>
              <w:t>Wilcze Gardło</w:t>
            </w:r>
          </w:p>
        </w:tc>
        <w:tc>
          <w:tcPr>
            <w:tcW w:w="2121" w:type="dxa"/>
          </w:tcPr>
          <w:p w14:paraId="03EEA407" w14:textId="77777777" w:rsidR="002831E0" w:rsidRDefault="002831E0" w:rsidP="00894CED">
            <w:pPr>
              <w:spacing w:before="60" w:after="60" w:line="240" w:lineRule="auto"/>
              <w:jc w:val="right"/>
            </w:pPr>
            <w:r w:rsidRPr="00AD4953">
              <w:t>0,54</w:t>
            </w:r>
          </w:p>
        </w:tc>
      </w:tr>
      <w:tr w:rsidR="002831E0" w14:paraId="5841D865" w14:textId="77777777" w:rsidTr="00894CED">
        <w:trPr>
          <w:jc w:val="center"/>
        </w:trPr>
        <w:tc>
          <w:tcPr>
            <w:tcW w:w="6941" w:type="dxa"/>
            <w:shd w:val="clear" w:color="auto" w:fill="D9E2F3" w:themeFill="accent1" w:themeFillTint="33"/>
          </w:tcPr>
          <w:p w14:paraId="1864337F" w14:textId="77777777" w:rsidR="002831E0" w:rsidRDefault="002831E0" w:rsidP="00894CED">
            <w:pPr>
              <w:spacing w:before="60" w:after="60" w:line="240" w:lineRule="auto"/>
              <w:rPr>
                <w:b/>
                <w:bCs/>
              </w:rPr>
            </w:pPr>
            <w:r>
              <w:rPr>
                <w:b/>
                <w:bCs/>
              </w:rPr>
              <w:t>Wojska Polskiego</w:t>
            </w:r>
          </w:p>
        </w:tc>
        <w:tc>
          <w:tcPr>
            <w:tcW w:w="2121" w:type="dxa"/>
          </w:tcPr>
          <w:p w14:paraId="57183F51" w14:textId="77777777" w:rsidR="002831E0" w:rsidRDefault="002831E0" w:rsidP="00894CED">
            <w:pPr>
              <w:spacing w:before="60" w:after="60" w:line="240" w:lineRule="auto"/>
              <w:jc w:val="right"/>
            </w:pPr>
            <w:r w:rsidRPr="00AD4953">
              <w:t>1,05</w:t>
            </w:r>
          </w:p>
        </w:tc>
      </w:tr>
      <w:tr w:rsidR="002831E0" w14:paraId="346AD7A4" w14:textId="77777777" w:rsidTr="00894CED">
        <w:trPr>
          <w:jc w:val="center"/>
        </w:trPr>
        <w:tc>
          <w:tcPr>
            <w:tcW w:w="6941" w:type="dxa"/>
            <w:shd w:val="clear" w:color="auto" w:fill="D9E2F3" w:themeFill="accent1" w:themeFillTint="33"/>
          </w:tcPr>
          <w:p w14:paraId="71178FF4" w14:textId="77777777" w:rsidR="002831E0" w:rsidRDefault="002831E0" w:rsidP="00894CED">
            <w:pPr>
              <w:spacing w:before="60" w:after="60" w:line="240" w:lineRule="auto"/>
              <w:rPr>
                <w:b/>
                <w:bCs/>
              </w:rPr>
            </w:pPr>
            <w:r>
              <w:rPr>
                <w:b/>
                <w:bCs/>
              </w:rPr>
              <w:t>Wójtowa Wieś</w:t>
            </w:r>
          </w:p>
        </w:tc>
        <w:tc>
          <w:tcPr>
            <w:tcW w:w="2121" w:type="dxa"/>
          </w:tcPr>
          <w:p w14:paraId="2FFA67BF" w14:textId="77777777" w:rsidR="002831E0" w:rsidRDefault="002831E0" w:rsidP="00894CED">
            <w:pPr>
              <w:spacing w:before="60" w:after="60" w:line="240" w:lineRule="auto"/>
              <w:jc w:val="right"/>
            </w:pPr>
            <w:r w:rsidRPr="00AD4953">
              <w:t>1,63</w:t>
            </w:r>
          </w:p>
        </w:tc>
      </w:tr>
      <w:tr w:rsidR="002831E0" w14:paraId="084A5EAD" w14:textId="77777777" w:rsidTr="00894CED">
        <w:trPr>
          <w:jc w:val="center"/>
        </w:trPr>
        <w:tc>
          <w:tcPr>
            <w:tcW w:w="6941" w:type="dxa"/>
            <w:shd w:val="clear" w:color="auto" w:fill="D9E2F3" w:themeFill="accent1" w:themeFillTint="33"/>
          </w:tcPr>
          <w:p w14:paraId="01DF6C79" w14:textId="77777777" w:rsidR="002831E0" w:rsidRDefault="002831E0" w:rsidP="00894CED">
            <w:pPr>
              <w:spacing w:before="60" w:after="60" w:line="240" w:lineRule="auto"/>
              <w:rPr>
                <w:b/>
                <w:bCs/>
              </w:rPr>
            </w:pPr>
            <w:r>
              <w:rPr>
                <w:b/>
                <w:bCs/>
              </w:rPr>
              <w:t>Zatorze</w:t>
            </w:r>
          </w:p>
        </w:tc>
        <w:tc>
          <w:tcPr>
            <w:tcW w:w="2121" w:type="dxa"/>
          </w:tcPr>
          <w:p w14:paraId="735112C7" w14:textId="77777777" w:rsidR="002831E0" w:rsidRDefault="002831E0" w:rsidP="00894CED">
            <w:pPr>
              <w:spacing w:before="60" w:after="60" w:line="240" w:lineRule="auto"/>
              <w:jc w:val="right"/>
            </w:pPr>
            <w:r w:rsidRPr="00AD4953">
              <w:t>1,30</w:t>
            </w:r>
          </w:p>
        </w:tc>
      </w:tr>
      <w:tr w:rsidR="002831E0" w14:paraId="54EDBE49" w14:textId="77777777" w:rsidTr="00894CED">
        <w:trPr>
          <w:jc w:val="center"/>
        </w:trPr>
        <w:tc>
          <w:tcPr>
            <w:tcW w:w="6941" w:type="dxa"/>
            <w:shd w:val="clear" w:color="auto" w:fill="D9E2F3" w:themeFill="accent1" w:themeFillTint="33"/>
          </w:tcPr>
          <w:p w14:paraId="281EB923" w14:textId="77777777" w:rsidR="002831E0" w:rsidRDefault="002831E0" w:rsidP="00894CED">
            <w:pPr>
              <w:spacing w:before="60" w:after="60" w:line="240" w:lineRule="auto"/>
              <w:rPr>
                <w:b/>
                <w:bCs/>
              </w:rPr>
            </w:pPr>
            <w:r>
              <w:rPr>
                <w:b/>
                <w:bCs/>
              </w:rPr>
              <w:t>Żerniki</w:t>
            </w:r>
          </w:p>
        </w:tc>
        <w:tc>
          <w:tcPr>
            <w:tcW w:w="2121" w:type="dxa"/>
          </w:tcPr>
          <w:p w14:paraId="3DB14696" w14:textId="77777777" w:rsidR="002831E0" w:rsidRDefault="002831E0" w:rsidP="00894CED">
            <w:pPr>
              <w:spacing w:before="60" w:after="60" w:line="240" w:lineRule="auto"/>
              <w:jc w:val="right"/>
            </w:pPr>
            <w:r w:rsidRPr="00AD4953">
              <w:t>2,03</w:t>
            </w:r>
          </w:p>
        </w:tc>
      </w:tr>
    </w:tbl>
    <w:p w14:paraId="3FA9CF89" w14:textId="77777777" w:rsidR="002831E0" w:rsidRPr="009B4DF5" w:rsidRDefault="002831E0" w:rsidP="002831E0">
      <w:pPr>
        <w:rPr>
          <w:sz w:val="16"/>
          <w:szCs w:val="16"/>
        </w:rPr>
      </w:pPr>
      <w:r w:rsidRPr="009B4DF5">
        <w:rPr>
          <w:sz w:val="16"/>
          <w:szCs w:val="16"/>
        </w:rPr>
        <w:t xml:space="preserve">Źródło: </w:t>
      </w:r>
      <w:r>
        <w:rPr>
          <w:sz w:val="16"/>
          <w:szCs w:val="16"/>
        </w:rPr>
        <w:t>Wydział Planowania Przestrzennego</w:t>
      </w:r>
    </w:p>
    <w:p w14:paraId="4F66D96E" w14:textId="77777777" w:rsidR="00EF79CA" w:rsidRDefault="00EF79CA" w:rsidP="008E1CFE">
      <w:pPr>
        <w:rPr>
          <w:b/>
          <w:bCs/>
        </w:rPr>
      </w:pPr>
    </w:p>
    <w:p w14:paraId="168EBCF7" w14:textId="1FEFFBB2" w:rsidR="008E1CFE" w:rsidRPr="009B4DF5" w:rsidRDefault="008E1CFE" w:rsidP="008E1CFE">
      <w:pPr>
        <w:rPr>
          <w:b/>
          <w:bCs/>
        </w:rPr>
      </w:pPr>
      <w:r w:rsidRPr="009B4DF5">
        <w:rPr>
          <w:b/>
          <w:bCs/>
        </w:rPr>
        <w:t xml:space="preserve">Tab. </w:t>
      </w:r>
      <w:r w:rsidR="0053132F">
        <w:rPr>
          <w:b/>
          <w:bCs/>
        </w:rPr>
        <w:t>2.1</w:t>
      </w:r>
      <w:r w:rsidR="00FD1C1E">
        <w:rPr>
          <w:b/>
          <w:bCs/>
        </w:rPr>
        <w:t>4</w:t>
      </w:r>
      <w:r w:rsidRPr="009B4DF5">
        <w:rPr>
          <w:b/>
          <w:bCs/>
        </w:rPr>
        <w:t xml:space="preserve">. </w:t>
      </w:r>
      <w:r>
        <w:rPr>
          <w:b/>
          <w:bCs/>
        </w:rPr>
        <w:t>Liczba szkół podstawowych</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8E1CFE" w14:paraId="3D511A82" w14:textId="77777777" w:rsidTr="00894CED">
        <w:trPr>
          <w:jc w:val="center"/>
        </w:trPr>
        <w:tc>
          <w:tcPr>
            <w:tcW w:w="1980" w:type="dxa"/>
            <w:shd w:val="clear" w:color="auto" w:fill="D9E2F3" w:themeFill="accent1" w:themeFillTint="33"/>
          </w:tcPr>
          <w:p w14:paraId="7CF41FC0" w14:textId="77777777" w:rsidR="008E1CFE" w:rsidRPr="009B4DF5" w:rsidRDefault="008E1CFE" w:rsidP="00894CED">
            <w:pPr>
              <w:spacing w:before="60" w:after="60" w:line="240" w:lineRule="auto"/>
              <w:jc w:val="center"/>
              <w:rPr>
                <w:b/>
                <w:bCs/>
              </w:rPr>
            </w:pPr>
          </w:p>
        </w:tc>
        <w:tc>
          <w:tcPr>
            <w:tcW w:w="1416" w:type="dxa"/>
            <w:shd w:val="clear" w:color="auto" w:fill="D9E2F3" w:themeFill="accent1" w:themeFillTint="33"/>
          </w:tcPr>
          <w:p w14:paraId="3C7308A7" w14:textId="77777777" w:rsidR="008E1CFE" w:rsidRPr="009B4DF5" w:rsidRDefault="008E1CFE" w:rsidP="00894CED">
            <w:pPr>
              <w:spacing w:before="60" w:after="60" w:line="240" w:lineRule="auto"/>
              <w:jc w:val="center"/>
              <w:rPr>
                <w:b/>
                <w:bCs/>
              </w:rPr>
            </w:pPr>
            <w:r w:rsidRPr="009B4DF5">
              <w:rPr>
                <w:b/>
                <w:bCs/>
              </w:rPr>
              <w:t>2015</w:t>
            </w:r>
          </w:p>
        </w:tc>
        <w:tc>
          <w:tcPr>
            <w:tcW w:w="1416" w:type="dxa"/>
            <w:shd w:val="clear" w:color="auto" w:fill="D9E2F3" w:themeFill="accent1" w:themeFillTint="33"/>
          </w:tcPr>
          <w:p w14:paraId="241FCAE8" w14:textId="77777777" w:rsidR="008E1CFE" w:rsidRPr="009B4DF5" w:rsidRDefault="008E1CFE" w:rsidP="00894CED">
            <w:pPr>
              <w:spacing w:before="60" w:after="60" w:line="240" w:lineRule="auto"/>
              <w:jc w:val="center"/>
              <w:rPr>
                <w:b/>
                <w:bCs/>
              </w:rPr>
            </w:pPr>
            <w:r w:rsidRPr="009B4DF5">
              <w:rPr>
                <w:b/>
                <w:bCs/>
              </w:rPr>
              <w:t>2016</w:t>
            </w:r>
          </w:p>
        </w:tc>
        <w:tc>
          <w:tcPr>
            <w:tcW w:w="1417" w:type="dxa"/>
            <w:shd w:val="clear" w:color="auto" w:fill="D9E2F3" w:themeFill="accent1" w:themeFillTint="33"/>
          </w:tcPr>
          <w:p w14:paraId="72B7F0C2" w14:textId="77777777" w:rsidR="008E1CFE" w:rsidRPr="009B4DF5" w:rsidRDefault="008E1CFE" w:rsidP="00894CED">
            <w:pPr>
              <w:spacing w:before="60" w:after="60" w:line="240" w:lineRule="auto"/>
              <w:jc w:val="center"/>
              <w:rPr>
                <w:b/>
                <w:bCs/>
              </w:rPr>
            </w:pPr>
            <w:r w:rsidRPr="009B4DF5">
              <w:rPr>
                <w:b/>
                <w:bCs/>
              </w:rPr>
              <w:t>2017</w:t>
            </w:r>
          </w:p>
        </w:tc>
        <w:tc>
          <w:tcPr>
            <w:tcW w:w="1416" w:type="dxa"/>
            <w:shd w:val="clear" w:color="auto" w:fill="D9E2F3" w:themeFill="accent1" w:themeFillTint="33"/>
          </w:tcPr>
          <w:p w14:paraId="159C3173" w14:textId="77777777" w:rsidR="008E1CFE" w:rsidRPr="009B4DF5" w:rsidRDefault="008E1CFE" w:rsidP="00894CED">
            <w:pPr>
              <w:spacing w:before="60" w:after="60" w:line="240" w:lineRule="auto"/>
              <w:jc w:val="center"/>
              <w:rPr>
                <w:b/>
                <w:bCs/>
              </w:rPr>
            </w:pPr>
            <w:r w:rsidRPr="009B4DF5">
              <w:rPr>
                <w:b/>
                <w:bCs/>
              </w:rPr>
              <w:t>2018</w:t>
            </w:r>
          </w:p>
        </w:tc>
        <w:tc>
          <w:tcPr>
            <w:tcW w:w="1417" w:type="dxa"/>
            <w:shd w:val="clear" w:color="auto" w:fill="D9E2F3" w:themeFill="accent1" w:themeFillTint="33"/>
          </w:tcPr>
          <w:p w14:paraId="2421BCB4" w14:textId="77777777" w:rsidR="008E1CFE" w:rsidRPr="009B4DF5" w:rsidRDefault="008E1CFE" w:rsidP="00894CED">
            <w:pPr>
              <w:spacing w:before="60" w:after="60" w:line="240" w:lineRule="auto"/>
              <w:jc w:val="center"/>
              <w:rPr>
                <w:b/>
                <w:bCs/>
              </w:rPr>
            </w:pPr>
            <w:r w:rsidRPr="009B4DF5">
              <w:rPr>
                <w:b/>
                <w:bCs/>
              </w:rPr>
              <w:t>2019</w:t>
            </w:r>
          </w:p>
        </w:tc>
      </w:tr>
      <w:tr w:rsidR="008E1CFE" w14:paraId="0F2112D5" w14:textId="77777777" w:rsidTr="00894CED">
        <w:trPr>
          <w:jc w:val="center"/>
        </w:trPr>
        <w:tc>
          <w:tcPr>
            <w:tcW w:w="1980" w:type="dxa"/>
            <w:shd w:val="clear" w:color="auto" w:fill="D9E2F3" w:themeFill="accent1" w:themeFillTint="33"/>
          </w:tcPr>
          <w:p w14:paraId="6B72D440" w14:textId="77777777" w:rsidR="008E1CFE" w:rsidRPr="009B4DF5" w:rsidRDefault="008E1CFE" w:rsidP="00894CED">
            <w:pPr>
              <w:spacing w:before="60" w:after="60" w:line="240" w:lineRule="auto"/>
              <w:rPr>
                <w:b/>
                <w:bCs/>
              </w:rPr>
            </w:pPr>
            <w:r>
              <w:rPr>
                <w:b/>
                <w:bCs/>
              </w:rPr>
              <w:t>Baildona</w:t>
            </w:r>
          </w:p>
        </w:tc>
        <w:tc>
          <w:tcPr>
            <w:tcW w:w="1416" w:type="dxa"/>
            <w:vAlign w:val="bottom"/>
          </w:tcPr>
          <w:p w14:paraId="2F45921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1B02332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3E704A5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4E18F4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C435BAF"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780E6458" w14:textId="77777777" w:rsidTr="00894CED">
        <w:trPr>
          <w:jc w:val="center"/>
        </w:trPr>
        <w:tc>
          <w:tcPr>
            <w:tcW w:w="1980" w:type="dxa"/>
            <w:shd w:val="clear" w:color="auto" w:fill="D9E2F3" w:themeFill="accent1" w:themeFillTint="33"/>
          </w:tcPr>
          <w:p w14:paraId="02DC2915" w14:textId="77777777" w:rsidR="008E1CFE" w:rsidRDefault="008E1CFE" w:rsidP="00894CED">
            <w:pPr>
              <w:spacing w:before="60" w:after="60" w:line="240" w:lineRule="auto"/>
              <w:rPr>
                <w:b/>
                <w:bCs/>
              </w:rPr>
            </w:pPr>
            <w:r>
              <w:rPr>
                <w:b/>
                <w:bCs/>
              </w:rPr>
              <w:t>Bojków</w:t>
            </w:r>
          </w:p>
        </w:tc>
        <w:tc>
          <w:tcPr>
            <w:tcW w:w="1416" w:type="dxa"/>
            <w:vAlign w:val="bottom"/>
          </w:tcPr>
          <w:p w14:paraId="5320CAD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2C128D80"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5ECB277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32B6C4E5"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28AC60E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548EA91B" w14:textId="77777777" w:rsidTr="00894CED">
        <w:trPr>
          <w:jc w:val="center"/>
        </w:trPr>
        <w:tc>
          <w:tcPr>
            <w:tcW w:w="1980" w:type="dxa"/>
            <w:shd w:val="clear" w:color="auto" w:fill="D9E2F3" w:themeFill="accent1" w:themeFillTint="33"/>
          </w:tcPr>
          <w:p w14:paraId="5B2C696C" w14:textId="77777777" w:rsidR="008E1CFE" w:rsidRDefault="008E1CFE" w:rsidP="00894CED">
            <w:pPr>
              <w:spacing w:before="60" w:after="60" w:line="240" w:lineRule="auto"/>
              <w:rPr>
                <w:b/>
                <w:bCs/>
              </w:rPr>
            </w:pPr>
            <w:r>
              <w:rPr>
                <w:b/>
                <w:bCs/>
              </w:rPr>
              <w:t>Brzezinka</w:t>
            </w:r>
          </w:p>
        </w:tc>
        <w:tc>
          <w:tcPr>
            <w:tcW w:w="1416" w:type="dxa"/>
            <w:vAlign w:val="bottom"/>
          </w:tcPr>
          <w:p w14:paraId="51D52BFA"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A04E43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28B32BDB"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CA6345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F33E2C0"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54933C14" w14:textId="77777777" w:rsidTr="00894CED">
        <w:trPr>
          <w:jc w:val="center"/>
        </w:trPr>
        <w:tc>
          <w:tcPr>
            <w:tcW w:w="1980" w:type="dxa"/>
            <w:shd w:val="clear" w:color="auto" w:fill="D9E2F3" w:themeFill="accent1" w:themeFillTint="33"/>
          </w:tcPr>
          <w:p w14:paraId="7FFA43FA" w14:textId="77777777" w:rsidR="008E1CFE" w:rsidRDefault="008E1CFE" w:rsidP="00894CED">
            <w:pPr>
              <w:spacing w:before="60" w:after="60" w:line="240" w:lineRule="auto"/>
              <w:rPr>
                <w:b/>
                <w:bCs/>
              </w:rPr>
            </w:pPr>
            <w:r>
              <w:rPr>
                <w:b/>
                <w:bCs/>
              </w:rPr>
              <w:t>Czechowice</w:t>
            </w:r>
          </w:p>
        </w:tc>
        <w:tc>
          <w:tcPr>
            <w:tcW w:w="1416" w:type="dxa"/>
          </w:tcPr>
          <w:p w14:paraId="3F0EBF7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tcPr>
          <w:p w14:paraId="33D4E704"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tcPr>
          <w:p w14:paraId="09AF5EA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tcPr>
          <w:p w14:paraId="27CF944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tcPr>
          <w:p w14:paraId="6178063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8E1CFE" w14:paraId="299AE5A1" w14:textId="77777777" w:rsidTr="00894CED">
        <w:trPr>
          <w:jc w:val="center"/>
        </w:trPr>
        <w:tc>
          <w:tcPr>
            <w:tcW w:w="1980" w:type="dxa"/>
            <w:shd w:val="clear" w:color="auto" w:fill="D9E2F3" w:themeFill="accent1" w:themeFillTint="33"/>
          </w:tcPr>
          <w:p w14:paraId="2F74ABC6" w14:textId="77777777" w:rsidR="008E1CFE" w:rsidRDefault="008E1CFE" w:rsidP="00894CED">
            <w:pPr>
              <w:spacing w:before="60" w:after="60" w:line="240" w:lineRule="auto"/>
              <w:rPr>
                <w:b/>
                <w:bCs/>
              </w:rPr>
            </w:pPr>
            <w:r>
              <w:rPr>
                <w:b/>
                <w:bCs/>
              </w:rPr>
              <w:t>Kopernika</w:t>
            </w:r>
          </w:p>
        </w:tc>
        <w:tc>
          <w:tcPr>
            <w:tcW w:w="1416" w:type="dxa"/>
            <w:vAlign w:val="bottom"/>
          </w:tcPr>
          <w:p w14:paraId="29EEA2F9"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42EEEE5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633A6F2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53C7D695"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347FE5A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8E1CFE" w14:paraId="77C64EAF" w14:textId="77777777" w:rsidTr="00894CED">
        <w:trPr>
          <w:jc w:val="center"/>
        </w:trPr>
        <w:tc>
          <w:tcPr>
            <w:tcW w:w="1980" w:type="dxa"/>
            <w:shd w:val="clear" w:color="auto" w:fill="D9E2F3" w:themeFill="accent1" w:themeFillTint="33"/>
          </w:tcPr>
          <w:p w14:paraId="36682BC7" w14:textId="77777777" w:rsidR="008E1CFE" w:rsidRDefault="008E1CFE" w:rsidP="00894CED">
            <w:pPr>
              <w:spacing w:before="60" w:after="60" w:line="240" w:lineRule="auto"/>
              <w:rPr>
                <w:b/>
                <w:bCs/>
              </w:rPr>
            </w:pPr>
            <w:r>
              <w:rPr>
                <w:b/>
                <w:bCs/>
              </w:rPr>
              <w:t>Ligota Zabrska</w:t>
            </w:r>
          </w:p>
        </w:tc>
        <w:tc>
          <w:tcPr>
            <w:tcW w:w="1416" w:type="dxa"/>
            <w:vAlign w:val="bottom"/>
          </w:tcPr>
          <w:p w14:paraId="55644669"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02EE112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215957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1113867F"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351B6A35"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56ABF92B" w14:textId="77777777" w:rsidTr="00894CED">
        <w:trPr>
          <w:jc w:val="center"/>
        </w:trPr>
        <w:tc>
          <w:tcPr>
            <w:tcW w:w="1980" w:type="dxa"/>
            <w:shd w:val="clear" w:color="auto" w:fill="D9E2F3" w:themeFill="accent1" w:themeFillTint="33"/>
          </w:tcPr>
          <w:p w14:paraId="0DC578A1" w14:textId="77777777" w:rsidR="008E1CFE" w:rsidRDefault="008E1CFE" w:rsidP="00894CED">
            <w:pPr>
              <w:spacing w:before="60" w:after="60" w:line="240" w:lineRule="auto"/>
              <w:rPr>
                <w:b/>
                <w:bCs/>
              </w:rPr>
            </w:pPr>
            <w:r>
              <w:rPr>
                <w:b/>
                <w:bCs/>
              </w:rPr>
              <w:t>Łabędy</w:t>
            </w:r>
          </w:p>
        </w:tc>
        <w:tc>
          <w:tcPr>
            <w:tcW w:w="1416" w:type="dxa"/>
            <w:vAlign w:val="bottom"/>
          </w:tcPr>
          <w:p w14:paraId="6BB15F1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0E994AA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29D187C4"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66522C4A"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7979F4A9"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r>
      <w:tr w:rsidR="008E1CFE" w14:paraId="7D3CE37D" w14:textId="77777777" w:rsidTr="00894CED">
        <w:trPr>
          <w:jc w:val="center"/>
        </w:trPr>
        <w:tc>
          <w:tcPr>
            <w:tcW w:w="1980" w:type="dxa"/>
            <w:shd w:val="clear" w:color="auto" w:fill="D9E2F3" w:themeFill="accent1" w:themeFillTint="33"/>
          </w:tcPr>
          <w:p w14:paraId="1E82D78A" w14:textId="77777777" w:rsidR="008E1CFE" w:rsidRDefault="008E1CFE" w:rsidP="00894CED">
            <w:pPr>
              <w:spacing w:before="60" w:after="60" w:line="240" w:lineRule="auto"/>
              <w:rPr>
                <w:b/>
                <w:bCs/>
              </w:rPr>
            </w:pPr>
            <w:r>
              <w:rPr>
                <w:b/>
                <w:bCs/>
              </w:rPr>
              <w:t>Obrońców Pokoju</w:t>
            </w:r>
          </w:p>
        </w:tc>
        <w:tc>
          <w:tcPr>
            <w:tcW w:w="1416" w:type="dxa"/>
            <w:vAlign w:val="bottom"/>
          </w:tcPr>
          <w:p w14:paraId="1C9398B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65562DD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3629AC5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7C606A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2FB496F"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411648FD" w14:textId="77777777" w:rsidTr="00894CED">
        <w:trPr>
          <w:jc w:val="center"/>
        </w:trPr>
        <w:tc>
          <w:tcPr>
            <w:tcW w:w="1980" w:type="dxa"/>
            <w:shd w:val="clear" w:color="auto" w:fill="D9E2F3" w:themeFill="accent1" w:themeFillTint="33"/>
          </w:tcPr>
          <w:p w14:paraId="23F02D26" w14:textId="77777777" w:rsidR="008E1CFE" w:rsidRDefault="008E1CFE" w:rsidP="00894CED">
            <w:pPr>
              <w:spacing w:before="60" w:after="60" w:line="240" w:lineRule="auto"/>
              <w:rPr>
                <w:b/>
                <w:bCs/>
              </w:rPr>
            </w:pPr>
            <w:r>
              <w:rPr>
                <w:b/>
                <w:bCs/>
              </w:rPr>
              <w:t>Ostropa</w:t>
            </w:r>
          </w:p>
        </w:tc>
        <w:tc>
          <w:tcPr>
            <w:tcW w:w="1416" w:type="dxa"/>
            <w:vAlign w:val="bottom"/>
          </w:tcPr>
          <w:p w14:paraId="5000C33A"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484E594B"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00C4683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09DDE065"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1FF625D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7687BEB0" w14:textId="77777777" w:rsidTr="00894CED">
        <w:trPr>
          <w:jc w:val="center"/>
        </w:trPr>
        <w:tc>
          <w:tcPr>
            <w:tcW w:w="1980" w:type="dxa"/>
            <w:shd w:val="clear" w:color="auto" w:fill="D9E2F3" w:themeFill="accent1" w:themeFillTint="33"/>
          </w:tcPr>
          <w:p w14:paraId="0EFAE39F" w14:textId="77777777" w:rsidR="008E1CFE" w:rsidRDefault="008E1CFE" w:rsidP="00894CED">
            <w:pPr>
              <w:spacing w:before="60" w:after="60" w:line="240" w:lineRule="auto"/>
              <w:rPr>
                <w:b/>
                <w:bCs/>
              </w:rPr>
            </w:pPr>
            <w:r>
              <w:rPr>
                <w:b/>
                <w:bCs/>
              </w:rPr>
              <w:t>Politechnika</w:t>
            </w:r>
          </w:p>
        </w:tc>
        <w:tc>
          <w:tcPr>
            <w:tcW w:w="1416" w:type="dxa"/>
          </w:tcPr>
          <w:p w14:paraId="49FB147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tcPr>
          <w:p w14:paraId="404DF56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tcPr>
          <w:p w14:paraId="09CD0D4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6" w:type="dxa"/>
          </w:tcPr>
          <w:p w14:paraId="1A83E704"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c>
          <w:tcPr>
            <w:tcW w:w="1417" w:type="dxa"/>
          </w:tcPr>
          <w:p w14:paraId="5142461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rPr>
              <w:t>0</w:t>
            </w:r>
          </w:p>
        </w:tc>
      </w:tr>
      <w:tr w:rsidR="008E1CFE" w14:paraId="3900EEB5" w14:textId="77777777" w:rsidTr="00894CED">
        <w:trPr>
          <w:jc w:val="center"/>
        </w:trPr>
        <w:tc>
          <w:tcPr>
            <w:tcW w:w="1980" w:type="dxa"/>
            <w:shd w:val="clear" w:color="auto" w:fill="D9E2F3" w:themeFill="accent1" w:themeFillTint="33"/>
          </w:tcPr>
          <w:p w14:paraId="50AB5A13" w14:textId="77777777" w:rsidR="008E1CFE" w:rsidRDefault="008E1CFE" w:rsidP="00894CED">
            <w:pPr>
              <w:spacing w:before="60" w:after="60" w:line="240" w:lineRule="auto"/>
              <w:rPr>
                <w:b/>
                <w:bCs/>
              </w:rPr>
            </w:pPr>
            <w:r>
              <w:rPr>
                <w:b/>
                <w:bCs/>
              </w:rPr>
              <w:t>Sikornik</w:t>
            </w:r>
          </w:p>
        </w:tc>
        <w:tc>
          <w:tcPr>
            <w:tcW w:w="1416" w:type="dxa"/>
            <w:vAlign w:val="bottom"/>
          </w:tcPr>
          <w:p w14:paraId="58AB79B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45697A7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7A8CBD70"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044C5C1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00758F2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8E1CFE" w14:paraId="47C2B6B7" w14:textId="77777777" w:rsidTr="00894CED">
        <w:trPr>
          <w:jc w:val="center"/>
        </w:trPr>
        <w:tc>
          <w:tcPr>
            <w:tcW w:w="1980" w:type="dxa"/>
            <w:shd w:val="clear" w:color="auto" w:fill="D9E2F3" w:themeFill="accent1" w:themeFillTint="33"/>
          </w:tcPr>
          <w:p w14:paraId="73D26A0C" w14:textId="77777777" w:rsidR="008E1CFE" w:rsidRDefault="008E1CFE" w:rsidP="00894CED">
            <w:pPr>
              <w:spacing w:before="60" w:after="60" w:line="240" w:lineRule="auto"/>
              <w:rPr>
                <w:b/>
                <w:bCs/>
              </w:rPr>
            </w:pPr>
            <w:r>
              <w:rPr>
                <w:b/>
                <w:bCs/>
              </w:rPr>
              <w:t>Sośnica</w:t>
            </w:r>
          </w:p>
        </w:tc>
        <w:tc>
          <w:tcPr>
            <w:tcW w:w="1416" w:type="dxa"/>
            <w:vAlign w:val="bottom"/>
          </w:tcPr>
          <w:p w14:paraId="6A3B40E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7E36939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0EC923B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556BA96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1E4E954F"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r>
      <w:tr w:rsidR="008E1CFE" w14:paraId="4460ED78" w14:textId="77777777" w:rsidTr="00894CED">
        <w:trPr>
          <w:jc w:val="center"/>
        </w:trPr>
        <w:tc>
          <w:tcPr>
            <w:tcW w:w="1980" w:type="dxa"/>
            <w:shd w:val="clear" w:color="auto" w:fill="D9E2F3" w:themeFill="accent1" w:themeFillTint="33"/>
          </w:tcPr>
          <w:p w14:paraId="13E85B1B" w14:textId="77777777" w:rsidR="008E1CFE" w:rsidRDefault="008E1CFE" w:rsidP="00894CED">
            <w:pPr>
              <w:spacing w:before="60" w:after="60" w:line="240" w:lineRule="auto"/>
              <w:rPr>
                <w:b/>
                <w:bCs/>
              </w:rPr>
            </w:pPr>
            <w:r>
              <w:rPr>
                <w:b/>
                <w:bCs/>
              </w:rPr>
              <w:t>Stare Gliwice</w:t>
            </w:r>
          </w:p>
        </w:tc>
        <w:tc>
          <w:tcPr>
            <w:tcW w:w="1416" w:type="dxa"/>
            <w:vAlign w:val="bottom"/>
          </w:tcPr>
          <w:p w14:paraId="53FBDF5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00B4FAB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3A02B84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1563B94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2DC6F2E4"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555621B4" w14:textId="77777777" w:rsidTr="00894CED">
        <w:trPr>
          <w:jc w:val="center"/>
        </w:trPr>
        <w:tc>
          <w:tcPr>
            <w:tcW w:w="1980" w:type="dxa"/>
            <w:shd w:val="clear" w:color="auto" w:fill="D9E2F3" w:themeFill="accent1" w:themeFillTint="33"/>
          </w:tcPr>
          <w:p w14:paraId="5582E9DC" w14:textId="77777777" w:rsidR="008E1CFE" w:rsidRDefault="008E1CFE" w:rsidP="00894CED">
            <w:pPr>
              <w:spacing w:before="60" w:after="60" w:line="240" w:lineRule="auto"/>
              <w:rPr>
                <w:b/>
                <w:bCs/>
              </w:rPr>
            </w:pPr>
            <w:r>
              <w:rPr>
                <w:b/>
                <w:bCs/>
              </w:rPr>
              <w:t>Szobiszowice</w:t>
            </w:r>
          </w:p>
        </w:tc>
        <w:tc>
          <w:tcPr>
            <w:tcW w:w="1416" w:type="dxa"/>
            <w:vAlign w:val="bottom"/>
          </w:tcPr>
          <w:p w14:paraId="1A5291E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6CB379B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3C507F6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6" w:type="dxa"/>
            <w:vAlign w:val="bottom"/>
          </w:tcPr>
          <w:p w14:paraId="77344EE2"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c>
          <w:tcPr>
            <w:tcW w:w="1417" w:type="dxa"/>
            <w:vAlign w:val="bottom"/>
          </w:tcPr>
          <w:p w14:paraId="2CC3245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4</w:t>
            </w:r>
          </w:p>
        </w:tc>
      </w:tr>
      <w:tr w:rsidR="008E1CFE" w14:paraId="3AE2A063" w14:textId="77777777" w:rsidTr="00894CED">
        <w:trPr>
          <w:jc w:val="center"/>
        </w:trPr>
        <w:tc>
          <w:tcPr>
            <w:tcW w:w="1980" w:type="dxa"/>
            <w:shd w:val="clear" w:color="auto" w:fill="D9E2F3" w:themeFill="accent1" w:themeFillTint="33"/>
          </w:tcPr>
          <w:p w14:paraId="6457D925" w14:textId="77777777" w:rsidR="008E1CFE" w:rsidRDefault="008E1CFE" w:rsidP="00894CED">
            <w:pPr>
              <w:spacing w:before="60" w:after="60" w:line="240" w:lineRule="auto"/>
              <w:rPr>
                <w:b/>
                <w:bCs/>
              </w:rPr>
            </w:pPr>
            <w:r>
              <w:rPr>
                <w:b/>
                <w:bCs/>
              </w:rPr>
              <w:t>Śródmieście</w:t>
            </w:r>
          </w:p>
        </w:tc>
        <w:tc>
          <w:tcPr>
            <w:tcW w:w="1416" w:type="dxa"/>
            <w:vAlign w:val="bottom"/>
          </w:tcPr>
          <w:p w14:paraId="193249B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3942D330"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53ACACE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227128C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6A36297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8E1CFE" w14:paraId="33B516CB" w14:textId="77777777" w:rsidTr="00894CED">
        <w:trPr>
          <w:jc w:val="center"/>
        </w:trPr>
        <w:tc>
          <w:tcPr>
            <w:tcW w:w="1980" w:type="dxa"/>
            <w:shd w:val="clear" w:color="auto" w:fill="D9E2F3" w:themeFill="accent1" w:themeFillTint="33"/>
          </w:tcPr>
          <w:p w14:paraId="232FD919" w14:textId="77777777" w:rsidR="008E1CFE" w:rsidRDefault="008E1CFE" w:rsidP="00894CED">
            <w:pPr>
              <w:spacing w:before="60" w:after="60" w:line="240" w:lineRule="auto"/>
              <w:rPr>
                <w:b/>
                <w:bCs/>
              </w:rPr>
            </w:pPr>
            <w:proofErr w:type="spellStart"/>
            <w:r>
              <w:rPr>
                <w:b/>
                <w:bCs/>
              </w:rPr>
              <w:lastRenderedPageBreak/>
              <w:t>Trynek</w:t>
            </w:r>
            <w:proofErr w:type="spellEnd"/>
          </w:p>
        </w:tc>
        <w:tc>
          <w:tcPr>
            <w:tcW w:w="1416" w:type="dxa"/>
            <w:vAlign w:val="bottom"/>
          </w:tcPr>
          <w:p w14:paraId="7DA85378"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3D97160F"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683613D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7DA40980"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190D7102"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8E1CFE" w14:paraId="6CB3C4D4" w14:textId="77777777" w:rsidTr="00894CED">
        <w:trPr>
          <w:jc w:val="center"/>
        </w:trPr>
        <w:tc>
          <w:tcPr>
            <w:tcW w:w="1980" w:type="dxa"/>
            <w:shd w:val="clear" w:color="auto" w:fill="D9E2F3" w:themeFill="accent1" w:themeFillTint="33"/>
          </w:tcPr>
          <w:p w14:paraId="45384502" w14:textId="77777777" w:rsidR="008E1CFE" w:rsidRDefault="008E1CFE" w:rsidP="00894CED">
            <w:pPr>
              <w:spacing w:before="60" w:after="60" w:line="240" w:lineRule="auto"/>
              <w:rPr>
                <w:b/>
                <w:bCs/>
              </w:rPr>
            </w:pPr>
            <w:r>
              <w:rPr>
                <w:b/>
                <w:bCs/>
              </w:rPr>
              <w:t>Wilcze Gardło</w:t>
            </w:r>
          </w:p>
        </w:tc>
        <w:tc>
          <w:tcPr>
            <w:tcW w:w="1416" w:type="dxa"/>
            <w:vAlign w:val="bottom"/>
          </w:tcPr>
          <w:p w14:paraId="1ABC40B6"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430B3792"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205FB162"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1224D22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299FA619"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6A7EDDA8" w14:textId="77777777" w:rsidTr="00894CED">
        <w:trPr>
          <w:jc w:val="center"/>
        </w:trPr>
        <w:tc>
          <w:tcPr>
            <w:tcW w:w="1980" w:type="dxa"/>
            <w:shd w:val="clear" w:color="auto" w:fill="D9E2F3" w:themeFill="accent1" w:themeFillTint="33"/>
          </w:tcPr>
          <w:p w14:paraId="4792D840" w14:textId="77777777" w:rsidR="008E1CFE" w:rsidRDefault="008E1CFE" w:rsidP="00894CED">
            <w:pPr>
              <w:spacing w:before="60" w:after="60" w:line="240" w:lineRule="auto"/>
              <w:rPr>
                <w:b/>
                <w:bCs/>
              </w:rPr>
            </w:pPr>
            <w:r>
              <w:rPr>
                <w:b/>
                <w:bCs/>
              </w:rPr>
              <w:t>Wojska Polskiego</w:t>
            </w:r>
          </w:p>
        </w:tc>
        <w:tc>
          <w:tcPr>
            <w:tcW w:w="1416" w:type="dxa"/>
            <w:vAlign w:val="bottom"/>
          </w:tcPr>
          <w:p w14:paraId="677EE3F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09FD71D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5B046A5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5371734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425FA662"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8E1CFE" w14:paraId="3EF87CF2" w14:textId="77777777" w:rsidTr="00894CED">
        <w:trPr>
          <w:jc w:val="center"/>
        </w:trPr>
        <w:tc>
          <w:tcPr>
            <w:tcW w:w="1980" w:type="dxa"/>
            <w:shd w:val="clear" w:color="auto" w:fill="D9E2F3" w:themeFill="accent1" w:themeFillTint="33"/>
          </w:tcPr>
          <w:p w14:paraId="200A70FE" w14:textId="77777777" w:rsidR="008E1CFE" w:rsidRDefault="008E1CFE" w:rsidP="00894CED">
            <w:pPr>
              <w:spacing w:before="60" w:after="60" w:line="240" w:lineRule="auto"/>
              <w:rPr>
                <w:b/>
                <w:bCs/>
              </w:rPr>
            </w:pPr>
            <w:r>
              <w:rPr>
                <w:b/>
                <w:bCs/>
              </w:rPr>
              <w:t>Wójtowa Wieś</w:t>
            </w:r>
          </w:p>
        </w:tc>
        <w:tc>
          <w:tcPr>
            <w:tcW w:w="1416" w:type="dxa"/>
            <w:vAlign w:val="bottom"/>
          </w:tcPr>
          <w:p w14:paraId="4B9D7685"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72D8B9A2"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7F567C9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33F6160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02B6EEE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r>
      <w:tr w:rsidR="008E1CFE" w14:paraId="0C920A8B" w14:textId="77777777" w:rsidTr="00894CED">
        <w:trPr>
          <w:jc w:val="center"/>
        </w:trPr>
        <w:tc>
          <w:tcPr>
            <w:tcW w:w="1980" w:type="dxa"/>
            <w:shd w:val="clear" w:color="auto" w:fill="D9E2F3" w:themeFill="accent1" w:themeFillTint="33"/>
          </w:tcPr>
          <w:p w14:paraId="5DDE2602" w14:textId="77777777" w:rsidR="008E1CFE" w:rsidRDefault="008E1CFE" w:rsidP="00894CED">
            <w:pPr>
              <w:spacing w:before="60" w:after="60" w:line="240" w:lineRule="auto"/>
              <w:rPr>
                <w:b/>
                <w:bCs/>
              </w:rPr>
            </w:pPr>
            <w:r>
              <w:rPr>
                <w:b/>
                <w:bCs/>
              </w:rPr>
              <w:t>Zatorze</w:t>
            </w:r>
          </w:p>
        </w:tc>
        <w:tc>
          <w:tcPr>
            <w:tcW w:w="1416" w:type="dxa"/>
            <w:vAlign w:val="bottom"/>
          </w:tcPr>
          <w:p w14:paraId="2E65004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6" w:type="dxa"/>
            <w:vAlign w:val="bottom"/>
          </w:tcPr>
          <w:p w14:paraId="73C79C2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w:t>
            </w:r>
          </w:p>
        </w:tc>
        <w:tc>
          <w:tcPr>
            <w:tcW w:w="1417" w:type="dxa"/>
            <w:vAlign w:val="bottom"/>
          </w:tcPr>
          <w:p w14:paraId="4BBF26AA"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6" w:type="dxa"/>
            <w:vAlign w:val="bottom"/>
          </w:tcPr>
          <w:p w14:paraId="7F3B2A2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c>
          <w:tcPr>
            <w:tcW w:w="1417" w:type="dxa"/>
            <w:vAlign w:val="bottom"/>
          </w:tcPr>
          <w:p w14:paraId="1BCC6D83"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w:t>
            </w:r>
          </w:p>
        </w:tc>
      </w:tr>
      <w:tr w:rsidR="008E1CFE" w14:paraId="194C89C0" w14:textId="77777777" w:rsidTr="00894CED">
        <w:trPr>
          <w:jc w:val="center"/>
        </w:trPr>
        <w:tc>
          <w:tcPr>
            <w:tcW w:w="1980" w:type="dxa"/>
            <w:shd w:val="clear" w:color="auto" w:fill="D9E2F3" w:themeFill="accent1" w:themeFillTint="33"/>
          </w:tcPr>
          <w:p w14:paraId="59AB22B4" w14:textId="77777777" w:rsidR="008E1CFE" w:rsidRDefault="008E1CFE" w:rsidP="00894CED">
            <w:pPr>
              <w:spacing w:before="60" w:after="60" w:line="240" w:lineRule="auto"/>
              <w:rPr>
                <w:b/>
                <w:bCs/>
              </w:rPr>
            </w:pPr>
            <w:r>
              <w:rPr>
                <w:b/>
                <w:bCs/>
              </w:rPr>
              <w:t>Żerniki</w:t>
            </w:r>
          </w:p>
        </w:tc>
        <w:tc>
          <w:tcPr>
            <w:tcW w:w="1416" w:type="dxa"/>
            <w:vAlign w:val="bottom"/>
          </w:tcPr>
          <w:p w14:paraId="155F33A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004E36FD"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53A031CB"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6" w:type="dxa"/>
            <w:vAlign w:val="bottom"/>
          </w:tcPr>
          <w:p w14:paraId="43A32731"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c>
          <w:tcPr>
            <w:tcW w:w="1417" w:type="dxa"/>
            <w:vAlign w:val="bottom"/>
          </w:tcPr>
          <w:p w14:paraId="652360FC"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1</w:t>
            </w:r>
          </w:p>
        </w:tc>
      </w:tr>
      <w:tr w:rsidR="008E1CFE" w14:paraId="758557C8" w14:textId="77777777" w:rsidTr="00894CED">
        <w:trPr>
          <w:jc w:val="center"/>
        </w:trPr>
        <w:tc>
          <w:tcPr>
            <w:tcW w:w="1980" w:type="dxa"/>
            <w:shd w:val="clear" w:color="auto" w:fill="D9E2F3" w:themeFill="accent1" w:themeFillTint="33"/>
          </w:tcPr>
          <w:p w14:paraId="284D5B4D" w14:textId="77777777" w:rsidR="008E1CFE" w:rsidRDefault="008E1CFE" w:rsidP="00894CED">
            <w:pPr>
              <w:spacing w:before="60" w:after="60" w:line="240" w:lineRule="auto"/>
              <w:rPr>
                <w:b/>
                <w:bCs/>
              </w:rPr>
            </w:pPr>
            <w:r>
              <w:rPr>
                <w:b/>
                <w:bCs/>
              </w:rPr>
              <w:t>Razem</w:t>
            </w:r>
          </w:p>
        </w:tc>
        <w:tc>
          <w:tcPr>
            <w:tcW w:w="1416" w:type="dxa"/>
            <w:vAlign w:val="bottom"/>
          </w:tcPr>
          <w:p w14:paraId="3AB45690"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29</w:t>
            </w:r>
          </w:p>
        </w:tc>
        <w:tc>
          <w:tcPr>
            <w:tcW w:w="1416" w:type="dxa"/>
            <w:vAlign w:val="bottom"/>
          </w:tcPr>
          <w:p w14:paraId="3369B7FE"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29</w:t>
            </w:r>
          </w:p>
        </w:tc>
        <w:tc>
          <w:tcPr>
            <w:tcW w:w="1417" w:type="dxa"/>
            <w:vAlign w:val="bottom"/>
          </w:tcPr>
          <w:p w14:paraId="79C4516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34</w:t>
            </w:r>
          </w:p>
        </w:tc>
        <w:tc>
          <w:tcPr>
            <w:tcW w:w="1416" w:type="dxa"/>
            <w:vAlign w:val="bottom"/>
          </w:tcPr>
          <w:p w14:paraId="7B73DD37"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34</w:t>
            </w:r>
          </w:p>
        </w:tc>
        <w:tc>
          <w:tcPr>
            <w:tcW w:w="1417" w:type="dxa"/>
            <w:vAlign w:val="bottom"/>
          </w:tcPr>
          <w:p w14:paraId="26FA907A" w14:textId="77777777" w:rsidR="008E1CFE" w:rsidRPr="00EE6295" w:rsidRDefault="008E1CFE" w:rsidP="00894CED">
            <w:pPr>
              <w:spacing w:before="60" w:after="60" w:line="240" w:lineRule="auto"/>
              <w:jc w:val="right"/>
              <w:rPr>
                <w:rFonts w:asciiTheme="minorHAnsi" w:hAnsiTheme="minorHAnsi" w:cstheme="minorHAnsi"/>
              </w:rPr>
            </w:pPr>
            <w:r w:rsidRPr="00EE6295">
              <w:rPr>
                <w:rFonts w:asciiTheme="minorHAnsi" w:hAnsiTheme="minorHAnsi" w:cstheme="minorHAnsi"/>
                <w:color w:val="000000"/>
              </w:rPr>
              <w:t>34</w:t>
            </w:r>
          </w:p>
        </w:tc>
      </w:tr>
    </w:tbl>
    <w:p w14:paraId="17858E18" w14:textId="77777777" w:rsidR="008E1CFE" w:rsidRPr="009B4DF5" w:rsidRDefault="008E1CFE" w:rsidP="008E1CFE">
      <w:pPr>
        <w:rPr>
          <w:sz w:val="16"/>
          <w:szCs w:val="16"/>
        </w:rPr>
      </w:pPr>
      <w:r w:rsidRPr="009B4DF5">
        <w:rPr>
          <w:sz w:val="16"/>
          <w:szCs w:val="16"/>
        </w:rPr>
        <w:t xml:space="preserve">Źródło: </w:t>
      </w:r>
      <w:r>
        <w:rPr>
          <w:sz w:val="16"/>
          <w:szCs w:val="16"/>
        </w:rPr>
        <w:t>Wydział Edukacji</w:t>
      </w:r>
    </w:p>
    <w:p w14:paraId="79A8DAB3" w14:textId="77777777" w:rsidR="008E1CFE" w:rsidRDefault="008E1CFE" w:rsidP="008E1CFE"/>
    <w:p w14:paraId="3439B337" w14:textId="56359FEC" w:rsidR="008E1CFE" w:rsidRPr="009B4DF5" w:rsidRDefault="008E1CFE" w:rsidP="008E1CFE">
      <w:pPr>
        <w:rPr>
          <w:b/>
          <w:bCs/>
        </w:rPr>
      </w:pPr>
      <w:r w:rsidRPr="009B4DF5">
        <w:rPr>
          <w:b/>
          <w:bCs/>
        </w:rPr>
        <w:t xml:space="preserve">Tab. </w:t>
      </w:r>
      <w:r w:rsidR="0053132F">
        <w:rPr>
          <w:b/>
          <w:bCs/>
        </w:rPr>
        <w:t>2.1</w:t>
      </w:r>
      <w:r w:rsidR="00FD1C1E">
        <w:rPr>
          <w:b/>
          <w:bCs/>
        </w:rPr>
        <w:t>5</w:t>
      </w:r>
      <w:r w:rsidRPr="009B4DF5">
        <w:rPr>
          <w:b/>
          <w:bCs/>
        </w:rPr>
        <w:t xml:space="preserve">. </w:t>
      </w:r>
      <w:r w:rsidRPr="00AC5C5C">
        <w:rPr>
          <w:b/>
          <w:bCs/>
        </w:rPr>
        <w:t>Średnia liczebność oddziału ogólnodostępnego w szkole podstawowej (bez szkół dla dorosłych)</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8E1CFE" w14:paraId="6FCBF164" w14:textId="77777777" w:rsidTr="00894CED">
        <w:trPr>
          <w:jc w:val="center"/>
        </w:trPr>
        <w:tc>
          <w:tcPr>
            <w:tcW w:w="1980" w:type="dxa"/>
            <w:shd w:val="clear" w:color="auto" w:fill="D9E2F3" w:themeFill="accent1" w:themeFillTint="33"/>
          </w:tcPr>
          <w:p w14:paraId="249D220B" w14:textId="77777777" w:rsidR="008E1CFE" w:rsidRPr="009B4DF5" w:rsidRDefault="008E1CFE" w:rsidP="00894CED">
            <w:pPr>
              <w:spacing w:before="60" w:after="60" w:line="240" w:lineRule="auto"/>
              <w:jc w:val="center"/>
              <w:rPr>
                <w:b/>
                <w:bCs/>
              </w:rPr>
            </w:pPr>
          </w:p>
        </w:tc>
        <w:tc>
          <w:tcPr>
            <w:tcW w:w="1416" w:type="dxa"/>
            <w:shd w:val="clear" w:color="auto" w:fill="D9E2F3" w:themeFill="accent1" w:themeFillTint="33"/>
          </w:tcPr>
          <w:p w14:paraId="3B2FCA67" w14:textId="77777777" w:rsidR="008E1CFE" w:rsidRPr="009B4DF5" w:rsidRDefault="008E1CFE" w:rsidP="00894CED">
            <w:pPr>
              <w:spacing w:before="60" w:after="60" w:line="240" w:lineRule="auto"/>
              <w:jc w:val="center"/>
              <w:rPr>
                <w:b/>
                <w:bCs/>
              </w:rPr>
            </w:pPr>
            <w:r w:rsidRPr="009B4DF5">
              <w:rPr>
                <w:b/>
                <w:bCs/>
              </w:rPr>
              <w:t>2015</w:t>
            </w:r>
          </w:p>
        </w:tc>
        <w:tc>
          <w:tcPr>
            <w:tcW w:w="1416" w:type="dxa"/>
            <w:shd w:val="clear" w:color="auto" w:fill="D9E2F3" w:themeFill="accent1" w:themeFillTint="33"/>
          </w:tcPr>
          <w:p w14:paraId="3374930E" w14:textId="77777777" w:rsidR="008E1CFE" w:rsidRPr="009B4DF5" w:rsidRDefault="008E1CFE" w:rsidP="00894CED">
            <w:pPr>
              <w:spacing w:before="60" w:after="60" w:line="240" w:lineRule="auto"/>
              <w:jc w:val="center"/>
              <w:rPr>
                <w:b/>
                <w:bCs/>
              </w:rPr>
            </w:pPr>
            <w:r w:rsidRPr="009B4DF5">
              <w:rPr>
                <w:b/>
                <w:bCs/>
              </w:rPr>
              <w:t>2016</w:t>
            </w:r>
          </w:p>
        </w:tc>
        <w:tc>
          <w:tcPr>
            <w:tcW w:w="1417" w:type="dxa"/>
            <w:shd w:val="clear" w:color="auto" w:fill="D9E2F3" w:themeFill="accent1" w:themeFillTint="33"/>
          </w:tcPr>
          <w:p w14:paraId="1A3A5E6C" w14:textId="77777777" w:rsidR="008E1CFE" w:rsidRPr="009B4DF5" w:rsidRDefault="008E1CFE" w:rsidP="00894CED">
            <w:pPr>
              <w:spacing w:before="60" w:after="60" w:line="240" w:lineRule="auto"/>
              <w:jc w:val="center"/>
              <w:rPr>
                <w:b/>
                <w:bCs/>
              </w:rPr>
            </w:pPr>
            <w:r w:rsidRPr="009B4DF5">
              <w:rPr>
                <w:b/>
                <w:bCs/>
              </w:rPr>
              <w:t>2017</w:t>
            </w:r>
          </w:p>
        </w:tc>
        <w:tc>
          <w:tcPr>
            <w:tcW w:w="1416" w:type="dxa"/>
            <w:shd w:val="clear" w:color="auto" w:fill="D9E2F3" w:themeFill="accent1" w:themeFillTint="33"/>
          </w:tcPr>
          <w:p w14:paraId="4C452302" w14:textId="77777777" w:rsidR="008E1CFE" w:rsidRPr="009B4DF5" w:rsidRDefault="008E1CFE" w:rsidP="00894CED">
            <w:pPr>
              <w:spacing w:before="60" w:after="60" w:line="240" w:lineRule="auto"/>
              <w:jc w:val="center"/>
              <w:rPr>
                <w:b/>
                <w:bCs/>
              </w:rPr>
            </w:pPr>
            <w:r w:rsidRPr="009B4DF5">
              <w:rPr>
                <w:b/>
                <w:bCs/>
              </w:rPr>
              <w:t>2018</w:t>
            </w:r>
          </w:p>
        </w:tc>
        <w:tc>
          <w:tcPr>
            <w:tcW w:w="1417" w:type="dxa"/>
            <w:shd w:val="clear" w:color="auto" w:fill="D9E2F3" w:themeFill="accent1" w:themeFillTint="33"/>
          </w:tcPr>
          <w:p w14:paraId="135CF266" w14:textId="77777777" w:rsidR="008E1CFE" w:rsidRPr="009B4DF5" w:rsidRDefault="008E1CFE" w:rsidP="00894CED">
            <w:pPr>
              <w:spacing w:before="60" w:after="60" w:line="240" w:lineRule="auto"/>
              <w:jc w:val="center"/>
              <w:rPr>
                <w:b/>
                <w:bCs/>
              </w:rPr>
            </w:pPr>
            <w:r w:rsidRPr="009B4DF5">
              <w:rPr>
                <w:b/>
                <w:bCs/>
              </w:rPr>
              <w:t>2019</w:t>
            </w:r>
          </w:p>
        </w:tc>
      </w:tr>
      <w:tr w:rsidR="008E1CFE" w14:paraId="50B8FA8F" w14:textId="77777777" w:rsidTr="00894CED">
        <w:trPr>
          <w:jc w:val="center"/>
        </w:trPr>
        <w:tc>
          <w:tcPr>
            <w:tcW w:w="1980" w:type="dxa"/>
            <w:shd w:val="clear" w:color="auto" w:fill="D9E2F3" w:themeFill="accent1" w:themeFillTint="33"/>
          </w:tcPr>
          <w:p w14:paraId="7DF88E53" w14:textId="77777777" w:rsidR="008E1CFE" w:rsidRPr="009B4DF5" w:rsidRDefault="008E1CFE" w:rsidP="00894CED">
            <w:pPr>
              <w:spacing w:before="60" w:after="60" w:line="240" w:lineRule="auto"/>
              <w:rPr>
                <w:b/>
                <w:bCs/>
              </w:rPr>
            </w:pPr>
            <w:r>
              <w:rPr>
                <w:b/>
                <w:bCs/>
              </w:rPr>
              <w:t>Baildona</w:t>
            </w:r>
          </w:p>
        </w:tc>
        <w:tc>
          <w:tcPr>
            <w:tcW w:w="1416" w:type="dxa"/>
            <w:vAlign w:val="bottom"/>
          </w:tcPr>
          <w:p w14:paraId="4378EFE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6" w:type="dxa"/>
            <w:vAlign w:val="bottom"/>
          </w:tcPr>
          <w:p w14:paraId="1197499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18</w:t>
            </w:r>
          </w:p>
        </w:tc>
        <w:tc>
          <w:tcPr>
            <w:tcW w:w="1417" w:type="dxa"/>
            <w:vAlign w:val="bottom"/>
          </w:tcPr>
          <w:p w14:paraId="73EF81FE"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6" w:type="dxa"/>
            <w:vAlign w:val="bottom"/>
          </w:tcPr>
          <w:p w14:paraId="465AE07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7" w:type="dxa"/>
            <w:vAlign w:val="bottom"/>
          </w:tcPr>
          <w:p w14:paraId="2761099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r>
      <w:tr w:rsidR="008E1CFE" w14:paraId="383AA479" w14:textId="77777777" w:rsidTr="00894CED">
        <w:trPr>
          <w:jc w:val="center"/>
        </w:trPr>
        <w:tc>
          <w:tcPr>
            <w:tcW w:w="1980" w:type="dxa"/>
            <w:shd w:val="clear" w:color="auto" w:fill="D9E2F3" w:themeFill="accent1" w:themeFillTint="33"/>
          </w:tcPr>
          <w:p w14:paraId="63711597" w14:textId="77777777" w:rsidR="008E1CFE" w:rsidRDefault="008E1CFE" w:rsidP="00894CED">
            <w:pPr>
              <w:spacing w:before="60" w:after="60" w:line="240" w:lineRule="auto"/>
              <w:rPr>
                <w:b/>
                <w:bCs/>
              </w:rPr>
            </w:pPr>
            <w:r>
              <w:rPr>
                <w:b/>
                <w:bCs/>
              </w:rPr>
              <w:t>Bojków</w:t>
            </w:r>
          </w:p>
        </w:tc>
        <w:tc>
          <w:tcPr>
            <w:tcW w:w="1416" w:type="dxa"/>
            <w:vAlign w:val="bottom"/>
          </w:tcPr>
          <w:p w14:paraId="0456334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79FAC498"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7" w:type="dxa"/>
            <w:vAlign w:val="bottom"/>
          </w:tcPr>
          <w:p w14:paraId="2455013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18</w:t>
            </w:r>
          </w:p>
        </w:tc>
        <w:tc>
          <w:tcPr>
            <w:tcW w:w="1416" w:type="dxa"/>
            <w:vAlign w:val="bottom"/>
          </w:tcPr>
          <w:p w14:paraId="6C1B85F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76EE8A4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r>
      <w:tr w:rsidR="008E1CFE" w14:paraId="45EBCD9B" w14:textId="77777777" w:rsidTr="00894CED">
        <w:trPr>
          <w:jc w:val="center"/>
        </w:trPr>
        <w:tc>
          <w:tcPr>
            <w:tcW w:w="1980" w:type="dxa"/>
            <w:shd w:val="clear" w:color="auto" w:fill="D9E2F3" w:themeFill="accent1" w:themeFillTint="33"/>
          </w:tcPr>
          <w:p w14:paraId="3CC48D19" w14:textId="77777777" w:rsidR="008E1CFE" w:rsidRDefault="008E1CFE" w:rsidP="00894CED">
            <w:pPr>
              <w:spacing w:before="60" w:after="60" w:line="240" w:lineRule="auto"/>
              <w:rPr>
                <w:b/>
                <w:bCs/>
              </w:rPr>
            </w:pPr>
            <w:r>
              <w:rPr>
                <w:b/>
                <w:bCs/>
              </w:rPr>
              <w:t>Brzezinka</w:t>
            </w:r>
          </w:p>
        </w:tc>
        <w:tc>
          <w:tcPr>
            <w:tcW w:w="1416" w:type="dxa"/>
            <w:vAlign w:val="bottom"/>
          </w:tcPr>
          <w:p w14:paraId="5B65DB7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6" w:type="dxa"/>
            <w:vAlign w:val="bottom"/>
          </w:tcPr>
          <w:p w14:paraId="6DA02BF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24</w:t>
            </w:r>
          </w:p>
        </w:tc>
        <w:tc>
          <w:tcPr>
            <w:tcW w:w="1417" w:type="dxa"/>
            <w:vAlign w:val="bottom"/>
          </w:tcPr>
          <w:p w14:paraId="34C42349"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24</w:t>
            </w:r>
          </w:p>
        </w:tc>
        <w:tc>
          <w:tcPr>
            <w:tcW w:w="1416" w:type="dxa"/>
            <w:vAlign w:val="bottom"/>
          </w:tcPr>
          <w:p w14:paraId="638A7EF6"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24</w:t>
            </w:r>
          </w:p>
        </w:tc>
        <w:tc>
          <w:tcPr>
            <w:tcW w:w="1417" w:type="dxa"/>
            <w:vAlign w:val="bottom"/>
          </w:tcPr>
          <w:p w14:paraId="53357C3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r>
      <w:tr w:rsidR="008E1CFE" w14:paraId="0E8CBDA3" w14:textId="77777777" w:rsidTr="00894CED">
        <w:trPr>
          <w:jc w:val="center"/>
        </w:trPr>
        <w:tc>
          <w:tcPr>
            <w:tcW w:w="1980" w:type="dxa"/>
            <w:shd w:val="clear" w:color="auto" w:fill="D9E2F3" w:themeFill="accent1" w:themeFillTint="33"/>
          </w:tcPr>
          <w:p w14:paraId="023B9BEA" w14:textId="77777777" w:rsidR="008E1CFE" w:rsidRDefault="008E1CFE" w:rsidP="00894CED">
            <w:pPr>
              <w:spacing w:before="60" w:after="60" w:line="240" w:lineRule="auto"/>
              <w:rPr>
                <w:b/>
                <w:bCs/>
              </w:rPr>
            </w:pPr>
            <w:r>
              <w:rPr>
                <w:b/>
                <w:bCs/>
              </w:rPr>
              <w:t>Czechowice</w:t>
            </w:r>
          </w:p>
        </w:tc>
        <w:tc>
          <w:tcPr>
            <w:tcW w:w="1416" w:type="dxa"/>
          </w:tcPr>
          <w:p w14:paraId="43D90300"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6" w:type="dxa"/>
          </w:tcPr>
          <w:p w14:paraId="7754EA2B"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7" w:type="dxa"/>
          </w:tcPr>
          <w:p w14:paraId="0FA87C4B"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6" w:type="dxa"/>
          </w:tcPr>
          <w:p w14:paraId="4DB508B6"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7" w:type="dxa"/>
          </w:tcPr>
          <w:p w14:paraId="351C0230"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r>
      <w:tr w:rsidR="008E1CFE" w14:paraId="169E5F27" w14:textId="77777777" w:rsidTr="00894CED">
        <w:trPr>
          <w:jc w:val="center"/>
        </w:trPr>
        <w:tc>
          <w:tcPr>
            <w:tcW w:w="1980" w:type="dxa"/>
            <w:shd w:val="clear" w:color="auto" w:fill="D9E2F3" w:themeFill="accent1" w:themeFillTint="33"/>
          </w:tcPr>
          <w:p w14:paraId="4853D3A8" w14:textId="77777777" w:rsidR="008E1CFE" w:rsidRDefault="008E1CFE" w:rsidP="00894CED">
            <w:pPr>
              <w:spacing w:before="60" w:after="60" w:line="240" w:lineRule="auto"/>
              <w:rPr>
                <w:b/>
                <w:bCs/>
              </w:rPr>
            </w:pPr>
            <w:r>
              <w:rPr>
                <w:b/>
                <w:bCs/>
              </w:rPr>
              <w:t>Kopernika</w:t>
            </w:r>
          </w:p>
        </w:tc>
        <w:tc>
          <w:tcPr>
            <w:tcW w:w="1416" w:type="dxa"/>
            <w:vAlign w:val="bottom"/>
          </w:tcPr>
          <w:p w14:paraId="52EBABC5"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color w:val="000000"/>
              </w:rPr>
              <w:t>-</w:t>
            </w:r>
          </w:p>
        </w:tc>
        <w:tc>
          <w:tcPr>
            <w:tcW w:w="1416" w:type="dxa"/>
            <w:vAlign w:val="bottom"/>
          </w:tcPr>
          <w:p w14:paraId="3629994E"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color w:val="000000"/>
              </w:rPr>
              <w:t>-</w:t>
            </w:r>
          </w:p>
        </w:tc>
        <w:tc>
          <w:tcPr>
            <w:tcW w:w="1417" w:type="dxa"/>
            <w:vAlign w:val="bottom"/>
          </w:tcPr>
          <w:p w14:paraId="74EB1F06"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6" w:type="dxa"/>
            <w:vAlign w:val="bottom"/>
          </w:tcPr>
          <w:p w14:paraId="7B121346"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7" w:type="dxa"/>
            <w:vAlign w:val="bottom"/>
          </w:tcPr>
          <w:p w14:paraId="7F7A6C6C"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r>
      <w:tr w:rsidR="008E1CFE" w14:paraId="2520865C" w14:textId="77777777" w:rsidTr="00894CED">
        <w:trPr>
          <w:jc w:val="center"/>
        </w:trPr>
        <w:tc>
          <w:tcPr>
            <w:tcW w:w="1980" w:type="dxa"/>
            <w:shd w:val="clear" w:color="auto" w:fill="D9E2F3" w:themeFill="accent1" w:themeFillTint="33"/>
          </w:tcPr>
          <w:p w14:paraId="54B50EA5" w14:textId="77777777" w:rsidR="008E1CFE" w:rsidRDefault="008E1CFE" w:rsidP="00894CED">
            <w:pPr>
              <w:spacing w:before="60" w:after="60" w:line="240" w:lineRule="auto"/>
              <w:rPr>
                <w:b/>
                <w:bCs/>
              </w:rPr>
            </w:pPr>
            <w:r>
              <w:rPr>
                <w:b/>
                <w:bCs/>
              </w:rPr>
              <w:t>Ligota Zabrska</w:t>
            </w:r>
          </w:p>
        </w:tc>
        <w:tc>
          <w:tcPr>
            <w:tcW w:w="1416" w:type="dxa"/>
            <w:vAlign w:val="bottom"/>
          </w:tcPr>
          <w:p w14:paraId="40FFA19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15</w:t>
            </w:r>
          </w:p>
        </w:tc>
        <w:tc>
          <w:tcPr>
            <w:tcW w:w="1416" w:type="dxa"/>
            <w:vAlign w:val="bottom"/>
          </w:tcPr>
          <w:p w14:paraId="29E7DD6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16</w:t>
            </w:r>
          </w:p>
        </w:tc>
        <w:tc>
          <w:tcPr>
            <w:tcW w:w="1417" w:type="dxa"/>
            <w:vAlign w:val="bottom"/>
          </w:tcPr>
          <w:p w14:paraId="3F266CD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16</w:t>
            </w:r>
          </w:p>
        </w:tc>
        <w:tc>
          <w:tcPr>
            <w:tcW w:w="1416" w:type="dxa"/>
            <w:vAlign w:val="bottom"/>
          </w:tcPr>
          <w:p w14:paraId="4029A668"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16</w:t>
            </w:r>
          </w:p>
        </w:tc>
        <w:tc>
          <w:tcPr>
            <w:tcW w:w="1417" w:type="dxa"/>
            <w:vAlign w:val="bottom"/>
          </w:tcPr>
          <w:p w14:paraId="18E1AFC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17</w:t>
            </w:r>
          </w:p>
        </w:tc>
      </w:tr>
      <w:tr w:rsidR="008E1CFE" w14:paraId="24C6F431" w14:textId="77777777" w:rsidTr="00894CED">
        <w:trPr>
          <w:jc w:val="center"/>
        </w:trPr>
        <w:tc>
          <w:tcPr>
            <w:tcW w:w="1980" w:type="dxa"/>
            <w:shd w:val="clear" w:color="auto" w:fill="D9E2F3" w:themeFill="accent1" w:themeFillTint="33"/>
          </w:tcPr>
          <w:p w14:paraId="6BCF4BF0" w14:textId="77777777" w:rsidR="008E1CFE" w:rsidRDefault="008E1CFE" w:rsidP="00894CED">
            <w:pPr>
              <w:spacing w:before="60" w:after="60" w:line="240" w:lineRule="auto"/>
              <w:rPr>
                <w:b/>
                <w:bCs/>
              </w:rPr>
            </w:pPr>
            <w:r>
              <w:rPr>
                <w:b/>
                <w:bCs/>
              </w:rPr>
              <w:t>Łabędy</w:t>
            </w:r>
          </w:p>
        </w:tc>
        <w:tc>
          <w:tcPr>
            <w:tcW w:w="1416" w:type="dxa"/>
            <w:vAlign w:val="bottom"/>
          </w:tcPr>
          <w:p w14:paraId="0AA1323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6" w:type="dxa"/>
            <w:vAlign w:val="bottom"/>
          </w:tcPr>
          <w:p w14:paraId="650F735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7" w:type="dxa"/>
            <w:vAlign w:val="bottom"/>
          </w:tcPr>
          <w:p w14:paraId="1CC7CB6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18</w:t>
            </w:r>
          </w:p>
        </w:tc>
        <w:tc>
          <w:tcPr>
            <w:tcW w:w="1416" w:type="dxa"/>
            <w:vAlign w:val="bottom"/>
          </w:tcPr>
          <w:p w14:paraId="37D24A17"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18</w:t>
            </w:r>
          </w:p>
        </w:tc>
        <w:tc>
          <w:tcPr>
            <w:tcW w:w="1417" w:type="dxa"/>
            <w:vAlign w:val="bottom"/>
          </w:tcPr>
          <w:p w14:paraId="197125E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18</w:t>
            </w:r>
          </w:p>
        </w:tc>
      </w:tr>
      <w:tr w:rsidR="008E1CFE" w14:paraId="00EE35AF" w14:textId="77777777" w:rsidTr="00894CED">
        <w:trPr>
          <w:jc w:val="center"/>
        </w:trPr>
        <w:tc>
          <w:tcPr>
            <w:tcW w:w="1980" w:type="dxa"/>
            <w:shd w:val="clear" w:color="auto" w:fill="D9E2F3" w:themeFill="accent1" w:themeFillTint="33"/>
          </w:tcPr>
          <w:p w14:paraId="7F92D244" w14:textId="77777777" w:rsidR="008E1CFE" w:rsidRDefault="008E1CFE" w:rsidP="00894CED">
            <w:pPr>
              <w:spacing w:before="60" w:after="60" w:line="240" w:lineRule="auto"/>
              <w:rPr>
                <w:b/>
                <w:bCs/>
              </w:rPr>
            </w:pPr>
            <w:r>
              <w:rPr>
                <w:b/>
                <w:bCs/>
              </w:rPr>
              <w:t>Obrońców Pokoju</w:t>
            </w:r>
          </w:p>
        </w:tc>
        <w:tc>
          <w:tcPr>
            <w:tcW w:w="1416" w:type="dxa"/>
            <w:vAlign w:val="bottom"/>
          </w:tcPr>
          <w:p w14:paraId="3E996C1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1ED3C1A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3CB84E8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6" w:type="dxa"/>
            <w:vAlign w:val="bottom"/>
          </w:tcPr>
          <w:p w14:paraId="05AA43E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6FFABB3E"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r>
      <w:tr w:rsidR="008E1CFE" w14:paraId="365A3499" w14:textId="77777777" w:rsidTr="00894CED">
        <w:trPr>
          <w:jc w:val="center"/>
        </w:trPr>
        <w:tc>
          <w:tcPr>
            <w:tcW w:w="1980" w:type="dxa"/>
            <w:shd w:val="clear" w:color="auto" w:fill="D9E2F3" w:themeFill="accent1" w:themeFillTint="33"/>
          </w:tcPr>
          <w:p w14:paraId="4D8E2D4D" w14:textId="77777777" w:rsidR="008E1CFE" w:rsidRDefault="008E1CFE" w:rsidP="00894CED">
            <w:pPr>
              <w:spacing w:before="60" w:after="60" w:line="240" w:lineRule="auto"/>
              <w:rPr>
                <w:b/>
                <w:bCs/>
              </w:rPr>
            </w:pPr>
            <w:r>
              <w:rPr>
                <w:b/>
                <w:bCs/>
              </w:rPr>
              <w:t>Ostropa</w:t>
            </w:r>
          </w:p>
        </w:tc>
        <w:tc>
          <w:tcPr>
            <w:tcW w:w="1416" w:type="dxa"/>
            <w:vAlign w:val="bottom"/>
          </w:tcPr>
          <w:p w14:paraId="626CBBB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6" w:type="dxa"/>
            <w:vAlign w:val="bottom"/>
          </w:tcPr>
          <w:p w14:paraId="006936A4"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7" w:type="dxa"/>
            <w:vAlign w:val="bottom"/>
          </w:tcPr>
          <w:p w14:paraId="5F61F40A"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6" w:type="dxa"/>
            <w:vAlign w:val="bottom"/>
          </w:tcPr>
          <w:p w14:paraId="4BDC01E5"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7" w:type="dxa"/>
            <w:vAlign w:val="bottom"/>
          </w:tcPr>
          <w:p w14:paraId="5241836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r>
      <w:tr w:rsidR="008E1CFE" w14:paraId="505069FD" w14:textId="77777777" w:rsidTr="00894CED">
        <w:trPr>
          <w:jc w:val="center"/>
        </w:trPr>
        <w:tc>
          <w:tcPr>
            <w:tcW w:w="1980" w:type="dxa"/>
            <w:shd w:val="clear" w:color="auto" w:fill="D9E2F3" w:themeFill="accent1" w:themeFillTint="33"/>
          </w:tcPr>
          <w:p w14:paraId="3DA09DEF" w14:textId="77777777" w:rsidR="008E1CFE" w:rsidRDefault="008E1CFE" w:rsidP="00894CED">
            <w:pPr>
              <w:spacing w:before="60" w:after="60" w:line="240" w:lineRule="auto"/>
              <w:rPr>
                <w:b/>
                <w:bCs/>
              </w:rPr>
            </w:pPr>
            <w:r>
              <w:rPr>
                <w:b/>
                <w:bCs/>
              </w:rPr>
              <w:t>Politechnika</w:t>
            </w:r>
          </w:p>
        </w:tc>
        <w:tc>
          <w:tcPr>
            <w:tcW w:w="1416" w:type="dxa"/>
          </w:tcPr>
          <w:p w14:paraId="55D7B72F"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6" w:type="dxa"/>
          </w:tcPr>
          <w:p w14:paraId="4F9B6C5A"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7" w:type="dxa"/>
          </w:tcPr>
          <w:p w14:paraId="18989037"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6" w:type="dxa"/>
          </w:tcPr>
          <w:p w14:paraId="2FE14774"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c>
          <w:tcPr>
            <w:tcW w:w="1417" w:type="dxa"/>
          </w:tcPr>
          <w:p w14:paraId="707EECD4" w14:textId="77777777" w:rsidR="008E1CFE" w:rsidRPr="00AC5C5C" w:rsidRDefault="008E1CFE" w:rsidP="00894CED">
            <w:pPr>
              <w:spacing w:before="60" w:after="60" w:line="240" w:lineRule="auto"/>
              <w:jc w:val="right"/>
              <w:rPr>
                <w:rFonts w:asciiTheme="minorHAnsi" w:hAnsiTheme="minorHAnsi" w:cstheme="minorHAnsi"/>
              </w:rPr>
            </w:pPr>
            <w:r w:rsidRPr="00AC5C5C">
              <w:rPr>
                <w:rFonts w:asciiTheme="minorHAnsi" w:hAnsiTheme="minorHAnsi" w:cstheme="minorHAnsi"/>
              </w:rPr>
              <w:t>0</w:t>
            </w:r>
          </w:p>
        </w:tc>
      </w:tr>
      <w:tr w:rsidR="008E1CFE" w14:paraId="728468FD" w14:textId="77777777" w:rsidTr="00894CED">
        <w:trPr>
          <w:jc w:val="center"/>
        </w:trPr>
        <w:tc>
          <w:tcPr>
            <w:tcW w:w="1980" w:type="dxa"/>
            <w:shd w:val="clear" w:color="auto" w:fill="D9E2F3" w:themeFill="accent1" w:themeFillTint="33"/>
          </w:tcPr>
          <w:p w14:paraId="37FEFB2F" w14:textId="77777777" w:rsidR="008E1CFE" w:rsidRDefault="008E1CFE" w:rsidP="00894CED">
            <w:pPr>
              <w:spacing w:before="60" w:after="60" w:line="240" w:lineRule="auto"/>
              <w:rPr>
                <w:b/>
                <w:bCs/>
              </w:rPr>
            </w:pPr>
            <w:r>
              <w:rPr>
                <w:b/>
                <w:bCs/>
              </w:rPr>
              <w:t>Sikornik</w:t>
            </w:r>
          </w:p>
        </w:tc>
        <w:tc>
          <w:tcPr>
            <w:tcW w:w="1416" w:type="dxa"/>
            <w:vAlign w:val="bottom"/>
          </w:tcPr>
          <w:p w14:paraId="4BF6FF9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5DB8CCBA"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1592D93C"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3DA48839"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7" w:type="dxa"/>
            <w:vAlign w:val="bottom"/>
          </w:tcPr>
          <w:p w14:paraId="6C0AB9B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r>
      <w:tr w:rsidR="008E1CFE" w14:paraId="6E7D3C46" w14:textId="77777777" w:rsidTr="00894CED">
        <w:trPr>
          <w:jc w:val="center"/>
        </w:trPr>
        <w:tc>
          <w:tcPr>
            <w:tcW w:w="1980" w:type="dxa"/>
            <w:shd w:val="clear" w:color="auto" w:fill="D9E2F3" w:themeFill="accent1" w:themeFillTint="33"/>
          </w:tcPr>
          <w:p w14:paraId="5CBCB050" w14:textId="77777777" w:rsidR="008E1CFE" w:rsidRDefault="008E1CFE" w:rsidP="00894CED">
            <w:pPr>
              <w:spacing w:before="60" w:after="60" w:line="240" w:lineRule="auto"/>
              <w:rPr>
                <w:b/>
                <w:bCs/>
              </w:rPr>
            </w:pPr>
            <w:r>
              <w:rPr>
                <w:b/>
                <w:bCs/>
              </w:rPr>
              <w:t>Sośnica</w:t>
            </w:r>
          </w:p>
        </w:tc>
        <w:tc>
          <w:tcPr>
            <w:tcW w:w="1416" w:type="dxa"/>
            <w:vAlign w:val="bottom"/>
          </w:tcPr>
          <w:p w14:paraId="4DC4D76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1387C124"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7" w:type="dxa"/>
            <w:vAlign w:val="bottom"/>
          </w:tcPr>
          <w:p w14:paraId="5A09433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306382B9"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7" w:type="dxa"/>
            <w:vAlign w:val="bottom"/>
          </w:tcPr>
          <w:p w14:paraId="749AB777"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r>
      <w:tr w:rsidR="008E1CFE" w14:paraId="73A11669" w14:textId="77777777" w:rsidTr="00894CED">
        <w:trPr>
          <w:jc w:val="center"/>
        </w:trPr>
        <w:tc>
          <w:tcPr>
            <w:tcW w:w="1980" w:type="dxa"/>
            <w:shd w:val="clear" w:color="auto" w:fill="D9E2F3" w:themeFill="accent1" w:themeFillTint="33"/>
          </w:tcPr>
          <w:p w14:paraId="557E46EF" w14:textId="77777777" w:rsidR="008E1CFE" w:rsidRDefault="008E1CFE" w:rsidP="00894CED">
            <w:pPr>
              <w:spacing w:before="60" w:after="60" w:line="240" w:lineRule="auto"/>
              <w:rPr>
                <w:b/>
                <w:bCs/>
              </w:rPr>
            </w:pPr>
            <w:r>
              <w:rPr>
                <w:b/>
                <w:bCs/>
              </w:rPr>
              <w:t>Stare Gliwice</w:t>
            </w:r>
          </w:p>
        </w:tc>
        <w:tc>
          <w:tcPr>
            <w:tcW w:w="1416" w:type="dxa"/>
            <w:vAlign w:val="bottom"/>
          </w:tcPr>
          <w:p w14:paraId="6874224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6" w:type="dxa"/>
            <w:vAlign w:val="bottom"/>
          </w:tcPr>
          <w:p w14:paraId="4A52F2E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6B3C5E5A"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6" w:type="dxa"/>
            <w:vAlign w:val="bottom"/>
          </w:tcPr>
          <w:p w14:paraId="05FCA0E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7" w:type="dxa"/>
            <w:vAlign w:val="bottom"/>
          </w:tcPr>
          <w:p w14:paraId="47B486B8"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r>
      <w:tr w:rsidR="008E1CFE" w14:paraId="6C128AF0" w14:textId="77777777" w:rsidTr="00894CED">
        <w:trPr>
          <w:jc w:val="center"/>
        </w:trPr>
        <w:tc>
          <w:tcPr>
            <w:tcW w:w="1980" w:type="dxa"/>
            <w:shd w:val="clear" w:color="auto" w:fill="D9E2F3" w:themeFill="accent1" w:themeFillTint="33"/>
          </w:tcPr>
          <w:p w14:paraId="05E5A49F" w14:textId="77777777" w:rsidR="008E1CFE" w:rsidRDefault="008E1CFE" w:rsidP="00894CED">
            <w:pPr>
              <w:spacing w:before="60" w:after="60" w:line="240" w:lineRule="auto"/>
              <w:rPr>
                <w:b/>
                <w:bCs/>
              </w:rPr>
            </w:pPr>
            <w:r>
              <w:rPr>
                <w:b/>
                <w:bCs/>
              </w:rPr>
              <w:t>Szobiszowice</w:t>
            </w:r>
          </w:p>
        </w:tc>
        <w:tc>
          <w:tcPr>
            <w:tcW w:w="1416" w:type="dxa"/>
            <w:vAlign w:val="bottom"/>
          </w:tcPr>
          <w:p w14:paraId="55E91F95"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6B6D7D54"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626DF66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6" w:type="dxa"/>
            <w:vAlign w:val="bottom"/>
          </w:tcPr>
          <w:p w14:paraId="2F9397A1"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7" w:type="dxa"/>
            <w:vAlign w:val="bottom"/>
          </w:tcPr>
          <w:p w14:paraId="4C2CC1C5"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r>
      <w:tr w:rsidR="008E1CFE" w14:paraId="29B98505" w14:textId="77777777" w:rsidTr="00894CED">
        <w:trPr>
          <w:jc w:val="center"/>
        </w:trPr>
        <w:tc>
          <w:tcPr>
            <w:tcW w:w="1980" w:type="dxa"/>
            <w:shd w:val="clear" w:color="auto" w:fill="D9E2F3" w:themeFill="accent1" w:themeFillTint="33"/>
          </w:tcPr>
          <w:p w14:paraId="1E691A5E" w14:textId="77777777" w:rsidR="008E1CFE" w:rsidRDefault="008E1CFE" w:rsidP="00894CED">
            <w:pPr>
              <w:spacing w:before="60" w:after="60" w:line="240" w:lineRule="auto"/>
              <w:rPr>
                <w:b/>
                <w:bCs/>
              </w:rPr>
            </w:pPr>
            <w:r>
              <w:rPr>
                <w:b/>
                <w:bCs/>
              </w:rPr>
              <w:t>Śródmieście</w:t>
            </w:r>
          </w:p>
        </w:tc>
        <w:tc>
          <w:tcPr>
            <w:tcW w:w="1416" w:type="dxa"/>
            <w:vAlign w:val="bottom"/>
          </w:tcPr>
          <w:p w14:paraId="4125415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6" w:type="dxa"/>
            <w:vAlign w:val="bottom"/>
          </w:tcPr>
          <w:p w14:paraId="4D47B0F8"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7" w:type="dxa"/>
            <w:vAlign w:val="bottom"/>
          </w:tcPr>
          <w:p w14:paraId="525CED3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6" w:type="dxa"/>
            <w:vAlign w:val="bottom"/>
          </w:tcPr>
          <w:p w14:paraId="5204352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7" w:type="dxa"/>
            <w:vAlign w:val="bottom"/>
          </w:tcPr>
          <w:p w14:paraId="06774C5F"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r>
      <w:tr w:rsidR="008E1CFE" w14:paraId="4729EA50" w14:textId="77777777" w:rsidTr="00894CED">
        <w:trPr>
          <w:jc w:val="center"/>
        </w:trPr>
        <w:tc>
          <w:tcPr>
            <w:tcW w:w="1980" w:type="dxa"/>
            <w:shd w:val="clear" w:color="auto" w:fill="D9E2F3" w:themeFill="accent1" w:themeFillTint="33"/>
          </w:tcPr>
          <w:p w14:paraId="4D30E69C" w14:textId="77777777" w:rsidR="008E1CFE" w:rsidRDefault="008E1CFE" w:rsidP="00894CED">
            <w:pPr>
              <w:spacing w:before="60" w:after="60" w:line="240" w:lineRule="auto"/>
              <w:rPr>
                <w:b/>
                <w:bCs/>
              </w:rPr>
            </w:pPr>
            <w:proofErr w:type="spellStart"/>
            <w:r>
              <w:rPr>
                <w:b/>
                <w:bCs/>
              </w:rPr>
              <w:t>Trynek</w:t>
            </w:r>
            <w:proofErr w:type="spellEnd"/>
          </w:p>
        </w:tc>
        <w:tc>
          <w:tcPr>
            <w:tcW w:w="1416" w:type="dxa"/>
            <w:vAlign w:val="bottom"/>
          </w:tcPr>
          <w:p w14:paraId="680BC7AF"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24</w:t>
            </w:r>
          </w:p>
        </w:tc>
        <w:tc>
          <w:tcPr>
            <w:tcW w:w="1416" w:type="dxa"/>
            <w:vAlign w:val="bottom"/>
          </w:tcPr>
          <w:p w14:paraId="26F87CB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7" w:type="dxa"/>
            <w:vAlign w:val="bottom"/>
          </w:tcPr>
          <w:p w14:paraId="25D425EF"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56C00BE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7" w:type="dxa"/>
            <w:vAlign w:val="bottom"/>
          </w:tcPr>
          <w:p w14:paraId="20967597"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r>
      <w:tr w:rsidR="008E1CFE" w14:paraId="79D90AD8" w14:textId="77777777" w:rsidTr="00894CED">
        <w:trPr>
          <w:jc w:val="center"/>
        </w:trPr>
        <w:tc>
          <w:tcPr>
            <w:tcW w:w="1980" w:type="dxa"/>
            <w:shd w:val="clear" w:color="auto" w:fill="D9E2F3" w:themeFill="accent1" w:themeFillTint="33"/>
          </w:tcPr>
          <w:p w14:paraId="2E0ECB57" w14:textId="77777777" w:rsidR="008E1CFE" w:rsidRDefault="008E1CFE" w:rsidP="00894CED">
            <w:pPr>
              <w:spacing w:before="60" w:after="60" w:line="240" w:lineRule="auto"/>
              <w:rPr>
                <w:b/>
                <w:bCs/>
              </w:rPr>
            </w:pPr>
            <w:r>
              <w:rPr>
                <w:b/>
                <w:bCs/>
              </w:rPr>
              <w:t>Wilcze Gardło</w:t>
            </w:r>
          </w:p>
        </w:tc>
        <w:tc>
          <w:tcPr>
            <w:tcW w:w="1416" w:type="dxa"/>
            <w:vAlign w:val="bottom"/>
          </w:tcPr>
          <w:p w14:paraId="089B9F0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6" w:type="dxa"/>
            <w:vAlign w:val="bottom"/>
          </w:tcPr>
          <w:p w14:paraId="552F8709"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1B5C3B6A"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17</w:t>
            </w:r>
          </w:p>
        </w:tc>
        <w:tc>
          <w:tcPr>
            <w:tcW w:w="1416" w:type="dxa"/>
            <w:vAlign w:val="bottom"/>
          </w:tcPr>
          <w:p w14:paraId="3C600E8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c>
          <w:tcPr>
            <w:tcW w:w="1417" w:type="dxa"/>
            <w:vAlign w:val="bottom"/>
          </w:tcPr>
          <w:p w14:paraId="4C1918C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r>
      <w:tr w:rsidR="008E1CFE" w14:paraId="4E3B1701" w14:textId="77777777" w:rsidTr="00894CED">
        <w:trPr>
          <w:jc w:val="center"/>
        </w:trPr>
        <w:tc>
          <w:tcPr>
            <w:tcW w:w="1980" w:type="dxa"/>
            <w:shd w:val="clear" w:color="auto" w:fill="D9E2F3" w:themeFill="accent1" w:themeFillTint="33"/>
          </w:tcPr>
          <w:p w14:paraId="1681FE47" w14:textId="77777777" w:rsidR="008E1CFE" w:rsidRDefault="008E1CFE" w:rsidP="00894CED">
            <w:pPr>
              <w:spacing w:before="60" w:after="60" w:line="240" w:lineRule="auto"/>
              <w:rPr>
                <w:b/>
                <w:bCs/>
              </w:rPr>
            </w:pPr>
            <w:r>
              <w:rPr>
                <w:b/>
                <w:bCs/>
              </w:rPr>
              <w:t>Wojska Polskiego</w:t>
            </w:r>
          </w:p>
        </w:tc>
        <w:tc>
          <w:tcPr>
            <w:tcW w:w="1416" w:type="dxa"/>
            <w:vAlign w:val="bottom"/>
          </w:tcPr>
          <w:p w14:paraId="14049C5F"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6" w:type="dxa"/>
            <w:vAlign w:val="bottom"/>
          </w:tcPr>
          <w:p w14:paraId="0FEFB34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7" w:type="dxa"/>
            <w:vAlign w:val="bottom"/>
          </w:tcPr>
          <w:p w14:paraId="79BE025C"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25</w:t>
            </w:r>
          </w:p>
        </w:tc>
        <w:tc>
          <w:tcPr>
            <w:tcW w:w="1416" w:type="dxa"/>
            <w:vAlign w:val="bottom"/>
          </w:tcPr>
          <w:p w14:paraId="096D7385"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24</w:t>
            </w:r>
          </w:p>
        </w:tc>
        <w:tc>
          <w:tcPr>
            <w:tcW w:w="1417" w:type="dxa"/>
            <w:vAlign w:val="bottom"/>
          </w:tcPr>
          <w:p w14:paraId="46F55E9A"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r>
      <w:tr w:rsidR="008E1CFE" w14:paraId="3105DF97" w14:textId="77777777" w:rsidTr="00894CED">
        <w:trPr>
          <w:jc w:val="center"/>
        </w:trPr>
        <w:tc>
          <w:tcPr>
            <w:tcW w:w="1980" w:type="dxa"/>
            <w:shd w:val="clear" w:color="auto" w:fill="D9E2F3" w:themeFill="accent1" w:themeFillTint="33"/>
          </w:tcPr>
          <w:p w14:paraId="4BEE7221" w14:textId="77777777" w:rsidR="008E1CFE" w:rsidRDefault="008E1CFE" w:rsidP="00894CED">
            <w:pPr>
              <w:spacing w:before="60" w:after="60" w:line="240" w:lineRule="auto"/>
              <w:rPr>
                <w:b/>
                <w:bCs/>
              </w:rPr>
            </w:pPr>
            <w:r>
              <w:rPr>
                <w:b/>
                <w:bCs/>
              </w:rPr>
              <w:t>Wójtowa Wieś</w:t>
            </w:r>
          </w:p>
        </w:tc>
        <w:tc>
          <w:tcPr>
            <w:tcW w:w="1416" w:type="dxa"/>
            <w:vAlign w:val="bottom"/>
          </w:tcPr>
          <w:p w14:paraId="159D43FE"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4D461F3F"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162981AA"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6" w:type="dxa"/>
            <w:vAlign w:val="bottom"/>
          </w:tcPr>
          <w:p w14:paraId="51601F10"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7" w:type="dxa"/>
            <w:vAlign w:val="bottom"/>
          </w:tcPr>
          <w:p w14:paraId="6F948D8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19</w:t>
            </w:r>
          </w:p>
        </w:tc>
      </w:tr>
      <w:tr w:rsidR="008E1CFE" w14:paraId="47055A55" w14:textId="77777777" w:rsidTr="00894CED">
        <w:trPr>
          <w:jc w:val="center"/>
        </w:trPr>
        <w:tc>
          <w:tcPr>
            <w:tcW w:w="1980" w:type="dxa"/>
            <w:shd w:val="clear" w:color="auto" w:fill="D9E2F3" w:themeFill="accent1" w:themeFillTint="33"/>
          </w:tcPr>
          <w:p w14:paraId="495F6737" w14:textId="77777777" w:rsidR="008E1CFE" w:rsidRDefault="008E1CFE" w:rsidP="00894CED">
            <w:pPr>
              <w:spacing w:before="60" w:after="60" w:line="240" w:lineRule="auto"/>
              <w:rPr>
                <w:b/>
                <w:bCs/>
              </w:rPr>
            </w:pPr>
            <w:r>
              <w:rPr>
                <w:b/>
                <w:bCs/>
              </w:rPr>
              <w:t>Zatorze</w:t>
            </w:r>
          </w:p>
        </w:tc>
        <w:tc>
          <w:tcPr>
            <w:tcW w:w="1416" w:type="dxa"/>
            <w:vAlign w:val="bottom"/>
          </w:tcPr>
          <w:p w14:paraId="6C078E2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22</w:t>
            </w:r>
          </w:p>
        </w:tc>
        <w:tc>
          <w:tcPr>
            <w:tcW w:w="1416" w:type="dxa"/>
            <w:vAlign w:val="bottom"/>
          </w:tcPr>
          <w:p w14:paraId="78E4906E"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7385C352"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18</w:t>
            </w:r>
          </w:p>
        </w:tc>
        <w:tc>
          <w:tcPr>
            <w:tcW w:w="1416" w:type="dxa"/>
            <w:vAlign w:val="bottom"/>
          </w:tcPr>
          <w:p w14:paraId="6DA3084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20</w:t>
            </w:r>
          </w:p>
        </w:tc>
        <w:tc>
          <w:tcPr>
            <w:tcW w:w="1417" w:type="dxa"/>
            <w:vAlign w:val="bottom"/>
          </w:tcPr>
          <w:p w14:paraId="2280ECB3"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r>
      <w:tr w:rsidR="008E1CFE" w14:paraId="73DD3E88" w14:textId="77777777" w:rsidTr="00894CED">
        <w:trPr>
          <w:jc w:val="center"/>
        </w:trPr>
        <w:tc>
          <w:tcPr>
            <w:tcW w:w="1980" w:type="dxa"/>
            <w:shd w:val="clear" w:color="auto" w:fill="D9E2F3" w:themeFill="accent1" w:themeFillTint="33"/>
          </w:tcPr>
          <w:p w14:paraId="33673769" w14:textId="77777777" w:rsidR="008E1CFE" w:rsidRDefault="008E1CFE" w:rsidP="00894CED">
            <w:pPr>
              <w:spacing w:before="60" w:after="60" w:line="240" w:lineRule="auto"/>
              <w:rPr>
                <w:b/>
                <w:bCs/>
              </w:rPr>
            </w:pPr>
            <w:r>
              <w:rPr>
                <w:b/>
                <w:bCs/>
              </w:rPr>
              <w:t>Żerniki</w:t>
            </w:r>
          </w:p>
        </w:tc>
        <w:tc>
          <w:tcPr>
            <w:tcW w:w="1416" w:type="dxa"/>
            <w:vAlign w:val="bottom"/>
          </w:tcPr>
          <w:p w14:paraId="19C58A64"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24</w:t>
            </w:r>
          </w:p>
        </w:tc>
        <w:tc>
          <w:tcPr>
            <w:tcW w:w="1416" w:type="dxa"/>
            <w:vAlign w:val="bottom"/>
          </w:tcPr>
          <w:p w14:paraId="4A5AF099"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23</w:t>
            </w:r>
          </w:p>
        </w:tc>
        <w:tc>
          <w:tcPr>
            <w:tcW w:w="1417" w:type="dxa"/>
            <w:vAlign w:val="bottom"/>
          </w:tcPr>
          <w:p w14:paraId="1DCD085B"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6" w:type="dxa"/>
            <w:vAlign w:val="bottom"/>
          </w:tcPr>
          <w:p w14:paraId="5DC65EAD"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c>
          <w:tcPr>
            <w:tcW w:w="1417" w:type="dxa"/>
            <w:vAlign w:val="bottom"/>
          </w:tcPr>
          <w:p w14:paraId="1E2B07F7" w14:textId="77777777" w:rsidR="008E1CFE" w:rsidRPr="00AC5C5C" w:rsidRDefault="008E1CFE" w:rsidP="00894CED">
            <w:pPr>
              <w:spacing w:before="60" w:after="60" w:line="240" w:lineRule="auto"/>
              <w:jc w:val="right"/>
              <w:rPr>
                <w:rFonts w:asciiTheme="minorHAnsi" w:hAnsiTheme="minorHAnsi" w:cstheme="minorHAnsi"/>
              </w:rPr>
            </w:pPr>
            <w:r w:rsidRPr="00AC5C5C">
              <w:rPr>
                <w:rFonts w:cs="Calibri"/>
                <w:color w:val="000000"/>
              </w:rPr>
              <w:t>21</w:t>
            </w:r>
          </w:p>
        </w:tc>
      </w:tr>
    </w:tbl>
    <w:p w14:paraId="09B4E344" w14:textId="77777777" w:rsidR="008E1CFE" w:rsidRPr="009B4DF5" w:rsidRDefault="008E1CFE" w:rsidP="008E1CFE">
      <w:pPr>
        <w:rPr>
          <w:sz w:val="16"/>
          <w:szCs w:val="16"/>
        </w:rPr>
      </w:pPr>
      <w:r w:rsidRPr="009B4DF5">
        <w:rPr>
          <w:sz w:val="16"/>
          <w:szCs w:val="16"/>
        </w:rPr>
        <w:t xml:space="preserve">Źródło: </w:t>
      </w:r>
      <w:r>
        <w:rPr>
          <w:sz w:val="16"/>
          <w:szCs w:val="16"/>
        </w:rPr>
        <w:t>Wydział Edukacji</w:t>
      </w:r>
    </w:p>
    <w:p w14:paraId="03C21DE3" w14:textId="77777777" w:rsidR="008E1CFE" w:rsidRDefault="008E1CFE" w:rsidP="008E1CFE"/>
    <w:p w14:paraId="21BB6FC0" w14:textId="44AC71D1" w:rsidR="00D515BC" w:rsidRDefault="00050C42" w:rsidP="002831E0">
      <w:r>
        <w:t xml:space="preserve">W Gliwicach prowadzonych jest 28 szkół ponadpodstawowych. Ze względu na ich sprofilowanie oraz zależność lokalizacyjną od istniejącej infrastruktury, nie jest uzasadnione analizowanie rozkładu w układzie dzielnic. Ponadto szkoły ponadpodstawowe pełnią rolę ponadlokalną w systemie edukacji. </w:t>
      </w:r>
      <w:bookmarkStart w:id="12" w:name="_Hlk47059406"/>
      <w:r>
        <w:t>O</w:t>
      </w:r>
      <w:r w:rsidR="002831E0" w:rsidRPr="005F097F">
        <w:t xml:space="preserve">dsetek uczniów </w:t>
      </w:r>
      <w:r>
        <w:t>szkół</w:t>
      </w:r>
      <w:r w:rsidR="002831E0" w:rsidRPr="005F097F">
        <w:t xml:space="preserve"> ponadpodstawow</w:t>
      </w:r>
      <w:r>
        <w:t>ych</w:t>
      </w:r>
      <w:r w:rsidR="002831E0" w:rsidRPr="005F097F">
        <w:t xml:space="preserve"> zamieszkałych poza Gliwicami w ogóle uczniów </w:t>
      </w:r>
      <w:r>
        <w:t xml:space="preserve">tych </w:t>
      </w:r>
      <w:r w:rsidR="002831E0" w:rsidRPr="005F097F">
        <w:t>szk</w:t>
      </w:r>
      <w:r>
        <w:t>ół</w:t>
      </w:r>
      <w:r w:rsidR="002831E0" w:rsidRPr="005F097F">
        <w:t xml:space="preserve"> (bez szkół dla dorosłych)</w:t>
      </w:r>
      <w:r w:rsidR="00D515BC">
        <w:t xml:space="preserve"> </w:t>
      </w:r>
      <w:r>
        <w:t xml:space="preserve">wynosił </w:t>
      </w:r>
      <w:r>
        <w:lastRenderedPageBreak/>
        <w:t xml:space="preserve">w 2019 r. </w:t>
      </w:r>
      <w:r w:rsidR="002831E0" w:rsidRPr="005F097F">
        <w:t>40%</w:t>
      </w:r>
      <w:r>
        <w:t xml:space="preserve">. </w:t>
      </w:r>
      <w:bookmarkEnd w:id="12"/>
      <w:r w:rsidR="009277D0">
        <w:t xml:space="preserve">Więcej informacji dotyczących oferty szkolnictwa ponadpodstawowego w mieście </w:t>
      </w:r>
      <w:r w:rsidR="00567509">
        <w:t xml:space="preserve">oraz procesów dostosowania edukacji zawodowej do kompetencji niezbędnych wobec przyszłych potrzeb gospodarki </w:t>
      </w:r>
      <w:r w:rsidR="009277D0">
        <w:t>podano w rozdziale opisującym Gliwice jako miasto kreatywne.</w:t>
      </w:r>
    </w:p>
    <w:p w14:paraId="0A4AF6B8" w14:textId="77777777" w:rsidR="00FD1C1E" w:rsidRDefault="00FD1C1E" w:rsidP="002831E0"/>
    <w:p w14:paraId="1124A18B" w14:textId="679DC638" w:rsidR="002831E0" w:rsidRPr="009B4DF5" w:rsidRDefault="002831E0" w:rsidP="002831E0">
      <w:pPr>
        <w:rPr>
          <w:b/>
          <w:bCs/>
        </w:rPr>
      </w:pPr>
      <w:r w:rsidRPr="009B4DF5">
        <w:rPr>
          <w:b/>
          <w:bCs/>
        </w:rPr>
        <w:t xml:space="preserve">Tab. </w:t>
      </w:r>
      <w:r w:rsidR="0053132F">
        <w:rPr>
          <w:b/>
          <w:bCs/>
        </w:rPr>
        <w:t>2.1</w:t>
      </w:r>
      <w:r w:rsidR="00FD1C1E">
        <w:rPr>
          <w:b/>
          <w:bCs/>
        </w:rPr>
        <w:t>6</w:t>
      </w:r>
      <w:r w:rsidRPr="009B4DF5">
        <w:rPr>
          <w:b/>
          <w:bCs/>
        </w:rPr>
        <w:t xml:space="preserve">. </w:t>
      </w:r>
      <w:r>
        <w:rPr>
          <w:b/>
          <w:bCs/>
        </w:rPr>
        <w:t>Liczba szkół ponadpodstawowych</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2831E0" w14:paraId="6B63DC0C" w14:textId="77777777" w:rsidTr="00894CED">
        <w:trPr>
          <w:jc w:val="center"/>
        </w:trPr>
        <w:tc>
          <w:tcPr>
            <w:tcW w:w="1980" w:type="dxa"/>
            <w:shd w:val="clear" w:color="auto" w:fill="D9E2F3" w:themeFill="accent1" w:themeFillTint="33"/>
          </w:tcPr>
          <w:p w14:paraId="45561827" w14:textId="77777777" w:rsidR="002831E0" w:rsidRPr="009B4DF5" w:rsidRDefault="002831E0" w:rsidP="00894CED">
            <w:pPr>
              <w:spacing w:before="60" w:after="60" w:line="240" w:lineRule="auto"/>
              <w:jc w:val="center"/>
              <w:rPr>
                <w:b/>
                <w:bCs/>
              </w:rPr>
            </w:pPr>
          </w:p>
        </w:tc>
        <w:tc>
          <w:tcPr>
            <w:tcW w:w="1416" w:type="dxa"/>
            <w:shd w:val="clear" w:color="auto" w:fill="D9E2F3" w:themeFill="accent1" w:themeFillTint="33"/>
          </w:tcPr>
          <w:p w14:paraId="12E97506" w14:textId="77777777" w:rsidR="002831E0" w:rsidRPr="009B4DF5" w:rsidRDefault="002831E0" w:rsidP="00894CED">
            <w:pPr>
              <w:spacing w:before="60" w:after="60" w:line="240" w:lineRule="auto"/>
              <w:jc w:val="center"/>
              <w:rPr>
                <w:b/>
                <w:bCs/>
              </w:rPr>
            </w:pPr>
            <w:r w:rsidRPr="009B4DF5">
              <w:rPr>
                <w:b/>
                <w:bCs/>
              </w:rPr>
              <w:t>2015</w:t>
            </w:r>
          </w:p>
        </w:tc>
        <w:tc>
          <w:tcPr>
            <w:tcW w:w="1416" w:type="dxa"/>
            <w:shd w:val="clear" w:color="auto" w:fill="D9E2F3" w:themeFill="accent1" w:themeFillTint="33"/>
          </w:tcPr>
          <w:p w14:paraId="213B2D64" w14:textId="77777777" w:rsidR="002831E0" w:rsidRPr="009B4DF5" w:rsidRDefault="002831E0" w:rsidP="00894CED">
            <w:pPr>
              <w:spacing w:before="60" w:after="60" w:line="240" w:lineRule="auto"/>
              <w:jc w:val="center"/>
              <w:rPr>
                <w:b/>
                <w:bCs/>
              </w:rPr>
            </w:pPr>
            <w:r w:rsidRPr="009B4DF5">
              <w:rPr>
                <w:b/>
                <w:bCs/>
              </w:rPr>
              <w:t>2016</w:t>
            </w:r>
          </w:p>
        </w:tc>
        <w:tc>
          <w:tcPr>
            <w:tcW w:w="1417" w:type="dxa"/>
            <w:shd w:val="clear" w:color="auto" w:fill="D9E2F3" w:themeFill="accent1" w:themeFillTint="33"/>
          </w:tcPr>
          <w:p w14:paraId="7649105E" w14:textId="77777777" w:rsidR="002831E0" w:rsidRPr="009B4DF5" w:rsidRDefault="002831E0" w:rsidP="00894CED">
            <w:pPr>
              <w:spacing w:before="60" w:after="60" w:line="240" w:lineRule="auto"/>
              <w:jc w:val="center"/>
              <w:rPr>
                <w:b/>
                <w:bCs/>
              </w:rPr>
            </w:pPr>
            <w:r w:rsidRPr="009B4DF5">
              <w:rPr>
                <w:b/>
                <w:bCs/>
              </w:rPr>
              <w:t>2017</w:t>
            </w:r>
          </w:p>
        </w:tc>
        <w:tc>
          <w:tcPr>
            <w:tcW w:w="1416" w:type="dxa"/>
            <w:shd w:val="clear" w:color="auto" w:fill="D9E2F3" w:themeFill="accent1" w:themeFillTint="33"/>
          </w:tcPr>
          <w:p w14:paraId="6C05EB72" w14:textId="77777777" w:rsidR="002831E0" w:rsidRPr="009B4DF5" w:rsidRDefault="002831E0" w:rsidP="00894CED">
            <w:pPr>
              <w:spacing w:before="60" w:after="60" w:line="240" w:lineRule="auto"/>
              <w:jc w:val="center"/>
              <w:rPr>
                <w:b/>
                <w:bCs/>
              </w:rPr>
            </w:pPr>
            <w:r w:rsidRPr="009B4DF5">
              <w:rPr>
                <w:b/>
                <w:bCs/>
              </w:rPr>
              <w:t>2018</w:t>
            </w:r>
          </w:p>
        </w:tc>
        <w:tc>
          <w:tcPr>
            <w:tcW w:w="1417" w:type="dxa"/>
            <w:shd w:val="clear" w:color="auto" w:fill="D9E2F3" w:themeFill="accent1" w:themeFillTint="33"/>
          </w:tcPr>
          <w:p w14:paraId="3A2653A6" w14:textId="77777777" w:rsidR="002831E0" w:rsidRPr="009B4DF5" w:rsidRDefault="002831E0" w:rsidP="00894CED">
            <w:pPr>
              <w:spacing w:before="60" w:after="60" w:line="240" w:lineRule="auto"/>
              <w:jc w:val="center"/>
              <w:rPr>
                <w:b/>
                <w:bCs/>
              </w:rPr>
            </w:pPr>
            <w:r w:rsidRPr="009B4DF5">
              <w:rPr>
                <w:b/>
                <w:bCs/>
              </w:rPr>
              <w:t>2019</w:t>
            </w:r>
          </w:p>
        </w:tc>
      </w:tr>
      <w:tr w:rsidR="002831E0" w14:paraId="2AFD2721" w14:textId="77777777" w:rsidTr="00894CED">
        <w:trPr>
          <w:jc w:val="center"/>
        </w:trPr>
        <w:tc>
          <w:tcPr>
            <w:tcW w:w="1980" w:type="dxa"/>
            <w:shd w:val="clear" w:color="auto" w:fill="D9E2F3" w:themeFill="accent1" w:themeFillTint="33"/>
          </w:tcPr>
          <w:p w14:paraId="4A50E331" w14:textId="77777777" w:rsidR="002831E0" w:rsidRDefault="002831E0" w:rsidP="00894CED">
            <w:pPr>
              <w:spacing w:before="60" w:after="60" w:line="240" w:lineRule="auto"/>
              <w:rPr>
                <w:b/>
                <w:bCs/>
              </w:rPr>
            </w:pPr>
            <w:r>
              <w:rPr>
                <w:b/>
                <w:bCs/>
              </w:rPr>
              <w:t>Razem</w:t>
            </w:r>
          </w:p>
        </w:tc>
        <w:tc>
          <w:tcPr>
            <w:tcW w:w="1416" w:type="dxa"/>
            <w:vAlign w:val="bottom"/>
          </w:tcPr>
          <w:p w14:paraId="1C28BA07" w14:textId="77777777" w:rsidR="002831E0" w:rsidRPr="0059605C" w:rsidRDefault="002831E0" w:rsidP="00894CED">
            <w:pPr>
              <w:spacing w:before="60" w:after="60" w:line="240" w:lineRule="auto"/>
              <w:jc w:val="right"/>
            </w:pPr>
            <w:r w:rsidRPr="0059605C">
              <w:rPr>
                <w:rFonts w:cs="Calibri"/>
                <w:color w:val="000000"/>
              </w:rPr>
              <w:t>29</w:t>
            </w:r>
          </w:p>
        </w:tc>
        <w:tc>
          <w:tcPr>
            <w:tcW w:w="1416" w:type="dxa"/>
            <w:vAlign w:val="bottom"/>
          </w:tcPr>
          <w:p w14:paraId="61754F3F" w14:textId="77777777" w:rsidR="002831E0" w:rsidRPr="0059605C" w:rsidRDefault="002831E0" w:rsidP="00894CED">
            <w:pPr>
              <w:spacing w:before="60" w:after="60" w:line="240" w:lineRule="auto"/>
              <w:jc w:val="right"/>
            </w:pPr>
            <w:r w:rsidRPr="0059605C">
              <w:rPr>
                <w:rFonts w:cs="Calibri"/>
                <w:color w:val="000000"/>
              </w:rPr>
              <w:t>29</w:t>
            </w:r>
          </w:p>
        </w:tc>
        <w:tc>
          <w:tcPr>
            <w:tcW w:w="1417" w:type="dxa"/>
            <w:vAlign w:val="bottom"/>
          </w:tcPr>
          <w:p w14:paraId="6C6E0045" w14:textId="77777777" w:rsidR="002831E0" w:rsidRPr="0059605C" w:rsidRDefault="002831E0" w:rsidP="00894CED">
            <w:pPr>
              <w:spacing w:before="60" w:after="60" w:line="240" w:lineRule="auto"/>
              <w:jc w:val="right"/>
            </w:pPr>
            <w:r w:rsidRPr="0059605C">
              <w:rPr>
                <w:rFonts w:cs="Calibri"/>
                <w:color w:val="000000"/>
              </w:rPr>
              <w:t>28</w:t>
            </w:r>
          </w:p>
        </w:tc>
        <w:tc>
          <w:tcPr>
            <w:tcW w:w="1416" w:type="dxa"/>
            <w:vAlign w:val="bottom"/>
          </w:tcPr>
          <w:p w14:paraId="530D55D8" w14:textId="77777777" w:rsidR="002831E0" w:rsidRPr="0059605C" w:rsidRDefault="002831E0" w:rsidP="00894CED">
            <w:pPr>
              <w:spacing w:before="60" w:after="60" w:line="240" w:lineRule="auto"/>
              <w:jc w:val="right"/>
            </w:pPr>
            <w:r w:rsidRPr="0059605C">
              <w:rPr>
                <w:rFonts w:cs="Calibri"/>
                <w:color w:val="000000"/>
              </w:rPr>
              <w:t>28</w:t>
            </w:r>
          </w:p>
        </w:tc>
        <w:tc>
          <w:tcPr>
            <w:tcW w:w="1417" w:type="dxa"/>
            <w:vAlign w:val="bottom"/>
          </w:tcPr>
          <w:p w14:paraId="41A32632" w14:textId="77777777" w:rsidR="002831E0" w:rsidRPr="0059605C" w:rsidRDefault="002831E0" w:rsidP="00894CED">
            <w:pPr>
              <w:spacing w:before="60" w:after="60" w:line="240" w:lineRule="auto"/>
              <w:jc w:val="right"/>
            </w:pPr>
            <w:r w:rsidRPr="0059605C">
              <w:rPr>
                <w:rFonts w:cs="Calibri"/>
                <w:color w:val="000000"/>
              </w:rPr>
              <w:t>28</w:t>
            </w:r>
          </w:p>
        </w:tc>
      </w:tr>
    </w:tbl>
    <w:p w14:paraId="4CD2E418" w14:textId="77777777" w:rsidR="002831E0" w:rsidRPr="009B4DF5" w:rsidRDefault="002831E0" w:rsidP="002831E0">
      <w:pPr>
        <w:rPr>
          <w:sz w:val="16"/>
          <w:szCs w:val="16"/>
        </w:rPr>
      </w:pPr>
      <w:r w:rsidRPr="009B4DF5">
        <w:rPr>
          <w:sz w:val="16"/>
          <w:szCs w:val="16"/>
        </w:rPr>
        <w:t xml:space="preserve">Źródło: </w:t>
      </w:r>
      <w:r>
        <w:rPr>
          <w:sz w:val="16"/>
          <w:szCs w:val="16"/>
        </w:rPr>
        <w:t>Wydział Edukacji</w:t>
      </w:r>
    </w:p>
    <w:p w14:paraId="51855505" w14:textId="77777777" w:rsidR="002831E0" w:rsidRDefault="002831E0" w:rsidP="002831E0"/>
    <w:p w14:paraId="031B74AA" w14:textId="01AB997C" w:rsidR="002831E0" w:rsidRDefault="006E5535" w:rsidP="002831E0">
      <w:r>
        <w:t xml:space="preserve">We wszystkich dzielnicach miasta, poza Czechowicami, skorzystać można z dostępu do </w:t>
      </w:r>
      <w:r w:rsidR="00835088">
        <w:t>podstawowej opieki zdrowotnej</w:t>
      </w:r>
      <w:r>
        <w:t xml:space="preserve"> (tab. </w:t>
      </w:r>
      <w:r w:rsidR="0053132F">
        <w:t>2.</w:t>
      </w:r>
      <w:r w:rsidR="00BD089E">
        <w:t>1</w:t>
      </w:r>
      <w:r w:rsidR="00FD1C1E">
        <w:t>8</w:t>
      </w:r>
      <w:r>
        <w:t>.). Dla większości mieszkańców przychodnie rodzinne znajdują się</w:t>
      </w:r>
      <w:r w:rsidR="00F02886">
        <w:t xml:space="preserve"> w zasięgu </w:t>
      </w:r>
      <w:r>
        <w:t xml:space="preserve">pieszego </w:t>
      </w:r>
      <w:r w:rsidR="00F02886">
        <w:t xml:space="preserve">dojścia </w:t>
      </w:r>
      <w:r>
        <w:t xml:space="preserve">(tab. </w:t>
      </w:r>
      <w:r w:rsidR="0053132F">
        <w:t>2.</w:t>
      </w:r>
      <w:r>
        <w:t>1</w:t>
      </w:r>
      <w:r w:rsidR="00FD1C1E">
        <w:t>7</w:t>
      </w:r>
      <w:r>
        <w:t>.)</w:t>
      </w:r>
      <w:r w:rsidR="00F02886">
        <w:t>.</w:t>
      </w:r>
      <w:r w:rsidR="00A62FC0">
        <w:t xml:space="preserve"> Nie występują również deficyty w dostępie do aptek</w:t>
      </w:r>
      <w:r w:rsidR="00E462AB">
        <w:t xml:space="preserve"> – brak jest ich jedynie w </w:t>
      </w:r>
      <w:r w:rsidR="00910B34">
        <w:t xml:space="preserve">najmniej zaludnionych </w:t>
      </w:r>
      <w:r w:rsidR="00E462AB">
        <w:t>dzielnicach Czechowice i Wilcze Gardło</w:t>
      </w:r>
      <w:r w:rsidR="00A62FC0">
        <w:t xml:space="preserve"> (tab. </w:t>
      </w:r>
      <w:r w:rsidR="0053132F">
        <w:t>2.1</w:t>
      </w:r>
      <w:r w:rsidR="00FD1C1E">
        <w:t>9</w:t>
      </w:r>
      <w:r w:rsidR="00A62FC0">
        <w:t>.).</w:t>
      </w:r>
    </w:p>
    <w:p w14:paraId="4133C23F" w14:textId="77777777" w:rsidR="00897677" w:rsidRDefault="00897677" w:rsidP="00897677"/>
    <w:p w14:paraId="7412E216" w14:textId="7062FFAB" w:rsidR="00F02886" w:rsidRDefault="00F02886" w:rsidP="00F02886">
      <w:pPr>
        <w:rPr>
          <w:b/>
          <w:bCs/>
        </w:rPr>
      </w:pPr>
      <w:r w:rsidRPr="009B4DF5">
        <w:rPr>
          <w:b/>
          <w:bCs/>
        </w:rPr>
        <w:t xml:space="preserve">Tab. </w:t>
      </w:r>
      <w:r w:rsidR="0053132F">
        <w:rPr>
          <w:b/>
          <w:bCs/>
        </w:rPr>
        <w:t>2.</w:t>
      </w:r>
      <w:r w:rsidR="006E5535">
        <w:rPr>
          <w:b/>
          <w:bCs/>
        </w:rPr>
        <w:t>1</w:t>
      </w:r>
      <w:r w:rsidR="00FD1C1E">
        <w:rPr>
          <w:b/>
          <w:bCs/>
        </w:rPr>
        <w:t>7</w:t>
      </w:r>
      <w:r w:rsidRPr="009B4DF5">
        <w:rPr>
          <w:b/>
          <w:bCs/>
        </w:rPr>
        <w:t xml:space="preserve">. </w:t>
      </w:r>
      <w:r w:rsidRPr="00423F6B">
        <w:rPr>
          <w:b/>
          <w:bCs/>
        </w:rPr>
        <w:t xml:space="preserve">Największa odległość (w linii prostej) budynku mieszkalnego od najbliższej przychodni z lekarzem rodzinnym pierwszego kontaktu </w:t>
      </w:r>
      <w:r>
        <w:rPr>
          <w:b/>
          <w:bCs/>
        </w:rPr>
        <w:t>[</w:t>
      </w:r>
      <w:r w:rsidRPr="00423F6B">
        <w:rPr>
          <w:b/>
          <w:bCs/>
        </w:rPr>
        <w:t>km</w:t>
      </w:r>
      <w:r>
        <w:rPr>
          <w:b/>
          <w:bCs/>
        </w:rPr>
        <w:t>]</w:t>
      </w:r>
    </w:p>
    <w:tbl>
      <w:tblPr>
        <w:tblStyle w:val="Tabela-Siatka"/>
        <w:tblW w:w="5000" w:type="pct"/>
        <w:jc w:val="center"/>
        <w:tblLook w:val="04A0" w:firstRow="1" w:lastRow="0" w:firstColumn="1" w:lastColumn="0" w:noHBand="0" w:noVBand="1"/>
      </w:tblPr>
      <w:tblGrid>
        <w:gridCol w:w="6941"/>
        <w:gridCol w:w="2121"/>
      </w:tblGrid>
      <w:tr w:rsidR="00F02886" w14:paraId="61DADB79" w14:textId="77777777" w:rsidTr="00894CED">
        <w:trPr>
          <w:jc w:val="center"/>
        </w:trPr>
        <w:tc>
          <w:tcPr>
            <w:tcW w:w="6941" w:type="dxa"/>
            <w:shd w:val="clear" w:color="auto" w:fill="D9E2F3" w:themeFill="accent1" w:themeFillTint="33"/>
          </w:tcPr>
          <w:p w14:paraId="13785A22" w14:textId="77777777" w:rsidR="00F02886" w:rsidRPr="009B4DF5" w:rsidRDefault="00F02886" w:rsidP="00894CED">
            <w:pPr>
              <w:spacing w:before="60" w:after="60" w:line="240" w:lineRule="auto"/>
              <w:jc w:val="center"/>
              <w:rPr>
                <w:b/>
                <w:bCs/>
              </w:rPr>
            </w:pPr>
          </w:p>
        </w:tc>
        <w:tc>
          <w:tcPr>
            <w:tcW w:w="2121" w:type="dxa"/>
            <w:shd w:val="clear" w:color="auto" w:fill="D9E2F3" w:themeFill="accent1" w:themeFillTint="33"/>
          </w:tcPr>
          <w:p w14:paraId="0B2692D0" w14:textId="77777777" w:rsidR="00F02886" w:rsidRPr="009B4DF5" w:rsidRDefault="00F02886" w:rsidP="00894CED">
            <w:pPr>
              <w:spacing w:before="60" w:after="60" w:line="240" w:lineRule="auto"/>
              <w:jc w:val="center"/>
              <w:rPr>
                <w:b/>
                <w:bCs/>
              </w:rPr>
            </w:pPr>
            <w:r w:rsidRPr="009B4DF5">
              <w:rPr>
                <w:b/>
                <w:bCs/>
              </w:rPr>
              <w:t>2019</w:t>
            </w:r>
          </w:p>
        </w:tc>
      </w:tr>
      <w:tr w:rsidR="00F02886" w14:paraId="7BCCE417" w14:textId="77777777" w:rsidTr="00894CED">
        <w:trPr>
          <w:jc w:val="center"/>
        </w:trPr>
        <w:tc>
          <w:tcPr>
            <w:tcW w:w="6941" w:type="dxa"/>
            <w:shd w:val="clear" w:color="auto" w:fill="D9E2F3" w:themeFill="accent1" w:themeFillTint="33"/>
          </w:tcPr>
          <w:p w14:paraId="2422ADB7" w14:textId="77777777" w:rsidR="00F02886" w:rsidRPr="009B4DF5" w:rsidRDefault="00F02886" w:rsidP="00894CED">
            <w:pPr>
              <w:spacing w:before="60" w:after="60" w:line="240" w:lineRule="auto"/>
              <w:rPr>
                <w:b/>
                <w:bCs/>
              </w:rPr>
            </w:pPr>
            <w:r>
              <w:rPr>
                <w:b/>
                <w:bCs/>
              </w:rPr>
              <w:t>Baildona</w:t>
            </w:r>
          </w:p>
        </w:tc>
        <w:tc>
          <w:tcPr>
            <w:tcW w:w="2121" w:type="dxa"/>
          </w:tcPr>
          <w:p w14:paraId="616F0983" w14:textId="77777777" w:rsidR="00F02886" w:rsidRDefault="00F02886" w:rsidP="00894CED">
            <w:pPr>
              <w:spacing w:before="60" w:after="60" w:line="240" w:lineRule="auto"/>
              <w:jc w:val="right"/>
            </w:pPr>
            <w:r w:rsidRPr="002614C6">
              <w:t>1,74</w:t>
            </w:r>
          </w:p>
        </w:tc>
      </w:tr>
      <w:tr w:rsidR="00F02886" w14:paraId="1C17CE16" w14:textId="77777777" w:rsidTr="00894CED">
        <w:trPr>
          <w:jc w:val="center"/>
        </w:trPr>
        <w:tc>
          <w:tcPr>
            <w:tcW w:w="6941" w:type="dxa"/>
            <w:shd w:val="clear" w:color="auto" w:fill="D9E2F3" w:themeFill="accent1" w:themeFillTint="33"/>
          </w:tcPr>
          <w:p w14:paraId="7E575012" w14:textId="77777777" w:rsidR="00F02886" w:rsidRDefault="00F02886" w:rsidP="00894CED">
            <w:pPr>
              <w:spacing w:before="60" w:after="60" w:line="240" w:lineRule="auto"/>
              <w:rPr>
                <w:b/>
                <w:bCs/>
              </w:rPr>
            </w:pPr>
            <w:r>
              <w:rPr>
                <w:b/>
                <w:bCs/>
              </w:rPr>
              <w:t>Bojków</w:t>
            </w:r>
          </w:p>
        </w:tc>
        <w:tc>
          <w:tcPr>
            <w:tcW w:w="2121" w:type="dxa"/>
          </w:tcPr>
          <w:p w14:paraId="76A7BD58" w14:textId="77777777" w:rsidR="00F02886" w:rsidRDefault="00F02886" w:rsidP="00894CED">
            <w:pPr>
              <w:spacing w:before="60" w:after="60" w:line="240" w:lineRule="auto"/>
              <w:jc w:val="right"/>
            </w:pPr>
            <w:r w:rsidRPr="002614C6">
              <w:t>2,68</w:t>
            </w:r>
          </w:p>
        </w:tc>
      </w:tr>
      <w:tr w:rsidR="00F02886" w14:paraId="19BAE558" w14:textId="77777777" w:rsidTr="00894CED">
        <w:trPr>
          <w:jc w:val="center"/>
        </w:trPr>
        <w:tc>
          <w:tcPr>
            <w:tcW w:w="6941" w:type="dxa"/>
            <w:shd w:val="clear" w:color="auto" w:fill="D9E2F3" w:themeFill="accent1" w:themeFillTint="33"/>
          </w:tcPr>
          <w:p w14:paraId="5849D1DF" w14:textId="77777777" w:rsidR="00F02886" w:rsidRDefault="00F02886" w:rsidP="00894CED">
            <w:pPr>
              <w:spacing w:before="60" w:after="60" w:line="240" w:lineRule="auto"/>
              <w:rPr>
                <w:b/>
                <w:bCs/>
              </w:rPr>
            </w:pPr>
            <w:r>
              <w:rPr>
                <w:b/>
                <w:bCs/>
              </w:rPr>
              <w:t>Brzezinka</w:t>
            </w:r>
          </w:p>
        </w:tc>
        <w:tc>
          <w:tcPr>
            <w:tcW w:w="2121" w:type="dxa"/>
          </w:tcPr>
          <w:p w14:paraId="2305347A" w14:textId="77777777" w:rsidR="00F02886" w:rsidRDefault="00F02886" w:rsidP="00894CED">
            <w:pPr>
              <w:spacing w:before="60" w:after="60" w:line="240" w:lineRule="auto"/>
              <w:jc w:val="right"/>
            </w:pPr>
            <w:r w:rsidRPr="002614C6">
              <w:t>1,56</w:t>
            </w:r>
          </w:p>
        </w:tc>
      </w:tr>
      <w:tr w:rsidR="00F02886" w14:paraId="4EDE2997" w14:textId="77777777" w:rsidTr="00894CED">
        <w:trPr>
          <w:jc w:val="center"/>
        </w:trPr>
        <w:tc>
          <w:tcPr>
            <w:tcW w:w="6941" w:type="dxa"/>
            <w:shd w:val="clear" w:color="auto" w:fill="D9E2F3" w:themeFill="accent1" w:themeFillTint="33"/>
          </w:tcPr>
          <w:p w14:paraId="31FD1D36" w14:textId="77777777" w:rsidR="00F02886" w:rsidRDefault="00F02886" w:rsidP="00894CED">
            <w:pPr>
              <w:spacing w:before="60" w:after="60" w:line="240" w:lineRule="auto"/>
              <w:rPr>
                <w:b/>
                <w:bCs/>
              </w:rPr>
            </w:pPr>
            <w:r>
              <w:rPr>
                <w:b/>
                <w:bCs/>
              </w:rPr>
              <w:t>Czechowice</w:t>
            </w:r>
          </w:p>
        </w:tc>
        <w:tc>
          <w:tcPr>
            <w:tcW w:w="2121" w:type="dxa"/>
          </w:tcPr>
          <w:p w14:paraId="56567BF4" w14:textId="77777777" w:rsidR="00F02886" w:rsidRDefault="00F02886" w:rsidP="00894CED">
            <w:pPr>
              <w:spacing w:before="60" w:after="60" w:line="240" w:lineRule="auto"/>
              <w:jc w:val="right"/>
            </w:pPr>
            <w:r w:rsidRPr="002614C6">
              <w:t>3,26</w:t>
            </w:r>
          </w:p>
        </w:tc>
      </w:tr>
      <w:tr w:rsidR="00F02886" w14:paraId="6DE42E98" w14:textId="77777777" w:rsidTr="00894CED">
        <w:trPr>
          <w:jc w:val="center"/>
        </w:trPr>
        <w:tc>
          <w:tcPr>
            <w:tcW w:w="6941" w:type="dxa"/>
            <w:shd w:val="clear" w:color="auto" w:fill="D9E2F3" w:themeFill="accent1" w:themeFillTint="33"/>
          </w:tcPr>
          <w:p w14:paraId="3BEE598D" w14:textId="77777777" w:rsidR="00F02886" w:rsidRDefault="00F02886" w:rsidP="00894CED">
            <w:pPr>
              <w:spacing w:before="60" w:after="60" w:line="240" w:lineRule="auto"/>
              <w:rPr>
                <w:b/>
                <w:bCs/>
              </w:rPr>
            </w:pPr>
            <w:r>
              <w:rPr>
                <w:b/>
                <w:bCs/>
              </w:rPr>
              <w:t>Kopernika</w:t>
            </w:r>
          </w:p>
        </w:tc>
        <w:tc>
          <w:tcPr>
            <w:tcW w:w="2121" w:type="dxa"/>
          </w:tcPr>
          <w:p w14:paraId="41EE4BF1" w14:textId="77777777" w:rsidR="00F02886" w:rsidRDefault="00F02886" w:rsidP="00894CED">
            <w:pPr>
              <w:spacing w:before="60" w:after="60" w:line="240" w:lineRule="auto"/>
              <w:jc w:val="right"/>
            </w:pPr>
            <w:r w:rsidRPr="002614C6">
              <w:t>1,10</w:t>
            </w:r>
          </w:p>
        </w:tc>
      </w:tr>
      <w:tr w:rsidR="00F02886" w14:paraId="73919634" w14:textId="77777777" w:rsidTr="00894CED">
        <w:trPr>
          <w:jc w:val="center"/>
        </w:trPr>
        <w:tc>
          <w:tcPr>
            <w:tcW w:w="6941" w:type="dxa"/>
            <w:shd w:val="clear" w:color="auto" w:fill="D9E2F3" w:themeFill="accent1" w:themeFillTint="33"/>
          </w:tcPr>
          <w:p w14:paraId="65DC7973" w14:textId="77777777" w:rsidR="00F02886" w:rsidRDefault="00F02886" w:rsidP="00894CED">
            <w:pPr>
              <w:spacing w:before="60" w:after="60" w:line="240" w:lineRule="auto"/>
              <w:rPr>
                <w:b/>
                <w:bCs/>
              </w:rPr>
            </w:pPr>
            <w:r>
              <w:rPr>
                <w:b/>
                <w:bCs/>
              </w:rPr>
              <w:t>Ligota Zabrska</w:t>
            </w:r>
          </w:p>
        </w:tc>
        <w:tc>
          <w:tcPr>
            <w:tcW w:w="2121" w:type="dxa"/>
          </w:tcPr>
          <w:p w14:paraId="562C10E9" w14:textId="77777777" w:rsidR="00F02886" w:rsidRDefault="00F02886" w:rsidP="00894CED">
            <w:pPr>
              <w:spacing w:before="60" w:after="60" w:line="240" w:lineRule="auto"/>
              <w:jc w:val="right"/>
            </w:pPr>
            <w:r w:rsidRPr="002614C6">
              <w:t>1,05</w:t>
            </w:r>
          </w:p>
        </w:tc>
      </w:tr>
      <w:tr w:rsidR="00F02886" w14:paraId="5218168E" w14:textId="77777777" w:rsidTr="00894CED">
        <w:trPr>
          <w:jc w:val="center"/>
        </w:trPr>
        <w:tc>
          <w:tcPr>
            <w:tcW w:w="6941" w:type="dxa"/>
            <w:shd w:val="clear" w:color="auto" w:fill="D9E2F3" w:themeFill="accent1" w:themeFillTint="33"/>
          </w:tcPr>
          <w:p w14:paraId="333C47BF" w14:textId="77777777" w:rsidR="00F02886" w:rsidRDefault="00F02886" w:rsidP="00894CED">
            <w:pPr>
              <w:spacing w:before="60" w:after="60" w:line="240" w:lineRule="auto"/>
              <w:rPr>
                <w:b/>
                <w:bCs/>
              </w:rPr>
            </w:pPr>
            <w:r>
              <w:rPr>
                <w:b/>
                <w:bCs/>
              </w:rPr>
              <w:t>Łabędy</w:t>
            </w:r>
          </w:p>
        </w:tc>
        <w:tc>
          <w:tcPr>
            <w:tcW w:w="2121" w:type="dxa"/>
          </w:tcPr>
          <w:p w14:paraId="2A9931CC" w14:textId="77777777" w:rsidR="00F02886" w:rsidRDefault="00F02886" w:rsidP="00894CED">
            <w:pPr>
              <w:spacing w:before="60" w:after="60" w:line="240" w:lineRule="auto"/>
              <w:jc w:val="right"/>
            </w:pPr>
            <w:r w:rsidRPr="002614C6">
              <w:t>1,69</w:t>
            </w:r>
          </w:p>
        </w:tc>
      </w:tr>
      <w:tr w:rsidR="00F02886" w14:paraId="47996347" w14:textId="77777777" w:rsidTr="00894CED">
        <w:trPr>
          <w:jc w:val="center"/>
        </w:trPr>
        <w:tc>
          <w:tcPr>
            <w:tcW w:w="6941" w:type="dxa"/>
            <w:shd w:val="clear" w:color="auto" w:fill="D9E2F3" w:themeFill="accent1" w:themeFillTint="33"/>
          </w:tcPr>
          <w:p w14:paraId="01262F50" w14:textId="77777777" w:rsidR="00F02886" w:rsidRDefault="00F02886" w:rsidP="00894CED">
            <w:pPr>
              <w:spacing w:before="60" w:after="60" w:line="240" w:lineRule="auto"/>
              <w:rPr>
                <w:b/>
                <w:bCs/>
              </w:rPr>
            </w:pPr>
            <w:r>
              <w:rPr>
                <w:b/>
                <w:bCs/>
              </w:rPr>
              <w:t>Obrońców Pokoju</w:t>
            </w:r>
          </w:p>
        </w:tc>
        <w:tc>
          <w:tcPr>
            <w:tcW w:w="2121" w:type="dxa"/>
          </w:tcPr>
          <w:p w14:paraId="30F1CEDB" w14:textId="77777777" w:rsidR="00F02886" w:rsidRDefault="00F02886" w:rsidP="00894CED">
            <w:pPr>
              <w:spacing w:before="60" w:after="60" w:line="240" w:lineRule="auto"/>
              <w:jc w:val="right"/>
            </w:pPr>
            <w:r w:rsidRPr="002614C6">
              <w:t>1,30</w:t>
            </w:r>
          </w:p>
        </w:tc>
      </w:tr>
      <w:tr w:rsidR="00F02886" w14:paraId="09B78F5E" w14:textId="77777777" w:rsidTr="00894CED">
        <w:trPr>
          <w:jc w:val="center"/>
        </w:trPr>
        <w:tc>
          <w:tcPr>
            <w:tcW w:w="6941" w:type="dxa"/>
            <w:shd w:val="clear" w:color="auto" w:fill="D9E2F3" w:themeFill="accent1" w:themeFillTint="33"/>
          </w:tcPr>
          <w:p w14:paraId="62827737" w14:textId="77777777" w:rsidR="00F02886" w:rsidRDefault="00F02886" w:rsidP="00894CED">
            <w:pPr>
              <w:spacing w:before="60" w:after="60" w:line="240" w:lineRule="auto"/>
              <w:rPr>
                <w:b/>
                <w:bCs/>
              </w:rPr>
            </w:pPr>
            <w:r>
              <w:rPr>
                <w:b/>
                <w:bCs/>
              </w:rPr>
              <w:t>Ostropa</w:t>
            </w:r>
          </w:p>
        </w:tc>
        <w:tc>
          <w:tcPr>
            <w:tcW w:w="2121" w:type="dxa"/>
          </w:tcPr>
          <w:p w14:paraId="42246806" w14:textId="77777777" w:rsidR="00F02886" w:rsidRDefault="00F02886" w:rsidP="00894CED">
            <w:pPr>
              <w:spacing w:before="60" w:after="60" w:line="240" w:lineRule="auto"/>
              <w:jc w:val="right"/>
            </w:pPr>
            <w:r w:rsidRPr="002614C6">
              <w:t>1,72</w:t>
            </w:r>
          </w:p>
        </w:tc>
      </w:tr>
      <w:tr w:rsidR="00F02886" w14:paraId="045C7F93" w14:textId="77777777" w:rsidTr="00894CED">
        <w:trPr>
          <w:jc w:val="center"/>
        </w:trPr>
        <w:tc>
          <w:tcPr>
            <w:tcW w:w="6941" w:type="dxa"/>
            <w:shd w:val="clear" w:color="auto" w:fill="D9E2F3" w:themeFill="accent1" w:themeFillTint="33"/>
          </w:tcPr>
          <w:p w14:paraId="6203ACD0" w14:textId="77777777" w:rsidR="00F02886" w:rsidRDefault="00F02886" w:rsidP="00894CED">
            <w:pPr>
              <w:spacing w:before="60" w:after="60" w:line="240" w:lineRule="auto"/>
              <w:rPr>
                <w:b/>
                <w:bCs/>
              </w:rPr>
            </w:pPr>
            <w:r>
              <w:rPr>
                <w:b/>
                <w:bCs/>
              </w:rPr>
              <w:t>Politechnika</w:t>
            </w:r>
          </w:p>
        </w:tc>
        <w:tc>
          <w:tcPr>
            <w:tcW w:w="2121" w:type="dxa"/>
          </w:tcPr>
          <w:p w14:paraId="42099316" w14:textId="77777777" w:rsidR="00F02886" w:rsidRDefault="00F02886" w:rsidP="00894CED">
            <w:pPr>
              <w:spacing w:before="60" w:after="60" w:line="240" w:lineRule="auto"/>
              <w:jc w:val="right"/>
            </w:pPr>
            <w:r w:rsidRPr="002614C6">
              <w:t>0,59</w:t>
            </w:r>
          </w:p>
        </w:tc>
      </w:tr>
      <w:tr w:rsidR="00F02886" w14:paraId="01CDEFE0" w14:textId="77777777" w:rsidTr="00894CED">
        <w:trPr>
          <w:jc w:val="center"/>
        </w:trPr>
        <w:tc>
          <w:tcPr>
            <w:tcW w:w="6941" w:type="dxa"/>
            <w:shd w:val="clear" w:color="auto" w:fill="D9E2F3" w:themeFill="accent1" w:themeFillTint="33"/>
          </w:tcPr>
          <w:p w14:paraId="6B96CFF0" w14:textId="77777777" w:rsidR="00F02886" w:rsidRDefault="00F02886" w:rsidP="00894CED">
            <w:pPr>
              <w:spacing w:before="60" w:after="60" w:line="240" w:lineRule="auto"/>
              <w:rPr>
                <w:b/>
                <w:bCs/>
              </w:rPr>
            </w:pPr>
            <w:r>
              <w:rPr>
                <w:b/>
                <w:bCs/>
              </w:rPr>
              <w:t>Sikornik</w:t>
            </w:r>
          </w:p>
        </w:tc>
        <w:tc>
          <w:tcPr>
            <w:tcW w:w="2121" w:type="dxa"/>
          </w:tcPr>
          <w:p w14:paraId="13B42A78" w14:textId="77777777" w:rsidR="00F02886" w:rsidRDefault="00F02886" w:rsidP="00894CED">
            <w:pPr>
              <w:spacing w:before="60" w:after="60" w:line="240" w:lineRule="auto"/>
              <w:jc w:val="right"/>
            </w:pPr>
            <w:r w:rsidRPr="002614C6">
              <w:t>1,45</w:t>
            </w:r>
          </w:p>
        </w:tc>
      </w:tr>
      <w:tr w:rsidR="00F02886" w14:paraId="189A14B7" w14:textId="77777777" w:rsidTr="00894CED">
        <w:trPr>
          <w:jc w:val="center"/>
        </w:trPr>
        <w:tc>
          <w:tcPr>
            <w:tcW w:w="6941" w:type="dxa"/>
            <w:shd w:val="clear" w:color="auto" w:fill="D9E2F3" w:themeFill="accent1" w:themeFillTint="33"/>
          </w:tcPr>
          <w:p w14:paraId="54781347" w14:textId="77777777" w:rsidR="00F02886" w:rsidRDefault="00F02886" w:rsidP="00894CED">
            <w:pPr>
              <w:spacing w:before="60" w:after="60" w:line="240" w:lineRule="auto"/>
              <w:rPr>
                <w:b/>
                <w:bCs/>
              </w:rPr>
            </w:pPr>
            <w:r>
              <w:rPr>
                <w:b/>
                <w:bCs/>
              </w:rPr>
              <w:t>Sośnica</w:t>
            </w:r>
          </w:p>
        </w:tc>
        <w:tc>
          <w:tcPr>
            <w:tcW w:w="2121" w:type="dxa"/>
          </w:tcPr>
          <w:p w14:paraId="1D887FC3" w14:textId="77777777" w:rsidR="00F02886" w:rsidRDefault="00F02886" w:rsidP="00894CED">
            <w:pPr>
              <w:spacing w:before="60" w:after="60" w:line="240" w:lineRule="auto"/>
              <w:jc w:val="right"/>
            </w:pPr>
            <w:r w:rsidRPr="002614C6">
              <w:t>1,18</w:t>
            </w:r>
          </w:p>
        </w:tc>
      </w:tr>
      <w:tr w:rsidR="00F02886" w14:paraId="06605EC9" w14:textId="77777777" w:rsidTr="00894CED">
        <w:trPr>
          <w:jc w:val="center"/>
        </w:trPr>
        <w:tc>
          <w:tcPr>
            <w:tcW w:w="6941" w:type="dxa"/>
            <w:shd w:val="clear" w:color="auto" w:fill="D9E2F3" w:themeFill="accent1" w:themeFillTint="33"/>
          </w:tcPr>
          <w:p w14:paraId="6A195EC9" w14:textId="77777777" w:rsidR="00F02886" w:rsidRDefault="00F02886" w:rsidP="00894CED">
            <w:pPr>
              <w:spacing w:before="60" w:after="60" w:line="240" w:lineRule="auto"/>
              <w:rPr>
                <w:b/>
                <w:bCs/>
              </w:rPr>
            </w:pPr>
            <w:r>
              <w:rPr>
                <w:b/>
                <w:bCs/>
              </w:rPr>
              <w:t>Stare Gliwice</w:t>
            </w:r>
          </w:p>
        </w:tc>
        <w:tc>
          <w:tcPr>
            <w:tcW w:w="2121" w:type="dxa"/>
          </w:tcPr>
          <w:p w14:paraId="6A562899" w14:textId="77777777" w:rsidR="00F02886" w:rsidRDefault="00F02886" w:rsidP="00894CED">
            <w:pPr>
              <w:spacing w:before="60" w:after="60" w:line="240" w:lineRule="auto"/>
              <w:jc w:val="right"/>
            </w:pPr>
            <w:r w:rsidRPr="002614C6">
              <w:t>1,12</w:t>
            </w:r>
          </w:p>
        </w:tc>
      </w:tr>
      <w:tr w:rsidR="00F02886" w14:paraId="5E3B6246" w14:textId="77777777" w:rsidTr="00894CED">
        <w:trPr>
          <w:jc w:val="center"/>
        </w:trPr>
        <w:tc>
          <w:tcPr>
            <w:tcW w:w="6941" w:type="dxa"/>
            <w:shd w:val="clear" w:color="auto" w:fill="D9E2F3" w:themeFill="accent1" w:themeFillTint="33"/>
          </w:tcPr>
          <w:p w14:paraId="3A20F965" w14:textId="77777777" w:rsidR="00F02886" w:rsidRDefault="00F02886" w:rsidP="00894CED">
            <w:pPr>
              <w:spacing w:before="60" w:after="60" w:line="240" w:lineRule="auto"/>
              <w:rPr>
                <w:b/>
                <w:bCs/>
              </w:rPr>
            </w:pPr>
            <w:r>
              <w:rPr>
                <w:b/>
                <w:bCs/>
              </w:rPr>
              <w:t>Szobiszowice</w:t>
            </w:r>
          </w:p>
        </w:tc>
        <w:tc>
          <w:tcPr>
            <w:tcW w:w="2121" w:type="dxa"/>
          </w:tcPr>
          <w:p w14:paraId="1E0C7042" w14:textId="77777777" w:rsidR="00F02886" w:rsidRDefault="00F02886" w:rsidP="00894CED">
            <w:pPr>
              <w:spacing w:before="60" w:after="60" w:line="240" w:lineRule="auto"/>
              <w:jc w:val="right"/>
            </w:pPr>
            <w:r w:rsidRPr="002614C6">
              <w:t>1,15</w:t>
            </w:r>
          </w:p>
        </w:tc>
      </w:tr>
      <w:tr w:rsidR="00F02886" w14:paraId="6E7C6974" w14:textId="77777777" w:rsidTr="00894CED">
        <w:trPr>
          <w:jc w:val="center"/>
        </w:trPr>
        <w:tc>
          <w:tcPr>
            <w:tcW w:w="6941" w:type="dxa"/>
            <w:shd w:val="clear" w:color="auto" w:fill="D9E2F3" w:themeFill="accent1" w:themeFillTint="33"/>
          </w:tcPr>
          <w:p w14:paraId="27361084" w14:textId="77777777" w:rsidR="00F02886" w:rsidRDefault="00F02886" w:rsidP="00894CED">
            <w:pPr>
              <w:spacing w:before="60" w:after="60" w:line="240" w:lineRule="auto"/>
              <w:rPr>
                <w:b/>
                <w:bCs/>
              </w:rPr>
            </w:pPr>
            <w:r>
              <w:rPr>
                <w:b/>
                <w:bCs/>
              </w:rPr>
              <w:t>Śródmieście</w:t>
            </w:r>
          </w:p>
        </w:tc>
        <w:tc>
          <w:tcPr>
            <w:tcW w:w="2121" w:type="dxa"/>
          </w:tcPr>
          <w:p w14:paraId="60245FCF" w14:textId="77777777" w:rsidR="00F02886" w:rsidRDefault="00F02886" w:rsidP="00894CED">
            <w:pPr>
              <w:spacing w:before="60" w:after="60" w:line="240" w:lineRule="auto"/>
              <w:jc w:val="right"/>
            </w:pPr>
            <w:r w:rsidRPr="002614C6">
              <w:t>0,70</w:t>
            </w:r>
          </w:p>
        </w:tc>
      </w:tr>
      <w:tr w:rsidR="00F02886" w14:paraId="37F6D9BE" w14:textId="77777777" w:rsidTr="00894CED">
        <w:trPr>
          <w:jc w:val="center"/>
        </w:trPr>
        <w:tc>
          <w:tcPr>
            <w:tcW w:w="6941" w:type="dxa"/>
            <w:shd w:val="clear" w:color="auto" w:fill="D9E2F3" w:themeFill="accent1" w:themeFillTint="33"/>
          </w:tcPr>
          <w:p w14:paraId="35E67E81" w14:textId="77777777" w:rsidR="00F02886" w:rsidRDefault="00F02886" w:rsidP="00894CED">
            <w:pPr>
              <w:spacing w:before="60" w:after="60" w:line="240" w:lineRule="auto"/>
              <w:rPr>
                <w:b/>
                <w:bCs/>
              </w:rPr>
            </w:pPr>
            <w:proofErr w:type="spellStart"/>
            <w:r>
              <w:rPr>
                <w:b/>
                <w:bCs/>
              </w:rPr>
              <w:t>Trynek</w:t>
            </w:r>
            <w:proofErr w:type="spellEnd"/>
          </w:p>
        </w:tc>
        <w:tc>
          <w:tcPr>
            <w:tcW w:w="2121" w:type="dxa"/>
          </w:tcPr>
          <w:p w14:paraId="668FDBF9" w14:textId="77777777" w:rsidR="00F02886" w:rsidRDefault="00F02886" w:rsidP="00894CED">
            <w:pPr>
              <w:spacing w:before="60" w:after="60" w:line="240" w:lineRule="auto"/>
              <w:jc w:val="right"/>
            </w:pPr>
            <w:r w:rsidRPr="002614C6">
              <w:t>0,69</w:t>
            </w:r>
          </w:p>
        </w:tc>
      </w:tr>
      <w:tr w:rsidR="00F02886" w14:paraId="0C79E1E3" w14:textId="77777777" w:rsidTr="00894CED">
        <w:trPr>
          <w:jc w:val="center"/>
        </w:trPr>
        <w:tc>
          <w:tcPr>
            <w:tcW w:w="6941" w:type="dxa"/>
            <w:shd w:val="clear" w:color="auto" w:fill="D9E2F3" w:themeFill="accent1" w:themeFillTint="33"/>
          </w:tcPr>
          <w:p w14:paraId="140C1249" w14:textId="77777777" w:rsidR="00F02886" w:rsidRDefault="00F02886" w:rsidP="00894CED">
            <w:pPr>
              <w:spacing w:before="60" w:after="60" w:line="240" w:lineRule="auto"/>
              <w:rPr>
                <w:b/>
                <w:bCs/>
              </w:rPr>
            </w:pPr>
            <w:r>
              <w:rPr>
                <w:b/>
                <w:bCs/>
              </w:rPr>
              <w:t>Wilcze Gardło</w:t>
            </w:r>
          </w:p>
        </w:tc>
        <w:tc>
          <w:tcPr>
            <w:tcW w:w="2121" w:type="dxa"/>
          </w:tcPr>
          <w:p w14:paraId="2E264034" w14:textId="77777777" w:rsidR="00F02886" w:rsidRDefault="00F02886" w:rsidP="00894CED">
            <w:pPr>
              <w:spacing w:before="60" w:after="60" w:line="240" w:lineRule="auto"/>
              <w:jc w:val="right"/>
            </w:pPr>
            <w:r w:rsidRPr="002614C6">
              <w:t>0,69</w:t>
            </w:r>
          </w:p>
        </w:tc>
      </w:tr>
      <w:tr w:rsidR="00F02886" w14:paraId="1C0DE38D" w14:textId="77777777" w:rsidTr="00894CED">
        <w:trPr>
          <w:jc w:val="center"/>
        </w:trPr>
        <w:tc>
          <w:tcPr>
            <w:tcW w:w="6941" w:type="dxa"/>
            <w:shd w:val="clear" w:color="auto" w:fill="D9E2F3" w:themeFill="accent1" w:themeFillTint="33"/>
          </w:tcPr>
          <w:p w14:paraId="3ADB7085" w14:textId="77777777" w:rsidR="00F02886" w:rsidRDefault="00F02886" w:rsidP="00894CED">
            <w:pPr>
              <w:spacing w:before="60" w:after="60" w:line="240" w:lineRule="auto"/>
              <w:rPr>
                <w:b/>
                <w:bCs/>
              </w:rPr>
            </w:pPr>
            <w:r>
              <w:rPr>
                <w:b/>
                <w:bCs/>
              </w:rPr>
              <w:t>Wojska Polskiego</w:t>
            </w:r>
          </w:p>
        </w:tc>
        <w:tc>
          <w:tcPr>
            <w:tcW w:w="2121" w:type="dxa"/>
          </w:tcPr>
          <w:p w14:paraId="0F787ADB" w14:textId="77777777" w:rsidR="00F02886" w:rsidRDefault="00F02886" w:rsidP="00894CED">
            <w:pPr>
              <w:spacing w:before="60" w:after="60" w:line="240" w:lineRule="auto"/>
              <w:jc w:val="right"/>
            </w:pPr>
            <w:r w:rsidRPr="002614C6">
              <w:t>0,79</w:t>
            </w:r>
          </w:p>
        </w:tc>
      </w:tr>
      <w:tr w:rsidR="00F02886" w14:paraId="01A4C8A4" w14:textId="77777777" w:rsidTr="00894CED">
        <w:trPr>
          <w:jc w:val="center"/>
        </w:trPr>
        <w:tc>
          <w:tcPr>
            <w:tcW w:w="6941" w:type="dxa"/>
            <w:shd w:val="clear" w:color="auto" w:fill="D9E2F3" w:themeFill="accent1" w:themeFillTint="33"/>
          </w:tcPr>
          <w:p w14:paraId="5BDF5058" w14:textId="77777777" w:rsidR="00F02886" w:rsidRDefault="00F02886" w:rsidP="00894CED">
            <w:pPr>
              <w:spacing w:before="60" w:after="60" w:line="240" w:lineRule="auto"/>
              <w:rPr>
                <w:b/>
                <w:bCs/>
              </w:rPr>
            </w:pPr>
            <w:r>
              <w:rPr>
                <w:b/>
                <w:bCs/>
              </w:rPr>
              <w:t>Wójtowa Wieś</w:t>
            </w:r>
          </w:p>
        </w:tc>
        <w:tc>
          <w:tcPr>
            <w:tcW w:w="2121" w:type="dxa"/>
          </w:tcPr>
          <w:p w14:paraId="211A1BAF" w14:textId="77777777" w:rsidR="00F02886" w:rsidRDefault="00F02886" w:rsidP="00894CED">
            <w:pPr>
              <w:spacing w:before="60" w:after="60" w:line="240" w:lineRule="auto"/>
              <w:jc w:val="right"/>
            </w:pPr>
            <w:r w:rsidRPr="002614C6">
              <w:t>1,63</w:t>
            </w:r>
          </w:p>
        </w:tc>
      </w:tr>
      <w:tr w:rsidR="00F02886" w14:paraId="561ABD6B" w14:textId="77777777" w:rsidTr="00894CED">
        <w:trPr>
          <w:jc w:val="center"/>
        </w:trPr>
        <w:tc>
          <w:tcPr>
            <w:tcW w:w="6941" w:type="dxa"/>
            <w:shd w:val="clear" w:color="auto" w:fill="D9E2F3" w:themeFill="accent1" w:themeFillTint="33"/>
          </w:tcPr>
          <w:p w14:paraId="29B1FAAB" w14:textId="77777777" w:rsidR="00F02886" w:rsidRDefault="00F02886" w:rsidP="00894CED">
            <w:pPr>
              <w:spacing w:before="60" w:after="60" w:line="240" w:lineRule="auto"/>
              <w:rPr>
                <w:b/>
                <w:bCs/>
              </w:rPr>
            </w:pPr>
            <w:r>
              <w:rPr>
                <w:b/>
                <w:bCs/>
              </w:rPr>
              <w:t>Zatorze</w:t>
            </w:r>
          </w:p>
        </w:tc>
        <w:tc>
          <w:tcPr>
            <w:tcW w:w="2121" w:type="dxa"/>
          </w:tcPr>
          <w:p w14:paraId="2BEA49B7" w14:textId="77777777" w:rsidR="00F02886" w:rsidRDefault="00F02886" w:rsidP="00894CED">
            <w:pPr>
              <w:spacing w:before="60" w:after="60" w:line="240" w:lineRule="auto"/>
              <w:jc w:val="right"/>
            </w:pPr>
            <w:r w:rsidRPr="002614C6">
              <w:t>1,19</w:t>
            </w:r>
          </w:p>
        </w:tc>
      </w:tr>
      <w:tr w:rsidR="00F02886" w14:paraId="3C569686" w14:textId="77777777" w:rsidTr="00894CED">
        <w:trPr>
          <w:jc w:val="center"/>
        </w:trPr>
        <w:tc>
          <w:tcPr>
            <w:tcW w:w="6941" w:type="dxa"/>
            <w:shd w:val="clear" w:color="auto" w:fill="D9E2F3" w:themeFill="accent1" w:themeFillTint="33"/>
          </w:tcPr>
          <w:p w14:paraId="5AE1A273" w14:textId="77777777" w:rsidR="00F02886" w:rsidRDefault="00F02886" w:rsidP="00894CED">
            <w:pPr>
              <w:spacing w:before="60" w:after="60" w:line="240" w:lineRule="auto"/>
              <w:rPr>
                <w:b/>
                <w:bCs/>
              </w:rPr>
            </w:pPr>
            <w:r>
              <w:rPr>
                <w:b/>
                <w:bCs/>
              </w:rPr>
              <w:t>Żerniki</w:t>
            </w:r>
          </w:p>
        </w:tc>
        <w:tc>
          <w:tcPr>
            <w:tcW w:w="2121" w:type="dxa"/>
          </w:tcPr>
          <w:p w14:paraId="1D21FF94" w14:textId="77777777" w:rsidR="00F02886" w:rsidRDefault="00F02886" w:rsidP="00894CED">
            <w:pPr>
              <w:spacing w:before="60" w:after="60" w:line="240" w:lineRule="auto"/>
              <w:jc w:val="right"/>
            </w:pPr>
            <w:r w:rsidRPr="002614C6">
              <w:t>2,90</w:t>
            </w:r>
          </w:p>
        </w:tc>
      </w:tr>
    </w:tbl>
    <w:p w14:paraId="60D970A3" w14:textId="77777777" w:rsidR="00F02886" w:rsidRPr="009B4DF5" w:rsidRDefault="00F02886" w:rsidP="00F02886">
      <w:pPr>
        <w:rPr>
          <w:sz w:val="16"/>
          <w:szCs w:val="16"/>
        </w:rPr>
      </w:pPr>
      <w:r w:rsidRPr="009B4DF5">
        <w:rPr>
          <w:sz w:val="16"/>
          <w:szCs w:val="16"/>
        </w:rPr>
        <w:t xml:space="preserve">Źródło: </w:t>
      </w:r>
      <w:r>
        <w:rPr>
          <w:sz w:val="16"/>
          <w:szCs w:val="16"/>
        </w:rPr>
        <w:t>Wydział Planowania Przestrzennego</w:t>
      </w:r>
    </w:p>
    <w:p w14:paraId="30135255" w14:textId="67CB92B3" w:rsidR="00A603B7" w:rsidRDefault="00A603B7" w:rsidP="00A603B7">
      <w:pPr>
        <w:suppressAutoHyphens w:val="0"/>
        <w:spacing w:after="160" w:line="259" w:lineRule="auto"/>
        <w:jc w:val="left"/>
      </w:pPr>
    </w:p>
    <w:p w14:paraId="195DC038" w14:textId="46DC0FF9" w:rsidR="00EE5873" w:rsidRDefault="00EE5873" w:rsidP="00EE5873">
      <w:pPr>
        <w:rPr>
          <w:b/>
          <w:bCs/>
        </w:rPr>
      </w:pPr>
      <w:r w:rsidRPr="009B4DF5">
        <w:rPr>
          <w:b/>
          <w:bCs/>
        </w:rPr>
        <w:lastRenderedPageBreak/>
        <w:t xml:space="preserve">Tab. </w:t>
      </w:r>
      <w:r w:rsidR="0053132F">
        <w:rPr>
          <w:b/>
          <w:bCs/>
        </w:rPr>
        <w:t>2.</w:t>
      </w:r>
      <w:r w:rsidR="00BD089E">
        <w:rPr>
          <w:b/>
          <w:bCs/>
        </w:rPr>
        <w:t>1</w:t>
      </w:r>
      <w:r w:rsidR="00FD1C1E">
        <w:rPr>
          <w:b/>
          <w:bCs/>
        </w:rPr>
        <w:t>8</w:t>
      </w:r>
      <w:r w:rsidRPr="009B4DF5">
        <w:rPr>
          <w:b/>
          <w:bCs/>
        </w:rPr>
        <w:t xml:space="preserve">. </w:t>
      </w:r>
      <w:r>
        <w:rPr>
          <w:b/>
          <w:bCs/>
        </w:rPr>
        <w:t xml:space="preserve">Liczba </w:t>
      </w:r>
      <w:r w:rsidRPr="00D34584">
        <w:rPr>
          <w:b/>
          <w:bCs/>
        </w:rPr>
        <w:t>placówek świadczących usługi w ramach Podstawowej Opieki Zdrowotnej</w:t>
      </w:r>
    </w:p>
    <w:tbl>
      <w:tblPr>
        <w:tblStyle w:val="Tabela-Siatka"/>
        <w:tblW w:w="5000" w:type="pct"/>
        <w:jc w:val="center"/>
        <w:tblLook w:val="04A0" w:firstRow="1" w:lastRow="0" w:firstColumn="1" w:lastColumn="0" w:noHBand="0" w:noVBand="1"/>
      </w:tblPr>
      <w:tblGrid>
        <w:gridCol w:w="6941"/>
        <w:gridCol w:w="2121"/>
      </w:tblGrid>
      <w:tr w:rsidR="00EE5873" w14:paraId="0C4AD2E3" w14:textId="77777777" w:rsidTr="00894CED">
        <w:trPr>
          <w:jc w:val="center"/>
        </w:trPr>
        <w:tc>
          <w:tcPr>
            <w:tcW w:w="6941" w:type="dxa"/>
            <w:shd w:val="clear" w:color="auto" w:fill="D9E2F3" w:themeFill="accent1" w:themeFillTint="33"/>
          </w:tcPr>
          <w:p w14:paraId="3CA3DD37" w14:textId="77777777" w:rsidR="00EE5873" w:rsidRPr="009B4DF5" w:rsidRDefault="00EE5873" w:rsidP="00894CED">
            <w:pPr>
              <w:spacing w:before="60" w:after="60" w:line="240" w:lineRule="auto"/>
              <w:jc w:val="center"/>
              <w:rPr>
                <w:b/>
                <w:bCs/>
              </w:rPr>
            </w:pPr>
          </w:p>
        </w:tc>
        <w:tc>
          <w:tcPr>
            <w:tcW w:w="2121" w:type="dxa"/>
            <w:shd w:val="clear" w:color="auto" w:fill="D9E2F3" w:themeFill="accent1" w:themeFillTint="33"/>
          </w:tcPr>
          <w:p w14:paraId="756A5BA6" w14:textId="77777777" w:rsidR="00EE5873" w:rsidRPr="009B4DF5" w:rsidRDefault="00EE5873" w:rsidP="00894CED">
            <w:pPr>
              <w:spacing w:before="60" w:after="60" w:line="240" w:lineRule="auto"/>
              <w:jc w:val="center"/>
              <w:rPr>
                <w:b/>
                <w:bCs/>
              </w:rPr>
            </w:pPr>
            <w:r w:rsidRPr="009B4DF5">
              <w:rPr>
                <w:b/>
                <w:bCs/>
              </w:rPr>
              <w:t>2019</w:t>
            </w:r>
          </w:p>
        </w:tc>
      </w:tr>
      <w:tr w:rsidR="00EE5873" w14:paraId="214E3593" w14:textId="77777777" w:rsidTr="00894CED">
        <w:trPr>
          <w:jc w:val="center"/>
        </w:trPr>
        <w:tc>
          <w:tcPr>
            <w:tcW w:w="6941" w:type="dxa"/>
            <w:shd w:val="clear" w:color="auto" w:fill="D9E2F3" w:themeFill="accent1" w:themeFillTint="33"/>
          </w:tcPr>
          <w:p w14:paraId="2D891161" w14:textId="77777777" w:rsidR="00EE5873" w:rsidRPr="009B4DF5" w:rsidRDefault="00EE5873" w:rsidP="00894CED">
            <w:pPr>
              <w:spacing w:before="60" w:after="60" w:line="240" w:lineRule="auto"/>
              <w:rPr>
                <w:b/>
                <w:bCs/>
              </w:rPr>
            </w:pPr>
            <w:r>
              <w:rPr>
                <w:b/>
                <w:bCs/>
              </w:rPr>
              <w:t>Baildona</w:t>
            </w:r>
          </w:p>
        </w:tc>
        <w:tc>
          <w:tcPr>
            <w:tcW w:w="2121" w:type="dxa"/>
          </w:tcPr>
          <w:p w14:paraId="7E6C7194" w14:textId="77777777" w:rsidR="00EE5873" w:rsidRDefault="00EE5873" w:rsidP="00894CED">
            <w:pPr>
              <w:spacing w:before="60" w:after="60" w:line="240" w:lineRule="auto"/>
              <w:jc w:val="right"/>
            </w:pPr>
            <w:r w:rsidRPr="00FB7A6E">
              <w:t>1</w:t>
            </w:r>
          </w:p>
        </w:tc>
      </w:tr>
      <w:tr w:rsidR="00EE5873" w14:paraId="55FDFDBC" w14:textId="77777777" w:rsidTr="00894CED">
        <w:trPr>
          <w:jc w:val="center"/>
        </w:trPr>
        <w:tc>
          <w:tcPr>
            <w:tcW w:w="6941" w:type="dxa"/>
            <w:shd w:val="clear" w:color="auto" w:fill="D9E2F3" w:themeFill="accent1" w:themeFillTint="33"/>
          </w:tcPr>
          <w:p w14:paraId="506A1727" w14:textId="77777777" w:rsidR="00EE5873" w:rsidRDefault="00EE5873" w:rsidP="00894CED">
            <w:pPr>
              <w:spacing w:before="60" w:after="60" w:line="240" w:lineRule="auto"/>
              <w:rPr>
                <w:b/>
                <w:bCs/>
              </w:rPr>
            </w:pPr>
            <w:r>
              <w:rPr>
                <w:b/>
                <w:bCs/>
              </w:rPr>
              <w:t>Bojków</w:t>
            </w:r>
          </w:p>
        </w:tc>
        <w:tc>
          <w:tcPr>
            <w:tcW w:w="2121" w:type="dxa"/>
          </w:tcPr>
          <w:p w14:paraId="11070957" w14:textId="77777777" w:rsidR="00EE5873" w:rsidRDefault="00EE5873" w:rsidP="00894CED">
            <w:pPr>
              <w:spacing w:before="60" w:after="60" w:line="240" w:lineRule="auto"/>
              <w:jc w:val="right"/>
            </w:pPr>
            <w:r w:rsidRPr="00FB7A6E">
              <w:t>1</w:t>
            </w:r>
          </w:p>
        </w:tc>
      </w:tr>
      <w:tr w:rsidR="00EE5873" w14:paraId="69C8823F" w14:textId="77777777" w:rsidTr="00894CED">
        <w:trPr>
          <w:jc w:val="center"/>
        </w:trPr>
        <w:tc>
          <w:tcPr>
            <w:tcW w:w="6941" w:type="dxa"/>
            <w:shd w:val="clear" w:color="auto" w:fill="D9E2F3" w:themeFill="accent1" w:themeFillTint="33"/>
          </w:tcPr>
          <w:p w14:paraId="0BFBF8CE" w14:textId="77777777" w:rsidR="00EE5873" w:rsidRDefault="00EE5873" w:rsidP="00894CED">
            <w:pPr>
              <w:spacing w:before="60" w:after="60" w:line="240" w:lineRule="auto"/>
              <w:rPr>
                <w:b/>
                <w:bCs/>
              </w:rPr>
            </w:pPr>
            <w:r>
              <w:rPr>
                <w:b/>
                <w:bCs/>
              </w:rPr>
              <w:t>Brzezinka</w:t>
            </w:r>
          </w:p>
        </w:tc>
        <w:tc>
          <w:tcPr>
            <w:tcW w:w="2121" w:type="dxa"/>
          </w:tcPr>
          <w:p w14:paraId="5C84B2B4" w14:textId="77777777" w:rsidR="00EE5873" w:rsidRDefault="00EE5873" w:rsidP="00894CED">
            <w:pPr>
              <w:spacing w:before="60" w:after="60" w:line="240" w:lineRule="auto"/>
              <w:jc w:val="right"/>
            </w:pPr>
            <w:r w:rsidRPr="00FB7A6E">
              <w:t>1</w:t>
            </w:r>
          </w:p>
        </w:tc>
      </w:tr>
      <w:tr w:rsidR="00EE5873" w14:paraId="6187C356" w14:textId="77777777" w:rsidTr="00894CED">
        <w:trPr>
          <w:jc w:val="center"/>
        </w:trPr>
        <w:tc>
          <w:tcPr>
            <w:tcW w:w="6941" w:type="dxa"/>
            <w:shd w:val="clear" w:color="auto" w:fill="D9E2F3" w:themeFill="accent1" w:themeFillTint="33"/>
          </w:tcPr>
          <w:p w14:paraId="4C39A971" w14:textId="77777777" w:rsidR="00EE5873" w:rsidRDefault="00EE5873" w:rsidP="00894CED">
            <w:pPr>
              <w:spacing w:before="60" w:after="60" w:line="240" w:lineRule="auto"/>
              <w:rPr>
                <w:b/>
                <w:bCs/>
              </w:rPr>
            </w:pPr>
            <w:r>
              <w:rPr>
                <w:b/>
                <w:bCs/>
              </w:rPr>
              <w:t>Czechowice</w:t>
            </w:r>
          </w:p>
        </w:tc>
        <w:tc>
          <w:tcPr>
            <w:tcW w:w="2121" w:type="dxa"/>
          </w:tcPr>
          <w:p w14:paraId="5B2625DF" w14:textId="77777777" w:rsidR="00EE5873" w:rsidRDefault="00EE5873" w:rsidP="00894CED">
            <w:pPr>
              <w:spacing w:before="60" w:after="60" w:line="240" w:lineRule="auto"/>
              <w:jc w:val="right"/>
            </w:pPr>
            <w:r w:rsidRPr="00304784">
              <w:t>0</w:t>
            </w:r>
          </w:p>
        </w:tc>
      </w:tr>
      <w:tr w:rsidR="00EE5873" w14:paraId="303C7D5B" w14:textId="77777777" w:rsidTr="00894CED">
        <w:trPr>
          <w:jc w:val="center"/>
        </w:trPr>
        <w:tc>
          <w:tcPr>
            <w:tcW w:w="6941" w:type="dxa"/>
            <w:shd w:val="clear" w:color="auto" w:fill="D9E2F3" w:themeFill="accent1" w:themeFillTint="33"/>
          </w:tcPr>
          <w:p w14:paraId="305DA697" w14:textId="77777777" w:rsidR="00EE5873" w:rsidRDefault="00EE5873" w:rsidP="00894CED">
            <w:pPr>
              <w:spacing w:before="60" w:after="60" w:line="240" w:lineRule="auto"/>
              <w:rPr>
                <w:b/>
                <w:bCs/>
              </w:rPr>
            </w:pPr>
            <w:r>
              <w:rPr>
                <w:b/>
                <w:bCs/>
              </w:rPr>
              <w:t>Kopernika</w:t>
            </w:r>
          </w:p>
        </w:tc>
        <w:tc>
          <w:tcPr>
            <w:tcW w:w="2121" w:type="dxa"/>
          </w:tcPr>
          <w:p w14:paraId="13CCBB5C" w14:textId="77777777" w:rsidR="00EE5873" w:rsidRDefault="00EE5873" w:rsidP="00894CED">
            <w:pPr>
              <w:spacing w:before="60" w:after="60" w:line="240" w:lineRule="auto"/>
              <w:jc w:val="right"/>
            </w:pPr>
            <w:r w:rsidRPr="000873B4">
              <w:t>1</w:t>
            </w:r>
          </w:p>
        </w:tc>
      </w:tr>
      <w:tr w:rsidR="00EE5873" w14:paraId="32AE0657" w14:textId="77777777" w:rsidTr="00894CED">
        <w:trPr>
          <w:jc w:val="center"/>
        </w:trPr>
        <w:tc>
          <w:tcPr>
            <w:tcW w:w="6941" w:type="dxa"/>
            <w:shd w:val="clear" w:color="auto" w:fill="D9E2F3" w:themeFill="accent1" w:themeFillTint="33"/>
          </w:tcPr>
          <w:p w14:paraId="1BA1EA19" w14:textId="77777777" w:rsidR="00EE5873" w:rsidRDefault="00EE5873" w:rsidP="00894CED">
            <w:pPr>
              <w:spacing w:before="60" w:after="60" w:line="240" w:lineRule="auto"/>
              <w:rPr>
                <w:b/>
                <w:bCs/>
              </w:rPr>
            </w:pPr>
            <w:r>
              <w:rPr>
                <w:b/>
                <w:bCs/>
              </w:rPr>
              <w:t>Ligota Zabrska</w:t>
            </w:r>
          </w:p>
        </w:tc>
        <w:tc>
          <w:tcPr>
            <w:tcW w:w="2121" w:type="dxa"/>
          </w:tcPr>
          <w:p w14:paraId="2D9E72FC" w14:textId="77777777" w:rsidR="00EE5873" w:rsidRDefault="00EE5873" w:rsidP="00894CED">
            <w:pPr>
              <w:spacing w:before="60" w:after="60" w:line="240" w:lineRule="auto"/>
              <w:jc w:val="right"/>
            </w:pPr>
            <w:r w:rsidRPr="000873B4">
              <w:t>1</w:t>
            </w:r>
          </w:p>
        </w:tc>
      </w:tr>
      <w:tr w:rsidR="00EE5873" w14:paraId="55C555B2" w14:textId="77777777" w:rsidTr="00894CED">
        <w:trPr>
          <w:jc w:val="center"/>
        </w:trPr>
        <w:tc>
          <w:tcPr>
            <w:tcW w:w="6941" w:type="dxa"/>
            <w:shd w:val="clear" w:color="auto" w:fill="D9E2F3" w:themeFill="accent1" w:themeFillTint="33"/>
          </w:tcPr>
          <w:p w14:paraId="5935F472" w14:textId="77777777" w:rsidR="00EE5873" w:rsidRDefault="00EE5873" w:rsidP="00894CED">
            <w:pPr>
              <w:spacing w:before="60" w:after="60" w:line="240" w:lineRule="auto"/>
              <w:rPr>
                <w:b/>
                <w:bCs/>
              </w:rPr>
            </w:pPr>
            <w:r>
              <w:rPr>
                <w:b/>
                <w:bCs/>
              </w:rPr>
              <w:t>Łabędy</w:t>
            </w:r>
          </w:p>
        </w:tc>
        <w:tc>
          <w:tcPr>
            <w:tcW w:w="2121" w:type="dxa"/>
          </w:tcPr>
          <w:p w14:paraId="05EFA624" w14:textId="77777777" w:rsidR="00EE5873" w:rsidRDefault="00EE5873" w:rsidP="00894CED">
            <w:pPr>
              <w:spacing w:before="60" w:after="60" w:line="240" w:lineRule="auto"/>
              <w:jc w:val="right"/>
            </w:pPr>
            <w:r w:rsidRPr="000873B4">
              <w:t>4</w:t>
            </w:r>
          </w:p>
        </w:tc>
      </w:tr>
      <w:tr w:rsidR="00EE5873" w14:paraId="041EAEC1" w14:textId="77777777" w:rsidTr="00894CED">
        <w:trPr>
          <w:jc w:val="center"/>
        </w:trPr>
        <w:tc>
          <w:tcPr>
            <w:tcW w:w="6941" w:type="dxa"/>
            <w:shd w:val="clear" w:color="auto" w:fill="D9E2F3" w:themeFill="accent1" w:themeFillTint="33"/>
          </w:tcPr>
          <w:p w14:paraId="0E75645C" w14:textId="77777777" w:rsidR="00EE5873" w:rsidRDefault="00EE5873" w:rsidP="00894CED">
            <w:pPr>
              <w:spacing w:before="60" w:after="60" w:line="240" w:lineRule="auto"/>
              <w:rPr>
                <w:b/>
                <w:bCs/>
              </w:rPr>
            </w:pPr>
            <w:r>
              <w:rPr>
                <w:b/>
                <w:bCs/>
              </w:rPr>
              <w:t>Obrońców Pokoju</w:t>
            </w:r>
          </w:p>
        </w:tc>
        <w:tc>
          <w:tcPr>
            <w:tcW w:w="2121" w:type="dxa"/>
          </w:tcPr>
          <w:p w14:paraId="4897D6F7" w14:textId="77777777" w:rsidR="00EE5873" w:rsidRDefault="00EE5873" w:rsidP="00894CED">
            <w:pPr>
              <w:spacing w:before="60" w:after="60" w:line="240" w:lineRule="auto"/>
              <w:jc w:val="right"/>
            </w:pPr>
            <w:r w:rsidRPr="000873B4">
              <w:t>1</w:t>
            </w:r>
          </w:p>
        </w:tc>
      </w:tr>
      <w:tr w:rsidR="00EE5873" w14:paraId="31F6895C" w14:textId="77777777" w:rsidTr="00894CED">
        <w:trPr>
          <w:jc w:val="center"/>
        </w:trPr>
        <w:tc>
          <w:tcPr>
            <w:tcW w:w="6941" w:type="dxa"/>
            <w:shd w:val="clear" w:color="auto" w:fill="D9E2F3" w:themeFill="accent1" w:themeFillTint="33"/>
          </w:tcPr>
          <w:p w14:paraId="2822E09B" w14:textId="77777777" w:rsidR="00EE5873" w:rsidRDefault="00EE5873" w:rsidP="00894CED">
            <w:pPr>
              <w:spacing w:before="60" w:after="60" w:line="240" w:lineRule="auto"/>
              <w:rPr>
                <w:b/>
                <w:bCs/>
              </w:rPr>
            </w:pPr>
            <w:r>
              <w:rPr>
                <w:b/>
                <w:bCs/>
              </w:rPr>
              <w:t>Ostropa</w:t>
            </w:r>
          </w:p>
        </w:tc>
        <w:tc>
          <w:tcPr>
            <w:tcW w:w="2121" w:type="dxa"/>
          </w:tcPr>
          <w:p w14:paraId="5D0F6084" w14:textId="77777777" w:rsidR="00EE5873" w:rsidRDefault="00EE5873" w:rsidP="00894CED">
            <w:pPr>
              <w:spacing w:before="60" w:after="60" w:line="240" w:lineRule="auto"/>
              <w:jc w:val="right"/>
            </w:pPr>
            <w:r w:rsidRPr="000873B4">
              <w:t>1</w:t>
            </w:r>
          </w:p>
        </w:tc>
      </w:tr>
      <w:tr w:rsidR="00EE5873" w14:paraId="30D1010C" w14:textId="77777777" w:rsidTr="00894CED">
        <w:trPr>
          <w:jc w:val="center"/>
        </w:trPr>
        <w:tc>
          <w:tcPr>
            <w:tcW w:w="6941" w:type="dxa"/>
            <w:shd w:val="clear" w:color="auto" w:fill="D9E2F3" w:themeFill="accent1" w:themeFillTint="33"/>
          </w:tcPr>
          <w:p w14:paraId="5A006D5B" w14:textId="77777777" w:rsidR="00EE5873" w:rsidRDefault="00EE5873" w:rsidP="00894CED">
            <w:pPr>
              <w:spacing w:before="60" w:after="60" w:line="240" w:lineRule="auto"/>
              <w:rPr>
                <w:b/>
                <w:bCs/>
              </w:rPr>
            </w:pPr>
            <w:r>
              <w:rPr>
                <w:b/>
                <w:bCs/>
              </w:rPr>
              <w:t>Politechnika</w:t>
            </w:r>
          </w:p>
        </w:tc>
        <w:tc>
          <w:tcPr>
            <w:tcW w:w="2121" w:type="dxa"/>
          </w:tcPr>
          <w:p w14:paraId="5D701B37" w14:textId="77777777" w:rsidR="00EE5873" w:rsidRDefault="00EE5873" w:rsidP="00894CED">
            <w:pPr>
              <w:spacing w:before="60" w:after="60" w:line="240" w:lineRule="auto"/>
              <w:jc w:val="right"/>
            </w:pPr>
            <w:r w:rsidRPr="000873B4">
              <w:t>1</w:t>
            </w:r>
          </w:p>
        </w:tc>
      </w:tr>
      <w:tr w:rsidR="00EE5873" w14:paraId="180174AC" w14:textId="77777777" w:rsidTr="00894CED">
        <w:trPr>
          <w:jc w:val="center"/>
        </w:trPr>
        <w:tc>
          <w:tcPr>
            <w:tcW w:w="6941" w:type="dxa"/>
            <w:shd w:val="clear" w:color="auto" w:fill="D9E2F3" w:themeFill="accent1" w:themeFillTint="33"/>
          </w:tcPr>
          <w:p w14:paraId="5D21EAB2" w14:textId="77777777" w:rsidR="00EE5873" w:rsidRDefault="00EE5873" w:rsidP="00894CED">
            <w:pPr>
              <w:spacing w:before="60" w:after="60" w:line="240" w:lineRule="auto"/>
              <w:rPr>
                <w:b/>
                <w:bCs/>
              </w:rPr>
            </w:pPr>
            <w:r>
              <w:rPr>
                <w:b/>
                <w:bCs/>
              </w:rPr>
              <w:t>Sikornik</w:t>
            </w:r>
          </w:p>
        </w:tc>
        <w:tc>
          <w:tcPr>
            <w:tcW w:w="2121" w:type="dxa"/>
          </w:tcPr>
          <w:p w14:paraId="7935977C" w14:textId="77777777" w:rsidR="00EE5873" w:rsidRDefault="00EE5873" w:rsidP="00894CED">
            <w:pPr>
              <w:spacing w:before="60" w:after="60" w:line="240" w:lineRule="auto"/>
              <w:jc w:val="right"/>
            </w:pPr>
            <w:r w:rsidRPr="000873B4">
              <w:t>1</w:t>
            </w:r>
          </w:p>
        </w:tc>
      </w:tr>
      <w:tr w:rsidR="00EE5873" w14:paraId="11C9BC99" w14:textId="77777777" w:rsidTr="00894CED">
        <w:trPr>
          <w:jc w:val="center"/>
        </w:trPr>
        <w:tc>
          <w:tcPr>
            <w:tcW w:w="6941" w:type="dxa"/>
            <w:shd w:val="clear" w:color="auto" w:fill="D9E2F3" w:themeFill="accent1" w:themeFillTint="33"/>
          </w:tcPr>
          <w:p w14:paraId="0AE5B172" w14:textId="77777777" w:rsidR="00EE5873" w:rsidRDefault="00EE5873" w:rsidP="00894CED">
            <w:pPr>
              <w:spacing w:before="60" w:after="60" w:line="240" w:lineRule="auto"/>
              <w:rPr>
                <w:b/>
                <w:bCs/>
              </w:rPr>
            </w:pPr>
            <w:r>
              <w:rPr>
                <w:b/>
                <w:bCs/>
              </w:rPr>
              <w:t>Sośnica</w:t>
            </w:r>
          </w:p>
        </w:tc>
        <w:tc>
          <w:tcPr>
            <w:tcW w:w="2121" w:type="dxa"/>
          </w:tcPr>
          <w:p w14:paraId="28D5166B" w14:textId="77777777" w:rsidR="00EE5873" w:rsidRDefault="00EE5873" w:rsidP="00894CED">
            <w:pPr>
              <w:spacing w:before="60" w:after="60" w:line="240" w:lineRule="auto"/>
              <w:jc w:val="right"/>
            </w:pPr>
            <w:r w:rsidRPr="000873B4">
              <w:t>1</w:t>
            </w:r>
          </w:p>
        </w:tc>
      </w:tr>
      <w:tr w:rsidR="00EE5873" w14:paraId="6EFFCD6C" w14:textId="77777777" w:rsidTr="00894CED">
        <w:trPr>
          <w:jc w:val="center"/>
        </w:trPr>
        <w:tc>
          <w:tcPr>
            <w:tcW w:w="6941" w:type="dxa"/>
            <w:shd w:val="clear" w:color="auto" w:fill="D9E2F3" w:themeFill="accent1" w:themeFillTint="33"/>
          </w:tcPr>
          <w:p w14:paraId="0354F621" w14:textId="77777777" w:rsidR="00EE5873" w:rsidRDefault="00EE5873" w:rsidP="00894CED">
            <w:pPr>
              <w:spacing w:before="60" w:after="60" w:line="240" w:lineRule="auto"/>
              <w:rPr>
                <w:b/>
                <w:bCs/>
              </w:rPr>
            </w:pPr>
            <w:r>
              <w:rPr>
                <w:b/>
                <w:bCs/>
              </w:rPr>
              <w:t>Stare Gliwice</w:t>
            </w:r>
          </w:p>
        </w:tc>
        <w:tc>
          <w:tcPr>
            <w:tcW w:w="2121" w:type="dxa"/>
          </w:tcPr>
          <w:p w14:paraId="6D72FA78" w14:textId="77777777" w:rsidR="00EE5873" w:rsidRDefault="00EE5873" w:rsidP="00894CED">
            <w:pPr>
              <w:spacing w:before="60" w:after="60" w:line="240" w:lineRule="auto"/>
              <w:jc w:val="right"/>
            </w:pPr>
            <w:r w:rsidRPr="000873B4">
              <w:t>1</w:t>
            </w:r>
          </w:p>
        </w:tc>
      </w:tr>
      <w:tr w:rsidR="00EE5873" w14:paraId="255455C4" w14:textId="77777777" w:rsidTr="00894CED">
        <w:trPr>
          <w:jc w:val="center"/>
        </w:trPr>
        <w:tc>
          <w:tcPr>
            <w:tcW w:w="6941" w:type="dxa"/>
            <w:shd w:val="clear" w:color="auto" w:fill="D9E2F3" w:themeFill="accent1" w:themeFillTint="33"/>
          </w:tcPr>
          <w:p w14:paraId="66789481" w14:textId="77777777" w:rsidR="00EE5873" w:rsidRDefault="00EE5873" w:rsidP="00894CED">
            <w:pPr>
              <w:spacing w:before="60" w:after="60" w:line="240" w:lineRule="auto"/>
              <w:rPr>
                <w:b/>
                <w:bCs/>
              </w:rPr>
            </w:pPr>
            <w:r>
              <w:rPr>
                <w:b/>
                <w:bCs/>
              </w:rPr>
              <w:t>Szobiszowice</w:t>
            </w:r>
          </w:p>
        </w:tc>
        <w:tc>
          <w:tcPr>
            <w:tcW w:w="2121" w:type="dxa"/>
          </w:tcPr>
          <w:p w14:paraId="3AE604D6" w14:textId="77777777" w:rsidR="00EE5873" w:rsidRDefault="00EE5873" w:rsidP="00894CED">
            <w:pPr>
              <w:spacing w:before="60" w:after="60" w:line="240" w:lineRule="auto"/>
              <w:jc w:val="right"/>
            </w:pPr>
            <w:r w:rsidRPr="000873B4">
              <w:t>1</w:t>
            </w:r>
          </w:p>
        </w:tc>
      </w:tr>
      <w:tr w:rsidR="00EE5873" w14:paraId="0F4176F4" w14:textId="77777777" w:rsidTr="00894CED">
        <w:trPr>
          <w:jc w:val="center"/>
        </w:trPr>
        <w:tc>
          <w:tcPr>
            <w:tcW w:w="6941" w:type="dxa"/>
            <w:shd w:val="clear" w:color="auto" w:fill="D9E2F3" w:themeFill="accent1" w:themeFillTint="33"/>
          </w:tcPr>
          <w:p w14:paraId="2F6B19BE" w14:textId="77777777" w:rsidR="00EE5873" w:rsidRDefault="00EE5873" w:rsidP="00894CED">
            <w:pPr>
              <w:spacing w:before="60" w:after="60" w:line="240" w:lineRule="auto"/>
              <w:rPr>
                <w:b/>
                <w:bCs/>
              </w:rPr>
            </w:pPr>
            <w:r>
              <w:rPr>
                <w:b/>
                <w:bCs/>
              </w:rPr>
              <w:t>Śródmieście</w:t>
            </w:r>
          </w:p>
        </w:tc>
        <w:tc>
          <w:tcPr>
            <w:tcW w:w="2121" w:type="dxa"/>
          </w:tcPr>
          <w:p w14:paraId="3AC76A30" w14:textId="77777777" w:rsidR="00EE5873" w:rsidRDefault="00EE5873" w:rsidP="00894CED">
            <w:pPr>
              <w:spacing w:before="60" w:after="60" w:line="240" w:lineRule="auto"/>
              <w:jc w:val="right"/>
            </w:pPr>
            <w:r w:rsidRPr="000873B4">
              <w:t>7</w:t>
            </w:r>
          </w:p>
        </w:tc>
      </w:tr>
      <w:tr w:rsidR="00EE5873" w14:paraId="47841990" w14:textId="77777777" w:rsidTr="00894CED">
        <w:trPr>
          <w:jc w:val="center"/>
        </w:trPr>
        <w:tc>
          <w:tcPr>
            <w:tcW w:w="6941" w:type="dxa"/>
            <w:shd w:val="clear" w:color="auto" w:fill="D9E2F3" w:themeFill="accent1" w:themeFillTint="33"/>
          </w:tcPr>
          <w:p w14:paraId="5D7D1501" w14:textId="77777777" w:rsidR="00EE5873" w:rsidRDefault="00EE5873" w:rsidP="00894CED">
            <w:pPr>
              <w:spacing w:before="60" w:after="60" w:line="240" w:lineRule="auto"/>
              <w:rPr>
                <w:b/>
                <w:bCs/>
              </w:rPr>
            </w:pPr>
            <w:proofErr w:type="spellStart"/>
            <w:r>
              <w:rPr>
                <w:b/>
                <w:bCs/>
              </w:rPr>
              <w:t>Trynek</w:t>
            </w:r>
            <w:proofErr w:type="spellEnd"/>
          </w:p>
        </w:tc>
        <w:tc>
          <w:tcPr>
            <w:tcW w:w="2121" w:type="dxa"/>
          </w:tcPr>
          <w:p w14:paraId="229BA134" w14:textId="77777777" w:rsidR="00EE5873" w:rsidRDefault="00EE5873" w:rsidP="00894CED">
            <w:pPr>
              <w:spacing w:before="60" w:after="60" w:line="240" w:lineRule="auto"/>
              <w:jc w:val="right"/>
            </w:pPr>
            <w:r w:rsidRPr="000873B4">
              <w:t>3</w:t>
            </w:r>
          </w:p>
        </w:tc>
      </w:tr>
      <w:tr w:rsidR="00EE5873" w14:paraId="1FBED627" w14:textId="77777777" w:rsidTr="00894CED">
        <w:trPr>
          <w:jc w:val="center"/>
        </w:trPr>
        <w:tc>
          <w:tcPr>
            <w:tcW w:w="6941" w:type="dxa"/>
            <w:shd w:val="clear" w:color="auto" w:fill="D9E2F3" w:themeFill="accent1" w:themeFillTint="33"/>
          </w:tcPr>
          <w:p w14:paraId="31D582B4" w14:textId="77777777" w:rsidR="00EE5873" w:rsidRDefault="00EE5873" w:rsidP="00894CED">
            <w:pPr>
              <w:spacing w:before="60" w:after="60" w:line="240" w:lineRule="auto"/>
              <w:rPr>
                <w:b/>
                <w:bCs/>
              </w:rPr>
            </w:pPr>
            <w:r>
              <w:rPr>
                <w:b/>
                <w:bCs/>
              </w:rPr>
              <w:t>Wilcze Gardło</w:t>
            </w:r>
          </w:p>
        </w:tc>
        <w:tc>
          <w:tcPr>
            <w:tcW w:w="2121" w:type="dxa"/>
          </w:tcPr>
          <w:p w14:paraId="6704019D" w14:textId="77777777" w:rsidR="00EE5873" w:rsidRDefault="00EE5873" w:rsidP="00894CED">
            <w:pPr>
              <w:spacing w:before="60" w:after="60" w:line="240" w:lineRule="auto"/>
              <w:jc w:val="right"/>
            </w:pPr>
            <w:r w:rsidRPr="000873B4">
              <w:t>1</w:t>
            </w:r>
          </w:p>
        </w:tc>
      </w:tr>
      <w:tr w:rsidR="00EE5873" w14:paraId="257372C0" w14:textId="77777777" w:rsidTr="00894CED">
        <w:trPr>
          <w:jc w:val="center"/>
        </w:trPr>
        <w:tc>
          <w:tcPr>
            <w:tcW w:w="6941" w:type="dxa"/>
            <w:shd w:val="clear" w:color="auto" w:fill="D9E2F3" w:themeFill="accent1" w:themeFillTint="33"/>
          </w:tcPr>
          <w:p w14:paraId="772A6224" w14:textId="77777777" w:rsidR="00EE5873" w:rsidRDefault="00EE5873" w:rsidP="00894CED">
            <w:pPr>
              <w:spacing w:before="60" w:after="60" w:line="240" w:lineRule="auto"/>
              <w:rPr>
                <w:b/>
                <w:bCs/>
              </w:rPr>
            </w:pPr>
            <w:r>
              <w:rPr>
                <w:b/>
                <w:bCs/>
              </w:rPr>
              <w:t>Wojska Polskiego</w:t>
            </w:r>
          </w:p>
        </w:tc>
        <w:tc>
          <w:tcPr>
            <w:tcW w:w="2121" w:type="dxa"/>
          </w:tcPr>
          <w:p w14:paraId="30040653" w14:textId="77777777" w:rsidR="00EE5873" w:rsidRDefault="00EE5873" w:rsidP="00894CED">
            <w:pPr>
              <w:spacing w:before="60" w:after="60" w:line="240" w:lineRule="auto"/>
              <w:jc w:val="right"/>
            </w:pPr>
            <w:r w:rsidRPr="000873B4">
              <w:t>3</w:t>
            </w:r>
          </w:p>
        </w:tc>
      </w:tr>
      <w:tr w:rsidR="00EE5873" w14:paraId="2EA9155E" w14:textId="77777777" w:rsidTr="00894CED">
        <w:trPr>
          <w:jc w:val="center"/>
        </w:trPr>
        <w:tc>
          <w:tcPr>
            <w:tcW w:w="6941" w:type="dxa"/>
            <w:shd w:val="clear" w:color="auto" w:fill="D9E2F3" w:themeFill="accent1" w:themeFillTint="33"/>
          </w:tcPr>
          <w:p w14:paraId="5905E5FF" w14:textId="77777777" w:rsidR="00EE5873" w:rsidRDefault="00EE5873" w:rsidP="00894CED">
            <w:pPr>
              <w:spacing w:before="60" w:after="60" w:line="240" w:lineRule="auto"/>
              <w:rPr>
                <w:b/>
                <w:bCs/>
              </w:rPr>
            </w:pPr>
            <w:r>
              <w:rPr>
                <w:b/>
                <w:bCs/>
              </w:rPr>
              <w:t>Wójtowa Wieś</w:t>
            </w:r>
          </w:p>
        </w:tc>
        <w:tc>
          <w:tcPr>
            <w:tcW w:w="2121" w:type="dxa"/>
          </w:tcPr>
          <w:p w14:paraId="525554F5" w14:textId="77777777" w:rsidR="00EE5873" w:rsidRDefault="00EE5873" w:rsidP="00894CED">
            <w:pPr>
              <w:spacing w:before="60" w:after="60" w:line="240" w:lineRule="auto"/>
              <w:jc w:val="right"/>
            </w:pPr>
            <w:r w:rsidRPr="000873B4">
              <w:t>1</w:t>
            </w:r>
          </w:p>
        </w:tc>
      </w:tr>
      <w:tr w:rsidR="00EE5873" w14:paraId="3CE1953D" w14:textId="77777777" w:rsidTr="00894CED">
        <w:trPr>
          <w:jc w:val="center"/>
        </w:trPr>
        <w:tc>
          <w:tcPr>
            <w:tcW w:w="6941" w:type="dxa"/>
            <w:shd w:val="clear" w:color="auto" w:fill="D9E2F3" w:themeFill="accent1" w:themeFillTint="33"/>
          </w:tcPr>
          <w:p w14:paraId="27A5933D" w14:textId="77777777" w:rsidR="00EE5873" w:rsidRDefault="00EE5873" w:rsidP="00894CED">
            <w:pPr>
              <w:spacing w:before="60" w:after="60" w:line="240" w:lineRule="auto"/>
              <w:rPr>
                <w:b/>
                <w:bCs/>
              </w:rPr>
            </w:pPr>
            <w:r>
              <w:rPr>
                <w:b/>
                <w:bCs/>
              </w:rPr>
              <w:t>Zatorze</w:t>
            </w:r>
          </w:p>
        </w:tc>
        <w:tc>
          <w:tcPr>
            <w:tcW w:w="2121" w:type="dxa"/>
          </w:tcPr>
          <w:p w14:paraId="160E47B5" w14:textId="77777777" w:rsidR="00EE5873" w:rsidRDefault="00EE5873" w:rsidP="00894CED">
            <w:pPr>
              <w:spacing w:before="60" w:after="60" w:line="240" w:lineRule="auto"/>
              <w:jc w:val="right"/>
            </w:pPr>
            <w:r w:rsidRPr="000873B4">
              <w:t>2</w:t>
            </w:r>
          </w:p>
        </w:tc>
      </w:tr>
      <w:tr w:rsidR="00EE5873" w14:paraId="6D0ED26B" w14:textId="77777777" w:rsidTr="00894CED">
        <w:trPr>
          <w:jc w:val="center"/>
        </w:trPr>
        <w:tc>
          <w:tcPr>
            <w:tcW w:w="6941" w:type="dxa"/>
            <w:shd w:val="clear" w:color="auto" w:fill="D9E2F3" w:themeFill="accent1" w:themeFillTint="33"/>
          </w:tcPr>
          <w:p w14:paraId="35271EA0" w14:textId="77777777" w:rsidR="00EE5873" w:rsidRDefault="00EE5873" w:rsidP="00894CED">
            <w:pPr>
              <w:spacing w:before="60" w:after="60" w:line="240" w:lineRule="auto"/>
              <w:rPr>
                <w:b/>
                <w:bCs/>
              </w:rPr>
            </w:pPr>
            <w:r>
              <w:rPr>
                <w:b/>
                <w:bCs/>
              </w:rPr>
              <w:t>Żerniki</w:t>
            </w:r>
          </w:p>
        </w:tc>
        <w:tc>
          <w:tcPr>
            <w:tcW w:w="2121" w:type="dxa"/>
          </w:tcPr>
          <w:p w14:paraId="38CEB552" w14:textId="77777777" w:rsidR="00EE5873" w:rsidRDefault="00EE5873" w:rsidP="00894CED">
            <w:pPr>
              <w:spacing w:before="60" w:after="60" w:line="240" w:lineRule="auto"/>
              <w:jc w:val="right"/>
            </w:pPr>
            <w:r w:rsidRPr="000873B4">
              <w:t>1</w:t>
            </w:r>
          </w:p>
        </w:tc>
      </w:tr>
      <w:tr w:rsidR="00EE5873" w14:paraId="755B396A" w14:textId="77777777" w:rsidTr="00894CED">
        <w:trPr>
          <w:jc w:val="center"/>
        </w:trPr>
        <w:tc>
          <w:tcPr>
            <w:tcW w:w="6941" w:type="dxa"/>
            <w:shd w:val="clear" w:color="auto" w:fill="D9E2F3" w:themeFill="accent1" w:themeFillTint="33"/>
          </w:tcPr>
          <w:p w14:paraId="6CAB4595" w14:textId="77777777" w:rsidR="00EE5873" w:rsidRDefault="00EE5873" w:rsidP="00894CED">
            <w:pPr>
              <w:spacing w:before="60" w:after="60" w:line="240" w:lineRule="auto"/>
              <w:rPr>
                <w:b/>
                <w:bCs/>
              </w:rPr>
            </w:pPr>
            <w:r>
              <w:rPr>
                <w:b/>
                <w:bCs/>
              </w:rPr>
              <w:t>Razem</w:t>
            </w:r>
          </w:p>
        </w:tc>
        <w:tc>
          <w:tcPr>
            <w:tcW w:w="2121" w:type="dxa"/>
          </w:tcPr>
          <w:p w14:paraId="019968EF" w14:textId="77777777" w:rsidR="00EE5873" w:rsidRPr="000873B4" w:rsidRDefault="00EE5873" w:rsidP="00894CED">
            <w:pPr>
              <w:spacing w:before="60" w:after="60" w:line="240" w:lineRule="auto"/>
              <w:jc w:val="right"/>
            </w:pPr>
            <w:r>
              <w:t>34</w:t>
            </w:r>
          </w:p>
        </w:tc>
      </w:tr>
    </w:tbl>
    <w:p w14:paraId="47B6983C" w14:textId="77777777" w:rsidR="00EE5873" w:rsidRPr="009B4DF5" w:rsidRDefault="00EE5873" w:rsidP="00EE5873">
      <w:pPr>
        <w:rPr>
          <w:sz w:val="16"/>
          <w:szCs w:val="16"/>
        </w:rPr>
      </w:pPr>
      <w:r w:rsidRPr="009B4DF5">
        <w:rPr>
          <w:sz w:val="16"/>
          <w:szCs w:val="16"/>
        </w:rPr>
        <w:t xml:space="preserve">Źródło: </w:t>
      </w:r>
      <w:r>
        <w:rPr>
          <w:sz w:val="16"/>
          <w:szCs w:val="16"/>
        </w:rPr>
        <w:t>Wydział Zdrowia</w:t>
      </w:r>
    </w:p>
    <w:p w14:paraId="63B846BC" w14:textId="19189CE5" w:rsidR="00EE5873" w:rsidRDefault="00EE5873" w:rsidP="00EE5873">
      <w:pPr>
        <w:suppressAutoHyphens w:val="0"/>
        <w:spacing w:after="160" w:line="259" w:lineRule="auto"/>
        <w:jc w:val="left"/>
      </w:pPr>
    </w:p>
    <w:p w14:paraId="2F7E8718" w14:textId="3AA74FED" w:rsidR="00EE5873" w:rsidRDefault="00EE5873" w:rsidP="00EE5873">
      <w:pPr>
        <w:rPr>
          <w:b/>
          <w:bCs/>
        </w:rPr>
      </w:pPr>
      <w:r w:rsidRPr="009B4DF5">
        <w:rPr>
          <w:b/>
          <w:bCs/>
        </w:rPr>
        <w:t xml:space="preserve">Tab. </w:t>
      </w:r>
      <w:r w:rsidR="0053132F">
        <w:rPr>
          <w:b/>
          <w:bCs/>
        </w:rPr>
        <w:t>2.1</w:t>
      </w:r>
      <w:r w:rsidR="00FD1C1E">
        <w:rPr>
          <w:b/>
          <w:bCs/>
        </w:rPr>
        <w:t>9</w:t>
      </w:r>
      <w:r w:rsidRPr="009B4DF5">
        <w:rPr>
          <w:b/>
          <w:bCs/>
        </w:rPr>
        <w:t xml:space="preserve">. </w:t>
      </w:r>
      <w:r>
        <w:rPr>
          <w:b/>
          <w:bCs/>
        </w:rPr>
        <w:t>Liczba aptek ogólnodostępnych</w:t>
      </w:r>
    </w:p>
    <w:tbl>
      <w:tblPr>
        <w:tblStyle w:val="Tabela-Siatka"/>
        <w:tblW w:w="5000" w:type="pct"/>
        <w:jc w:val="center"/>
        <w:tblLook w:val="04A0" w:firstRow="1" w:lastRow="0" w:firstColumn="1" w:lastColumn="0" w:noHBand="0" w:noVBand="1"/>
      </w:tblPr>
      <w:tblGrid>
        <w:gridCol w:w="6941"/>
        <w:gridCol w:w="2121"/>
      </w:tblGrid>
      <w:tr w:rsidR="00EE5873" w14:paraId="2DA51B96" w14:textId="77777777" w:rsidTr="00894CED">
        <w:trPr>
          <w:jc w:val="center"/>
        </w:trPr>
        <w:tc>
          <w:tcPr>
            <w:tcW w:w="6941" w:type="dxa"/>
            <w:shd w:val="clear" w:color="auto" w:fill="D9E2F3" w:themeFill="accent1" w:themeFillTint="33"/>
          </w:tcPr>
          <w:p w14:paraId="241173AB" w14:textId="77777777" w:rsidR="00EE5873" w:rsidRPr="009B4DF5" w:rsidRDefault="00EE5873" w:rsidP="00894CED">
            <w:pPr>
              <w:spacing w:before="60" w:after="60" w:line="240" w:lineRule="auto"/>
              <w:jc w:val="center"/>
              <w:rPr>
                <w:b/>
                <w:bCs/>
              </w:rPr>
            </w:pPr>
          </w:p>
        </w:tc>
        <w:tc>
          <w:tcPr>
            <w:tcW w:w="2121" w:type="dxa"/>
            <w:shd w:val="clear" w:color="auto" w:fill="D9E2F3" w:themeFill="accent1" w:themeFillTint="33"/>
          </w:tcPr>
          <w:p w14:paraId="4C8F39B1" w14:textId="77777777" w:rsidR="00EE5873" w:rsidRPr="009B4DF5" w:rsidRDefault="00EE5873" w:rsidP="00894CED">
            <w:pPr>
              <w:spacing w:before="60" w:after="60" w:line="240" w:lineRule="auto"/>
              <w:jc w:val="center"/>
              <w:rPr>
                <w:b/>
                <w:bCs/>
              </w:rPr>
            </w:pPr>
            <w:r w:rsidRPr="009B4DF5">
              <w:rPr>
                <w:b/>
                <w:bCs/>
              </w:rPr>
              <w:t>2019</w:t>
            </w:r>
          </w:p>
        </w:tc>
      </w:tr>
      <w:tr w:rsidR="00EE5873" w14:paraId="6B39B6BD" w14:textId="77777777" w:rsidTr="00894CED">
        <w:trPr>
          <w:jc w:val="center"/>
        </w:trPr>
        <w:tc>
          <w:tcPr>
            <w:tcW w:w="6941" w:type="dxa"/>
            <w:shd w:val="clear" w:color="auto" w:fill="D9E2F3" w:themeFill="accent1" w:themeFillTint="33"/>
          </w:tcPr>
          <w:p w14:paraId="32200CA1" w14:textId="77777777" w:rsidR="00EE5873" w:rsidRPr="009B4DF5" w:rsidRDefault="00EE5873" w:rsidP="00894CED">
            <w:pPr>
              <w:spacing w:before="60" w:after="60" w:line="240" w:lineRule="auto"/>
              <w:rPr>
                <w:b/>
                <w:bCs/>
              </w:rPr>
            </w:pPr>
            <w:r>
              <w:rPr>
                <w:b/>
                <w:bCs/>
              </w:rPr>
              <w:t>Baildona</w:t>
            </w:r>
          </w:p>
        </w:tc>
        <w:tc>
          <w:tcPr>
            <w:tcW w:w="2121" w:type="dxa"/>
          </w:tcPr>
          <w:p w14:paraId="12914CBD" w14:textId="77777777" w:rsidR="00EE5873" w:rsidRDefault="00EE5873" w:rsidP="00894CED">
            <w:pPr>
              <w:spacing w:before="60" w:after="60" w:line="240" w:lineRule="auto"/>
              <w:jc w:val="right"/>
            </w:pPr>
            <w:r w:rsidRPr="000B7038">
              <w:t>1</w:t>
            </w:r>
          </w:p>
        </w:tc>
      </w:tr>
      <w:tr w:rsidR="00EE5873" w14:paraId="46CEC5EA" w14:textId="77777777" w:rsidTr="00894CED">
        <w:trPr>
          <w:jc w:val="center"/>
        </w:trPr>
        <w:tc>
          <w:tcPr>
            <w:tcW w:w="6941" w:type="dxa"/>
            <w:shd w:val="clear" w:color="auto" w:fill="D9E2F3" w:themeFill="accent1" w:themeFillTint="33"/>
          </w:tcPr>
          <w:p w14:paraId="202466D3" w14:textId="77777777" w:rsidR="00EE5873" w:rsidRDefault="00EE5873" w:rsidP="00894CED">
            <w:pPr>
              <w:spacing w:before="60" w:after="60" w:line="240" w:lineRule="auto"/>
              <w:rPr>
                <w:b/>
                <w:bCs/>
              </w:rPr>
            </w:pPr>
            <w:r>
              <w:rPr>
                <w:b/>
                <w:bCs/>
              </w:rPr>
              <w:t>Bojków</w:t>
            </w:r>
          </w:p>
        </w:tc>
        <w:tc>
          <w:tcPr>
            <w:tcW w:w="2121" w:type="dxa"/>
          </w:tcPr>
          <w:p w14:paraId="2F89715D" w14:textId="77777777" w:rsidR="00EE5873" w:rsidRDefault="00EE5873" w:rsidP="00894CED">
            <w:pPr>
              <w:spacing w:before="60" w:after="60" w:line="240" w:lineRule="auto"/>
              <w:jc w:val="right"/>
            </w:pPr>
            <w:r w:rsidRPr="000B7038">
              <w:t>2</w:t>
            </w:r>
          </w:p>
        </w:tc>
      </w:tr>
      <w:tr w:rsidR="00EE5873" w14:paraId="564A8F82" w14:textId="77777777" w:rsidTr="00894CED">
        <w:trPr>
          <w:jc w:val="center"/>
        </w:trPr>
        <w:tc>
          <w:tcPr>
            <w:tcW w:w="6941" w:type="dxa"/>
            <w:shd w:val="clear" w:color="auto" w:fill="D9E2F3" w:themeFill="accent1" w:themeFillTint="33"/>
          </w:tcPr>
          <w:p w14:paraId="058B86A4" w14:textId="77777777" w:rsidR="00EE5873" w:rsidRDefault="00EE5873" w:rsidP="00894CED">
            <w:pPr>
              <w:spacing w:before="60" w:after="60" w:line="240" w:lineRule="auto"/>
              <w:rPr>
                <w:b/>
                <w:bCs/>
              </w:rPr>
            </w:pPr>
            <w:r>
              <w:rPr>
                <w:b/>
                <w:bCs/>
              </w:rPr>
              <w:t>Brzezinka</w:t>
            </w:r>
          </w:p>
        </w:tc>
        <w:tc>
          <w:tcPr>
            <w:tcW w:w="2121" w:type="dxa"/>
          </w:tcPr>
          <w:p w14:paraId="54B8F2E1" w14:textId="77777777" w:rsidR="00EE5873" w:rsidRDefault="00EE5873" w:rsidP="00894CED">
            <w:pPr>
              <w:spacing w:before="60" w:after="60" w:line="240" w:lineRule="auto"/>
              <w:jc w:val="right"/>
            </w:pPr>
            <w:r w:rsidRPr="000B7038">
              <w:t>1</w:t>
            </w:r>
          </w:p>
        </w:tc>
      </w:tr>
      <w:tr w:rsidR="00EE5873" w14:paraId="6E749B6D" w14:textId="77777777" w:rsidTr="00894CED">
        <w:trPr>
          <w:jc w:val="center"/>
        </w:trPr>
        <w:tc>
          <w:tcPr>
            <w:tcW w:w="6941" w:type="dxa"/>
            <w:shd w:val="clear" w:color="auto" w:fill="D9E2F3" w:themeFill="accent1" w:themeFillTint="33"/>
          </w:tcPr>
          <w:p w14:paraId="05704C0A" w14:textId="77777777" w:rsidR="00EE5873" w:rsidRDefault="00EE5873" w:rsidP="00894CED">
            <w:pPr>
              <w:spacing w:before="60" w:after="60" w:line="240" w:lineRule="auto"/>
              <w:rPr>
                <w:b/>
                <w:bCs/>
              </w:rPr>
            </w:pPr>
            <w:r>
              <w:rPr>
                <w:b/>
                <w:bCs/>
              </w:rPr>
              <w:t>Czechowice</w:t>
            </w:r>
          </w:p>
        </w:tc>
        <w:tc>
          <w:tcPr>
            <w:tcW w:w="2121" w:type="dxa"/>
          </w:tcPr>
          <w:p w14:paraId="4021DEFE" w14:textId="77777777" w:rsidR="00EE5873" w:rsidRDefault="00EE5873" w:rsidP="00894CED">
            <w:pPr>
              <w:spacing w:before="60" w:after="60" w:line="240" w:lineRule="auto"/>
              <w:jc w:val="right"/>
            </w:pPr>
            <w:r w:rsidRPr="00304784">
              <w:t>0</w:t>
            </w:r>
          </w:p>
        </w:tc>
      </w:tr>
      <w:tr w:rsidR="00EE5873" w14:paraId="24F7E2A8" w14:textId="77777777" w:rsidTr="00894CED">
        <w:trPr>
          <w:jc w:val="center"/>
        </w:trPr>
        <w:tc>
          <w:tcPr>
            <w:tcW w:w="6941" w:type="dxa"/>
            <w:shd w:val="clear" w:color="auto" w:fill="D9E2F3" w:themeFill="accent1" w:themeFillTint="33"/>
          </w:tcPr>
          <w:p w14:paraId="0A7B86AF" w14:textId="77777777" w:rsidR="00EE5873" w:rsidRDefault="00EE5873" w:rsidP="00894CED">
            <w:pPr>
              <w:spacing w:before="60" w:after="60" w:line="240" w:lineRule="auto"/>
              <w:rPr>
                <w:b/>
                <w:bCs/>
              </w:rPr>
            </w:pPr>
            <w:r>
              <w:rPr>
                <w:b/>
                <w:bCs/>
              </w:rPr>
              <w:t>Kopernika</w:t>
            </w:r>
          </w:p>
        </w:tc>
        <w:tc>
          <w:tcPr>
            <w:tcW w:w="2121" w:type="dxa"/>
          </w:tcPr>
          <w:p w14:paraId="3FEA9235" w14:textId="77777777" w:rsidR="00EE5873" w:rsidRDefault="00EE5873" w:rsidP="00894CED">
            <w:pPr>
              <w:spacing w:before="60" w:after="60" w:line="240" w:lineRule="auto"/>
              <w:jc w:val="right"/>
            </w:pPr>
            <w:r w:rsidRPr="00E34DA7">
              <w:t>3</w:t>
            </w:r>
          </w:p>
        </w:tc>
      </w:tr>
      <w:tr w:rsidR="00EE5873" w14:paraId="453BD9C5" w14:textId="77777777" w:rsidTr="00894CED">
        <w:trPr>
          <w:jc w:val="center"/>
        </w:trPr>
        <w:tc>
          <w:tcPr>
            <w:tcW w:w="6941" w:type="dxa"/>
            <w:shd w:val="clear" w:color="auto" w:fill="D9E2F3" w:themeFill="accent1" w:themeFillTint="33"/>
          </w:tcPr>
          <w:p w14:paraId="54BF13FB" w14:textId="77777777" w:rsidR="00EE5873" w:rsidRDefault="00EE5873" w:rsidP="00894CED">
            <w:pPr>
              <w:spacing w:before="60" w:after="60" w:line="240" w:lineRule="auto"/>
              <w:rPr>
                <w:b/>
                <w:bCs/>
              </w:rPr>
            </w:pPr>
            <w:r>
              <w:rPr>
                <w:b/>
                <w:bCs/>
              </w:rPr>
              <w:t>Ligota Zabrska</w:t>
            </w:r>
          </w:p>
        </w:tc>
        <w:tc>
          <w:tcPr>
            <w:tcW w:w="2121" w:type="dxa"/>
          </w:tcPr>
          <w:p w14:paraId="416E72EE" w14:textId="77777777" w:rsidR="00EE5873" w:rsidRDefault="00EE5873" w:rsidP="00894CED">
            <w:pPr>
              <w:spacing w:before="60" w:after="60" w:line="240" w:lineRule="auto"/>
              <w:jc w:val="right"/>
            </w:pPr>
            <w:r w:rsidRPr="00E34DA7">
              <w:t>2</w:t>
            </w:r>
          </w:p>
        </w:tc>
      </w:tr>
      <w:tr w:rsidR="00EE5873" w14:paraId="004E338D" w14:textId="77777777" w:rsidTr="00894CED">
        <w:trPr>
          <w:jc w:val="center"/>
        </w:trPr>
        <w:tc>
          <w:tcPr>
            <w:tcW w:w="6941" w:type="dxa"/>
            <w:shd w:val="clear" w:color="auto" w:fill="D9E2F3" w:themeFill="accent1" w:themeFillTint="33"/>
          </w:tcPr>
          <w:p w14:paraId="241E3515" w14:textId="77777777" w:rsidR="00EE5873" w:rsidRDefault="00EE5873" w:rsidP="00894CED">
            <w:pPr>
              <w:spacing w:before="60" w:after="60" w:line="240" w:lineRule="auto"/>
              <w:rPr>
                <w:b/>
                <w:bCs/>
              </w:rPr>
            </w:pPr>
            <w:r>
              <w:rPr>
                <w:b/>
                <w:bCs/>
              </w:rPr>
              <w:t>Łabędy</w:t>
            </w:r>
          </w:p>
        </w:tc>
        <w:tc>
          <w:tcPr>
            <w:tcW w:w="2121" w:type="dxa"/>
          </w:tcPr>
          <w:p w14:paraId="35E72A4A" w14:textId="77777777" w:rsidR="00EE5873" w:rsidRDefault="00EE5873" w:rsidP="00894CED">
            <w:pPr>
              <w:spacing w:before="60" w:after="60" w:line="240" w:lineRule="auto"/>
              <w:jc w:val="right"/>
            </w:pPr>
            <w:r w:rsidRPr="00E34DA7">
              <w:t>4</w:t>
            </w:r>
          </w:p>
        </w:tc>
      </w:tr>
      <w:tr w:rsidR="00EE5873" w14:paraId="0E1741D5" w14:textId="77777777" w:rsidTr="00894CED">
        <w:trPr>
          <w:jc w:val="center"/>
        </w:trPr>
        <w:tc>
          <w:tcPr>
            <w:tcW w:w="6941" w:type="dxa"/>
            <w:shd w:val="clear" w:color="auto" w:fill="D9E2F3" w:themeFill="accent1" w:themeFillTint="33"/>
          </w:tcPr>
          <w:p w14:paraId="531C5375" w14:textId="77777777" w:rsidR="00EE5873" w:rsidRDefault="00EE5873" w:rsidP="00894CED">
            <w:pPr>
              <w:spacing w:before="60" w:after="60" w:line="240" w:lineRule="auto"/>
              <w:rPr>
                <w:b/>
                <w:bCs/>
              </w:rPr>
            </w:pPr>
            <w:r>
              <w:rPr>
                <w:b/>
                <w:bCs/>
              </w:rPr>
              <w:t>Obrońców Pokoju</w:t>
            </w:r>
          </w:p>
        </w:tc>
        <w:tc>
          <w:tcPr>
            <w:tcW w:w="2121" w:type="dxa"/>
          </w:tcPr>
          <w:p w14:paraId="00BA81EE" w14:textId="77777777" w:rsidR="00EE5873" w:rsidRDefault="00EE5873" w:rsidP="00894CED">
            <w:pPr>
              <w:spacing w:before="60" w:after="60" w:line="240" w:lineRule="auto"/>
              <w:jc w:val="right"/>
            </w:pPr>
            <w:r w:rsidRPr="00E34DA7">
              <w:t>2</w:t>
            </w:r>
          </w:p>
        </w:tc>
      </w:tr>
      <w:tr w:rsidR="00EE5873" w14:paraId="47A2F117" w14:textId="77777777" w:rsidTr="00894CED">
        <w:trPr>
          <w:jc w:val="center"/>
        </w:trPr>
        <w:tc>
          <w:tcPr>
            <w:tcW w:w="6941" w:type="dxa"/>
            <w:shd w:val="clear" w:color="auto" w:fill="D9E2F3" w:themeFill="accent1" w:themeFillTint="33"/>
          </w:tcPr>
          <w:p w14:paraId="2D454EF7" w14:textId="77777777" w:rsidR="00EE5873" w:rsidRDefault="00EE5873" w:rsidP="00894CED">
            <w:pPr>
              <w:spacing w:before="60" w:after="60" w:line="240" w:lineRule="auto"/>
              <w:rPr>
                <w:b/>
                <w:bCs/>
              </w:rPr>
            </w:pPr>
            <w:r>
              <w:rPr>
                <w:b/>
                <w:bCs/>
              </w:rPr>
              <w:lastRenderedPageBreak/>
              <w:t>Ostropa</w:t>
            </w:r>
          </w:p>
        </w:tc>
        <w:tc>
          <w:tcPr>
            <w:tcW w:w="2121" w:type="dxa"/>
          </w:tcPr>
          <w:p w14:paraId="56F31CC1" w14:textId="77777777" w:rsidR="00EE5873" w:rsidRDefault="00EE5873" w:rsidP="00894CED">
            <w:pPr>
              <w:spacing w:before="60" w:after="60" w:line="240" w:lineRule="auto"/>
              <w:jc w:val="right"/>
            </w:pPr>
            <w:r w:rsidRPr="00E34DA7">
              <w:t>1</w:t>
            </w:r>
          </w:p>
        </w:tc>
      </w:tr>
      <w:tr w:rsidR="00EE5873" w14:paraId="486DC617" w14:textId="77777777" w:rsidTr="00894CED">
        <w:trPr>
          <w:jc w:val="center"/>
        </w:trPr>
        <w:tc>
          <w:tcPr>
            <w:tcW w:w="6941" w:type="dxa"/>
            <w:shd w:val="clear" w:color="auto" w:fill="D9E2F3" w:themeFill="accent1" w:themeFillTint="33"/>
          </w:tcPr>
          <w:p w14:paraId="5107E0C3" w14:textId="77777777" w:rsidR="00EE5873" w:rsidRDefault="00EE5873" w:rsidP="00894CED">
            <w:pPr>
              <w:spacing w:before="60" w:after="60" w:line="240" w:lineRule="auto"/>
              <w:rPr>
                <w:b/>
                <w:bCs/>
              </w:rPr>
            </w:pPr>
            <w:r>
              <w:rPr>
                <w:b/>
                <w:bCs/>
              </w:rPr>
              <w:t>Politechnika</w:t>
            </w:r>
          </w:p>
        </w:tc>
        <w:tc>
          <w:tcPr>
            <w:tcW w:w="2121" w:type="dxa"/>
          </w:tcPr>
          <w:p w14:paraId="364677C6" w14:textId="77777777" w:rsidR="00EE5873" w:rsidRDefault="00EE5873" w:rsidP="00894CED">
            <w:pPr>
              <w:spacing w:before="60" w:after="60" w:line="240" w:lineRule="auto"/>
              <w:jc w:val="right"/>
            </w:pPr>
            <w:r>
              <w:t>0</w:t>
            </w:r>
          </w:p>
        </w:tc>
      </w:tr>
      <w:tr w:rsidR="00EE5873" w14:paraId="077525D9" w14:textId="77777777" w:rsidTr="00894CED">
        <w:trPr>
          <w:jc w:val="center"/>
        </w:trPr>
        <w:tc>
          <w:tcPr>
            <w:tcW w:w="6941" w:type="dxa"/>
            <w:shd w:val="clear" w:color="auto" w:fill="D9E2F3" w:themeFill="accent1" w:themeFillTint="33"/>
          </w:tcPr>
          <w:p w14:paraId="36552E0F" w14:textId="77777777" w:rsidR="00EE5873" w:rsidRDefault="00EE5873" w:rsidP="00894CED">
            <w:pPr>
              <w:spacing w:before="60" w:after="60" w:line="240" w:lineRule="auto"/>
              <w:rPr>
                <w:b/>
                <w:bCs/>
              </w:rPr>
            </w:pPr>
            <w:r>
              <w:rPr>
                <w:b/>
                <w:bCs/>
              </w:rPr>
              <w:t>Sikornik</w:t>
            </w:r>
          </w:p>
        </w:tc>
        <w:tc>
          <w:tcPr>
            <w:tcW w:w="2121" w:type="dxa"/>
          </w:tcPr>
          <w:p w14:paraId="7CD4B6C9" w14:textId="77777777" w:rsidR="00EE5873" w:rsidRDefault="00EE5873" w:rsidP="00894CED">
            <w:pPr>
              <w:spacing w:before="60" w:after="60" w:line="240" w:lineRule="auto"/>
              <w:jc w:val="right"/>
            </w:pPr>
            <w:r w:rsidRPr="00B7607B">
              <w:t>3</w:t>
            </w:r>
          </w:p>
        </w:tc>
      </w:tr>
      <w:tr w:rsidR="00EE5873" w14:paraId="1E8BA058" w14:textId="77777777" w:rsidTr="00894CED">
        <w:trPr>
          <w:jc w:val="center"/>
        </w:trPr>
        <w:tc>
          <w:tcPr>
            <w:tcW w:w="6941" w:type="dxa"/>
            <w:shd w:val="clear" w:color="auto" w:fill="D9E2F3" w:themeFill="accent1" w:themeFillTint="33"/>
          </w:tcPr>
          <w:p w14:paraId="3439ADCE" w14:textId="77777777" w:rsidR="00EE5873" w:rsidRDefault="00EE5873" w:rsidP="00894CED">
            <w:pPr>
              <w:spacing w:before="60" w:after="60" w:line="240" w:lineRule="auto"/>
              <w:rPr>
                <w:b/>
                <w:bCs/>
              </w:rPr>
            </w:pPr>
            <w:r>
              <w:rPr>
                <w:b/>
                <w:bCs/>
              </w:rPr>
              <w:t>Sośnica</w:t>
            </w:r>
          </w:p>
        </w:tc>
        <w:tc>
          <w:tcPr>
            <w:tcW w:w="2121" w:type="dxa"/>
          </w:tcPr>
          <w:p w14:paraId="23CD859D" w14:textId="77777777" w:rsidR="00EE5873" w:rsidRDefault="00EE5873" w:rsidP="00894CED">
            <w:pPr>
              <w:spacing w:before="60" w:after="60" w:line="240" w:lineRule="auto"/>
              <w:jc w:val="right"/>
            </w:pPr>
            <w:r w:rsidRPr="00B7607B">
              <w:t>5</w:t>
            </w:r>
          </w:p>
        </w:tc>
      </w:tr>
      <w:tr w:rsidR="00EE5873" w14:paraId="29BD659B" w14:textId="77777777" w:rsidTr="00894CED">
        <w:trPr>
          <w:jc w:val="center"/>
        </w:trPr>
        <w:tc>
          <w:tcPr>
            <w:tcW w:w="6941" w:type="dxa"/>
            <w:shd w:val="clear" w:color="auto" w:fill="D9E2F3" w:themeFill="accent1" w:themeFillTint="33"/>
          </w:tcPr>
          <w:p w14:paraId="6D930E4E" w14:textId="77777777" w:rsidR="00EE5873" w:rsidRDefault="00EE5873" w:rsidP="00894CED">
            <w:pPr>
              <w:spacing w:before="60" w:after="60" w:line="240" w:lineRule="auto"/>
              <w:rPr>
                <w:b/>
                <w:bCs/>
              </w:rPr>
            </w:pPr>
            <w:r>
              <w:rPr>
                <w:b/>
                <w:bCs/>
              </w:rPr>
              <w:t>Stare Gliwice</w:t>
            </w:r>
          </w:p>
        </w:tc>
        <w:tc>
          <w:tcPr>
            <w:tcW w:w="2121" w:type="dxa"/>
          </w:tcPr>
          <w:p w14:paraId="3D98CB56" w14:textId="77777777" w:rsidR="00EE5873" w:rsidRDefault="00EE5873" w:rsidP="00894CED">
            <w:pPr>
              <w:spacing w:before="60" w:after="60" w:line="240" w:lineRule="auto"/>
              <w:jc w:val="right"/>
            </w:pPr>
            <w:r w:rsidRPr="00B7607B">
              <w:t>3</w:t>
            </w:r>
          </w:p>
        </w:tc>
      </w:tr>
      <w:tr w:rsidR="00EE5873" w14:paraId="13B2132F" w14:textId="77777777" w:rsidTr="00894CED">
        <w:trPr>
          <w:jc w:val="center"/>
        </w:trPr>
        <w:tc>
          <w:tcPr>
            <w:tcW w:w="6941" w:type="dxa"/>
            <w:shd w:val="clear" w:color="auto" w:fill="D9E2F3" w:themeFill="accent1" w:themeFillTint="33"/>
          </w:tcPr>
          <w:p w14:paraId="61EFAA19" w14:textId="77777777" w:rsidR="00EE5873" w:rsidRDefault="00EE5873" w:rsidP="00894CED">
            <w:pPr>
              <w:spacing w:before="60" w:after="60" w:line="240" w:lineRule="auto"/>
              <w:rPr>
                <w:b/>
                <w:bCs/>
              </w:rPr>
            </w:pPr>
            <w:r>
              <w:rPr>
                <w:b/>
                <w:bCs/>
              </w:rPr>
              <w:t>Szobiszowice</w:t>
            </w:r>
          </w:p>
        </w:tc>
        <w:tc>
          <w:tcPr>
            <w:tcW w:w="2121" w:type="dxa"/>
          </w:tcPr>
          <w:p w14:paraId="425D632A" w14:textId="77777777" w:rsidR="00EE5873" w:rsidRDefault="00EE5873" w:rsidP="00894CED">
            <w:pPr>
              <w:spacing w:before="60" w:after="60" w:line="240" w:lineRule="auto"/>
              <w:jc w:val="right"/>
            </w:pPr>
            <w:r w:rsidRPr="00B7607B">
              <w:t>3</w:t>
            </w:r>
          </w:p>
        </w:tc>
      </w:tr>
      <w:tr w:rsidR="00EE5873" w14:paraId="2ABD07F6" w14:textId="77777777" w:rsidTr="00894CED">
        <w:trPr>
          <w:jc w:val="center"/>
        </w:trPr>
        <w:tc>
          <w:tcPr>
            <w:tcW w:w="6941" w:type="dxa"/>
            <w:shd w:val="clear" w:color="auto" w:fill="D9E2F3" w:themeFill="accent1" w:themeFillTint="33"/>
          </w:tcPr>
          <w:p w14:paraId="3196AC25" w14:textId="77777777" w:rsidR="00EE5873" w:rsidRDefault="00EE5873" w:rsidP="00894CED">
            <w:pPr>
              <w:spacing w:before="60" w:after="60" w:line="240" w:lineRule="auto"/>
              <w:rPr>
                <w:b/>
                <w:bCs/>
              </w:rPr>
            </w:pPr>
            <w:r>
              <w:rPr>
                <w:b/>
                <w:bCs/>
              </w:rPr>
              <w:t>Śródmieście</w:t>
            </w:r>
          </w:p>
        </w:tc>
        <w:tc>
          <w:tcPr>
            <w:tcW w:w="2121" w:type="dxa"/>
          </w:tcPr>
          <w:p w14:paraId="7C56D883" w14:textId="77777777" w:rsidR="00EE5873" w:rsidRDefault="00EE5873" w:rsidP="00894CED">
            <w:pPr>
              <w:spacing w:before="60" w:after="60" w:line="240" w:lineRule="auto"/>
              <w:jc w:val="right"/>
            </w:pPr>
            <w:r w:rsidRPr="00B7607B">
              <w:t>18</w:t>
            </w:r>
          </w:p>
        </w:tc>
      </w:tr>
      <w:tr w:rsidR="00EE5873" w14:paraId="0BAA2E33" w14:textId="77777777" w:rsidTr="00894CED">
        <w:trPr>
          <w:jc w:val="center"/>
        </w:trPr>
        <w:tc>
          <w:tcPr>
            <w:tcW w:w="6941" w:type="dxa"/>
            <w:shd w:val="clear" w:color="auto" w:fill="D9E2F3" w:themeFill="accent1" w:themeFillTint="33"/>
          </w:tcPr>
          <w:p w14:paraId="30E73146" w14:textId="77777777" w:rsidR="00EE5873" w:rsidRDefault="00EE5873" w:rsidP="00894CED">
            <w:pPr>
              <w:spacing w:before="60" w:after="60" w:line="240" w:lineRule="auto"/>
              <w:rPr>
                <w:b/>
                <w:bCs/>
              </w:rPr>
            </w:pPr>
            <w:proofErr w:type="spellStart"/>
            <w:r>
              <w:rPr>
                <w:b/>
                <w:bCs/>
              </w:rPr>
              <w:t>Trynek</w:t>
            </w:r>
            <w:proofErr w:type="spellEnd"/>
          </w:p>
        </w:tc>
        <w:tc>
          <w:tcPr>
            <w:tcW w:w="2121" w:type="dxa"/>
          </w:tcPr>
          <w:p w14:paraId="305A1A28" w14:textId="77777777" w:rsidR="00EE5873" w:rsidRDefault="00EE5873" w:rsidP="00894CED">
            <w:pPr>
              <w:spacing w:before="60" w:after="60" w:line="240" w:lineRule="auto"/>
              <w:jc w:val="right"/>
            </w:pPr>
            <w:r w:rsidRPr="00B7607B">
              <w:t>6</w:t>
            </w:r>
          </w:p>
        </w:tc>
      </w:tr>
      <w:tr w:rsidR="00EE5873" w14:paraId="02D21B38" w14:textId="77777777" w:rsidTr="00894CED">
        <w:trPr>
          <w:jc w:val="center"/>
        </w:trPr>
        <w:tc>
          <w:tcPr>
            <w:tcW w:w="6941" w:type="dxa"/>
            <w:shd w:val="clear" w:color="auto" w:fill="D9E2F3" w:themeFill="accent1" w:themeFillTint="33"/>
          </w:tcPr>
          <w:p w14:paraId="1ABB20D0" w14:textId="77777777" w:rsidR="00EE5873" w:rsidRDefault="00EE5873" w:rsidP="00894CED">
            <w:pPr>
              <w:spacing w:before="60" w:after="60" w:line="240" w:lineRule="auto"/>
              <w:rPr>
                <w:b/>
                <w:bCs/>
              </w:rPr>
            </w:pPr>
            <w:r>
              <w:rPr>
                <w:b/>
                <w:bCs/>
              </w:rPr>
              <w:t>Wilcze Gardło</w:t>
            </w:r>
          </w:p>
        </w:tc>
        <w:tc>
          <w:tcPr>
            <w:tcW w:w="2121" w:type="dxa"/>
          </w:tcPr>
          <w:p w14:paraId="17E68D94" w14:textId="77777777" w:rsidR="00EE5873" w:rsidRDefault="00EE5873" w:rsidP="00894CED">
            <w:pPr>
              <w:spacing w:before="60" w:after="60" w:line="240" w:lineRule="auto"/>
              <w:jc w:val="right"/>
            </w:pPr>
            <w:r>
              <w:t>0</w:t>
            </w:r>
          </w:p>
        </w:tc>
      </w:tr>
      <w:tr w:rsidR="00EE5873" w14:paraId="3CC25873" w14:textId="77777777" w:rsidTr="00894CED">
        <w:trPr>
          <w:jc w:val="center"/>
        </w:trPr>
        <w:tc>
          <w:tcPr>
            <w:tcW w:w="6941" w:type="dxa"/>
            <w:shd w:val="clear" w:color="auto" w:fill="D9E2F3" w:themeFill="accent1" w:themeFillTint="33"/>
          </w:tcPr>
          <w:p w14:paraId="516AEC83" w14:textId="77777777" w:rsidR="00EE5873" w:rsidRDefault="00EE5873" w:rsidP="00894CED">
            <w:pPr>
              <w:spacing w:before="60" w:after="60" w:line="240" w:lineRule="auto"/>
              <w:rPr>
                <w:b/>
                <w:bCs/>
              </w:rPr>
            </w:pPr>
            <w:r>
              <w:rPr>
                <w:b/>
                <w:bCs/>
              </w:rPr>
              <w:t>Wojska Polskiego</w:t>
            </w:r>
          </w:p>
        </w:tc>
        <w:tc>
          <w:tcPr>
            <w:tcW w:w="2121" w:type="dxa"/>
          </w:tcPr>
          <w:p w14:paraId="0E004E23" w14:textId="77777777" w:rsidR="00EE5873" w:rsidRDefault="00EE5873" w:rsidP="00894CED">
            <w:pPr>
              <w:spacing w:before="60" w:after="60" w:line="240" w:lineRule="auto"/>
              <w:jc w:val="right"/>
            </w:pPr>
            <w:r w:rsidRPr="000F16CF">
              <w:t>4</w:t>
            </w:r>
          </w:p>
        </w:tc>
      </w:tr>
      <w:tr w:rsidR="00EE5873" w14:paraId="6671E88E" w14:textId="77777777" w:rsidTr="00894CED">
        <w:trPr>
          <w:jc w:val="center"/>
        </w:trPr>
        <w:tc>
          <w:tcPr>
            <w:tcW w:w="6941" w:type="dxa"/>
            <w:shd w:val="clear" w:color="auto" w:fill="D9E2F3" w:themeFill="accent1" w:themeFillTint="33"/>
          </w:tcPr>
          <w:p w14:paraId="06C8156A" w14:textId="77777777" w:rsidR="00EE5873" w:rsidRDefault="00EE5873" w:rsidP="00894CED">
            <w:pPr>
              <w:spacing w:before="60" w:after="60" w:line="240" w:lineRule="auto"/>
              <w:rPr>
                <w:b/>
                <w:bCs/>
              </w:rPr>
            </w:pPr>
            <w:r>
              <w:rPr>
                <w:b/>
                <w:bCs/>
              </w:rPr>
              <w:t>Wójtowa Wieś</w:t>
            </w:r>
          </w:p>
        </w:tc>
        <w:tc>
          <w:tcPr>
            <w:tcW w:w="2121" w:type="dxa"/>
          </w:tcPr>
          <w:p w14:paraId="44EA2A9F" w14:textId="77777777" w:rsidR="00EE5873" w:rsidRDefault="00EE5873" w:rsidP="00894CED">
            <w:pPr>
              <w:spacing w:before="60" w:after="60" w:line="240" w:lineRule="auto"/>
              <w:jc w:val="right"/>
            </w:pPr>
            <w:r w:rsidRPr="000F16CF">
              <w:t>1</w:t>
            </w:r>
          </w:p>
        </w:tc>
      </w:tr>
      <w:tr w:rsidR="00EE5873" w14:paraId="577FC68C" w14:textId="77777777" w:rsidTr="00894CED">
        <w:trPr>
          <w:jc w:val="center"/>
        </w:trPr>
        <w:tc>
          <w:tcPr>
            <w:tcW w:w="6941" w:type="dxa"/>
            <w:shd w:val="clear" w:color="auto" w:fill="D9E2F3" w:themeFill="accent1" w:themeFillTint="33"/>
          </w:tcPr>
          <w:p w14:paraId="3AF384C6" w14:textId="77777777" w:rsidR="00EE5873" w:rsidRDefault="00EE5873" w:rsidP="00894CED">
            <w:pPr>
              <w:spacing w:before="60" w:after="60" w:line="240" w:lineRule="auto"/>
              <w:rPr>
                <w:b/>
                <w:bCs/>
              </w:rPr>
            </w:pPr>
            <w:r>
              <w:rPr>
                <w:b/>
                <w:bCs/>
              </w:rPr>
              <w:t>Zatorze</w:t>
            </w:r>
          </w:p>
        </w:tc>
        <w:tc>
          <w:tcPr>
            <w:tcW w:w="2121" w:type="dxa"/>
          </w:tcPr>
          <w:p w14:paraId="2B397D11" w14:textId="77777777" w:rsidR="00EE5873" w:rsidRDefault="00EE5873" w:rsidP="00894CED">
            <w:pPr>
              <w:spacing w:before="60" w:after="60" w:line="240" w:lineRule="auto"/>
              <w:jc w:val="right"/>
            </w:pPr>
            <w:r w:rsidRPr="000F16CF">
              <w:t>6</w:t>
            </w:r>
          </w:p>
        </w:tc>
      </w:tr>
      <w:tr w:rsidR="00EE5873" w14:paraId="4103FFC4" w14:textId="77777777" w:rsidTr="00894CED">
        <w:trPr>
          <w:jc w:val="center"/>
        </w:trPr>
        <w:tc>
          <w:tcPr>
            <w:tcW w:w="6941" w:type="dxa"/>
            <w:shd w:val="clear" w:color="auto" w:fill="D9E2F3" w:themeFill="accent1" w:themeFillTint="33"/>
          </w:tcPr>
          <w:p w14:paraId="5BF0CCBD" w14:textId="77777777" w:rsidR="00EE5873" w:rsidRDefault="00EE5873" w:rsidP="00894CED">
            <w:pPr>
              <w:spacing w:before="60" w:after="60" w:line="240" w:lineRule="auto"/>
              <w:rPr>
                <w:b/>
                <w:bCs/>
              </w:rPr>
            </w:pPr>
            <w:r>
              <w:rPr>
                <w:b/>
                <w:bCs/>
              </w:rPr>
              <w:t>Żerniki</w:t>
            </w:r>
          </w:p>
        </w:tc>
        <w:tc>
          <w:tcPr>
            <w:tcW w:w="2121" w:type="dxa"/>
          </w:tcPr>
          <w:p w14:paraId="3FEB4D5F" w14:textId="77777777" w:rsidR="00EE5873" w:rsidRDefault="00EE5873" w:rsidP="00894CED">
            <w:pPr>
              <w:spacing w:before="60" w:after="60" w:line="240" w:lineRule="auto"/>
              <w:jc w:val="right"/>
            </w:pPr>
            <w:r w:rsidRPr="000F16CF">
              <w:t>1</w:t>
            </w:r>
          </w:p>
        </w:tc>
      </w:tr>
      <w:tr w:rsidR="00EE5873" w14:paraId="786CAE2E" w14:textId="77777777" w:rsidTr="00894CED">
        <w:trPr>
          <w:jc w:val="center"/>
        </w:trPr>
        <w:tc>
          <w:tcPr>
            <w:tcW w:w="6941" w:type="dxa"/>
            <w:shd w:val="clear" w:color="auto" w:fill="D9E2F3" w:themeFill="accent1" w:themeFillTint="33"/>
          </w:tcPr>
          <w:p w14:paraId="5177DC44" w14:textId="77777777" w:rsidR="00EE5873" w:rsidRDefault="00EE5873" w:rsidP="00894CED">
            <w:pPr>
              <w:spacing w:before="60" w:after="60" w:line="240" w:lineRule="auto"/>
              <w:rPr>
                <w:b/>
                <w:bCs/>
              </w:rPr>
            </w:pPr>
            <w:r>
              <w:rPr>
                <w:b/>
                <w:bCs/>
              </w:rPr>
              <w:t>Razem</w:t>
            </w:r>
          </w:p>
        </w:tc>
        <w:tc>
          <w:tcPr>
            <w:tcW w:w="2121" w:type="dxa"/>
          </w:tcPr>
          <w:p w14:paraId="7E4A0347" w14:textId="77777777" w:rsidR="00EE5873" w:rsidRPr="000873B4" w:rsidRDefault="00EE5873" w:rsidP="00894CED">
            <w:pPr>
              <w:spacing w:before="60" w:after="60" w:line="240" w:lineRule="auto"/>
              <w:jc w:val="right"/>
            </w:pPr>
            <w:r>
              <w:t>66</w:t>
            </w:r>
          </w:p>
        </w:tc>
      </w:tr>
    </w:tbl>
    <w:p w14:paraId="7C63106C" w14:textId="77777777" w:rsidR="00EE5873" w:rsidRPr="009B4DF5" w:rsidRDefault="00EE5873" w:rsidP="00EE5873">
      <w:pPr>
        <w:rPr>
          <w:sz w:val="16"/>
          <w:szCs w:val="16"/>
        </w:rPr>
      </w:pPr>
      <w:r w:rsidRPr="009B4DF5">
        <w:rPr>
          <w:sz w:val="16"/>
          <w:szCs w:val="16"/>
        </w:rPr>
        <w:t xml:space="preserve">Źródło: </w:t>
      </w:r>
      <w:r>
        <w:rPr>
          <w:sz w:val="16"/>
          <w:szCs w:val="16"/>
        </w:rPr>
        <w:t>Wydział Zdrowia</w:t>
      </w:r>
    </w:p>
    <w:p w14:paraId="65132E47" w14:textId="2BE357E6" w:rsidR="00D456F2" w:rsidRDefault="00D456F2" w:rsidP="00A603B7">
      <w:pPr>
        <w:suppressAutoHyphens w:val="0"/>
        <w:spacing w:after="160" w:line="259" w:lineRule="auto"/>
        <w:jc w:val="left"/>
      </w:pPr>
    </w:p>
    <w:p w14:paraId="3C97A473" w14:textId="06280C2B" w:rsidR="00715201" w:rsidRDefault="00EF79CA" w:rsidP="005D2655">
      <w:r>
        <w:t>Za</w:t>
      </w:r>
      <w:r w:rsidR="00715201">
        <w:t>gadnienia możliwości spędzania wolnego czasu, w tym oferty miasta w zakresie rekreacji, poruszone zostały również w rozdziale poświęconym Gliwicom jako miastu kreatywnemu. W tym miejscu jednak warto zwrócić uwagę na fakt, że ogólnodostępne</w:t>
      </w:r>
      <w:r w:rsidR="00F27210">
        <w:t>, publiczne</w:t>
      </w:r>
      <w:r w:rsidR="00715201">
        <w:t xml:space="preserve"> tereny rekreacyjne</w:t>
      </w:r>
      <w:r w:rsidR="00F27210">
        <w:t xml:space="preserve"> (wg klasyfikacji zastosowanej w rozdziale 5., zob. rys. 5.1.)</w:t>
      </w:r>
      <w:r w:rsidR="00715201">
        <w:t xml:space="preserve"> dostępne są w zasięgu pieszego dojścia wszystkich mieszkańców miasta</w:t>
      </w:r>
      <w:r w:rsidR="00F77B46">
        <w:t>, co obrazuje poniższa tabela</w:t>
      </w:r>
      <w:r w:rsidR="00715201">
        <w:t>.</w:t>
      </w:r>
    </w:p>
    <w:p w14:paraId="3154B2D7" w14:textId="77777777" w:rsidR="00EE5873" w:rsidRDefault="00EE5873" w:rsidP="00A603B7">
      <w:pPr>
        <w:suppressAutoHyphens w:val="0"/>
        <w:spacing w:after="160" w:line="259" w:lineRule="auto"/>
        <w:jc w:val="left"/>
      </w:pPr>
    </w:p>
    <w:p w14:paraId="52A1007D" w14:textId="1C19B9E5" w:rsidR="00A603B7" w:rsidRDefault="00A603B7" w:rsidP="00A603B7">
      <w:pPr>
        <w:rPr>
          <w:b/>
          <w:bCs/>
        </w:rPr>
      </w:pPr>
      <w:r w:rsidRPr="009B4DF5">
        <w:rPr>
          <w:b/>
          <w:bCs/>
        </w:rPr>
        <w:t xml:space="preserve">Tab. </w:t>
      </w:r>
      <w:r w:rsidR="0053132F">
        <w:rPr>
          <w:b/>
          <w:bCs/>
        </w:rPr>
        <w:t>2.</w:t>
      </w:r>
      <w:r w:rsidR="00FD1C1E">
        <w:rPr>
          <w:b/>
          <w:bCs/>
        </w:rPr>
        <w:t>20</w:t>
      </w:r>
      <w:r w:rsidRPr="009B4DF5">
        <w:rPr>
          <w:b/>
          <w:bCs/>
        </w:rPr>
        <w:t xml:space="preserve">. </w:t>
      </w:r>
      <w:r w:rsidRPr="00423F6B">
        <w:rPr>
          <w:b/>
          <w:bCs/>
        </w:rPr>
        <w:t>Największa odległość (w linii prostej) budynku mieszkalnego od najbliższego ogólnodostępnego</w:t>
      </w:r>
      <w:r w:rsidR="00F27210">
        <w:rPr>
          <w:b/>
          <w:bCs/>
        </w:rPr>
        <w:t>, publicznego</w:t>
      </w:r>
      <w:r w:rsidRPr="00423F6B">
        <w:rPr>
          <w:b/>
          <w:bCs/>
        </w:rPr>
        <w:t xml:space="preserve"> obiektu rekreacyjnego na otwartym powietrzu </w:t>
      </w:r>
      <w:r>
        <w:rPr>
          <w:b/>
          <w:bCs/>
        </w:rPr>
        <w:t>[</w:t>
      </w:r>
      <w:r w:rsidRPr="00423F6B">
        <w:rPr>
          <w:b/>
          <w:bCs/>
        </w:rPr>
        <w:t>km</w:t>
      </w:r>
      <w:r>
        <w:rPr>
          <w:b/>
          <w:bCs/>
        </w:rPr>
        <w:t>]</w:t>
      </w:r>
    </w:p>
    <w:tbl>
      <w:tblPr>
        <w:tblStyle w:val="Tabela-Siatka"/>
        <w:tblW w:w="5000" w:type="pct"/>
        <w:jc w:val="center"/>
        <w:tblLook w:val="04A0" w:firstRow="1" w:lastRow="0" w:firstColumn="1" w:lastColumn="0" w:noHBand="0" w:noVBand="1"/>
      </w:tblPr>
      <w:tblGrid>
        <w:gridCol w:w="6941"/>
        <w:gridCol w:w="2121"/>
      </w:tblGrid>
      <w:tr w:rsidR="00A603B7" w14:paraId="1A352AB0" w14:textId="77777777" w:rsidTr="00894CED">
        <w:trPr>
          <w:jc w:val="center"/>
        </w:trPr>
        <w:tc>
          <w:tcPr>
            <w:tcW w:w="6941" w:type="dxa"/>
            <w:shd w:val="clear" w:color="auto" w:fill="D9E2F3" w:themeFill="accent1" w:themeFillTint="33"/>
          </w:tcPr>
          <w:p w14:paraId="059C90C2" w14:textId="77777777" w:rsidR="00A603B7" w:rsidRPr="009B4DF5" w:rsidRDefault="00A603B7" w:rsidP="00894CED">
            <w:pPr>
              <w:spacing w:before="60" w:after="60" w:line="240" w:lineRule="auto"/>
              <w:jc w:val="center"/>
              <w:rPr>
                <w:b/>
                <w:bCs/>
              </w:rPr>
            </w:pPr>
          </w:p>
        </w:tc>
        <w:tc>
          <w:tcPr>
            <w:tcW w:w="2121" w:type="dxa"/>
            <w:shd w:val="clear" w:color="auto" w:fill="D9E2F3" w:themeFill="accent1" w:themeFillTint="33"/>
          </w:tcPr>
          <w:p w14:paraId="626A11AE" w14:textId="77777777" w:rsidR="00A603B7" w:rsidRPr="009B4DF5" w:rsidRDefault="00A603B7" w:rsidP="00894CED">
            <w:pPr>
              <w:spacing w:before="60" w:after="60" w:line="240" w:lineRule="auto"/>
              <w:jc w:val="center"/>
              <w:rPr>
                <w:b/>
                <w:bCs/>
              </w:rPr>
            </w:pPr>
            <w:r w:rsidRPr="009B4DF5">
              <w:rPr>
                <w:b/>
                <w:bCs/>
              </w:rPr>
              <w:t>2019</w:t>
            </w:r>
          </w:p>
        </w:tc>
      </w:tr>
      <w:tr w:rsidR="00A603B7" w14:paraId="467572DE" w14:textId="77777777" w:rsidTr="00894CED">
        <w:trPr>
          <w:jc w:val="center"/>
        </w:trPr>
        <w:tc>
          <w:tcPr>
            <w:tcW w:w="6941" w:type="dxa"/>
            <w:shd w:val="clear" w:color="auto" w:fill="D9E2F3" w:themeFill="accent1" w:themeFillTint="33"/>
          </w:tcPr>
          <w:p w14:paraId="04B359B0" w14:textId="77777777" w:rsidR="00A603B7" w:rsidRPr="009B4DF5" w:rsidRDefault="00A603B7" w:rsidP="00894CED">
            <w:pPr>
              <w:spacing w:before="60" w:after="60" w:line="240" w:lineRule="auto"/>
              <w:rPr>
                <w:b/>
                <w:bCs/>
              </w:rPr>
            </w:pPr>
            <w:r>
              <w:rPr>
                <w:b/>
                <w:bCs/>
              </w:rPr>
              <w:t>Baildona</w:t>
            </w:r>
          </w:p>
        </w:tc>
        <w:tc>
          <w:tcPr>
            <w:tcW w:w="2121" w:type="dxa"/>
          </w:tcPr>
          <w:p w14:paraId="6F846DCE" w14:textId="77777777" w:rsidR="00A603B7" w:rsidRDefault="00A603B7" w:rsidP="00894CED">
            <w:pPr>
              <w:spacing w:before="60" w:after="60" w:line="240" w:lineRule="auto"/>
              <w:jc w:val="right"/>
            </w:pPr>
            <w:r w:rsidRPr="00FE0FA5">
              <w:t>0,88</w:t>
            </w:r>
          </w:p>
        </w:tc>
      </w:tr>
      <w:tr w:rsidR="00A603B7" w14:paraId="5D799996" w14:textId="77777777" w:rsidTr="00894CED">
        <w:trPr>
          <w:jc w:val="center"/>
        </w:trPr>
        <w:tc>
          <w:tcPr>
            <w:tcW w:w="6941" w:type="dxa"/>
            <w:shd w:val="clear" w:color="auto" w:fill="D9E2F3" w:themeFill="accent1" w:themeFillTint="33"/>
          </w:tcPr>
          <w:p w14:paraId="22C49261" w14:textId="77777777" w:rsidR="00A603B7" w:rsidRDefault="00A603B7" w:rsidP="00894CED">
            <w:pPr>
              <w:spacing w:before="60" w:after="60" w:line="240" w:lineRule="auto"/>
              <w:rPr>
                <w:b/>
                <w:bCs/>
              </w:rPr>
            </w:pPr>
            <w:r>
              <w:rPr>
                <w:b/>
                <w:bCs/>
              </w:rPr>
              <w:t>Bojków</w:t>
            </w:r>
          </w:p>
        </w:tc>
        <w:tc>
          <w:tcPr>
            <w:tcW w:w="2121" w:type="dxa"/>
          </w:tcPr>
          <w:p w14:paraId="6A306402" w14:textId="77777777" w:rsidR="00A603B7" w:rsidRDefault="00A603B7" w:rsidP="00894CED">
            <w:pPr>
              <w:spacing w:before="60" w:after="60" w:line="240" w:lineRule="auto"/>
              <w:jc w:val="right"/>
            </w:pPr>
            <w:r w:rsidRPr="00FE0FA5">
              <w:t>2,59</w:t>
            </w:r>
          </w:p>
        </w:tc>
      </w:tr>
      <w:tr w:rsidR="00A603B7" w14:paraId="383A9C61" w14:textId="77777777" w:rsidTr="00894CED">
        <w:trPr>
          <w:jc w:val="center"/>
        </w:trPr>
        <w:tc>
          <w:tcPr>
            <w:tcW w:w="6941" w:type="dxa"/>
            <w:shd w:val="clear" w:color="auto" w:fill="D9E2F3" w:themeFill="accent1" w:themeFillTint="33"/>
          </w:tcPr>
          <w:p w14:paraId="1D05E8CF" w14:textId="77777777" w:rsidR="00A603B7" w:rsidRDefault="00A603B7" w:rsidP="00894CED">
            <w:pPr>
              <w:spacing w:before="60" w:after="60" w:line="240" w:lineRule="auto"/>
              <w:rPr>
                <w:b/>
                <w:bCs/>
              </w:rPr>
            </w:pPr>
            <w:r>
              <w:rPr>
                <w:b/>
                <w:bCs/>
              </w:rPr>
              <w:t>Brzezinka</w:t>
            </w:r>
          </w:p>
        </w:tc>
        <w:tc>
          <w:tcPr>
            <w:tcW w:w="2121" w:type="dxa"/>
          </w:tcPr>
          <w:p w14:paraId="06C11476" w14:textId="77777777" w:rsidR="00A603B7" w:rsidRDefault="00A603B7" w:rsidP="00894CED">
            <w:pPr>
              <w:spacing w:before="60" w:after="60" w:line="240" w:lineRule="auto"/>
              <w:jc w:val="right"/>
            </w:pPr>
            <w:r w:rsidRPr="00FE0FA5">
              <w:t>2,07</w:t>
            </w:r>
          </w:p>
        </w:tc>
      </w:tr>
      <w:tr w:rsidR="00A603B7" w14:paraId="4529905A" w14:textId="77777777" w:rsidTr="00894CED">
        <w:trPr>
          <w:jc w:val="center"/>
        </w:trPr>
        <w:tc>
          <w:tcPr>
            <w:tcW w:w="6941" w:type="dxa"/>
            <w:shd w:val="clear" w:color="auto" w:fill="D9E2F3" w:themeFill="accent1" w:themeFillTint="33"/>
          </w:tcPr>
          <w:p w14:paraId="3B8E00D7" w14:textId="77777777" w:rsidR="00A603B7" w:rsidRDefault="00A603B7" w:rsidP="00894CED">
            <w:pPr>
              <w:spacing w:before="60" w:after="60" w:line="240" w:lineRule="auto"/>
              <w:rPr>
                <w:b/>
                <w:bCs/>
              </w:rPr>
            </w:pPr>
            <w:r>
              <w:rPr>
                <w:b/>
                <w:bCs/>
              </w:rPr>
              <w:t>Czechowice</w:t>
            </w:r>
          </w:p>
        </w:tc>
        <w:tc>
          <w:tcPr>
            <w:tcW w:w="2121" w:type="dxa"/>
          </w:tcPr>
          <w:p w14:paraId="51C31C82" w14:textId="77777777" w:rsidR="00A603B7" w:rsidRDefault="00A603B7" w:rsidP="00894CED">
            <w:pPr>
              <w:spacing w:before="60" w:after="60" w:line="240" w:lineRule="auto"/>
              <w:jc w:val="right"/>
            </w:pPr>
            <w:r w:rsidRPr="00FE0FA5">
              <w:t>0,90</w:t>
            </w:r>
          </w:p>
        </w:tc>
      </w:tr>
      <w:tr w:rsidR="00A603B7" w14:paraId="6AA4F24B" w14:textId="77777777" w:rsidTr="00894CED">
        <w:trPr>
          <w:jc w:val="center"/>
        </w:trPr>
        <w:tc>
          <w:tcPr>
            <w:tcW w:w="6941" w:type="dxa"/>
            <w:shd w:val="clear" w:color="auto" w:fill="D9E2F3" w:themeFill="accent1" w:themeFillTint="33"/>
          </w:tcPr>
          <w:p w14:paraId="6693A077" w14:textId="77777777" w:rsidR="00A603B7" w:rsidRDefault="00A603B7" w:rsidP="00894CED">
            <w:pPr>
              <w:spacing w:before="60" w:after="60" w:line="240" w:lineRule="auto"/>
              <w:rPr>
                <w:b/>
                <w:bCs/>
              </w:rPr>
            </w:pPr>
            <w:r>
              <w:rPr>
                <w:b/>
                <w:bCs/>
              </w:rPr>
              <w:t>Kopernika</w:t>
            </w:r>
          </w:p>
        </w:tc>
        <w:tc>
          <w:tcPr>
            <w:tcW w:w="2121" w:type="dxa"/>
          </w:tcPr>
          <w:p w14:paraId="487FD1EB" w14:textId="77777777" w:rsidR="00A603B7" w:rsidRDefault="00A603B7" w:rsidP="00894CED">
            <w:pPr>
              <w:spacing w:before="60" w:after="60" w:line="240" w:lineRule="auto"/>
              <w:jc w:val="right"/>
            </w:pPr>
            <w:r w:rsidRPr="00FE0FA5">
              <w:t>0,50</w:t>
            </w:r>
          </w:p>
        </w:tc>
      </w:tr>
      <w:tr w:rsidR="00A603B7" w14:paraId="541C926A" w14:textId="77777777" w:rsidTr="00894CED">
        <w:trPr>
          <w:jc w:val="center"/>
        </w:trPr>
        <w:tc>
          <w:tcPr>
            <w:tcW w:w="6941" w:type="dxa"/>
            <w:shd w:val="clear" w:color="auto" w:fill="D9E2F3" w:themeFill="accent1" w:themeFillTint="33"/>
          </w:tcPr>
          <w:p w14:paraId="54F023DA" w14:textId="77777777" w:rsidR="00A603B7" w:rsidRDefault="00A603B7" w:rsidP="00894CED">
            <w:pPr>
              <w:spacing w:before="60" w:after="60" w:line="240" w:lineRule="auto"/>
              <w:rPr>
                <w:b/>
                <w:bCs/>
              </w:rPr>
            </w:pPr>
            <w:r>
              <w:rPr>
                <w:b/>
                <w:bCs/>
              </w:rPr>
              <w:t>Ligota Zabrska</w:t>
            </w:r>
          </w:p>
        </w:tc>
        <w:tc>
          <w:tcPr>
            <w:tcW w:w="2121" w:type="dxa"/>
          </w:tcPr>
          <w:p w14:paraId="1B9C3EA9" w14:textId="77777777" w:rsidR="00A603B7" w:rsidRDefault="00A603B7" w:rsidP="00894CED">
            <w:pPr>
              <w:spacing w:before="60" w:after="60" w:line="240" w:lineRule="auto"/>
              <w:jc w:val="right"/>
            </w:pPr>
            <w:r w:rsidRPr="00FE0FA5">
              <w:t>0,77</w:t>
            </w:r>
          </w:p>
        </w:tc>
      </w:tr>
      <w:tr w:rsidR="00A603B7" w14:paraId="4CA662F6" w14:textId="77777777" w:rsidTr="00894CED">
        <w:trPr>
          <w:jc w:val="center"/>
        </w:trPr>
        <w:tc>
          <w:tcPr>
            <w:tcW w:w="6941" w:type="dxa"/>
            <w:shd w:val="clear" w:color="auto" w:fill="D9E2F3" w:themeFill="accent1" w:themeFillTint="33"/>
          </w:tcPr>
          <w:p w14:paraId="6729CF1D" w14:textId="77777777" w:rsidR="00A603B7" w:rsidRDefault="00A603B7" w:rsidP="00894CED">
            <w:pPr>
              <w:spacing w:before="60" w:after="60" w:line="240" w:lineRule="auto"/>
              <w:rPr>
                <w:b/>
                <w:bCs/>
              </w:rPr>
            </w:pPr>
            <w:r>
              <w:rPr>
                <w:b/>
                <w:bCs/>
              </w:rPr>
              <w:t>Łabędy</w:t>
            </w:r>
          </w:p>
        </w:tc>
        <w:tc>
          <w:tcPr>
            <w:tcW w:w="2121" w:type="dxa"/>
          </w:tcPr>
          <w:p w14:paraId="49FB66DF" w14:textId="77777777" w:rsidR="00A603B7" w:rsidRDefault="00A603B7" w:rsidP="00894CED">
            <w:pPr>
              <w:spacing w:before="60" w:after="60" w:line="240" w:lineRule="auto"/>
              <w:jc w:val="right"/>
            </w:pPr>
            <w:r w:rsidRPr="00FE0FA5">
              <w:t>1,22</w:t>
            </w:r>
          </w:p>
        </w:tc>
      </w:tr>
      <w:tr w:rsidR="00A603B7" w14:paraId="0CEC8575" w14:textId="77777777" w:rsidTr="00894CED">
        <w:trPr>
          <w:jc w:val="center"/>
        </w:trPr>
        <w:tc>
          <w:tcPr>
            <w:tcW w:w="6941" w:type="dxa"/>
            <w:shd w:val="clear" w:color="auto" w:fill="D9E2F3" w:themeFill="accent1" w:themeFillTint="33"/>
          </w:tcPr>
          <w:p w14:paraId="262F4B10" w14:textId="77777777" w:rsidR="00A603B7" w:rsidRDefault="00A603B7" w:rsidP="00894CED">
            <w:pPr>
              <w:spacing w:before="60" w:after="60" w:line="240" w:lineRule="auto"/>
              <w:rPr>
                <w:b/>
                <w:bCs/>
              </w:rPr>
            </w:pPr>
            <w:r>
              <w:rPr>
                <w:b/>
                <w:bCs/>
              </w:rPr>
              <w:t>Obrońców Pokoju</w:t>
            </w:r>
          </w:p>
        </w:tc>
        <w:tc>
          <w:tcPr>
            <w:tcW w:w="2121" w:type="dxa"/>
          </w:tcPr>
          <w:p w14:paraId="7F5F7A87" w14:textId="77777777" w:rsidR="00A603B7" w:rsidRDefault="00A603B7" w:rsidP="00894CED">
            <w:pPr>
              <w:spacing w:before="60" w:after="60" w:line="240" w:lineRule="auto"/>
              <w:jc w:val="right"/>
            </w:pPr>
            <w:r w:rsidRPr="00FE0FA5">
              <w:t>0,60</w:t>
            </w:r>
          </w:p>
        </w:tc>
      </w:tr>
      <w:tr w:rsidR="00A603B7" w14:paraId="5B580AA2" w14:textId="77777777" w:rsidTr="00894CED">
        <w:trPr>
          <w:jc w:val="center"/>
        </w:trPr>
        <w:tc>
          <w:tcPr>
            <w:tcW w:w="6941" w:type="dxa"/>
            <w:shd w:val="clear" w:color="auto" w:fill="D9E2F3" w:themeFill="accent1" w:themeFillTint="33"/>
          </w:tcPr>
          <w:p w14:paraId="68C88915" w14:textId="77777777" w:rsidR="00A603B7" w:rsidRDefault="00A603B7" w:rsidP="00894CED">
            <w:pPr>
              <w:spacing w:before="60" w:after="60" w:line="240" w:lineRule="auto"/>
              <w:rPr>
                <w:b/>
                <w:bCs/>
              </w:rPr>
            </w:pPr>
            <w:r>
              <w:rPr>
                <w:b/>
                <w:bCs/>
              </w:rPr>
              <w:t>Ostropa</w:t>
            </w:r>
          </w:p>
        </w:tc>
        <w:tc>
          <w:tcPr>
            <w:tcW w:w="2121" w:type="dxa"/>
          </w:tcPr>
          <w:p w14:paraId="703FD194" w14:textId="77777777" w:rsidR="00A603B7" w:rsidRDefault="00A603B7" w:rsidP="00894CED">
            <w:pPr>
              <w:spacing w:before="60" w:after="60" w:line="240" w:lineRule="auto"/>
              <w:jc w:val="right"/>
            </w:pPr>
            <w:r w:rsidRPr="00FE0FA5">
              <w:t>1,70</w:t>
            </w:r>
          </w:p>
        </w:tc>
      </w:tr>
      <w:tr w:rsidR="00A603B7" w14:paraId="6DA9A021" w14:textId="77777777" w:rsidTr="00894CED">
        <w:trPr>
          <w:jc w:val="center"/>
        </w:trPr>
        <w:tc>
          <w:tcPr>
            <w:tcW w:w="6941" w:type="dxa"/>
            <w:shd w:val="clear" w:color="auto" w:fill="D9E2F3" w:themeFill="accent1" w:themeFillTint="33"/>
          </w:tcPr>
          <w:p w14:paraId="5B9CCA08" w14:textId="77777777" w:rsidR="00A603B7" w:rsidRDefault="00A603B7" w:rsidP="00894CED">
            <w:pPr>
              <w:spacing w:before="60" w:after="60" w:line="240" w:lineRule="auto"/>
              <w:rPr>
                <w:b/>
                <w:bCs/>
              </w:rPr>
            </w:pPr>
            <w:r>
              <w:rPr>
                <w:b/>
                <w:bCs/>
              </w:rPr>
              <w:t>Politechnika</w:t>
            </w:r>
          </w:p>
        </w:tc>
        <w:tc>
          <w:tcPr>
            <w:tcW w:w="2121" w:type="dxa"/>
          </w:tcPr>
          <w:p w14:paraId="28FF854D" w14:textId="77777777" w:rsidR="00A603B7" w:rsidRDefault="00A603B7" w:rsidP="00894CED">
            <w:pPr>
              <w:spacing w:before="60" w:after="60" w:line="240" w:lineRule="auto"/>
              <w:jc w:val="right"/>
            </w:pPr>
            <w:r w:rsidRPr="00FE0FA5">
              <w:t>0,45</w:t>
            </w:r>
          </w:p>
        </w:tc>
      </w:tr>
      <w:tr w:rsidR="00A603B7" w14:paraId="48EF8B71" w14:textId="77777777" w:rsidTr="00894CED">
        <w:trPr>
          <w:jc w:val="center"/>
        </w:trPr>
        <w:tc>
          <w:tcPr>
            <w:tcW w:w="6941" w:type="dxa"/>
            <w:shd w:val="clear" w:color="auto" w:fill="D9E2F3" w:themeFill="accent1" w:themeFillTint="33"/>
          </w:tcPr>
          <w:p w14:paraId="1F7104EE" w14:textId="77777777" w:rsidR="00A603B7" w:rsidRDefault="00A603B7" w:rsidP="00894CED">
            <w:pPr>
              <w:spacing w:before="60" w:after="60" w:line="240" w:lineRule="auto"/>
              <w:rPr>
                <w:b/>
                <w:bCs/>
              </w:rPr>
            </w:pPr>
            <w:r>
              <w:rPr>
                <w:b/>
                <w:bCs/>
              </w:rPr>
              <w:t>Sikornik</w:t>
            </w:r>
          </w:p>
        </w:tc>
        <w:tc>
          <w:tcPr>
            <w:tcW w:w="2121" w:type="dxa"/>
          </w:tcPr>
          <w:p w14:paraId="4DD6EA83" w14:textId="77777777" w:rsidR="00A603B7" w:rsidRDefault="00A603B7" w:rsidP="00894CED">
            <w:pPr>
              <w:spacing w:before="60" w:after="60" w:line="240" w:lineRule="auto"/>
              <w:jc w:val="right"/>
            </w:pPr>
            <w:r w:rsidRPr="00FE0FA5">
              <w:t>0,61</w:t>
            </w:r>
          </w:p>
        </w:tc>
      </w:tr>
      <w:tr w:rsidR="00A603B7" w14:paraId="4F4134AA" w14:textId="77777777" w:rsidTr="00894CED">
        <w:trPr>
          <w:jc w:val="center"/>
        </w:trPr>
        <w:tc>
          <w:tcPr>
            <w:tcW w:w="6941" w:type="dxa"/>
            <w:shd w:val="clear" w:color="auto" w:fill="D9E2F3" w:themeFill="accent1" w:themeFillTint="33"/>
          </w:tcPr>
          <w:p w14:paraId="28C53E73" w14:textId="77777777" w:rsidR="00A603B7" w:rsidRDefault="00A603B7" w:rsidP="00894CED">
            <w:pPr>
              <w:spacing w:before="60" w:after="60" w:line="240" w:lineRule="auto"/>
              <w:rPr>
                <w:b/>
                <w:bCs/>
              </w:rPr>
            </w:pPr>
            <w:r>
              <w:rPr>
                <w:b/>
                <w:bCs/>
              </w:rPr>
              <w:t>Sośnica</w:t>
            </w:r>
          </w:p>
        </w:tc>
        <w:tc>
          <w:tcPr>
            <w:tcW w:w="2121" w:type="dxa"/>
          </w:tcPr>
          <w:p w14:paraId="31F997CC" w14:textId="77777777" w:rsidR="00A603B7" w:rsidRDefault="00A603B7" w:rsidP="00894CED">
            <w:pPr>
              <w:spacing w:before="60" w:after="60" w:line="240" w:lineRule="auto"/>
              <w:jc w:val="right"/>
            </w:pPr>
            <w:r w:rsidRPr="00FE0FA5">
              <w:t>0,52</w:t>
            </w:r>
          </w:p>
        </w:tc>
      </w:tr>
      <w:tr w:rsidR="00A603B7" w14:paraId="1B6E04E0" w14:textId="77777777" w:rsidTr="00894CED">
        <w:trPr>
          <w:jc w:val="center"/>
        </w:trPr>
        <w:tc>
          <w:tcPr>
            <w:tcW w:w="6941" w:type="dxa"/>
            <w:shd w:val="clear" w:color="auto" w:fill="D9E2F3" w:themeFill="accent1" w:themeFillTint="33"/>
          </w:tcPr>
          <w:p w14:paraId="138E4982" w14:textId="77777777" w:rsidR="00A603B7" w:rsidRDefault="00A603B7" w:rsidP="00894CED">
            <w:pPr>
              <w:spacing w:before="60" w:after="60" w:line="240" w:lineRule="auto"/>
              <w:rPr>
                <w:b/>
                <w:bCs/>
              </w:rPr>
            </w:pPr>
            <w:r>
              <w:rPr>
                <w:b/>
                <w:bCs/>
              </w:rPr>
              <w:lastRenderedPageBreak/>
              <w:t>Stare Gliwice</w:t>
            </w:r>
          </w:p>
        </w:tc>
        <w:tc>
          <w:tcPr>
            <w:tcW w:w="2121" w:type="dxa"/>
          </w:tcPr>
          <w:p w14:paraId="54A6BB58" w14:textId="77777777" w:rsidR="00A603B7" w:rsidRDefault="00A603B7" w:rsidP="00894CED">
            <w:pPr>
              <w:spacing w:before="60" w:after="60" w:line="240" w:lineRule="auto"/>
              <w:jc w:val="right"/>
            </w:pPr>
            <w:r w:rsidRPr="00FE0FA5">
              <w:t>1,08</w:t>
            </w:r>
          </w:p>
        </w:tc>
      </w:tr>
      <w:tr w:rsidR="00A603B7" w14:paraId="2350404A" w14:textId="77777777" w:rsidTr="00894CED">
        <w:trPr>
          <w:jc w:val="center"/>
        </w:trPr>
        <w:tc>
          <w:tcPr>
            <w:tcW w:w="6941" w:type="dxa"/>
            <w:shd w:val="clear" w:color="auto" w:fill="D9E2F3" w:themeFill="accent1" w:themeFillTint="33"/>
          </w:tcPr>
          <w:p w14:paraId="66BDBA0C" w14:textId="77777777" w:rsidR="00A603B7" w:rsidRDefault="00A603B7" w:rsidP="00894CED">
            <w:pPr>
              <w:spacing w:before="60" w:after="60" w:line="240" w:lineRule="auto"/>
              <w:rPr>
                <w:b/>
                <w:bCs/>
              </w:rPr>
            </w:pPr>
            <w:r>
              <w:rPr>
                <w:b/>
                <w:bCs/>
              </w:rPr>
              <w:t>Szobiszowice</w:t>
            </w:r>
          </w:p>
        </w:tc>
        <w:tc>
          <w:tcPr>
            <w:tcW w:w="2121" w:type="dxa"/>
          </w:tcPr>
          <w:p w14:paraId="179752CD" w14:textId="77777777" w:rsidR="00A603B7" w:rsidRDefault="00A603B7" w:rsidP="00894CED">
            <w:pPr>
              <w:spacing w:before="60" w:after="60" w:line="240" w:lineRule="auto"/>
              <w:jc w:val="right"/>
            </w:pPr>
            <w:r w:rsidRPr="00FE0FA5">
              <w:t>0,74</w:t>
            </w:r>
          </w:p>
        </w:tc>
      </w:tr>
      <w:tr w:rsidR="00A603B7" w14:paraId="53505D54" w14:textId="77777777" w:rsidTr="00894CED">
        <w:trPr>
          <w:jc w:val="center"/>
        </w:trPr>
        <w:tc>
          <w:tcPr>
            <w:tcW w:w="6941" w:type="dxa"/>
            <w:shd w:val="clear" w:color="auto" w:fill="D9E2F3" w:themeFill="accent1" w:themeFillTint="33"/>
          </w:tcPr>
          <w:p w14:paraId="58BF2B1A" w14:textId="77777777" w:rsidR="00A603B7" w:rsidRDefault="00A603B7" w:rsidP="00894CED">
            <w:pPr>
              <w:spacing w:before="60" w:after="60" w:line="240" w:lineRule="auto"/>
              <w:rPr>
                <w:b/>
                <w:bCs/>
              </w:rPr>
            </w:pPr>
            <w:r>
              <w:rPr>
                <w:b/>
                <w:bCs/>
              </w:rPr>
              <w:t>Śródmieście</w:t>
            </w:r>
          </w:p>
        </w:tc>
        <w:tc>
          <w:tcPr>
            <w:tcW w:w="2121" w:type="dxa"/>
          </w:tcPr>
          <w:p w14:paraId="38E56494" w14:textId="77777777" w:rsidR="00A603B7" w:rsidRDefault="00A603B7" w:rsidP="00894CED">
            <w:pPr>
              <w:spacing w:before="60" w:after="60" w:line="240" w:lineRule="auto"/>
              <w:jc w:val="right"/>
            </w:pPr>
            <w:r w:rsidRPr="00FE0FA5">
              <w:t>0,73</w:t>
            </w:r>
          </w:p>
        </w:tc>
      </w:tr>
      <w:tr w:rsidR="00A603B7" w14:paraId="4EEC524A" w14:textId="77777777" w:rsidTr="00894CED">
        <w:trPr>
          <w:jc w:val="center"/>
        </w:trPr>
        <w:tc>
          <w:tcPr>
            <w:tcW w:w="6941" w:type="dxa"/>
            <w:shd w:val="clear" w:color="auto" w:fill="D9E2F3" w:themeFill="accent1" w:themeFillTint="33"/>
          </w:tcPr>
          <w:p w14:paraId="4D193801" w14:textId="77777777" w:rsidR="00A603B7" w:rsidRDefault="00A603B7" w:rsidP="00894CED">
            <w:pPr>
              <w:spacing w:before="60" w:after="60" w:line="240" w:lineRule="auto"/>
              <w:rPr>
                <w:b/>
                <w:bCs/>
              </w:rPr>
            </w:pPr>
            <w:proofErr w:type="spellStart"/>
            <w:r>
              <w:rPr>
                <w:b/>
                <w:bCs/>
              </w:rPr>
              <w:t>Trynek</w:t>
            </w:r>
            <w:proofErr w:type="spellEnd"/>
          </w:p>
        </w:tc>
        <w:tc>
          <w:tcPr>
            <w:tcW w:w="2121" w:type="dxa"/>
          </w:tcPr>
          <w:p w14:paraId="5B866C0F" w14:textId="77777777" w:rsidR="00A603B7" w:rsidRDefault="00A603B7" w:rsidP="00894CED">
            <w:pPr>
              <w:spacing w:before="60" w:after="60" w:line="240" w:lineRule="auto"/>
              <w:jc w:val="right"/>
            </w:pPr>
            <w:r w:rsidRPr="00FE0FA5">
              <w:t>0,41</w:t>
            </w:r>
          </w:p>
        </w:tc>
      </w:tr>
      <w:tr w:rsidR="00A603B7" w14:paraId="437E2DEF" w14:textId="77777777" w:rsidTr="00894CED">
        <w:trPr>
          <w:jc w:val="center"/>
        </w:trPr>
        <w:tc>
          <w:tcPr>
            <w:tcW w:w="6941" w:type="dxa"/>
            <w:shd w:val="clear" w:color="auto" w:fill="D9E2F3" w:themeFill="accent1" w:themeFillTint="33"/>
          </w:tcPr>
          <w:p w14:paraId="5B1DCEBA" w14:textId="77777777" w:rsidR="00A603B7" w:rsidRDefault="00A603B7" w:rsidP="00894CED">
            <w:pPr>
              <w:spacing w:before="60" w:after="60" w:line="240" w:lineRule="auto"/>
              <w:rPr>
                <w:b/>
                <w:bCs/>
              </w:rPr>
            </w:pPr>
            <w:r>
              <w:rPr>
                <w:b/>
                <w:bCs/>
              </w:rPr>
              <w:t>Wilcze Gardło</w:t>
            </w:r>
          </w:p>
        </w:tc>
        <w:tc>
          <w:tcPr>
            <w:tcW w:w="2121" w:type="dxa"/>
          </w:tcPr>
          <w:p w14:paraId="21909A5A" w14:textId="77777777" w:rsidR="00A603B7" w:rsidRDefault="00A603B7" w:rsidP="00894CED">
            <w:pPr>
              <w:spacing w:before="60" w:after="60" w:line="240" w:lineRule="auto"/>
              <w:jc w:val="right"/>
            </w:pPr>
            <w:r w:rsidRPr="00FE0FA5">
              <w:t>0,42</w:t>
            </w:r>
          </w:p>
        </w:tc>
      </w:tr>
      <w:tr w:rsidR="00A603B7" w14:paraId="7267764B" w14:textId="77777777" w:rsidTr="00894CED">
        <w:trPr>
          <w:jc w:val="center"/>
        </w:trPr>
        <w:tc>
          <w:tcPr>
            <w:tcW w:w="6941" w:type="dxa"/>
            <w:shd w:val="clear" w:color="auto" w:fill="D9E2F3" w:themeFill="accent1" w:themeFillTint="33"/>
          </w:tcPr>
          <w:p w14:paraId="5AB50F5A" w14:textId="77777777" w:rsidR="00A603B7" w:rsidRDefault="00A603B7" w:rsidP="00894CED">
            <w:pPr>
              <w:spacing w:before="60" w:after="60" w:line="240" w:lineRule="auto"/>
              <w:rPr>
                <w:b/>
                <w:bCs/>
              </w:rPr>
            </w:pPr>
            <w:r>
              <w:rPr>
                <w:b/>
                <w:bCs/>
              </w:rPr>
              <w:t>Wojska Polskiego</w:t>
            </w:r>
          </w:p>
        </w:tc>
        <w:tc>
          <w:tcPr>
            <w:tcW w:w="2121" w:type="dxa"/>
          </w:tcPr>
          <w:p w14:paraId="6F1ACE41" w14:textId="77777777" w:rsidR="00A603B7" w:rsidRDefault="00A603B7" w:rsidP="00894CED">
            <w:pPr>
              <w:spacing w:before="60" w:after="60" w:line="240" w:lineRule="auto"/>
              <w:jc w:val="right"/>
            </w:pPr>
            <w:r w:rsidRPr="00FE0FA5">
              <w:t>0,52</w:t>
            </w:r>
          </w:p>
        </w:tc>
      </w:tr>
      <w:tr w:rsidR="00A603B7" w14:paraId="79C7408D" w14:textId="77777777" w:rsidTr="00894CED">
        <w:trPr>
          <w:jc w:val="center"/>
        </w:trPr>
        <w:tc>
          <w:tcPr>
            <w:tcW w:w="6941" w:type="dxa"/>
            <w:shd w:val="clear" w:color="auto" w:fill="D9E2F3" w:themeFill="accent1" w:themeFillTint="33"/>
          </w:tcPr>
          <w:p w14:paraId="0631FDA1" w14:textId="77777777" w:rsidR="00A603B7" w:rsidRDefault="00A603B7" w:rsidP="00894CED">
            <w:pPr>
              <w:spacing w:before="60" w:after="60" w:line="240" w:lineRule="auto"/>
              <w:rPr>
                <w:b/>
                <w:bCs/>
              </w:rPr>
            </w:pPr>
            <w:r>
              <w:rPr>
                <w:b/>
                <w:bCs/>
              </w:rPr>
              <w:t>Wójtowa Wieś</w:t>
            </w:r>
          </w:p>
        </w:tc>
        <w:tc>
          <w:tcPr>
            <w:tcW w:w="2121" w:type="dxa"/>
          </w:tcPr>
          <w:p w14:paraId="46DBCFFF" w14:textId="77777777" w:rsidR="00A603B7" w:rsidRDefault="00A603B7" w:rsidP="00894CED">
            <w:pPr>
              <w:spacing w:before="60" w:after="60" w:line="240" w:lineRule="auto"/>
              <w:jc w:val="right"/>
            </w:pPr>
            <w:r w:rsidRPr="00FE0FA5">
              <w:t>0,96</w:t>
            </w:r>
          </w:p>
        </w:tc>
      </w:tr>
      <w:tr w:rsidR="00A603B7" w14:paraId="38B98505" w14:textId="77777777" w:rsidTr="00894CED">
        <w:trPr>
          <w:jc w:val="center"/>
        </w:trPr>
        <w:tc>
          <w:tcPr>
            <w:tcW w:w="6941" w:type="dxa"/>
            <w:shd w:val="clear" w:color="auto" w:fill="D9E2F3" w:themeFill="accent1" w:themeFillTint="33"/>
          </w:tcPr>
          <w:p w14:paraId="6C045609" w14:textId="77777777" w:rsidR="00A603B7" w:rsidRDefault="00A603B7" w:rsidP="00894CED">
            <w:pPr>
              <w:spacing w:before="60" w:after="60" w:line="240" w:lineRule="auto"/>
              <w:rPr>
                <w:b/>
                <w:bCs/>
              </w:rPr>
            </w:pPr>
            <w:r>
              <w:rPr>
                <w:b/>
                <w:bCs/>
              </w:rPr>
              <w:t>Zatorze</w:t>
            </w:r>
          </w:p>
        </w:tc>
        <w:tc>
          <w:tcPr>
            <w:tcW w:w="2121" w:type="dxa"/>
          </w:tcPr>
          <w:p w14:paraId="7D657800" w14:textId="77777777" w:rsidR="00A603B7" w:rsidRDefault="00A603B7" w:rsidP="00894CED">
            <w:pPr>
              <w:spacing w:before="60" w:after="60" w:line="240" w:lineRule="auto"/>
              <w:jc w:val="right"/>
            </w:pPr>
            <w:r w:rsidRPr="00FE0FA5">
              <w:t>0,89</w:t>
            </w:r>
          </w:p>
        </w:tc>
      </w:tr>
      <w:tr w:rsidR="00A603B7" w14:paraId="75880A98" w14:textId="77777777" w:rsidTr="00894CED">
        <w:trPr>
          <w:jc w:val="center"/>
        </w:trPr>
        <w:tc>
          <w:tcPr>
            <w:tcW w:w="6941" w:type="dxa"/>
            <w:shd w:val="clear" w:color="auto" w:fill="D9E2F3" w:themeFill="accent1" w:themeFillTint="33"/>
          </w:tcPr>
          <w:p w14:paraId="4030F5BF" w14:textId="77777777" w:rsidR="00A603B7" w:rsidRDefault="00A603B7" w:rsidP="00894CED">
            <w:pPr>
              <w:spacing w:before="60" w:after="60" w:line="240" w:lineRule="auto"/>
              <w:rPr>
                <w:b/>
                <w:bCs/>
              </w:rPr>
            </w:pPr>
            <w:r>
              <w:rPr>
                <w:b/>
                <w:bCs/>
              </w:rPr>
              <w:t>Żerniki</w:t>
            </w:r>
          </w:p>
        </w:tc>
        <w:tc>
          <w:tcPr>
            <w:tcW w:w="2121" w:type="dxa"/>
          </w:tcPr>
          <w:p w14:paraId="31506D90" w14:textId="77777777" w:rsidR="00A603B7" w:rsidRDefault="00A603B7" w:rsidP="00894CED">
            <w:pPr>
              <w:spacing w:before="60" w:after="60" w:line="240" w:lineRule="auto"/>
              <w:jc w:val="right"/>
            </w:pPr>
            <w:r w:rsidRPr="00FE0FA5">
              <w:t>1,89</w:t>
            </w:r>
          </w:p>
        </w:tc>
      </w:tr>
    </w:tbl>
    <w:p w14:paraId="7F0B6EE3" w14:textId="77777777" w:rsidR="00A603B7" w:rsidRPr="009B4DF5" w:rsidRDefault="00A603B7" w:rsidP="00A603B7">
      <w:pPr>
        <w:rPr>
          <w:sz w:val="16"/>
          <w:szCs w:val="16"/>
        </w:rPr>
      </w:pPr>
      <w:r w:rsidRPr="009B4DF5">
        <w:rPr>
          <w:sz w:val="16"/>
          <w:szCs w:val="16"/>
        </w:rPr>
        <w:t xml:space="preserve">Źródło: </w:t>
      </w:r>
      <w:r>
        <w:rPr>
          <w:sz w:val="16"/>
          <w:szCs w:val="16"/>
        </w:rPr>
        <w:t>Wydział Planowania Przestrzennego</w:t>
      </w:r>
    </w:p>
    <w:p w14:paraId="74A9FC76" w14:textId="77777777" w:rsidR="00A603B7" w:rsidRDefault="00A603B7" w:rsidP="00A603B7"/>
    <w:p w14:paraId="39DDEF0F" w14:textId="6FFC58FC" w:rsidR="00404560" w:rsidRDefault="00715201" w:rsidP="001C65FF">
      <w:r>
        <w:t xml:space="preserve">W mieście znajduje się 29 ogólnodostępnych, zewnętrznych boisk, w dzielnicach: Baildona, Czechowice, Kopernika, Ligota Zabrska, Łabędy, Ostropa, Politechnika, Sośnica, Stare Gliwice, </w:t>
      </w:r>
      <w:proofErr w:type="spellStart"/>
      <w:r>
        <w:t>Szobiszowice</w:t>
      </w:r>
      <w:proofErr w:type="spellEnd"/>
      <w:r>
        <w:t xml:space="preserve">, Śródmieście, </w:t>
      </w:r>
      <w:proofErr w:type="spellStart"/>
      <w:r>
        <w:t>Trynek</w:t>
      </w:r>
      <w:proofErr w:type="spellEnd"/>
      <w:r>
        <w:t xml:space="preserve">, Wojska Polskiego, Wójtowa Wieś i Żerniki. Z kolei w Brzezince, Łabędach, Ostropie, </w:t>
      </w:r>
      <w:proofErr w:type="spellStart"/>
      <w:r>
        <w:t>Trynku</w:t>
      </w:r>
      <w:proofErr w:type="spellEnd"/>
      <w:r>
        <w:t>, Wilczym Gardle i Wójtowej Wsi znajduje się łącznie 7 stadionów</w:t>
      </w:r>
      <w:r w:rsidR="00057C24">
        <w:t xml:space="preserve"> sportowych</w:t>
      </w:r>
      <w:r>
        <w:t xml:space="preserve">. </w:t>
      </w:r>
      <w:r w:rsidR="00404560">
        <w:t>We wszystkich dzielnicach, z wyjątkiem Ostropy, znajdują się place zabaw, których całkowita liczba wzrosła w ostatnich latach</w:t>
      </w:r>
      <w:r w:rsidR="005D2655">
        <w:t xml:space="preserve"> (tab. </w:t>
      </w:r>
      <w:r w:rsidR="0053132F">
        <w:t>2.</w:t>
      </w:r>
      <w:r w:rsidR="005D2655">
        <w:t>2</w:t>
      </w:r>
      <w:r w:rsidR="0053132F">
        <w:t>0</w:t>
      </w:r>
      <w:r w:rsidR="005D2655">
        <w:t>.)</w:t>
      </w:r>
      <w:r w:rsidR="00404560">
        <w:t xml:space="preserve">. </w:t>
      </w:r>
      <w:r w:rsidR="005D2655">
        <w:t>Z biegiem lat rośnie także liczba siłowni na wolnym powietrzu, które instalowane są w kolejnych dzielnicach</w:t>
      </w:r>
      <w:r w:rsidR="00F27210">
        <w:t>,</w:t>
      </w:r>
      <w:r w:rsidR="005D2655">
        <w:t xml:space="preserve"> by zaspokoić potrzeby rekreacyjne osób mieszkających w pobliżu (tab. </w:t>
      </w:r>
      <w:r w:rsidR="0053132F">
        <w:t>2.</w:t>
      </w:r>
      <w:r w:rsidR="005D2655">
        <w:t>2</w:t>
      </w:r>
      <w:r w:rsidR="00FD1C1E">
        <w:t>2</w:t>
      </w:r>
      <w:r w:rsidR="005D2655">
        <w:t>.).</w:t>
      </w:r>
      <w:r w:rsidR="000A4935">
        <w:t xml:space="preserve"> Do innych obiektów rekreacyjnych zlokalizowanych w mieście należą hale sportowe, korty tenisowe, 6 krytych pływalni (w tym jedna o rozmiarach olimpijskich) i Kąpielisko Leśne, a także lodowisko i lodowisko mobilne.</w:t>
      </w:r>
    </w:p>
    <w:p w14:paraId="3FAD1C3A" w14:textId="25FA91B4" w:rsidR="001C65FF" w:rsidRDefault="001C65FF" w:rsidP="001C65FF"/>
    <w:p w14:paraId="5410C9FE" w14:textId="364075D0" w:rsidR="00404560" w:rsidRPr="009B4DF5" w:rsidRDefault="00404560" w:rsidP="00404560">
      <w:pPr>
        <w:rPr>
          <w:b/>
          <w:bCs/>
        </w:rPr>
      </w:pPr>
      <w:r w:rsidRPr="009B4DF5">
        <w:rPr>
          <w:b/>
          <w:bCs/>
        </w:rPr>
        <w:t xml:space="preserve">Tab. </w:t>
      </w:r>
      <w:r w:rsidR="0053132F">
        <w:rPr>
          <w:b/>
          <w:bCs/>
        </w:rPr>
        <w:t>2.</w:t>
      </w:r>
      <w:r>
        <w:rPr>
          <w:b/>
          <w:bCs/>
        </w:rPr>
        <w:t>2</w:t>
      </w:r>
      <w:r w:rsidR="00FD1C1E">
        <w:rPr>
          <w:b/>
          <w:bCs/>
        </w:rPr>
        <w:t>1</w:t>
      </w:r>
      <w:r w:rsidRPr="009B4DF5">
        <w:rPr>
          <w:b/>
          <w:bCs/>
        </w:rPr>
        <w:t xml:space="preserve">. </w:t>
      </w:r>
      <w:r>
        <w:rPr>
          <w:b/>
          <w:bCs/>
        </w:rPr>
        <w:t>Liczba placów zabaw</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404560" w14:paraId="298364CC" w14:textId="77777777" w:rsidTr="00EF79CA">
        <w:trPr>
          <w:jc w:val="center"/>
        </w:trPr>
        <w:tc>
          <w:tcPr>
            <w:tcW w:w="1980" w:type="dxa"/>
            <w:shd w:val="clear" w:color="auto" w:fill="D9E2F3" w:themeFill="accent1" w:themeFillTint="33"/>
          </w:tcPr>
          <w:p w14:paraId="2321E8AC" w14:textId="77777777" w:rsidR="00404560" w:rsidRPr="009B4DF5" w:rsidRDefault="00404560" w:rsidP="00EF79CA">
            <w:pPr>
              <w:spacing w:before="60" w:after="60" w:line="240" w:lineRule="auto"/>
              <w:jc w:val="center"/>
              <w:rPr>
                <w:b/>
                <w:bCs/>
              </w:rPr>
            </w:pPr>
          </w:p>
        </w:tc>
        <w:tc>
          <w:tcPr>
            <w:tcW w:w="1416" w:type="dxa"/>
            <w:shd w:val="clear" w:color="auto" w:fill="D9E2F3" w:themeFill="accent1" w:themeFillTint="33"/>
          </w:tcPr>
          <w:p w14:paraId="66E7C854" w14:textId="77777777" w:rsidR="00404560" w:rsidRPr="009B4DF5" w:rsidRDefault="00404560" w:rsidP="00EF79CA">
            <w:pPr>
              <w:spacing w:before="60" w:after="60" w:line="240" w:lineRule="auto"/>
              <w:jc w:val="center"/>
              <w:rPr>
                <w:b/>
                <w:bCs/>
              </w:rPr>
            </w:pPr>
            <w:r w:rsidRPr="009B4DF5">
              <w:rPr>
                <w:b/>
                <w:bCs/>
              </w:rPr>
              <w:t>2015</w:t>
            </w:r>
          </w:p>
        </w:tc>
        <w:tc>
          <w:tcPr>
            <w:tcW w:w="1416" w:type="dxa"/>
            <w:shd w:val="clear" w:color="auto" w:fill="D9E2F3" w:themeFill="accent1" w:themeFillTint="33"/>
          </w:tcPr>
          <w:p w14:paraId="64FD210B" w14:textId="77777777" w:rsidR="00404560" w:rsidRPr="009B4DF5" w:rsidRDefault="00404560" w:rsidP="00EF79CA">
            <w:pPr>
              <w:spacing w:before="60" w:after="60" w:line="240" w:lineRule="auto"/>
              <w:jc w:val="center"/>
              <w:rPr>
                <w:b/>
                <w:bCs/>
              </w:rPr>
            </w:pPr>
            <w:r w:rsidRPr="009B4DF5">
              <w:rPr>
                <w:b/>
                <w:bCs/>
              </w:rPr>
              <w:t>2016</w:t>
            </w:r>
          </w:p>
        </w:tc>
        <w:tc>
          <w:tcPr>
            <w:tcW w:w="1417" w:type="dxa"/>
            <w:shd w:val="clear" w:color="auto" w:fill="D9E2F3" w:themeFill="accent1" w:themeFillTint="33"/>
          </w:tcPr>
          <w:p w14:paraId="5DE99DBA" w14:textId="77777777" w:rsidR="00404560" w:rsidRPr="009B4DF5" w:rsidRDefault="00404560" w:rsidP="00EF79CA">
            <w:pPr>
              <w:spacing w:before="60" w:after="60" w:line="240" w:lineRule="auto"/>
              <w:jc w:val="center"/>
              <w:rPr>
                <w:b/>
                <w:bCs/>
              </w:rPr>
            </w:pPr>
            <w:r w:rsidRPr="009B4DF5">
              <w:rPr>
                <w:b/>
                <w:bCs/>
              </w:rPr>
              <w:t>2017</w:t>
            </w:r>
          </w:p>
        </w:tc>
        <w:tc>
          <w:tcPr>
            <w:tcW w:w="1416" w:type="dxa"/>
            <w:shd w:val="clear" w:color="auto" w:fill="D9E2F3" w:themeFill="accent1" w:themeFillTint="33"/>
          </w:tcPr>
          <w:p w14:paraId="6654D6A3" w14:textId="77777777" w:rsidR="00404560" w:rsidRPr="009B4DF5" w:rsidRDefault="00404560" w:rsidP="00EF79CA">
            <w:pPr>
              <w:spacing w:before="60" w:after="60" w:line="240" w:lineRule="auto"/>
              <w:jc w:val="center"/>
              <w:rPr>
                <w:b/>
                <w:bCs/>
              </w:rPr>
            </w:pPr>
            <w:r w:rsidRPr="009B4DF5">
              <w:rPr>
                <w:b/>
                <w:bCs/>
              </w:rPr>
              <w:t>2018</w:t>
            </w:r>
          </w:p>
        </w:tc>
        <w:tc>
          <w:tcPr>
            <w:tcW w:w="1417" w:type="dxa"/>
            <w:shd w:val="clear" w:color="auto" w:fill="D9E2F3" w:themeFill="accent1" w:themeFillTint="33"/>
          </w:tcPr>
          <w:p w14:paraId="5FBB24E6" w14:textId="77777777" w:rsidR="00404560" w:rsidRPr="009B4DF5" w:rsidRDefault="00404560" w:rsidP="00EF79CA">
            <w:pPr>
              <w:spacing w:before="60" w:after="60" w:line="240" w:lineRule="auto"/>
              <w:jc w:val="center"/>
              <w:rPr>
                <w:b/>
                <w:bCs/>
              </w:rPr>
            </w:pPr>
            <w:r w:rsidRPr="009B4DF5">
              <w:rPr>
                <w:b/>
                <w:bCs/>
              </w:rPr>
              <w:t>2019</w:t>
            </w:r>
          </w:p>
        </w:tc>
      </w:tr>
      <w:tr w:rsidR="00404560" w14:paraId="56BD5077" w14:textId="77777777" w:rsidTr="00EF79CA">
        <w:trPr>
          <w:jc w:val="center"/>
        </w:trPr>
        <w:tc>
          <w:tcPr>
            <w:tcW w:w="1980" w:type="dxa"/>
            <w:shd w:val="clear" w:color="auto" w:fill="D9E2F3" w:themeFill="accent1" w:themeFillTint="33"/>
          </w:tcPr>
          <w:p w14:paraId="30BEA666" w14:textId="77777777" w:rsidR="00404560" w:rsidRDefault="00404560" w:rsidP="00EF79CA">
            <w:pPr>
              <w:spacing w:before="60" w:after="60" w:line="240" w:lineRule="auto"/>
              <w:rPr>
                <w:b/>
                <w:bCs/>
              </w:rPr>
            </w:pPr>
            <w:r>
              <w:rPr>
                <w:b/>
                <w:bCs/>
              </w:rPr>
              <w:t>Razem</w:t>
            </w:r>
          </w:p>
        </w:tc>
        <w:tc>
          <w:tcPr>
            <w:tcW w:w="1416" w:type="dxa"/>
            <w:vAlign w:val="bottom"/>
          </w:tcPr>
          <w:p w14:paraId="1D026B0D" w14:textId="4B9107C9" w:rsidR="00404560" w:rsidRPr="0059605C" w:rsidRDefault="00404560" w:rsidP="00EF79CA">
            <w:pPr>
              <w:spacing w:before="60" w:after="60" w:line="240" w:lineRule="auto"/>
              <w:jc w:val="right"/>
            </w:pPr>
            <w:r w:rsidRPr="0059605C">
              <w:rPr>
                <w:rFonts w:cs="Calibri"/>
                <w:color w:val="000000"/>
              </w:rPr>
              <w:t>53</w:t>
            </w:r>
          </w:p>
        </w:tc>
        <w:tc>
          <w:tcPr>
            <w:tcW w:w="1416" w:type="dxa"/>
            <w:vAlign w:val="bottom"/>
          </w:tcPr>
          <w:p w14:paraId="00D19CF4" w14:textId="3001305E" w:rsidR="00404560" w:rsidRPr="0059605C" w:rsidRDefault="00404560" w:rsidP="00EF79CA">
            <w:pPr>
              <w:spacing w:before="60" w:after="60" w:line="240" w:lineRule="auto"/>
              <w:jc w:val="right"/>
            </w:pPr>
            <w:r w:rsidRPr="0059605C">
              <w:rPr>
                <w:rFonts w:cs="Calibri"/>
                <w:color w:val="000000"/>
              </w:rPr>
              <w:t>54</w:t>
            </w:r>
          </w:p>
        </w:tc>
        <w:tc>
          <w:tcPr>
            <w:tcW w:w="1417" w:type="dxa"/>
            <w:vAlign w:val="bottom"/>
          </w:tcPr>
          <w:p w14:paraId="047EFE35" w14:textId="03566915" w:rsidR="00404560" w:rsidRPr="0059605C" w:rsidRDefault="00404560" w:rsidP="00EF79CA">
            <w:pPr>
              <w:spacing w:before="60" w:after="60" w:line="240" w:lineRule="auto"/>
              <w:jc w:val="right"/>
            </w:pPr>
            <w:r w:rsidRPr="0059605C">
              <w:rPr>
                <w:rFonts w:cs="Calibri"/>
                <w:color w:val="000000"/>
              </w:rPr>
              <w:t>58</w:t>
            </w:r>
          </w:p>
        </w:tc>
        <w:tc>
          <w:tcPr>
            <w:tcW w:w="1416" w:type="dxa"/>
            <w:vAlign w:val="bottom"/>
          </w:tcPr>
          <w:p w14:paraId="16EAE843" w14:textId="1E1535D5" w:rsidR="00404560" w:rsidRPr="0059605C" w:rsidRDefault="00404560" w:rsidP="00EF79CA">
            <w:pPr>
              <w:spacing w:before="60" w:after="60" w:line="240" w:lineRule="auto"/>
              <w:jc w:val="right"/>
            </w:pPr>
            <w:r w:rsidRPr="0059605C">
              <w:rPr>
                <w:rFonts w:cs="Calibri"/>
                <w:color w:val="000000"/>
              </w:rPr>
              <w:t>58</w:t>
            </w:r>
          </w:p>
        </w:tc>
        <w:tc>
          <w:tcPr>
            <w:tcW w:w="1417" w:type="dxa"/>
            <w:vAlign w:val="bottom"/>
          </w:tcPr>
          <w:p w14:paraId="4CDD095F" w14:textId="2E834B9C" w:rsidR="00404560" w:rsidRPr="0059605C" w:rsidRDefault="00404560" w:rsidP="00EF79CA">
            <w:pPr>
              <w:spacing w:before="60" w:after="60" w:line="240" w:lineRule="auto"/>
              <w:jc w:val="right"/>
            </w:pPr>
            <w:r w:rsidRPr="0059605C">
              <w:rPr>
                <w:rFonts w:cs="Calibri"/>
                <w:color w:val="000000"/>
              </w:rPr>
              <w:t>58</w:t>
            </w:r>
          </w:p>
        </w:tc>
      </w:tr>
    </w:tbl>
    <w:p w14:paraId="31CFCAA2" w14:textId="34D98FE8" w:rsidR="00404560" w:rsidRPr="009B4DF5" w:rsidRDefault="00404560" w:rsidP="00404560">
      <w:pPr>
        <w:rPr>
          <w:sz w:val="16"/>
          <w:szCs w:val="16"/>
        </w:rPr>
      </w:pPr>
      <w:r w:rsidRPr="009B4DF5">
        <w:rPr>
          <w:sz w:val="16"/>
          <w:szCs w:val="16"/>
        </w:rPr>
        <w:t xml:space="preserve">Źródło: </w:t>
      </w:r>
      <w:r>
        <w:rPr>
          <w:sz w:val="16"/>
          <w:szCs w:val="16"/>
        </w:rPr>
        <w:t>Miejski Zarząd Usług Komunalnych</w:t>
      </w:r>
    </w:p>
    <w:p w14:paraId="42B3F795" w14:textId="77777777" w:rsidR="001C65FF" w:rsidRDefault="001C65FF" w:rsidP="001C65FF"/>
    <w:p w14:paraId="0D2DF5A2" w14:textId="7C5674C7" w:rsidR="001C65FF" w:rsidRPr="009B4DF5" w:rsidRDefault="001C65FF" w:rsidP="001C65FF">
      <w:pPr>
        <w:rPr>
          <w:b/>
          <w:bCs/>
        </w:rPr>
      </w:pPr>
      <w:r w:rsidRPr="009B4DF5">
        <w:rPr>
          <w:b/>
          <w:bCs/>
        </w:rPr>
        <w:t xml:space="preserve">Tab. </w:t>
      </w:r>
      <w:r w:rsidR="0053132F">
        <w:rPr>
          <w:b/>
          <w:bCs/>
        </w:rPr>
        <w:t>2.</w:t>
      </w:r>
      <w:r w:rsidR="005D2655">
        <w:rPr>
          <w:b/>
          <w:bCs/>
        </w:rPr>
        <w:t>2</w:t>
      </w:r>
      <w:r w:rsidR="00FD1C1E">
        <w:rPr>
          <w:b/>
          <w:bCs/>
        </w:rPr>
        <w:t>2</w:t>
      </w:r>
      <w:r w:rsidRPr="009B4DF5">
        <w:rPr>
          <w:b/>
          <w:bCs/>
        </w:rPr>
        <w:t xml:space="preserve">. </w:t>
      </w:r>
      <w:r>
        <w:rPr>
          <w:b/>
          <w:bCs/>
        </w:rPr>
        <w:t>Liczba mieszkańców przypadających na 1 ogólnodostępną, zewnętrzną siłownię</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1C65FF" w14:paraId="5AF1F9C1" w14:textId="77777777" w:rsidTr="00894CED">
        <w:trPr>
          <w:jc w:val="center"/>
        </w:trPr>
        <w:tc>
          <w:tcPr>
            <w:tcW w:w="1980" w:type="dxa"/>
            <w:shd w:val="clear" w:color="auto" w:fill="D9E2F3" w:themeFill="accent1" w:themeFillTint="33"/>
          </w:tcPr>
          <w:p w14:paraId="37350DE9" w14:textId="77777777" w:rsidR="001C65FF" w:rsidRPr="009B4DF5" w:rsidRDefault="001C65FF" w:rsidP="00894CED">
            <w:pPr>
              <w:spacing w:before="60" w:after="60" w:line="240" w:lineRule="auto"/>
              <w:jc w:val="center"/>
              <w:rPr>
                <w:b/>
                <w:bCs/>
              </w:rPr>
            </w:pPr>
          </w:p>
        </w:tc>
        <w:tc>
          <w:tcPr>
            <w:tcW w:w="1416" w:type="dxa"/>
            <w:shd w:val="clear" w:color="auto" w:fill="D9E2F3" w:themeFill="accent1" w:themeFillTint="33"/>
          </w:tcPr>
          <w:p w14:paraId="0963771E" w14:textId="77777777" w:rsidR="001C65FF" w:rsidRPr="009B4DF5" w:rsidRDefault="001C65FF" w:rsidP="00894CED">
            <w:pPr>
              <w:spacing w:before="60" w:after="60" w:line="240" w:lineRule="auto"/>
              <w:jc w:val="center"/>
              <w:rPr>
                <w:b/>
                <w:bCs/>
              </w:rPr>
            </w:pPr>
            <w:r w:rsidRPr="009B4DF5">
              <w:rPr>
                <w:b/>
                <w:bCs/>
              </w:rPr>
              <w:t>2015</w:t>
            </w:r>
          </w:p>
        </w:tc>
        <w:tc>
          <w:tcPr>
            <w:tcW w:w="1416" w:type="dxa"/>
            <w:shd w:val="clear" w:color="auto" w:fill="D9E2F3" w:themeFill="accent1" w:themeFillTint="33"/>
          </w:tcPr>
          <w:p w14:paraId="47DD7AB6" w14:textId="77777777" w:rsidR="001C65FF" w:rsidRPr="009B4DF5" w:rsidRDefault="001C65FF" w:rsidP="00894CED">
            <w:pPr>
              <w:spacing w:before="60" w:after="60" w:line="240" w:lineRule="auto"/>
              <w:jc w:val="center"/>
              <w:rPr>
                <w:b/>
                <w:bCs/>
              </w:rPr>
            </w:pPr>
            <w:r w:rsidRPr="009B4DF5">
              <w:rPr>
                <w:b/>
                <w:bCs/>
              </w:rPr>
              <w:t>2016</w:t>
            </w:r>
          </w:p>
        </w:tc>
        <w:tc>
          <w:tcPr>
            <w:tcW w:w="1417" w:type="dxa"/>
            <w:shd w:val="clear" w:color="auto" w:fill="D9E2F3" w:themeFill="accent1" w:themeFillTint="33"/>
          </w:tcPr>
          <w:p w14:paraId="16B97688" w14:textId="77777777" w:rsidR="001C65FF" w:rsidRPr="009B4DF5" w:rsidRDefault="001C65FF" w:rsidP="00894CED">
            <w:pPr>
              <w:spacing w:before="60" w:after="60" w:line="240" w:lineRule="auto"/>
              <w:jc w:val="center"/>
              <w:rPr>
                <w:b/>
                <w:bCs/>
              </w:rPr>
            </w:pPr>
            <w:r w:rsidRPr="009B4DF5">
              <w:rPr>
                <w:b/>
                <w:bCs/>
              </w:rPr>
              <w:t>2017</w:t>
            </w:r>
          </w:p>
        </w:tc>
        <w:tc>
          <w:tcPr>
            <w:tcW w:w="1416" w:type="dxa"/>
            <w:shd w:val="clear" w:color="auto" w:fill="D9E2F3" w:themeFill="accent1" w:themeFillTint="33"/>
          </w:tcPr>
          <w:p w14:paraId="6404EDC9" w14:textId="77777777" w:rsidR="001C65FF" w:rsidRPr="009B4DF5" w:rsidRDefault="001C65FF" w:rsidP="00894CED">
            <w:pPr>
              <w:spacing w:before="60" w:after="60" w:line="240" w:lineRule="auto"/>
              <w:jc w:val="center"/>
              <w:rPr>
                <w:b/>
                <w:bCs/>
              </w:rPr>
            </w:pPr>
            <w:r w:rsidRPr="009B4DF5">
              <w:rPr>
                <w:b/>
                <w:bCs/>
              </w:rPr>
              <w:t>2018</w:t>
            </w:r>
          </w:p>
        </w:tc>
        <w:tc>
          <w:tcPr>
            <w:tcW w:w="1417" w:type="dxa"/>
            <w:shd w:val="clear" w:color="auto" w:fill="D9E2F3" w:themeFill="accent1" w:themeFillTint="33"/>
          </w:tcPr>
          <w:p w14:paraId="2C232292" w14:textId="77777777" w:rsidR="001C65FF" w:rsidRPr="009B4DF5" w:rsidRDefault="001C65FF" w:rsidP="00894CED">
            <w:pPr>
              <w:spacing w:before="60" w:after="60" w:line="240" w:lineRule="auto"/>
              <w:jc w:val="center"/>
              <w:rPr>
                <w:b/>
                <w:bCs/>
              </w:rPr>
            </w:pPr>
            <w:r w:rsidRPr="009B4DF5">
              <w:rPr>
                <w:b/>
                <w:bCs/>
              </w:rPr>
              <w:t>2019</w:t>
            </w:r>
          </w:p>
        </w:tc>
      </w:tr>
      <w:tr w:rsidR="001C65FF" w14:paraId="41A815F9" w14:textId="77777777" w:rsidTr="00894CED">
        <w:trPr>
          <w:jc w:val="center"/>
        </w:trPr>
        <w:tc>
          <w:tcPr>
            <w:tcW w:w="1980" w:type="dxa"/>
            <w:shd w:val="clear" w:color="auto" w:fill="D9E2F3" w:themeFill="accent1" w:themeFillTint="33"/>
          </w:tcPr>
          <w:p w14:paraId="10073C3B" w14:textId="77777777" w:rsidR="001C65FF" w:rsidRPr="009B4DF5" w:rsidRDefault="001C65FF" w:rsidP="00894CED">
            <w:pPr>
              <w:spacing w:before="60" w:after="60" w:line="240" w:lineRule="auto"/>
              <w:rPr>
                <w:b/>
                <w:bCs/>
              </w:rPr>
            </w:pPr>
            <w:r>
              <w:rPr>
                <w:b/>
                <w:bCs/>
              </w:rPr>
              <w:t>Baildona</w:t>
            </w:r>
          </w:p>
        </w:tc>
        <w:tc>
          <w:tcPr>
            <w:tcW w:w="1416" w:type="dxa"/>
          </w:tcPr>
          <w:p w14:paraId="009E521E"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54C10298" w14:textId="4B871D49" w:rsidR="001C65FF" w:rsidRPr="00BA79EE" w:rsidRDefault="001C65FF" w:rsidP="00894CED">
            <w:pPr>
              <w:spacing w:before="60" w:after="60" w:line="240" w:lineRule="auto"/>
              <w:jc w:val="right"/>
              <w:rPr>
                <w:rFonts w:asciiTheme="minorHAnsi" w:hAnsiTheme="minorHAnsi" w:cstheme="minorHAnsi"/>
              </w:rPr>
            </w:pPr>
            <w:r w:rsidRPr="00FE5E9C">
              <w:t>9</w:t>
            </w:r>
            <w:r w:rsidR="005A18A3">
              <w:t xml:space="preserve"> </w:t>
            </w:r>
            <w:r w:rsidRPr="00FE5E9C">
              <w:t>597</w:t>
            </w:r>
          </w:p>
        </w:tc>
        <w:tc>
          <w:tcPr>
            <w:tcW w:w="1417" w:type="dxa"/>
          </w:tcPr>
          <w:p w14:paraId="0B8D55D1" w14:textId="197B5469" w:rsidR="001C65FF" w:rsidRPr="00BA79EE" w:rsidRDefault="001C65FF" w:rsidP="00894CED">
            <w:pPr>
              <w:spacing w:before="60" w:after="60" w:line="240" w:lineRule="auto"/>
              <w:jc w:val="right"/>
              <w:rPr>
                <w:rFonts w:asciiTheme="minorHAnsi" w:hAnsiTheme="minorHAnsi" w:cstheme="minorHAnsi"/>
              </w:rPr>
            </w:pPr>
            <w:r w:rsidRPr="00FE5E9C">
              <w:t>9</w:t>
            </w:r>
            <w:r w:rsidR="005A18A3">
              <w:t xml:space="preserve"> </w:t>
            </w:r>
            <w:r w:rsidRPr="00FE5E9C">
              <w:t>436</w:t>
            </w:r>
          </w:p>
        </w:tc>
        <w:tc>
          <w:tcPr>
            <w:tcW w:w="1416" w:type="dxa"/>
          </w:tcPr>
          <w:p w14:paraId="4821F4A3" w14:textId="2B620049" w:rsidR="001C65FF" w:rsidRPr="00BA79EE" w:rsidRDefault="001C65FF" w:rsidP="00894CED">
            <w:pPr>
              <w:spacing w:before="60" w:after="60" w:line="240" w:lineRule="auto"/>
              <w:jc w:val="right"/>
              <w:rPr>
                <w:rFonts w:asciiTheme="minorHAnsi" w:hAnsiTheme="minorHAnsi" w:cstheme="minorHAnsi"/>
              </w:rPr>
            </w:pPr>
            <w:r w:rsidRPr="00FE5E9C">
              <w:t>9</w:t>
            </w:r>
            <w:r w:rsidR="005A18A3">
              <w:t xml:space="preserve"> </w:t>
            </w:r>
            <w:r w:rsidRPr="00FE5E9C">
              <w:t>223</w:t>
            </w:r>
          </w:p>
        </w:tc>
        <w:tc>
          <w:tcPr>
            <w:tcW w:w="1417" w:type="dxa"/>
          </w:tcPr>
          <w:p w14:paraId="59B2F684" w14:textId="69B1B693" w:rsidR="001C65FF" w:rsidRPr="00BA79EE" w:rsidRDefault="001C65FF" w:rsidP="00894CED">
            <w:pPr>
              <w:spacing w:before="60" w:after="60" w:line="240" w:lineRule="auto"/>
              <w:jc w:val="right"/>
              <w:rPr>
                <w:rFonts w:asciiTheme="minorHAnsi" w:hAnsiTheme="minorHAnsi" w:cstheme="minorHAnsi"/>
              </w:rPr>
            </w:pPr>
            <w:r w:rsidRPr="00FE5E9C">
              <w:t>9</w:t>
            </w:r>
            <w:r w:rsidR="005A18A3">
              <w:t xml:space="preserve"> </w:t>
            </w:r>
            <w:r w:rsidRPr="00FE5E9C">
              <w:t>036</w:t>
            </w:r>
          </w:p>
        </w:tc>
      </w:tr>
      <w:tr w:rsidR="001C65FF" w14:paraId="4747BF4C" w14:textId="77777777" w:rsidTr="00894CED">
        <w:trPr>
          <w:jc w:val="center"/>
        </w:trPr>
        <w:tc>
          <w:tcPr>
            <w:tcW w:w="1980" w:type="dxa"/>
            <w:shd w:val="clear" w:color="auto" w:fill="D9E2F3" w:themeFill="accent1" w:themeFillTint="33"/>
          </w:tcPr>
          <w:p w14:paraId="685FBA23" w14:textId="77777777" w:rsidR="001C65FF" w:rsidRDefault="001C65FF" w:rsidP="00894CED">
            <w:pPr>
              <w:spacing w:before="60" w:after="60" w:line="240" w:lineRule="auto"/>
              <w:rPr>
                <w:b/>
                <w:bCs/>
              </w:rPr>
            </w:pPr>
            <w:r>
              <w:rPr>
                <w:b/>
                <w:bCs/>
              </w:rPr>
              <w:t>Bojków</w:t>
            </w:r>
          </w:p>
        </w:tc>
        <w:tc>
          <w:tcPr>
            <w:tcW w:w="1416" w:type="dxa"/>
          </w:tcPr>
          <w:p w14:paraId="3B74B1E6" w14:textId="61B61F3C"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847</w:t>
            </w:r>
          </w:p>
        </w:tc>
        <w:tc>
          <w:tcPr>
            <w:tcW w:w="1416" w:type="dxa"/>
          </w:tcPr>
          <w:p w14:paraId="06D98E96" w14:textId="22D927FA"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859</w:t>
            </w:r>
          </w:p>
        </w:tc>
        <w:tc>
          <w:tcPr>
            <w:tcW w:w="1417" w:type="dxa"/>
          </w:tcPr>
          <w:p w14:paraId="633FD5A6" w14:textId="7FDF59DD"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871</w:t>
            </w:r>
          </w:p>
        </w:tc>
        <w:tc>
          <w:tcPr>
            <w:tcW w:w="1416" w:type="dxa"/>
          </w:tcPr>
          <w:p w14:paraId="22F4343F" w14:textId="36876E65"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882</w:t>
            </w:r>
          </w:p>
        </w:tc>
        <w:tc>
          <w:tcPr>
            <w:tcW w:w="1417" w:type="dxa"/>
          </w:tcPr>
          <w:p w14:paraId="0D8520CB" w14:textId="04A2DCF4"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928</w:t>
            </w:r>
          </w:p>
        </w:tc>
      </w:tr>
      <w:tr w:rsidR="001C65FF" w14:paraId="62B17135" w14:textId="77777777" w:rsidTr="00894CED">
        <w:trPr>
          <w:jc w:val="center"/>
        </w:trPr>
        <w:tc>
          <w:tcPr>
            <w:tcW w:w="1980" w:type="dxa"/>
            <w:shd w:val="clear" w:color="auto" w:fill="D9E2F3" w:themeFill="accent1" w:themeFillTint="33"/>
          </w:tcPr>
          <w:p w14:paraId="26829F40" w14:textId="77777777" w:rsidR="001C65FF" w:rsidRDefault="001C65FF" w:rsidP="00894CED">
            <w:pPr>
              <w:spacing w:before="60" w:after="60" w:line="240" w:lineRule="auto"/>
              <w:rPr>
                <w:b/>
                <w:bCs/>
              </w:rPr>
            </w:pPr>
            <w:r>
              <w:rPr>
                <w:b/>
                <w:bCs/>
              </w:rPr>
              <w:t>Brzezinka</w:t>
            </w:r>
          </w:p>
        </w:tc>
        <w:tc>
          <w:tcPr>
            <w:tcW w:w="1416" w:type="dxa"/>
          </w:tcPr>
          <w:p w14:paraId="7C242F84"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133FCFEB"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121832AE" w14:textId="77034252"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468</w:t>
            </w:r>
          </w:p>
        </w:tc>
        <w:tc>
          <w:tcPr>
            <w:tcW w:w="1416" w:type="dxa"/>
          </w:tcPr>
          <w:p w14:paraId="455CFB8D" w14:textId="53144125"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508</w:t>
            </w:r>
          </w:p>
        </w:tc>
        <w:tc>
          <w:tcPr>
            <w:tcW w:w="1417" w:type="dxa"/>
          </w:tcPr>
          <w:p w14:paraId="1B2B2EDC" w14:textId="4B13FDEF"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519</w:t>
            </w:r>
          </w:p>
        </w:tc>
      </w:tr>
      <w:tr w:rsidR="001C65FF" w14:paraId="167A0B6C" w14:textId="77777777" w:rsidTr="00894CED">
        <w:trPr>
          <w:jc w:val="center"/>
        </w:trPr>
        <w:tc>
          <w:tcPr>
            <w:tcW w:w="1980" w:type="dxa"/>
            <w:shd w:val="clear" w:color="auto" w:fill="D9E2F3" w:themeFill="accent1" w:themeFillTint="33"/>
          </w:tcPr>
          <w:p w14:paraId="4C50DC70" w14:textId="77777777" w:rsidR="001C65FF" w:rsidRDefault="001C65FF" w:rsidP="00894CED">
            <w:pPr>
              <w:spacing w:before="60" w:after="60" w:line="240" w:lineRule="auto"/>
              <w:rPr>
                <w:b/>
                <w:bCs/>
              </w:rPr>
            </w:pPr>
            <w:r>
              <w:rPr>
                <w:b/>
                <w:bCs/>
              </w:rPr>
              <w:t>Czechowice</w:t>
            </w:r>
          </w:p>
        </w:tc>
        <w:tc>
          <w:tcPr>
            <w:tcW w:w="1416" w:type="dxa"/>
          </w:tcPr>
          <w:p w14:paraId="55259AE4"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1EB3ED61"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77A65FD4"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44B72DB2"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4260CBDF" w14:textId="77777777" w:rsidR="001C65FF" w:rsidRPr="00BA79EE" w:rsidRDefault="001C65FF" w:rsidP="00894CED">
            <w:pPr>
              <w:spacing w:before="60" w:after="60" w:line="240" w:lineRule="auto"/>
              <w:jc w:val="right"/>
              <w:rPr>
                <w:rFonts w:asciiTheme="minorHAnsi" w:hAnsiTheme="minorHAnsi" w:cstheme="minorHAnsi"/>
              </w:rPr>
            </w:pPr>
            <w:r w:rsidRPr="00FE5E9C">
              <w:t>730</w:t>
            </w:r>
          </w:p>
        </w:tc>
      </w:tr>
      <w:tr w:rsidR="001C65FF" w14:paraId="4D51FD86" w14:textId="77777777" w:rsidTr="00894CED">
        <w:trPr>
          <w:jc w:val="center"/>
        </w:trPr>
        <w:tc>
          <w:tcPr>
            <w:tcW w:w="1980" w:type="dxa"/>
            <w:shd w:val="clear" w:color="auto" w:fill="D9E2F3" w:themeFill="accent1" w:themeFillTint="33"/>
          </w:tcPr>
          <w:p w14:paraId="6314E6CE" w14:textId="77777777" w:rsidR="001C65FF" w:rsidRDefault="001C65FF" w:rsidP="00894CED">
            <w:pPr>
              <w:spacing w:before="60" w:after="60" w:line="240" w:lineRule="auto"/>
              <w:rPr>
                <w:b/>
                <w:bCs/>
              </w:rPr>
            </w:pPr>
            <w:r>
              <w:rPr>
                <w:b/>
                <w:bCs/>
              </w:rPr>
              <w:t>Kopernika</w:t>
            </w:r>
          </w:p>
        </w:tc>
        <w:tc>
          <w:tcPr>
            <w:tcW w:w="1416" w:type="dxa"/>
          </w:tcPr>
          <w:p w14:paraId="33E74BFF" w14:textId="59019D54" w:rsidR="001C65FF" w:rsidRPr="00BA79EE" w:rsidRDefault="001C65FF" w:rsidP="00894CED">
            <w:pPr>
              <w:spacing w:before="60" w:after="60" w:line="240" w:lineRule="auto"/>
              <w:jc w:val="right"/>
              <w:rPr>
                <w:rFonts w:asciiTheme="minorHAnsi" w:hAnsiTheme="minorHAnsi" w:cstheme="minorHAnsi"/>
              </w:rPr>
            </w:pPr>
            <w:r w:rsidRPr="00FE5E9C">
              <w:t>10</w:t>
            </w:r>
            <w:r w:rsidR="005A18A3">
              <w:t xml:space="preserve"> </w:t>
            </w:r>
            <w:r w:rsidRPr="00FE5E9C">
              <w:t>549</w:t>
            </w:r>
          </w:p>
        </w:tc>
        <w:tc>
          <w:tcPr>
            <w:tcW w:w="1416" w:type="dxa"/>
          </w:tcPr>
          <w:p w14:paraId="4B5B4356" w14:textId="2DFD81BF" w:rsidR="001C65FF" w:rsidRPr="00BA79EE" w:rsidRDefault="001C65FF" w:rsidP="00894CED">
            <w:pPr>
              <w:spacing w:before="60" w:after="60" w:line="240" w:lineRule="auto"/>
              <w:jc w:val="right"/>
              <w:rPr>
                <w:rFonts w:asciiTheme="minorHAnsi" w:hAnsiTheme="minorHAnsi" w:cstheme="minorHAnsi"/>
              </w:rPr>
            </w:pPr>
            <w:r w:rsidRPr="00FE5E9C">
              <w:t>10</w:t>
            </w:r>
            <w:r w:rsidR="005A18A3">
              <w:t xml:space="preserve"> </w:t>
            </w:r>
            <w:r w:rsidRPr="00FE5E9C">
              <w:t>417</w:t>
            </w:r>
          </w:p>
        </w:tc>
        <w:tc>
          <w:tcPr>
            <w:tcW w:w="1417" w:type="dxa"/>
          </w:tcPr>
          <w:p w14:paraId="073321F2" w14:textId="71675B3E" w:rsidR="001C65FF" w:rsidRPr="00BA79EE" w:rsidRDefault="001C65FF" w:rsidP="00894CED">
            <w:pPr>
              <w:spacing w:before="60" w:after="60" w:line="240" w:lineRule="auto"/>
              <w:jc w:val="right"/>
              <w:rPr>
                <w:rFonts w:asciiTheme="minorHAnsi" w:hAnsiTheme="minorHAnsi" w:cstheme="minorHAnsi"/>
              </w:rPr>
            </w:pPr>
            <w:r w:rsidRPr="00FE5E9C">
              <w:t>10</w:t>
            </w:r>
            <w:r w:rsidR="005A18A3">
              <w:t xml:space="preserve"> </w:t>
            </w:r>
            <w:r w:rsidRPr="00FE5E9C">
              <w:t>312</w:t>
            </w:r>
          </w:p>
        </w:tc>
        <w:tc>
          <w:tcPr>
            <w:tcW w:w="1416" w:type="dxa"/>
          </w:tcPr>
          <w:p w14:paraId="4FAA0360" w14:textId="25245814" w:rsidR="001C65FF" w:rsidRPr="00BA79EE" w:rsidRDefault="001C65FF" w:rsidP="00894CED">
            <w:pPr>
              <w:spacing w:before="60" w:after="60" w:line="240" w:lineRule="auto"/>
              <w:jc w:val="right"/>
              <w:rPr>
                <w:rFonts w:asciiTheme="minorHAnsi" w:hAnsiTheme="minorHAnsi" w:cstheme="minorHAnsi"/>
              </w:rPr>
            </w:pPr>
            <w:r w:rsidRPr="00FE5E9C">
              <w:t>10</w:t>
            </w:r>
            <w:r w:rsidR="005A18A3">
              <w:t xml:space="preserve"> </w:t>
            </w:r>
            <w:r w:rsidRPr="00FE5E9C">
              <w:t>190</w:t>
            </w:r>
          </w:p>
        </w:tc>
        <w:tc>
          <w:tcPr>
            <w:tcW w:w="1417" w:type="dxa"/>
          </w:tcPr>
          <w:p w14:paraId="48505822" w14:textId="7E53C929" w:rsidR="001C65FF" w:rsidRPr="00BA79EE" w:rsidRDefault="001C65FF" w:rsidP="00894CED">
            <w:pPr>
              <w:spacing w:before="60" w:after="60" w:line="240" w:lineRule="auto"/>
              <w:jc w:val="right"/>
              <w:rPr>
                <w:rFonts w:asciiTheme="minorHAnsi" w:hAnsiTheme="minorHAnsi" w:cstheme="minorHAnsi"/>
              </w:rPr>
            </w:pPr>
            <w:r w:rsidRPr="00FE5E9C">
              <w:t>10</w:t>
            </w:r>
            <w:r w:rsidR="005A18A3">
              <w:t xml:space="preserve"> </w:t>
            </w:r>
            <w:r w:rsidRPr="00FE5E9C">
              <w:t>036</w:t>
            </w:r>
          </w:p>
        </w:tc>
      </w:tr>
      <w:tr w:rsidR="001C65FF" w14:paraId="7E803279" w14:textId="77777777" w:rsidTr="00894CED">
        <w:trPr>
          <w:jc w:val="center"/>
        </w:trPr>
        <w:tc>
          <w:tcPr>
            <w:tcW w:w="1980" w:type="dxa"/>
            <w:shd w:val="clear" w:color="auto" w:fill="D9E2F3" w:themeFill="accent1" w:themeFillTint="33"/>
          </w:tcPr>
          <w:p w14:paraId="5D77CA1B" w14:textId="77777777" w:rsidR="001C65FF" w:rsidRDefault="001C65FF" w:rsidP="00894CED">
            <w:pPr>
              <w:spacing w:before="60" w:after="60" w:line="240" w:lineRule="auto"/>
              <w:rPr>
                <w:b/>
                <w:bCs/>
              </w:rPr>
            </w:pPr>
            <w:r>
              <w:rPr>
                <w:b/>
                <w:bCs/>
              </w:rPr>
              <w:t>Ligota Zabrska</w:t>
            </w:r>
          </w:p>
        </w:tc>
        <w:tc>
          <w:tcPr>
            <w:tcW w:w="1416" w:type="dxa"/>
          </w:tcPr>
          <w:p w14:paraId="57915223"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7D08EADE"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5A2744E7"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2F8B2E4E" w14:textId="6F591830"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036</w:t>
            </w:r>
          </w:p>
        </w:tc>
        <w:tc>
          <w:tcPr>
            <w:tcW w:w="1417" w:type="dxa"/>
          </w:tcPr>
          <w:p w14:paraId="097C3EC1" w14:textId="08D533B6" w:rsidR="001C65FF" w:rsidRPr="00BA79EE" w:rsidRDefault="005A18A3" w:rsidP="00894CED">
            <w:pPr>
              <w:spacing w:before="60" w:after="60" w:line="240" w:lineRule="auto"/>
              <w:jc w:val="right"/>
              <w:rPr>
                <w:rFonts w:asciiTheme="minorHAnsi" w:hAnsiTheme="minorHAnsi" w:cstheme="minorHAnsi"/>
              </w:rPr>
            </w:pPr>
            <w:r>
              <w:t xml:space="preserve"> </w:t>
            </w:r>
            <w:r w:rsidR="001C65FF" w:rsidRPr="00FE5E9C">
              <w:t>2</w:t>
            </w:r>
            <w:r>
              <w:t xml:space="preserve"> </w:t>
            </w:r>
            <w:r w:rsidR="001C65FF" w:rsidRPr="00FE5E9C">
              <w:t>021</w:t>
            </w:r>
          </w:p>
        </w:tc>
      </w:tr>
      <w:tr w:rsidR="001C65FF" w14:paraId="3FE19061" w14:textId="77777777" w:rsidTr="00894CED">
        <w:trPr>
          <w:jc w:val="center"/>
        </w:trPr>
        <w:tc>
          <w:tcPr>
            <w:tcW w:w="1980" w:type="dxa"/>
            <w:shd w:val="clear" w:color="auto" w:fill="D9E2F3" w:themeFill="accent1" w:themeFillTint="33"/>
          </w:tcPr>
          <w:p w14:paraId="171D4D49" w14:textId="77777777" w:rsidR="001C65FF" w:rsidRDefault="001C65FF" w:rsidP="00894CED">
            <w:pPr>
              <w:spacing w:before="60" w:after="60" w:line="240" w:lineRule="auto"/>
              <w:rPr>
                <w:b/>
                <w:bCs/>
              </w:rPr>
            </w:pPr>
            <w:r>
              <w:rPr>
                <w:b/>
                <w:bCs/>
              </w:rPr>
              <w:t>Łabędy</w:t>
            </w:r>
          </w:p>
        </w:tc>
        <w:tc>
          <w:tcPr>
            <w:tcW w:w="1416" w:type="dxa"/>
          </w:tcPr>
          <w:p w14:paraId="5A2AB0C6" w14:textId="762D957F" w:rsidR="001C65FF" w:rsidRPr="00BA79EE" w:rsidRDefault="001C65FF" w:rsidP="00894CED">
            <w:pPr>
              <w:spacing w:before="60" w:after="60" w:line="240" w:lineRule="auto"/>
              <w:jc w:val="right"/>
              <w:rPr>
                <w:rFonts w:asciiTheme="minorHAnsi" w:hAnsiTheme="minorHAnsi" w:cstheme="minorHAnsi"/>
              </w:rPr>
            </w:pPr>
            <w:r w:rsidRPr="00FE5E9C">
              <w:t>15</w:t>
            </w:r>
            <w:r w:rsidR="005A18A3">
              <w:t xml:space="preserve"> </w:t>
            </w:r>
            <w:r w:rsidRPr="00FE5E9C">
              <w:t>390</w:t>
            </w:r>
          </w:p>
        </w:tc>
        <w:tc>
          <w:tcPr>
            <w:tcW w:w="1416" w:type="dxa"/>
          </w:tcPr>
          <w:p w14:paraId="32CC922B" w14:textId="4DCD14CF" w:rsidR="001C65FF" w:rsidRPr="00BA79EE" w:rsidRDefault="001C65FF" w:rsidP="00894CED">
            <w:pPr>
              <w:spacing w:before="60" w:after="60" w:line="240" w:lineRule="auto"/>
              <w:jc w:val="right"/>
              <w:rPr>
                <w:rFonts w:asciiTheme="minorHAnsi" w:hAnsiTheme="minorHAnsi" w:cstheme="minorHAnsi"/>
              </w:rPr>
            </w:pPr>
            <w:r w:rsidRPr="00FE5E9C">
              <w:t>15</w:t>
            </w:r>
            <w:r w:rsidR="005A18A3">
              <w:t xml:space="preserve"> </w:t>
            </w:r>
            <w:r w:rsidRPr="00FE5E9C">
              <w:t>161</w:t>
            </w:r>
          </w:p>
        </w:tc>
        <w:tc>
          <w:tcPr>
            <w:tcW w:w="1417" w:type="dxa"/>
          </w:tcPr>
          <w:p w14:paraId="6D104739" w14:textId="4FA423C9" w:rsidR="001C65FF" w:rsidRPr="00BA79EE" w:rsidRDefault="001C65FF" w:rsidP="00894CED">
            <w:pPr>
              <w:spacing w:before="60" w:after="60" w:line="240" w:lineRule="auto"/>
              <w:jc w:val="right"/>
              <w:rPr>
                <w:rFonts w:asciiTheme="minorHAnsi" w:hAnsiTheme="minorHAnsi" w:cstheme="minorHAnsi"/>
              </w:rPr>
            </w:pPr>
            <w:r w:rsidRPr="00FE5E9C">
              <w:t>14</w:t>
            </w:r>
            <w:r w:rsidR="005A18A3">
              <w:t xml:space="preserve"> </w:t>
            </w:r>
            <w:r w:rsidRPr="00FE5E9C">
              <w:t>917</w:t>
            </w:r>
          </w:p>
        </w:tc>
        <w:tc>
          <w:tcPr>
            <w:tcW w:w="1416" w:type="dxa"/>
          </w:tcPr>
          <w:p w14:paraId="24893A1D" w14:textId="66FDC702" w:rsidR="001C65FF" w:rsidRPr="00BA79EE" w:rsidRDefault="001C65FF" w:rsidP="00894CED">
            <w:pPr>
              <w:spacing w:before="60" w:after="60" w:line="240" w:lineRule="auto"/>
              <w:jc w:val="right"/>
              <w:rPr>
                <w:rFonts w:asciiTheme="minorHAnsi" w:hAnsiTheme="minorHAnsi" w:cstheme="minorHAnsi"/>
              </w:rPr>
            </w:pPr>
            <w:r w:rsidRPr="00FE5E9C">
              <w:t>14</w:t>
            </w:r>
            <w:r w:rsidR="005A18A3">
              <w:t xml:space="preserve"> </w:t>
            </w:r>
            <w:r w:rsidRPr="00FE5E9C">
              <w:t>798</w:t>
            </w:r>
          </w:p>
        </w:tc>
        <w:tc>
          <w:tcPr>
            <w:tcW w:w="1417" w:type="dxa"/>
          </w:tcPr>
          <w:p w14:paraId="3F872D4C" w14:textId="30C894A2" w:rsidR="001C65FF" w:rsidRPr="00BA79EE" w:rsidRDefault="001C65FF" w:rsidP="00894CED">
            <w:pPr>
              <w:spacing w:before="60" w:after="60" w:line="240" w:lineRule="auto"/>
              <w:jc w:val="right"/>
              <w:rPr>
                <w:rFonts w:asciiTheme="minorHAnsi" w:hAnsiTheme="minorHAnsi" w:cstheme="minorHAnsi"/>
              </w:rPr>
            </w:pPr>
            <w:r w:rsidRPr="00FE5E9C">
              <w:t>14</w:t>
            </w:r>
            <w:r w:rsidR="005A18A3">
              <w:t xml:space="preserve"> </w:t>
            </w:r>
            <w:r w:rsidRPr="00FE5E9C">
              <w:t>708</w:t>
            </w:r>
          </w:p>
        </w:tc>
      </w:tr>
      <w:tr w:rsidR="001C65FF" w14:paraId="19694B12" w14:textId="77777777" w:rsidTr="00894CED">
        <w:trPr>
          <w:jc w:val="center"/>
        </w:trPr>
        <w:tc>
          <w:tcPr>
            <w:tcW w:w="1980" w:type="dxa"/>
            <w:shd w:val="clear" w:color="auto" w:fill="D9E2F3" w:themeFill="accent1" w:themeFillTint="33"/>
          </w:tcPr>
          <w:p w14:paraId="4B6CB5ED" w14:textId="77777777" w:rsidR="001C65FF" w:rsidRDefault="001C65FF" w:rsidP="00894CED">
            <w:pPr>
              <w:spacing w:before="60" w:after="60" w:line="240" w:lineRule="auto"/>
              <w:rPr>
                <w:b/>
                <w:bCs/>
              </w:rPr>
            </w:pPr>
            <w:r>
              <w:rPr>
                <w:b/>
                <w:bCs/>
              </w:rPr>
              <w:t>Obrońców Pokoju</w:t>
            </w:r>
          </w:p>
        </w:tc>
        <w:tc>
          <w:tcPr>
            <w:tcW w:w="1416" w:type="dxa"/>
          </w:tcPr>
          <w:p w14:paraId="248C1306" w14:textId="19FADCD3"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571</w:t>
            </w:r>
          </w:p>
        </w:tc>
        <w:tc>
          <w:tcPr>
            <w:tcW w:w="1416" w:type="dxa"/>
          </w:tcPr>
          <w:p w14:paraId="2CC2A36C" w14:textId="59F037B1"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59</w:t>
            </w:r>
            <w:r w:rsidR="005A18A3">
              <w:t>8</w:t>
            </w:r>
          </w:p>
        </w:tc>
        <w:tc>
          <w:tcPr>
            <w:tcW w:w="1417" w:type="dxa"/>
          </w:tcPr>
          <w:p w14:paraId="420442B2" w14:textId="6838AF0B"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60</w:t>
            </w:r>
            <w:r w:rsidR="005A18A3">
              <w:t>3</w:t>
            </w:r>
          </w:p>
        </w:tc>
        <w:tc>
          <w:tcPr>
            <w:tcW w:w="1416" w:type="dxa"/>
          </w:tcPr>
          <w:p w14:paraId="387F860C" w14:textId="61A0190D"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601</w:t>
            </w:r>
          </w:p>
        </w:tc>
        <w:tc>
          <w:tcPr>
            <w:tcW w:w="1417" w:type="dxa"/>
          </w:tcPr>
          <w:p w14:paraId="0F465CF8" w14:textId="55EE02AE" w:rsidR="001C65FF" w:rsidRPr="00BA79EE" w:rsidRDefault="001C65FF" w:rsidP="00894CED">
            <w:pPr>
              <w:spacing w:before="60" w:after="60" w:line="240" w:lineRule="auto"/>
              <w:jc w:val="right"/>
              <w:rPr>
                <w:rFonts w:asciiTheme="minorHAnsi" w:hAnsiTheme="minorHAnsi" w:cstheme="minorHAnsi"/>
              </w:rPr>
            </w:pPr>
            <w:r w:rsidRPr="00FE5E9C">
              <w:t>2</w:t>
            </w:r>
            <w:r w:rsidR="005A18A3">
              <w:t xml:space="preserve"> </w:t>
            </w:r>
            <w:r w:rsidRPr="00FE5E9C">
              <w:t>599</w:t>
            </w:r>
          </w:p>
        </w:tc>
      </w:tr>
      <w:tr w:rsidR="001C65FF" w14:paraId="7C247E15" w14:textId="77777777" w:rsidTr="00894CED">
        <w:trPr>
          <w:jc w:val="center"/>
        </w:trPr>
        <w:tc>
          <w:tcPr>
            <w:tcW w:w="1980" w:type="dxa"/>
            <w:shd w:val="clear" w:color="auto" w:fill="D9E2F3" w:themeFill="accent1" w:themeFillTint="33"/>
          </w:tcPr>
          <w:p w14:paraId="7771B51F" w14:textId="77777777" w:rsidR="001C65FF" w:rsidRDefault="001C65FF" w:rsidP="00894CED">
            <w:pPr>
              <w:spacing w:before="60" w:after="60" w:line="240" w:lineRule="auto"/>
              <w:rPr>
                <w:b/>
                <w:bCs/>
              </w:rPr>
            </w:pPr>
            <w:r>
              <w:rPr>
                <w:b/>
                <w:bCs/>
              </w:rPr>
              <w:t>Ostropa</w:t>
            </w:r>
          </w:p>
        </w:tc>
        <w:tc>
          <w:tcPr>
            <w:tcW w:w="1416" w:type="dxa"/>
          </w:tcPr>
          <w:p w14:paraId="603E6051"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5401FF95"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6BB6D024"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5F5BED30"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64A72ADE" w14:textId="77777777" w:rsidR="001C65FF" w:rsidRPr="00BA79EE" w:rsidRDefault="001C65FF" w:rsidP="00894CED">
            <w:pPr>
              <w:spacing w:before="60" w:after="60" w:line="240" w:lineRule="auto"/>
              <w:jc w:val="right"/>
              <w:rPr>
                <w:rFonts w:asciiTheme="minorHAnsi" w:hAnsiTheme="minorHAnsi" w:cstheme="minorHAnsi"/>
              </w:rPr>
            </w:pPr>
            <w:r>
              <w:t>---</w:t>
            </w:r>
          </w:p>
        </w:tc>
      </w:tr>
      <w:tr w:rsidR="001C65FF" w14:paraId="1FC8BE32" w14:textId="77777777" w:rsidTr="00894CED">
        <w:trPr>
          <w:jc w:val="center"/>
        </w:trPr>
        <w:tc>
          <w:tcPr>
            <w:tcW w:w="1980" w:type="dxa"/>
            <w:shd w:val="clear" w:color="auto" w:fill="D9E2F3" w:themeFill="accent1" w:themeFillTint="33"/>
          </w:tcPr>
          <w:p w14:paraId="1F05DA00" w14:textId="77777777" w:rsidR="001C65FF" w:rsidRDefault="001C65FF" w:rsidP="00894CED">
            <w:pPr>
              <w:spacing w:before="60" w:after="60" w:line="240" w:lineRule="auto"/>
              <w:rPr>
                <w:b/>
                <w:bCs/>
              </w:rPr>
            </w:pPr>
            <w:r>
              <w:rPr>
                <w:b/>
                <w:bCs/>
              </w:rPr>
              <w:t>Politechnika</w:t>
            </w:r>
          </w:p>
        </w:tc>
        <w:tc>
          <w:tcPr>
            <w:tcW w:w="1416" w:type="dxa"/>
          </w:tcPr>
          <w:p w14:paraId="3E88FAE8"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280E6602"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4B6C1864"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0CF0A0FA" w14:textId="26E9A9D3" w:rsidR="001C65FF" w:rsidRPr="00BA79EE" w:rsidRDefault="001C65FF" w:rsidP="00894CED">
            <w:pPr>
              <w:spacing w:before="60" w:after="60" w:line="240" w:lineRule="auto"/>
              <w:jc w:val="right"/>
              <w:rPr>
                <w:rFonts w:asciiTheme="minorHAnsi" w:hAnsiTheme="minorHAnsi" w:cstheme="minorHAnsi"/>
              </w:rPr>
            </w:pPr>
            <w:r w:rsidRPr="00FE5E9C">
              <w:t>1</w:t>
            </w:r>
            <w:r w:rsidR="005A18A3">
              <w:t xml:space="preserve"> </w:t>
            </w:r>
            <w:r w:rsidRPr="00FE5E9C">
              <w:t>835</w:t>
            </w:r>
          </w:p>
        </w:tc>
        <w:tc>
          <w:tcPr>
            <w:tcW w:w="1417" w:type="dxa"/>
          </w:tcPr>
          <w:p w14:paraId="065C58D6" w14:textId="2583A75D" w:rsidR="001C65FF" w:rsidRPr="00BA79EE" w:rsidRDefault="001C65FF" w:rsidP="00894CED">
            <w:pPr>
              <w:spacing w:before="60" w:after="60" w:line="240" w:lineRule="auto"/>
              <w:jc w:val="right"/>
              <w:rPr>
                <w:rFonts w:asciiTheme="minorHAnsi" w:hAnsiTheme="minorHAnsi" w:cstheme="minorHAnsi"/>
              </w:rPr>
            </w:pPr>
            <w:r w:rsidRPr="00FE5E9C">
              <w:t>1</w:t>
            </w:r>
            <w:r w:rsidR="005A18A3">
              <w:t xml:space="preserve"> </w:t>
            </w:r>
            <w:r w:rsidRPr="00FE5E9C">
              <w:t>76</w:t>
            </w:r>
            <w:r w:rsidR="005A18A3">
              <w:t>3</w:t>
            </w:r>
          </w:p>
        </w:tc>
      </w:tr>
      <w:tr w:rsidR="001C65FF" w14:paraId="58D971BD" w14:textId="77777777" w:rsidTr="00894CED">
        <w:trPr>
          <w:jc w:val="center"/>
        </w:trPr>
        <w:tc>
          <w:tcPr>
            <w:tcW w:w="1980" w:type="dxa"/>
            <w:shd w:val="clear" w:color="auto" w:fill="D9E2F3" w:themeFill="accent1" w:themeFillTint="33"/>
          </w:tcPr>
          <w:p w14:paraId="73353D55" w14:textId="77777777" w:rsidR="001C65FF" w:rsidRDefault="001C65FF" w:rsidP="00894CED">
            <w:pPr>
              <w:spacing w:before="60" w:after="60" w:line="240" w:lineRule="auto"/>
              <w:rPr>
                <w:b/>
                <w:bCs/>
              </w:rPr>
            </w:pPr>
            <w:r>
              <w:rPr>
                <w:b/>
                <w:bCs/>
              </w:rPr>
              <w:t>Sikornik</w:t>
            </w:r>
          </w:p>
        </w:tc>
        <w:tc>
          <w:tcPr>
            <w:tcW w:w="1416" w:type="dxa"/>
          </w:tcPr>
          <w:p w14:paraId="5C7ED66B" w14:textId="46B84EB6" w:rsidR="001C65FF" w:rsidRPr="00BA79EE" w:rsidRDefault="001C65FF" w:rsidP="00894CED">
            <w:pPr>
              <w:spacing w:before="60" w:after="60" w:line="240" w:lineRule="auto"/>
              <w:jc w:val="right"/>
              <w:rPr>
                <w:rFonts w:asciiTheme="minorHAnsi" w:hAnsiTheme="minorHAnsi" w:cstheme="minorHAnsi"/>
              </w:rPr>
            </w:pPr>
            <w:r w:rsidRPr="00FE5E9C">
              <w:t>13</w:t>
            </w:r>
            <w:r w:rsidR="005A18A3">
              <w:t xml:space="preserve"> </w:t>
            </w:r>
            <w:r w:rsidRPr="00FE5E9C">
              <w:t>298</w:t>
            </w:r>
          </w:p>
        </w:tc>
        <w:tc>
          <w:tcPr>
            <w:tcW w:w="1416" w:type="dxa"/>
          </w:tcPr>
          <w:p w14:paraId="08F4C07C" w14:textId="27B0713D" w:rsidR="001C65FF" w:rsidRPr="00BA79EE" w:rsidRDefault="001C65FF" w:rsidP="00894CED">
            <w:pPr>
              <w:spacing w:before="60" w:after="60" w:line="240" w:lineRule="auto"/>
              <w:jc w:val="right"/>
              <w:rPr>
                <w:rFonts w:asciiTheme="minorHAnsi" w:hAnsiTheme="minorHAnsi" w:cstheme="minorHAnsi"/>
              </w:rPr>
            </w:pPr>
            <w:r w:rsidRPr="00FE5E9C">
              <w:t>13</w:t>
            </w:r>
            <w:r w:rsidR="005A18A3">
              <w:t xml:space="preserve"> </w:t>
            </w:r>
            <w:r w:rsidRPr="00FE5E9C">
              <w:t>080</w:t>
            </w:r>
          </w:p>
        </w:tc>
        <w:tc>
          <w:tcPr>
            <w:tcW w:w="1417" w:type="dxa"/>
          </w:tcPr>
          <w:p w14:paraId="308900F5" w14:textId="36F4F1D3" w:rsidR="001C65FF" w:rsidRPr="00BA79EE" w:rsidRDefault="001C65FF" w:rsidP="00894CED">
            <w:pPr>
              <w:spacing w:before="60" w:after="60" w:line="240" w:lineRule="auto"/>
              <w:jc w:val="right"/>
              <w:rPr>
                <w:rFonts w:asciiTheme="minorHAnsi" w:hAnsiTheme="minorHAnsi" w:cstheme="minorHAnsi"/>
              </w:rPr>
            </w:pPr>
            <w:r w:rsidRPr="00FE5E9C">
              <w:t>12</w:t>
            </w:r>
            <w:r w:rsidR="005A18A3">
              <w:t xml:space="preserve"> </w:t>
            </w:r>
            <w:r w:rsidRPr="00FE5E9C">
              <w:t>803</w:t>
            </w:r>
          </w:p>
        </w:tc>
        <w:tc>
          <w:tcPr>
            <w:tcW w:w="1416" w:type="dxa"/>
          </w:tcPr>
          <w:p w14:paraId="12F67B6B" w14:textId="6DEDFC1F" w:rsidR="001C65FF" w:rsidRPr="00BA79EE" w:rsidRDefault="001C65FF" w:rsidP="00894CED">
            <w:pPr>
              <w:spacing w:before="60" w:after="60" w:line="240" w:lineRule="auto"/>
              <w:jc w:val="right"/>
              <w:rPr>
                <w:rFonts w:asciiTheme="minorHAnsi" w:hAnsiTheme="minorHAnsi" w:cstheme="minorHAnsi"/>
              </w:rPr>
            </w:pPr>
            <w:r w:rsidRPr="00FE5E9C">
              <w:t>12</w:t>
            </w:r>
            <w:r w:rsidR="005A18A3">
              <w:t xml:space="preserve"> </w:t>
            </w:r>
            <w:r w:rsidRPr="00FE5E9C">
              <w:t>735</w:t>
            </w:r>
          </w:p>
        </w:tc>
        <w:tc>
          <w:tcPr>
            <w:tcW w:w="1417" w:type="dxa"/>
          </w:tcPr>
          <w:p w14:paraId="14E96521" w14:textId="5DEE349C" w:rsidR="001C65FF" w:rsidRPr="00BA79EE" w:rsidRDefault="001C65FF" w:rsidP="00894CED">
            <w:pPr>
              <w:spacing w:before="60" w:after="60" w:line="240" w:lineRule="auto"/>
              <w:jc w:val="right"/>
              <w:rPr>
                <w:rFonts w:asciiTheme="minorHAnsi" w:hAnsiTheme="minorHAnsi" w:cstheme="minorHAnsi"/>
              </w:rPr>
            </w:pPr>
            <w:r w:rsidRPr="00FE5E9C">
              <w:t>12</w:t>
            </w:r>
            <w:r w:rsidR="005A18A3">
              <w:t xml:space="preserve"> </w:t>
            </w:r>
            <w:r w:rsidRPr="00FE5E9C">
              <w:t>583</w:t>
            </w:r>
          </w:p>
        </w:tc>
      </w:tr>
      <w:tr w:rsidR="001C65FF" w14:paraId="3A3CDE2E" w14:textId="77777777" w:rsidTr="00894CED">
        <w:trPr>
          <w:jc w:val="center"/>
        </w:trPr>
        <w:tc>
          <w:tcPr>
            <w:tcW w:w="1980" w:type="dxa"/>
            <w:shd w:val="clear" w:color="auto" w:fill="D9E2F3" w:themeFill="accent1" w:themeFillTint="33"/>
          </w:tcPr>
          <w:p w14:paraId="28ED35D4" w14:textId="77777777" w:rsidR="001C65FF" w:rsidRDefault="001C65FF" w:rsidP="00894CED">
            <w:pPr>
              <w:spacing w:before="60" w:after="60" w:line="240" w:lineRule="auto"/>
              <w:rPr>
                <w:b/>
                <w:bCs/>
              </w:rPr>
            </w:pPr>
            <w:r>
              <w:rPr>
                <w:b/>
                <w:bCs/>
              </w:rPr>
              <w:t>Sośnica</w:t>
            </w:r>
          </w:p>
        </w:tc>
        <w:tc>
          <w:tcPr>
            <w:tcW w:w="1416" w:type="dxa"/>
          </w:tcPr>
          <w:p w14:paraId="2F36DB83" w14:textId="16652E8C" w:rsidR="001C65FF" w:rsidRPr="00BA79EE" w:rsidRDefault="001C65FF" w:rsidP="00894CED">
            <w:pPr>
              <w:spacing w:before="60" w:after="60" w:line="240" w:lineRule="auto"/>
              <w:jc w:val="right"/>
              <w:rPr>
                <w:rFonts w:asciiTheme="minorHAnsi" w:hAnsiTheme="minorHAnsi" w:cstheme="minorHAnsi"/>
              </w:rPr>
            </w:pPr>
            <w:r w:rsidRPr="00FE5E9C">
              <w:t>18</w:t>
            </w:r>
            <w:r w:rsidR="005A18A3">
              <w:t xml:space="preserve"> </w:t>
            </w:r>
            <w:r w:rsidRPr="00FE5E9C">
              <w:t>865</w:t>
            </w:r>
          </w:p>
        </w:tc>
        <w:tc>
          <w:tcPr>
            <w:tcW w:w="1416" w:type="dxa"/>
          </w:tcPr>
          <w:p w14:paraId="668FEDBB" w14:textId="42B77D96" w:rsidR="001C65FF" w:rsidRPr="00BA79EE" w:rsidRDefault="001C65FF" w:rsidP="00894CED">
            <w:pPr>
              <w:spacing w:before="60" w:after="60" w:line="240" w:lineRule="auto"/>
              <w:jc w:val="right"/>
              <w:rPr>
                <w:rFonts w:asciiTheme="minorHAnsi" w:hAnsiTheme="minorHAnsi" w:cstheme="minorHAnsi"/>
              </w:rPr>
            </w:pPr>
            <w:r w:rsidRPr="00FE5E9C">
              <w:t>18</w:t>
            </w:r>
            <w:r w:rsidR="005A18A3">
              <w:t xml:space="preserve"> </w:t>
            </w:r>
            <w:r w:rsidRPr="00FE5E9C">
              <w:t>555</w:t>
            </w:r>
          </w:p>
        </w:tc>
        <w:tc>
          <w:tcPr>
            <w:tcW w:w="1417" w:type="dxa"/>
          </w:tcPr>
          <w:p w14:paraId="3AA0012A" w14:textId="1459BD56" w:rsidR="001C65FF" w:rsidRPr="00BA79EE" w:rsidRDefault="001C65FF" w:rsidP="00894CED">
            <w:pPr>
              <w:spacing w:before="60" w:after="60" w:line="240" w:lineRule="auto"/>
              <w:jc w:val="right"/>
              <w:rPr>
                <w:rFonts w:asciiTheme="minorHAnsi" w:hAnsiTheme="minorHAnsi" w:cstheme="minorHAnsi"/>
              </w:rPr>
            </w:pPr>
            <w:r w:rsidRPr="00FE5E9C">
              <w:t>18</w:t>
            </w:r>
            <w:r w:rsidR="005A18A3">
              <w:t xml:space="preserve"> </w:t>
            </w:r>
            <w:r w:rsidRPr="00FE5E9C">
              <w:t>189</w:t>
            </w:r>
          </w:p>
        </w:tc>
        <w:tc>
          <w:tcPr>
            <w:tcW w:w="1416" w:type="dxa"/>
          </w:tcPr>
          <w:p w14:paraId="2759871E" w14:textId="441A9ACC" w:rsidR="001C65FF" w:rsidRPr="00BA79EE" w:rsidRDefault="001C65FF" w:rsidP="00894CED">
            <w:pPr>
              <w:spacing w:before="60" w:after="60" w:line="240" w:lineRule="auto"/>
              <w:jc w:val="right"/>
              <w:rPr>
                <w:rFonts w:asciiTheme="minorHAnsi" w:hAnsiTheme="minorHAnsi" w:cstheme="minorHAnsi"/>
              </w:rPr>
            </w:pPr>
            <w:r w:rsidRPr="00FE5E9C">
              <w:t>17</w:t>
            </w:r>
            <w:r w:rsidR="005A18A3">
              <w:t xml:space="preserve"> </w:t>
            </w:r>
            <w:r w:rsidRPr="00FE5E9C">
              <w:t>871</w:t>
            </w:r>
          </w:p>
        </w:tc>
        <w:tc>
          <w:tcPr>
            <w:tcW w:w="1417" w:type="dxa"/>
          </w:tcPr>
          <w:p w14:paraId="30A16217" w14:textId="4BB14CDD" w:rsidR="001C65FF" w:rsidRPr="00BA79EE" w:rsidRDefault="001C65FF" w:rsidP="00894CED">
            <w:pPr>
              <w:spacing w:before="60" w:after="60" w:line="240" w:lineRule="auto"/>
              <w:jc w:val="right"/>
              <w:rPr>
                <w:rFonts w:asciiTheme="minorHAnsi" w:hAnsiTheme="minorHAnsi" w:cstheme="minorHAnsi"/>
              </w:rPr>
            </w:pPr>
            <w:r w:rsidRPr="00FE5E9C">
              <w:t>17</w:t>
            </w:r>
            <w:r w:rsidR="00865792">
              <w:t xml:space="preserve"> </w:t>
            </w:r>
            <w:r w:rsidRPr="00FE5E9C">
              <w:t>530</w:t>
            </w:r>
          </w:p>
        </w:tc>
      </w:tr>
      <w:tr w:rsidR="001C65FF" w14:paraId="276E169C" w14:textId="77777777" w:rsidTr="00894CED">
        <w:trPr>
          <w:jc w:val="center"/>
        </w:trPr>
        <w:tc>
          <w:tcPr>
            <w:tcW w:w="1980" w:type="dxa"/>
            <w:shd w:val="clear" w:color="auto" w:fill="D9E2F3" w:themeFill="accent1" w:themeFillTint="33"/>
          </w:tcPr>
          <w:p w14:paraId="4C244BAC" w14:textId="77777777" w:rsidR="001C65FF" w:rsidRDefault="001C65FF" w:rsidP="00894CED">
            <w:pPr>
              <w:spacing w:before="60" w:after="60" w:line="240" w:lineRule="auto"/>
              <w:rPr>
                <w:b/>
                <w:bCs/>
              </w:rPr>
            </w:pPr>
            <w:r>
              <w:rPr>
                <w:b/>
                <w:bCs/>
              </w:rPr>
              <w:lastRenderedPageBreak/>
              <w:t>Stare Gliwice</w:t>
            </w:r>
          </w:p>
        </w:tc>
        <w:tc>
          <w:tcPr>
            <w:tcW w:w="1416" w:type="dxa"/>
          </w:tcPr>
          <w:p w14:paraId="2777F1D5"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3F8544E2" w14:textId="77777777" w:rsidR="001C65FF" w:rsidRPr="00BA79EE" w:rsidRDefault="001C65FF" w:rsidP="00894CED">
            <w:pPr>
              <w:spacing w:before="60" w:after="60" w:line="240" w:lineRule="auto"/>
              <w:jc w:val="right"/>
              <w:rPr>
                <w:rFonts w:asciiTheme="minorHAnsi" w:hAnsiTheme="minorHAnsi" w:cstheme="minorHAnsi"/>
              </w:rPr>
            </w:pPr>
            <w:r w:rsidRPr="00FE5E9C">
              <w:t>6419</w:t>
            </w:r>
          </w:p>
        </w:tc>
        <w:tc>
          <w:tcPr>
            <w:tcW w:w="1417" w:type="dxa"/>
          </w:tcPr>
          <w:p w14:paraId="76B05708" w14:textId="77777777" w:rsidR="001C65FF" w:rsidRPr="00BA79EE" w:rsidRDefault="001C65FF" w:rsidP="00894CED">
            <w:pPr>
              <w:spacing w:before="60" w:after="60" w:line="240" w:lineRule="auto"/>
              <w:jc w:val="right"/>
              <w:rPr>
                <w:rFonts w:asciiTheme="minorHAnsi" w:hAnsiTheme="minorHAnsi" w:cstheme="minorHAnsi"/>
              </w:rPr>
            </w:pPr>
            <w:r w:rsidRPr="00FE5E9C">
              <w:t>6397</w:t>
            </w:r>
          </w:p>
        </w:tc>
        <w:tc>
          <w:tcPr>
            <w:tcW w:w="1416" w:type="dxa"/>
          </w:tcPr>
          <w:p w14:paraId="6607D24D" w14:textId="77777777" w:rsidR="001C65FF" w:rsidRPr="00BA79EE" w:rsidRDefault="001C65FF" w:rsidP="00894CED">
            <w:pPr>
              <w:spacing w:before="60" w:after="60" w:line="240" w:lineRule="auto"/>
              <w:jc w:val="right"/>
              <w:rPr>
                <w:rFonts w:asciiTheme="minorHAnsi" w:hAnsiTheme="minorHAnsi" w:cstheme="minorHAnsi"/>
              </w:rPr>
            </w:pPr>
            <w:r w:rsidRPr="00FE5E9C">
              <w:t>3178,5</w:t>
            </w:r>
          </w:p>
        </w:tc>
        <w:tc>
          <w:tcPr>
            <w:tcW w:w="1417" w:type="dxa"/>
          </w:tcPr>
          <w:p w14:paraId="551BD2AD" w14:textId="77777777" w:rsidR="001C65FF" w:rsidRPr="00BA79EE" w:rsidRDefault="001C65FF" w:rsidP="00894CED">
            <w:pPr>
              <w:spacing w:before="60" w:after="60" w:line="240" w:lineRule="auto"/>
              <w:jc w:val="right"/>
              <w:rPr>
                <w:rFonts w:asciiTheme="minorHAnsi" w:hAnsiTheme="minorHAnsi" w:cstheme="minorHAnsi"/>
              </w:rPr>
            </w:pPr>
            <w:r w:rsidRPr="00FE5E9C">
              <w:t>3203</w:t>
            </w:r>
          </w:p>
        </w:tc>
      </w:tr>
      <w:tr w:rsidR="001C65FF" w14:paraId="424088F9" w14:textId="77777777" w:rsidTr="00894CED">
        <w:trPr>
          <w:jc w:val="center"/>
        </w:trPr>
        <w:tc>
          <w:tcPr>
            <w:tcW w:w="1980" w:type="dxa"/>
            <w:shd w:val="clear" w:color="auto" w:fill="D9E2F3" w:themeFill="accent1" w:themeFillTint="33"/>
          </w:tcPr>
          <w:p w14:paraId="45661765" w14:textId="77777777" w:rsidR="001C65FF" w:rsidRDefault="001C65FF" w:rsidP="00894CED">
            <w:pPr>
              <w:spacing w:before="60" w:after="60" w:line="240" w:lineRule="auto"/>
              <w:rPr>
                <w:b/>
                <w:bCs/>
              </w:rPr>
            </w:pPr>
            <w:r>
              <w:rPr>
                <w:b/>
                <w:bCs/>
              </w:rPr>
              <w:t>Szobiszowice</w:t>
            </w:r>
          </w:p>
        </w:tc>
        <w:tc>
          <w:tcPr>
            <w:tcW w:w="1416" w:type="dxa"/>
          </w:tcPr>
          <w:p w14:paraId="789C446C"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1DF9CF0F"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1389349D" w14:textId="6BDEA26F"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462</w:t>
            </w:r>
          </w:p>
        </w:tc>
        <w:tc>
          <w:tcPr>
            <w:tcW w:w="1416" w:type="dxa"/>
          </w:tcPr>
          <w:p w14:paraId="11B42D6D" w14:textId="570A6898"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309</w:t>
            </w:r>
          </w:p>
        </w:tc>
        <w:tc>
          <w:tcPr>
            <w:tcW w:w="1417" w:type="dxa"/>
          </w:tcPr>
          <w:p w14:paraId="483F5F87" w14:textId="455B7B31"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251</w:t>
            </w:r>
          </w:p>
        </w:tc>
      </w:tr>
      <w:tr w:rsidR="001C65FF" w14:paraId="01EBF567" w14:textId="77777777" w:rsidTr="00894CED">
        <w:trPr>
          <w:jc w:val="center"/>
        </w:trPr>
        <w:tc>
          <w:tcPr>
            <w:tcW w:w="1980" w:type="dxa"/>
            <w:shd w:val="clear" w:color="auto" w:fill="D9E2F3" w:themeFill="accent1" w:themeFillTint="33"/>
          </w:tcPr>
          <w:p w14:paraId="40D38482" w14:textId="77777777" w:rsidR="001C65FF" w:rsidRDefault="001C65FF" w:rsidP="00894CED">
            <w:pPr>
              <w:spacing w:before="60" w:after="60" w:line="240" w:lineRule="auto"/>
              <w:rPr>
                <w:b/>
                <w:bCs/>
              </w:rPr>
            </w:pPr>
            <w:r>
              <w:rPr>
                <w:b/>
                <w:bCs/>
              </w:rPr>
              <w:t>Śródmieście</w:t>
            </w:r>
          </w:p>
        </w:tc>
        <w:tc>
          <w:tcPr>
            <w:tcW w:w="1416" w:type="dxa"/>
          </w:tcPr>
          <w:p w14:paraId="0D8F5715" w14:textId="6191D6D3" w:rsidR="001C65FF" w:rsidRPr="00BA79EE" w:rsidRDefault="001C65FF" w:rsidP="00894CED">
            <w:pPr>
              <w:spacing w:before="60" w:after="60" w:line="240" w:lineRule="auto"/>
              <w:jc w:val="right"/>
              <w:rPr>
                <w:rFonts w:asciiTheme="minorHAnsi" w:hAnsiTheme="minorHAnsi" w:cstheme="minorHAnsi"/>
              </w:rPr>
            </w:pPr>
            <w:r w:rsidRPr="00FE5E9C">
              <w:t>13</w:t>
            </w:r>
            <w:r w:rsidR="00865792">
              <w:t xml:space="preserve"> </w:t>
            </w:r>
            <w:r w:rsidRPr="00FE5E9C">
              <w:t>835</w:t>
            </w:r>
          </w:p>
        </w:tc>
        <w:tc>
          <w:tcPr>
            <w:tcW w:w="1416" w:type="dxa"/>
          </w:tcPr>
          <w:p w14:paraId="4F0C6AAA" w14:textId="32EB3631" w:rsidR="001C65FF" w:rsidRPr="00BA79EE" w:rsidRDefault="001C65FF" w:rsidP="00894CED">
            <w:pPr>
              <w:spacing w:before="60" w:after="60" w:line="240" w:lineRule="auto"/>
              <w:jc w:val="right"/>
              <w:rPr>
                <w:rFonts w:asciiTheme="minorHAnsi" w:hAnsiTheme="minorHAnsi" w:cstheme="minorHAnsi"/>
              </w:rPr>
            </w:pPr>
            <w:r w:rsidRPr="00FE5E9C">
              <w:t>13</w:t>
            </w:r>
            <w:r w:rsidR="00865792">
              <w:t xml:space="preserve"> </w:t>
            </w:r>
            <w:r w:rsidRPr="00FE5E9C">
              <w:t>675</w:t>
            </w:r>
          </w:p>
        </w:tc>
        <w:tc>
          <w:tcPr>
            <w:tcW w:w="1417" w:type="dxa"/>
          </w:tcPr>
          <w:p w14:paraId="2A64D1C7" w14:textId="048AD1F7" w:rsidR="001C65FF" w:rsidRPr="00BA79EE" w:rsidRDefault="001C65FF" w:rsidP="00894CED">
            <w:pPr>
              <w:spacing w:before="60" w:after="60" w:line="240" w:lineRule="auto"/>
              <w:jc w:val="right"/>
              <w:rPr>
                <w:rFonts w:asciiTheme="minorHAnsi" w:hAnsiTheme="minorHAnsi" w:cstheme="minorHAnsi"/>
              </w:rPr>
            </w:pPr>
            <w:r w:rsidRPr="00FE5E9C">
              <w:t>13</w:t>
            </w:r>
            <w:r w:rsidR="00865792">
              <w:t xml:space="preserve"> </w:t>
            </w:r>
            <w:r w:rsidRPr="00FE5E9C">
              <w:t>456</w:t>
            </w:r>
          </w:p>
        </w:tc>
        <w:tc>
          <w:tcPr>
            <w:tcW w:w="1416" w:type="dxa"/>
          </w:tcPr>
          <w:p w14:paraId="78D086D9" w14:textId="5CA5B43D" w:rsidR="001C65FF" w:rsidRPr="00BA79EE" w:rsidRDefault="001C65FF" w:rsidP="00894CED">
            <w:pPr>
              <w:spacing w:before="60" w:after="60" w:line="240" w:lineRule="auto"/>
              <w:jc w:val="right"/>
              <w:rPr>
                <w:rFonts w:asciiTheme="minorHAnsi" w:hAnsiTheme="minorHAnsi" w:cstheme="minorHAnsi"/>
              </w:rPr>
            </w:pPr>
            <w:r w:rsidRPr="00FE5E9C">
              <w:t>13</w:t>
            </w:r>
            <w:r w:rsidR="00865792">
              <w:t xml:space="preserve"> </w:t>
            </w:r>
            <w:r w:rsidRPr="00FE5E9C">
              <w:t>268</w:t>
            </w:r>
          </w:p>
        </w:tc>
        <w:tc>
          <w:tcPr>
            <w:tcW w:w="1417" w:type="dxa"/>
          </w:tcPr>
          <w:p w14:paraId="72D21E93" w14:textId="5C007B40" w:rsidR="001C65FF" w:rsidRPr="00BA79EE" w:rsidRDefault="001C65FF" w:rsidP="00894CED">
            <w:pPr>
              <w:spacing w:before="60" w:after="60" w:line="240" w:lineRule="auto"/>
              <w:jc w:val="right"/>
              <w:rPr>
                <w:rFonts w:asciiTheme="minorHAnsi" w:hAnsiTheme="minorHAnsi" w:cstheme="minorHAnsi"/>
              </w:rPr>
            </w:pPr>
            <w:r w:rsidRPr="00FE5E9C">
              <w:t>13</w:t>
            </w:r>
            <w:r w:rsidR="00865792">
              <w:t xml:space="preserve"> </w:t>
            </w:r>
            <w:r w:rsidRPr="00FE5E9C">
              <w:t>124</w:t>
            </w:r>
          </w:p>
        </w:tc>
      </w:tr>
      <w:tr w:rsidR="001C65FF" w14:paraId="5D72C6A2" w14:textId="77777777" w:rsidTr="00894CED">
        <w:trPr>
          <w:jc w:val="center"/>
        </w:trPr>
        <w:tc>
          <w:tcPr>
            <w:tcW w:w="1980" w:type="dxa"/>
            <w:shd w:val="clear" w:color="auto" w:fill="D9E2F3" w:themeFill="accent1" w:themeFillTint="33"/>
          </w:tcPr>
          <w:p w14:paraId="5432179B" w14:textId="77777777" w:rsidR="001C65FF" w:rsidRDefault="001C65FF" w:rsidP="00894CED">
            <w:pPr>
              <w:spacing w:before="60" w:after="60" w:line="240" w:lineRule="auto"/>
              <w:rPr>
                <w:b/>
                <w:bCs/>
              </w:rPr>
            </w:pPr>
            <w:proofErr w:type="spellStart"/>
            <w:r>
              <w:rPr>
                <w:b/>
                <w:bCs/>
              </w:rPr>
              <w:t>Trynek</w:t>
            </w:r>
            <w:proofErr w:type="spellEnd"/>
          </w:p>
        </w:tc>
        <w:tc>
          <w:tcPr>
            <w:tcW w:w="1416" w:type="dxa"/>
          </w:tcPr>
          <w:p w14:paraId="20C06F14" w14:textId="19852017" w:rsidR="001C65FF" w:rsidRPr="00EE5873" w:rsidRDefault="005A18A3" w:rsidP="00894CED">
            <w:pPr>
              <w:spacing w:before="60" w:after="60" w:line="240" w:lineRule="auto"/>
              <w:jc w:val="right"/>
              <w:rPr>
                <w:rFonts w:asciiTheme="minorHAnsi" w:hAnsiTheme="minorHAnsi" w:cstheme="minorHAnsi"/>
                <w:highlight w:val="yellow"/>
              </w:rPr>
            </w:pPr>
            <w:r w:rsidRPr="005A18A3">
              <w:t>16</w:t>
            </w:r>
            <w:r w:rsidR="00865792">
              <w:t xml:space="preserve"> </w:t>
            </w:r>
            <w:r w:rsidRPr="005A18A3">
              <w:t>730</w:t>
            </w:r>
          </w:p>
        </w:tc>
        <w:tc>
          <w:tcPr>
            <w:tcW w:w="1416" w:type="dxa"/>
          </w:tcPr>
          <w:p w14:paraId="11720D9D" w14:textId="232CE408" w:rsidR="001C65FF" w:rsidRPr="00BA79EE" w:rsidRDefault="001C65FF" w:rsidP="00894CED">
            <w:pPr>
              <w:spacing w:before="60" w:after="60" w:line="240" w:lineRule="auto"/>
              <w:jc w:val="right"/>
              <w:rPr>
                <w:rFonts w:asciiTheme="minorHAnsi" w:hAnsiTheme="minorHAnsi" w:cstheme="minorHAnsi"/>
              </w:rPr>
            </w:pPr>
            <w:r w:rsidRPr="00FE5E9C">
              <w:t>8</w:t>
            </w:r>
            <w:r w:rsidR="00865792">
              <w:t xml:space="preserve"> </w:t>
            </w:r>
            <w:r w:rsidRPr="00FE5E9C">
              <w:t>258</w:t>
            </w:r>
          </w:p>
        </w:tc>
        <w:tc>
          <w:tcPr>
            <w:tcW w:w="1417" w:type="dxa"/>
          </w:tcPr>
          <w:p w14:paraId="5F80EE1D" w14:textId="3C4CC27A" w:rsidR="001C65FF" w:rsidRPr="00BA79EE" w:rsidRDefault="001C65FF" w:rsidP="00894CED">
            <w:pPr>
              <w:spacing w:before="60" w:after="60" w:line="240" w:lineRule="auto"/>
              <w:jc w:val="right"/>
              <w:rPr>
                <w:rFonts w:asciiTheme="minorHAnsi" w:hAnsiTheme="minorHAnsi" w:cstheme="minorHAnsi"/>
              </w:rPr>
            </w:pPr>
            <w:r w:rsidRPr="00FE5E9C">
              <w:t>8</w:t>
            </w:r>
            <w:r w:rsidR="00865792">
              <w:t xml:space="preserve"> </w:t>
            </w:r>
            <w:r w:rsidRPr="00FE5E9C">
              <w:t>13</w:t>
            </w:r>
            <w:r w:rsidR="00865792">
              <w:t>1</w:t>
            </w:r>
          </w:p>
        </w:tc>
        <w:tc>
          <w:tcPr>
            <w:tcW w:w="1416" w:type="dxa"/>
          </w:tcPr>
          <w:p w14:paraId="703BC392" w14:textId="67CD8E4C" w:rsidR="001C65FF" w:rsidRPr="00BA79EE" w:rsidRDefault="001C65FF" w:rsidP="00894CED">
            <w:pPr>
              <w:spacing w:before="60" w:after="60" w:line="240" w:lineRule="auto"/>
              <w:jc w:val="right"/>
              <w:rPr>
                <w:rFonts w:asciiTheme="minorHAnsi" w:hAnsiTheme="minorHAnsi" w:cstheme="minorHAnsi"/>
              </w:rPr>
            </w:pPr>
            <w:r w:rsidRPr="00FE5E9C">
              <w:t>7</w:t>
            </w:r>
            <w:r w:rsidR="00865792">
              <w:t xml:space="preserve"> </w:t>
            </w:r>
            <w:r w:rsidRPr="00FE5E9C">
              <w:t>955</w:t>
            </w:r>
          </w:p>
        </w:tc>
        <w:tc>
          <w:tcPr>
            <w:tcW w:w="1417" w:type="dxa"/>
          </w:tcPr>
          <w:p w14:paraId="3FCAAD9A" w14:textId="53D8DA7E" w:rsidR="001C65FF" w:rsidRPr="00BA79EE" w:rsidRDefault="001C65FF" w:rsidP="00894CED">
            <w:pPr>
              <w:spacing w:before="60" w:after="60" w:line="240" w:lineRule="auto"/>
              <w:jc w:val="right"/>
              <w:rPr>
                <w:rFonts w:asciiTheme="minorHAnsi" w:hAnsiTheme="minorHAnsi" w:cstheme="minorHAnsi"/>
              </w:rPr>
            </w:pPr>
            <w:r w:rsidRPr="00FE5E9C">
              <w:t>7</w:t>
            </w:r>
            <w:r w:rsidR="00865792">
              <w:t xml:space="preserve"> </w:t>
            </w:r>
            <w:r w:rsidRPr="00FE5E9C">
              <w:t>796</w:t>
            </w:r>
          </w:p>
        </w:tc>
      </w:tr>
      <w:tr w:rsidR="001C65FF" w14:paraId="6F13290C" w14:textId="77777777" w:rsidTr="00894CED">
        <w:trPr>
          <w:jc w:val="center"/>
        </w:trPr>
        <w:tc>
          <w:tcPr>
            <w:tcW w:w="1980" w:type="dxa"/>
            <w:shd w:val="clear" w:color="auto" w:fill="D9E2F3" w:themeFill="accent1" w:themeFillTint="33"/>
          </w:tcPr>
          <w:p w14:paraId="173B1EF4" w14:textId="77777777" w:rsidR="001C65FF" w:rsidRDefault="001C65FF" w:rsidP="00894CED">
            <w:pPr>
              <w:spacing w:before="60" w:after="60" w:line="240" w:lineRule="auto"/>
              <w:rPr>
                <w:b/>
                <w:bCs/>
              </w:rPr>
            </w:pPr>
            <w:r>
              <w:rPr>
                <w:b/>
                <w:bCs/>
              </w:rPr>
              <w:t>Wilcze Gardło</w:t>
            </w:r>
          </w:p>
        </w:tc>
        <w:tc>
          <w:tcPr>
            <w:tcW w:w="1416" w:type="dxa"/>
          </w:tcPr>
          <w:p w14:paraId="521F31E8" w14:textId="4142E84B"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162</w:t>
            </w:r>
          </w:p>
        </w:tc>
        <w:tc>
          <w:tcPr>
            <w:tcW w:w="1416" w:type="dxa"/>
          </w:tcPr>
          <w:p w14:paraId="11CA8520" w14:textId="3ED65AE4"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148</w:t>
            </w:r>
          </w:p>
        </w:tc>
        <w:tc>
          <w:tcPr>
            <w:tcW w:w="1417" w:type="dxa"/>
          </w:tcPr>
          <w:p w14:paraId="2161C90F" w14:textId="4069A7E8"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146</w:t>
            </w:r>
          </w:p>
        </w:tc>
        <w:tc>
          <w:tcPr>
            <w:tcW w:w="1416" w:type="dxa"/>
          </w:tcPr>
          <w:p w14:paraId="3F6B1346" w14:textId="305B4945"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133</w:t>
            </w:r>
          </w:p>
        </w:tc>
        <w:tc>
          <w:tcPr>
            <w:tcW w:w="1417" w:type="dxa"/>
          </w:tcPr>
          <w:p w14:paraId="09CF4192" w14:textId="3916BBAD"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123</w:t>
            </w:r>
          </w:p>
        </w:tc>
      </w:tr>
      <w:tr w:rsidR="001C65FF" w14:paraId="6F45E7D4" w14:textId="77777777" w:rsidTr="00894CED">
        <w:trPr>
          <w:jc w:val="center"/>
        </w:trPr>
        <w:tc>
          <w:tcPr>
            <w:tcW w:w="1980" w:type="dxa"/>
            <w:shd w:val="clear" w:color="auto" w:fill="D9E2F3" w:themeFill="accent1" w:themeFillTint="33"/>
          </w:tcPr>
          <w:p w14:paraId="4D1A953D" w14:textId="77777777" w:rsidR="001C65FF" w:rsidRDefault="001C65FF" w:rsidP="00894CED">
            <w:pPr>
              <w:spacing w:before="60" w:after="60" w:line="240" w:lineRule="auto"/>
              <w:rPr>
                <w:b/>
                <w:bCs/>
              </w:rPr>
            </w:pPr>
            <w:r>
              <w:rPr>
                <w:b/>
                <w:bCs/>
              </w:rPr>
              <w:t>Wojska Polskiego</w:t>
            </w:r>
          </w:p>
        </w:tc>
        <w:tc>
          <w:tcPr>
            <w:tcW w:w="1416" w:type="dxa"/>
          </w:tcPr>
          <w:p w14:paraId="0FDC23F3"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0B5BCC24"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5BB330A8"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045E83FD" w14:textId="382AACFF" w:rsidR="001C65FF" w:rsidRPr="00BA79EE" w:rsidRDefault="001C65FF" w:rsidP="00894CED">
            <w:pPr>
              <w:spacing w:before="60" w:after="60" w:line="240" w:lineRule="auto"/>
              <w:jc w:val="right"/>
              <w:rPr>
                <w:rFonts w:asciiTheme="minorHAnsi" w:hAnsiTheme="minorHAnsi" w:cstheme="minorHAnsi"/>
              </w:rPr>
            </w:pPr>
            <w:r w:rsidRPr="00FE5E9C">
              <w:t>11</w:t>
            </w:r>
            <w:r w:rsidR="00865792">
              <w:t xml:space="preserve"> </w:t>
            </w:r>
            <w:r w:rsidRPr="00FE5E9C">
              <w:t>665</w:t>
            </w:r>
          </w:p>
        </w:tc>
        <w:tc>
          <w:tcPr>
            <w:tcW w:w="1417" w:type="dxa"/>
          </w:tcPr>
          <w:p w14:paraId="38FA240D" w14:textId="583B819C" w:rsidR="001C65FF" w:rsidRPr="00BA79EE" w:rsidRDefault="001C65FF" w:rsidP="00894CED">
            <w:pPr>
              <w:spacing w:before="60" w:after="60" w:line="240" w:lineRule="auto"/>
              <w:jc w:val="right"/>
              <w:rPr>
                <w:rFonts w:asciiTheme="minorHAnsi" w:hAnsiTheme="minorHAnsi" w:cstheme="minorHAnsi"/>
              </w:rPr>
            </w:pPr>
            <w:r w:rsidRPr="00FE5E9C">
              <w:t>11</w:t>
            </w:r>
            <w:r w:rsidR="00865792">
              <w:t xml:space="preserve"> </w:t>
            </w:r>
            <w:r w:rsidRPr="00FE5E9C">
              <w:t>521</w:t>
            </w:r>
          </w:p>
        </w:tc>
      </w:tr>
      <w:tr w:rsidR="001C65FF" w14:paraId="22E77213" w14:textId="77777777" w:rsidTr="00894CED">
        <w:trPr>
          <w:jc w:val="center"/>
        </w:trPr>
        <w:tc>
          <w:tcPr>
            <w:tcW w:w="1980" w:type="dxa"/>
            <w:shd w:val="clear" w:color="auto" w:fill="D9E2F3" w:themeFill="accent1" w:themeFillTint="33"/>
          </w:tcPr>
          <w:p w14:paraId="67DB9970" w14:textId="77777777" w:rsidR="001C65FF" w:rsidRDefault="001C65FF" w:rsidP="00894CED">
            <w:pPr>
              <w:spacing w:before="60" w:after="60" w:line="240" w:lineRule="auto"/>
              <w:rPr>
                <w:b/>
                <w:bCs/>
              </w:rPr>
            </w:pPr>
            <w:r>
              <w:rPr>
                <w:b/>
                <w:bCs/>
              </w:rPr>
              <w:t>Wójtowa Wieś</w:t>
            </w:r>
          </w:p>
        </w:tc>
        <w:tc>
          <w:tcPr>
            <w:tcW w:w="1416" w:type="dxa"/>
          </w:tcPr>
          <w:p w14:paraId="6E9A4D67" w14:textId="7DE828BE" w:rsidR="001C65FF" w:rsidRPr="00BA79EE" w:rsidRDefault="001C65FF" w:rsidP="00894CED">
            <w:pPr>
              <w:spacing w:before="60" w:after="60" w:line="240" w:lineRule="auto"/>
              <w:jc w:val="right"/>
              <w:rPr>
                <w:rFonts w:asciiTheme="minorHAnsi" w:hAnsiTheme="minorHAnsi" w:cstheme="minorHAnsi"/>
              </w:rPr>
            </w:pPr>
            <w:r w:rsidRPr="00FE5E9C">
              <w:t>5</w:t>
            </w:r>
            <w:r w:rsidR="00865792">
              <w:t xml:space="preserve"> </w:t>
            </w:r>
            <w:r w:rsidRPr="00FE5E9C">
              <w:t>885</w:t>
            </w:r>
          </w:p>
        </w:tc>
        <w:tc>
          <w:tcPr>
            <w:tcW w:w="1416" w:type="dxa"/>
          </w:tcPr>
          <w:p w14:paraId="309861F4" w14:textId="4E6FF084" w:rsidR="001C65FF" w:rsidRPr="00BA79EE" w:rsidRDefault="001C65FF" w:rsidP="00894CED">
            <w:pPr>
              <w:spacing w:before="60" w:after="60" w:line="240" w:lineRule="auto"/>
              <w:jc w:val="right"/>
              <w:rPr>
                <w:rFonts w:asciiTheme="minorHAnsi" w:hAnsiTheme="minorHAnsi" w:cstheme="minorHAnsi"/>
              </w:rPr>
            </w:pPr>
            <w:r w:rsidRPr="00FE5E9C">
              <w:t>5</w:t>
            </w:r>
            <w:r w:rsidR="00865792">
              <w:t xml:space="preserve"> </w:t>
            </w:r>
            <w:r w:rsidRPr="00FE5E9C">
              <w:t>842</w:t>
            </w:r>
          </w:p>
        </w:tc>
        <w:tc>
          <w:tcPr>
            <w:tcW w:w="1417" w:type="dxa"/>
          </w:tcPr>
          <w:p w14:paraId="60F29917" w14:textId="376ADC95" w:rsidR="001C65FF" w:rsidRPr="00BA79EE" w:rsidRDefault="001C65FF" w:rsidP="00894CED">
            <w:pPr>
              <w:spacing w:before="60" w:after="60" w:line="240" w:lineRule="auto"/>
              <w:jc w:val="right"/>
              <w:rPr>
                <w:rFonts w:asciiTheme="minorHAnsi" w:hAnsiTheme="minorHAnsi" w:cstheme="minorHAnsi"/>
              </w:rPr>
            </w:pPr>
            <w:r w:rsidRPr="00FE5E9C">
              <w:t>5</w:t>
            </w:r>
            <w:r w:rsidR="00865792">
              <w:t xml:space="preserve"> </w:t>
            </w:r>
            <w:r w:rsidRPr="00FE5E9C">
              <w:t>816</w:t>
            </w:r>
          </w:p>
        </w:tc>
        <w:tc>
          <w:tcPr>
            <w:tcW w:w="1416" w:type="dxa"/>
          </w:tcPr>
          <w:p w14:paraId="55E8042F" w14:textId="199D17CC" w:rsidR="001C65FF" w:rsidRPr="00BA79EE" w:rsidRDefault="001C65FF" w:rsidP="00894CED">
            <w:pPr>
              <w:spacing w:before="60" w:after="60" w:line="240" w:lineRule="auto"/>
              <w:jc w:val="right"/>
              <w:rPr>
                <w:rFonts w:asciiTheme="minorHAnsi" w:hAnsiTheme="minorHAnsi" w:cstheme="minorHAnsi"/>
              </w:rPr>
            </w:pPr>
            <w:r w:rsidRPr="00FE5E9C">
              <w:t>5</w:t>
            </w:r>
            <w:r w:rsidR="00865792">
              <w:t xml:space="preserve"> </w:t>
            </w:r>
            <w:r w:rsidRPr="00FE5E9C">
              <w:t>790</w:t>
            </w:r>
          </w:p>
        </w:tc>
        <w:tc>
          <w:tcPr>
            <w:tcW w:w="1417" w:type="dxa"/>
          </w:tcPr>
          <w:p w14:paraId="40F57071" w14:textId="3AA6B484" w:rsidR="001C65FF" w:rsidRPr="00BA79EE" w:rsidRDefault="001C65FF" w:rsidP="00894CED">
            <w:pPr>
              <w:spacing w:before="60" w:after="60" w:line="240" w:lineRule="auto"/>
              <w:jc w:val="right"/>
              <w:rPr>
                <w:rFonts w:asciiTheme="minorHAnsi" w:hAnsiTheme="minorHAnsi" w:cstheme="minorHAnsi"/>
              </w:rPr>
            </w:pPr>
            <w:r w:rsidRPr="00FE5E9C">
              <w:t>5</w:t>
            </w:r>
            <w:r w:rsidR="00865792">
              <w:t xml:space="preserve"> </w:t>
            </w:r>
            <w:r w:rsidRPr="00FE5E9C">
              <w:t>739</w:t>
            </w:r>
          </w:p>
        </w:tc>
      </w:tr>
      <w:tr w:rsidR="001C65FF" w14:paraId="701B747A" w14:textId="77777777" w:rsidTr="00894CED">
        <w:trPr>
          <w:jc w:val="center"/>
        </w:trPr>
        <w:tc>
          <w:tcPr>
            <w:tcW w:w="1980" w:type="dxa"/>
            <w:shd w:val="clear" w:color="auto" w:fill="D9E2F3" w:themeFill="accent1" w:themeFillTint="33"/>
          </w:tcPr>
          <w:p w14:paraId="24100045" w14:textId="77777777" w:rsidR="001C65FF" w:rsidRDefault="001C65FF" w:rsidP="00894CED">
            <w:pPr>
              <w:spacing w:before="60" w:after="60" w:line="240" w:lineRule="auto"/>
              <w:rPr>
                <w:b/>
                <w:bCs/>
              </w:rPr>
            </w:pPr>
            <w:r>
              <w:rPr>
                <w:b/>
                <w:bCs/>
              </w:rPr>
              <w:t>Zatorze</w:t>
            </w:r>
          </w:p>
        </w:tc>
        <w:tc>
          <w:tcPr>
            <w:tcW w:w="1416" w:type="dxa"/>
          </w:tcPr>
          <w:p w14:paraId="14E727D8" w14:textId="286809C4" w:rsidR="001C65FF" w:rsidRPr="00BA79EE" w:rsidRDefault="001C65FF" w:rsidP="00894CED">
            <w:pPr>
              <w:spacing w:before="60" w:after="60" w:line="240" w:lineRule="auto"/>
              <w:jc w:val="right"/>
              <w:rPr>
                <w:rFonts w:asciiTheme="minorHAnsi" w:hAnsiTheme="minorHAnsi" w:cstheme="minorHAnsi"/>
              </w:rPr>
            </w:pPr>
            <w:r w:rsidRPr="00FE5E9C">
              <w:t>13</w:t>
            </w:r>
            <w:r w:rsidR="00865792">
              <w:t xml:space="preserve"> </w:t>
            </w:r>
            <w:r w:rsidRPr="00FE5E9C">
              <w:t>078</w:t>
            </w:r>
          </w:p>
        </w:tc>
        <w:tc>
          <w:tcPr>
            <w:tcW w:w="1416" w:type="dxa"/>
          </w:tcPr>
          <w:p w14:paraId="02F0359B" w14:textId="3A4B6790"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892</w:t>
            </w:r>
          </w:p>
        </w:tc>
        <w:tc>
          <w:tcPr>
            <w:tcW w:w="1417" w:type="dxa"/>
          </w:tcPr>
          <w:p w14:paraId="54452E42" w14:textId="79D0E476"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693</w:t>
            </w:r>
          </w:p>
        </w:tc>
        <w:tc>
          <w:tcPr>
            <w:tcW w:w="1416" w:type="dxa"/>
          </w:tcPr>
          <w:p w14:paraId="7D0C8798" w14:textId="5DD98B4F"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594</w:t>
            </w:r>
          </w:p>
        </w:tc>
        <w:tc>
          <w:tcPr>
            <w:tcW w:w="1417" w:type="dxa"/>
          </w:tcPr>
          <w:p w14:paraId="64BADF75" w14:textId="7DC24D0E" w:rsidR="001C65FF" w:rsidRPr="00BA79EE" w:rsidRDefault="001C65FF" w:rsidP="00894CED">
            <w:pPr>
              <w:spacing w:before="60" w:after="60" w:line="240" w:lineRule="auto"/>
              <w:jc w:val="right"/>
              <w:rPr>
                <w:rFonts w:asciiTheme="minorHAnsi" w:hAnsiTheme="minorHAnsi" w:cstheme="minorHAnsi"/>
              </w:rPr>
            </w:pPr>
            <w:r w:rsidRPr="00FE5E9C">
              <w:t>12</w:t>
            </w:r>
            <w:r w:rsidR="00865792">
              <w:t xml:space="preserve"> </w:t>
            </w:r>
            <w:r w:rsidRPr="00FE5E9C">
              <w:t>237</w:t>
            </w:r>
          </w:p>
        </w:tc>
      </w:tr>
      <w:tr w:rsidR="001C65FF" w14:paraId="0572783E" w14:textId="77777777" w:rsidTr="00894CED">
        <w:trPr>
          <w:jc w:val="center"/>
        </w:trPr>
        <w:tc>
          <w:tcPr>
            <w:tcW w:w="1980" w:type="dxa"/>
            <w:shd w:val="clear" w:color="auto" w:fill="D9E2F3" w:themeFill="accent1" w:themeFillTint="33"/>
          </w:tcPr>
          <w:p w14:paraId="68505884" w14:textId="77777777" w:rsidR="001C65FF" w:rsidRDefault="001C65FF" w:rsidP="00894CED">
            <w:pPr>
              <w:spacing w:before="60" w:after="60" w:line="240" w:lineRule="auto"/>
              <w:rPr>
                <w:b/>
                <w:bCs/>
              </w:rPr>
            </w:pPr>
            <w:r>
              <w:rPr>
                <w:b/>
                <w:bCs/>
              </w:rPr>
              <w:t>Żerniki</w:t>
            </w:r>
          </w:p>
        </w:tc>
        <w:tc>
          <w:tcPr>
            <w:tcW w:w="1416" w:type="dxa"/>
          </w:tcPr>
          <w:p w14:paraId="6D60A4E1"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6" w:type="dxa"/>
          </w:tcPr>
          <w:p w14:paraId="2FA23F47" w14:textId="77777777" w:rsidR="001C65FF" w:rsidRPr="00BA79EE" w:rsidRDefault="001C65FF" w:rsidP="00894CED">
            <w:pPr>
              <w:spacing w:before="60" w:after="60" w:line="240" w:lineRule="auto"/>
              <w:jc w:val="right"/>
              <w:rPr>
                <w:rFonts w:asciiTheme="minorHAnsi" w:hAnsiTheme="minorHAnsi" w:cstheme="minorHAnsi"/>
              </w:rPr>
            </w:pPr>
            <w:r>
              <w:t>---</w:t>
            </w:r>
          </w:p>
        </w:tc>
        <w:tc>
          <w:tcPr>
            <w:tcW w:w="1417" w:type="dxa"/>
          </w:tcPr>
          <w:p w14:paraId="7E62643A" w14:textId="22131FDA" w:rsidR="001C65FF" w:rsidRPr="00BA79EE" w:rsidRDefault="001C65FF" w:rsidP="00894CED">
            <w:pPr>
              <w:spacing w:before="60" w:after="60" w:line="240" w:lineRule="auto"/>
              <w:jc w:val="right"/>
              <w:rPr>
                <w:rFonts w:asciiTheme="minorHAnsi" w:hAnsiTheme="minorHAnsi" w:cstheme="minorHAnsi"/>
              </w:rPr>
            </w:pPr>
            <w:r w:rsidRPr="00FE5E9C">
              <w:t>3</w:t>
            </w:r>
            <w:r w:rsidR="00865792">
              <w:t xml:space="preserve"> </w:t>
            </w:r>
            <w:r w:rsidRPr="00FE5E9C">
              <w:t>491</w:t>
            </w:r>
          </w:p>
        </w:tc>
        <w:tc>
          <w:tcPr>
            <w:tcW w:w="1416" w:type="dxa"/>
          </w:tcPr>
          <w:p w14:paraId="1FABF251" w14:textId="52B9BB25"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771</w:t>
            </w:r>
          </w:p>
        </w:tc>
        <w:tc>
          <w:tcPr>
            <w:tcW w:w="1417" w:type="dxa"/>
          </w:tcPr>
          <w:p w14:paraId="227BE0F9" w14:textId="2C3A48E7" w:rsidR="001C65FF" w:rsidRPr="00BA79EE" w:rsidRDefault="001C65FF" w:rsidP="00894CED">
            <w:pPr>
              <w:spacing w:before="60" w:after="60" w:line="240" w:lineRule="auto"/>
              <w:jc w:val="right"/>
              <w:rPr>
                <w:rFonts w:asciiTheme="minorHAnsi" w:hAnsiTheme="minorHAnsi" w:cstheme="minorHAnsi"/>
              </w:rPr>
            </w:pPr>
            <w:r w:rsidRPr="00FE5E9C">
              <w:t>1</w:t>
            </w:r>
            <w:r w:rsidR="00865792">
              <w:t xml:space="preserve"> </w:t>
            </w:r>
            <w:r w:rsidRPr="00FE5E9C">
              <w:t>82</w:t>
            </w:r>
            <w:r w:rsidR="00865792">
              <w:t>9</w:t>
            </w:r>
          </w:p>
        </w:tc>
      </w:tr>
    </w:tbl>
    <w:p w14:paraId="137B9674" w14:textId="77777777" w:rsidR="001C65FF" w:rsidRPr="009B4DF5" w:rsidRDefault="001C65FF" w:rsidP="001C65FF">
      <w:pPr>
        <w:rPr>
          <w:sz w:val="16"/>
          <w:szCs w:val="16"/>
        </w:rPr>
      </w:pPr>
      <w:r w:rsidRPr="009B4DF5">
        <w:rPr>
          <w:sz w:val="16"/>
          <w:szCs w:val="16"/>
        </w:rPr>
        <w:t xml:space="preserve">Źródło: </w:t>
      </w:r>
      <w:r>
        <w:rPr>
          <w:sz w:val="16"/>
          <w:szCs w:val="16"/>
        </w:rPr>
        <w:t>opracowanie własne, dane źródłowe Miejski Zarząd Usług Komunalnych i Wydział Spraw Obywatelskich</w:t>
      </w:r>
    </w:p>
    <w:p w14:paraId="07478EE6" w14:textId="77777777" w:rsidR="001C65FF" w:rsidRDefault="001C65FF" w:rsidP="001C65FF"/>
    <w:p w14:paraId="4660D2A3" w14:textId="281F994D" w:rsidR="001C65FF" w:rsidRDefault="008B10AA" w:rsidP="001C65FF">
      <w:r>
        <w:t>We wszystkich gliwickich dzielnicach dostępna jest co najmniej podstawowa oferta handlowa</w:t>
      </w:r>
      <w:r w:rsidR="00351AB9">
        <w:t xml:space="preserve"> w zakresie artykułów spożywczych</w:t>
      </w:r>
      <w:r>
        <w:t xml:space="preserve">. Dotyczy to również możliwości dokonywania zakupów w popularnych obecnie sklepach o charakterze dyskontowym lub dużych centrach handlowych. </w:t>
      </w:r>
      <w:r w:rsidR="00CE2E26">
        <w:t>Jedynie w dzielnicach o niewielkiej liczbie ludności nie występują obiekty handlowe o</w:t>
      </w:r>
      <w:r w:rsidR="008A768A">
        <w:t> </w:t>
      </w:r>
      <w:r w:rsidR="00CE2E26" w:rsidRPr="00CE2E26">
        <w:t>całkowitej powierzchni użytkowej powyżej 500 m</w:t>
      </w:r>
      <w:r w:rsidR="00CE2E26" w:rsidRPr="008B10AA">
        <w:rPr>
          <w:vertAlign w:val="superscript"/>
        </w:rPr>
        <w:t>2</w:t>
      </w:r>
      <w:r w:rsidR="00CE2E26">
        <w:t>.</w:t>
      </w:r>
    </w:p>
    <w:p w14:paraId="384740C4" w14:textId="50E977A4" w:rsidR="00A603B7" w:rsidRDefault="00A603B7" w:rsidP="00A603B7">
      <w:pPr>
        <w:suppressAutoHyphens w:val="0"/>
        <w:spacing w:after="160" w:line="259" w:lineRule="auto"/>
        <w:jc w:val="left"/>
      </w:pPr>
    </w:p>
    <w:p w14:paraId="10AD0B2F" w14:textId="52BB8AC4" w:rsidR="00A603B7" w:rsidRPr="00CE2E26" w:rsidRDefault="00A603B7" w:rsidP="00A603B7">
      <w:pPr>
        <w:rPr>
          <w:b/>
          <w:bCs/>
        </w:rPr>
      </w:pPr>
      <w:r w:rsidRPr="00CE2E26">
        <w:rPr>
          <w:b/>
          <w:bCs/>
        </w:rPr>
        <w:t xml:space="preserve">Tab. </w:t>
      </w:r>
      <w:r w:rsidR="0053132F">
        <w:rPr>
          <w:b/>
          <w:bCs/>
        </w:rPr>
        <w:t>2.</w:t>
      </w:r>
      <w:r w:rsidR="00CE2E26">
        <w:rPr>
          <w:b/>
          <w:bCs/>
        </w:rPr>
        <w:t>2</w:t>
      </w:r>
      <w:r w:rsidR="00FD1C1E">
        <w:rPr>
          <w:b/>
          <w:bCs/>
        </w:rPr>
        <w:t>3</w:t>
      </w:r>
      <w:r w:rsidRPr="00CE2E26">
        <w:rPr>
          <w:b/>
          <w:bCs/>
        </w:rPr>
        <w:t>. Liczba obiektów handlowych o całkowitej powierzchni użytkowej powyżej 500 m</w:t>
      </w:r>
      <w:r w:rsidRPr="00CE2E26">
        <w:rPr>
          <w:b/>
          <w:bCs/>
          <w:vertAlign w:val="superscript"/>
        </w:rPr>
        <w:t>2</w:t>
      </w:r>
    </w:p>
    <w:tbl>
      <w:tblPr>
        <w:tblStyle w:val="Tabela-Siatka"/>
        <w:tblW w:w="5000" w:type="pct"/>
        <w:jc w:val="center"/>
        <w:tblLook w:val="04A0" w:firstRow="1" w:lastRow="0" w:firstColumn="1" w:lastColumn="0" w:noHBand="0" w:noVBand="1"/>
      </w:tblPr>
      <w:tblGrid>
        <w:gridCol w:w="6941"/>
        <w:gridCol w:w="2121"/>
      </w:tblGrid>
      <w:tr w:rsidR="00A603B7" w:rsidRPr="00CE2E26" w14:paraId="6C1CEA71" w14:textId="77777777" w:rsidTr="00894CED">
        <w:trPr>
          <w:jc w:val="center"/>
        </w:trPr>
        <w:tc>
          <w:tcPr>
            <w:tcW w:w="6941" w:type="dxa"/>
            <w:shd w:val="clear" w:color="auto" w:fill="D9E2F3" w:themeFill="accent1" w:themeFillTint="33"/>
          </w:tcPr>
          <w:p w14:paraId="5992C112" w14:textId="77777777" w:rsidR="00A603B7" w:rsidRPr="00CE2E26" w:rsidRDefault="00A603B7" w:rsidP="00894CED">
            <w:pPr>
              <w:spacing w:before="60" w:after="60" w:line="240" w:lineRule="auto"/>
              <w:jc w:val="center"/>
              <w:rPr>
                <w:b/>
                <w:bCs/>
              </w:rPr>
            </w:pPr>
          </w:p>
        </w:tc>
        <w:tc>
          <w:tcPr>
            <w:tcW w:w="2121" w:type="dxa"/>
            <w:shd w:val="clear" w:color="auto" w:fill="D9E2F3" w:themeFill="accent1" w:themeFillTint="33"/>
          </w:tcPr>
          <w:p w14:paraId="6E05B5D0" w14:textId="77777777" w:rsidR="00A603B7" w:rsidRPr="00CE2E26" w:rsidRDefault="00A603B7" w:rsidP="00894CED">
            <w:pPr>
              <w:spacing w:before="60" w:after="60" w:line="240" w:lineRule="auto"/>
              <w:jc w:val="center"/>
              <w:rPr>
                <w:b/>
                <w:bCs/>
              </w:rPr>
            </w:pPr>
            <w:r w:rsidRPr="00CE2E26">
              <w:rPr>
                <w:b/>
                <w:bCs/>
              </w:rPr>
              <w:t>2019</w:t>
            </w:r>
          </w:p>
        </w:tc>
      </w:tr>
      <w:tr w:rsidR="00A603B7" w:rsidRPr="00CE2E26" w14:paraId="7B082503" w14:textId="77777777" w:rsidTr="00894CED">
        <w:trPr>
          <w:jc w:val="center"/>
        </w:trPr>
        <w:tc>
          <w:tcPr>
            <w:tcW w:w="6941" w:type="dxa"/>
            <w:shd w:val="clear" w:color="auto" w:fill="D9E2F3" w:themeFill="accent1" w:themeFillTint="33"/>
          </w:tcPr>
          <w:p w14:paraId="2C5AD0E3" w14:textId="77777777" w:rsidR="00A603B7" w:rsidRPr="00CE2E26" w:rsidRDefault="00A603B7" w:rsidP="00894CED">
            <w:pPr>
              <w:spacing w:before="60" w:after="60" w:line="240" w:lineRule="auto"/>
              <w:rPr>
                <w:b/>
                <w:bCs/>
              </w:rPr>
            </w:pPr>
            <w:r w:rsidRPr="00CE2E26">
              <w:rPr>
                <w:b/>
                <w:bCs/>
              </w:rPr>
              <w:t>Baildona</w:t>
            </w:r>
          </w:p>
        </w:tc>
        <w:tc>
          <w:tcPr>
            <w:tcW w:w="2121" w:type="dxa"/>
          </w:tcPr>
          <w:p w14:paraId="330C543B" w14:textId="77777777" w:rsidR="00A603B7" w:rsidRPr="00CE2E26" w:rsidRDefault="00A603B7" w:rsidP="00894CED">
            <w:pPr>
              <w:spacing w:before="60" w:after="60" w:line="240" w:lineRule="auto"/>
              <w:jc w:val="right"/>
            </w:pPr>
            <w:r w:rsidRPr="00CE2E26">
              <w:t>1</w:t>
            </w:r>
          </w:p>
        </w:tc>
      </w:tr>
      <w:tr w:rsidR="00A603B7" w14:paraId="0BF9D9D8" w14:textId="77777777" w:rsidTr="00894CED">
        <w:trPr>
          <w:jc w:val="center"/>
        </w:trPr>
        <w:tc>
          <w:tcPr>
            <w:tcW w:w="6941" w:type="dxa"/>
            <w:shd w:val="clear" w:color="auto" w:fill="D9E2F3" w:themeFill="accent1" w:themeFillTint="33"/>
          </w:tcPr>
          <w:p w14:paraId="0280CC2B" w14:textId="77777777" w:rsidR="00A603B7" w:rsidRPr="00CE2E26" w:rsidRDefault="00A603B7" w:rsidP="00894CED">
            <w:pPr>
              <w:spacing w:before="60" w:after="60" w:line="240" w:lineRule="auto"/>
              <w:rPr>
                <w:b/>
                <w:bCs/>
              </w:rPr>
            </w:pPr>
            <w:r w:rsidRPr="00CE2E26">
              <w:rPr>
                <w:b/>
                <w:bCs/>
              </w:rPr>
              <w:t>Bojków</w:t>
            </w:r>
          </w:p>
        </w:tc>
        <w:tc>
          <w:tcPr>
            <w:tcW w:w="2121" w:type="dxa"/>
          </w:tcPr>
          <w:p w14:paraId="22254CA3" w14:textId="77777777" w:rsidR="00A603B7" w:rsidRDefault="00A603B7" w:rsidP="00894CED">
            <w:pPr>
              <w:spacing w:before="60" w:after="60" w:line="240" w:lineRule="auto"/>
              <w:jc w:val="right"/>
            </w:pPr>
            <w:r w:rsidRPr="00CE2E26">
              <w:t>1</w:t>
            </w:r>
          </w:p>
        </w:tc>
      </w:tr>
      <w:tr w:rsidR="00A603B7" w14:paraId="40C20E5E" w14:textId="77777777" w:rsidTr="00894CED">
        <w:trPr>
          <w:jc w:val="center"/>
        </w:trPr>
        <w:tc>
          <w:tcPr>
            <w:tcW w:w="6941" w:type="dxa"/>
            <w:shd w:val="clear" w:color="auto" w:fill="D9E2F3" w:themeFill="accent1" w:themeFillTint="33"/>
          </w:tcPr>
          <w:p w14:paraId="0B26E8AC" w14:textId="77777777" w:rsidR="00A603B7" w:rsidRDefault="00A603B7" w:rsidP="00894CED">
            <w:pPr>
              <w:spacing w:before="60" w:after="60" w:line="240" w:lineRule="auto"/>
              <w:rPr>
                <w:b/>
                <w:bCs/>
              </w:rPr>
            </w:pPr>
            <w:r>
              <w:rPr>
                <w:b/>
                <w:bCs/>
              </w:rPr>
              <w:t>Brzezinka</w:t>
            </w:r>
          </w:p>
        </w:tc>
        <w:tc>
          <w:tcPr>
            <w:tcW w:w="2121" w:type="dxa"/>
          </w:tcPr>
          <w:p w14:paraId="6EB8C09C" w14:textId="77777777" w:rsidR="00A603B7" w:rsidRDefault="00A603B7" w:rsidP="00894CED">
            <w:pPr>
              <w:spacing w:before="60" w:after="60" w:line="240" w:lineRule="auto"/>
              <w:jc w:val="right"/>
            </w:pPr>
            <w:r w:rsidRPr="00304784">
              <w:t>0</w:t>
            </w:r>
          </w:p>
        </w:tc>
      </w:tr>
      <w:tr w:rsidR="00A603B7" w14:paraId="2DA57E0B" w14:textId="77777777" w:rsidTr="00894CED">
        <w:trPr>
          <w:jc w:val="center"/>
        </w:trPr>
        <w:tc>
          <w:tcPr>
            <w:tcW w:w="6941" w:type="dxa"/>
            <w:shd w:val="clear" w:color="auto" w:fill="D9E2F3" w:themeFill="accent1" w:themeFillTint="33"/>
          </w:tcPr>
          <w:p w14:paraId="6FAE02FD" w14:textId="77777777" w:rsidR="00A603B7" w:rsidRDefault="00A603B7" w:rsidP="00894CED">
            <w:pPr>
              <w:spacing w:before="60" w:after="60" w:line="240" w:lineRule="auto"/>
              <w:rPr>
                <w:b/>
                <w:bCs/>
              </w:rPr>
            </w:pPr>
            <w:r>
              <w:rPr>
                <w:b/>
                <w:bCs/>
              </w:rPr>
              <w:t>Czechowice</w:t>
            </w:r>
          </w:p>
        </w:tc>
        <w:tc>
          <w:tcPr>
            <w:tcW w:w="2121" w:type="dxa"/>
          </w:tcPr>
          <w:p w14:paraId="01B591C2" w14:textId="77777777" w:rsidR="00A603B7" w:rsidRDefault="00A603B7" w:rsidP="00894CED">
            <w:pPr>
              <w:spacing w:before="60" w:after="60" w:line="240" w:lineRule="auto"/>
              <w:jc w:val="right"/>
            </w:pPr>
            <w:r w:rsidRPr="00304784">
              <w:t>0</w:t>
            </w:r>
          </w:p>
        </w:tc>
      </w:tr>
      <w:tr w:rsidR="00A603B7" w14:paraId="16E3F0AD" w14:textId="77777777" w:rsidTr="00894CED">
        <w:trPr>
          <w:jc w:val="center"/>
        </w:trPr>
        <w:tc>
          <w:tcPr>
            <w:tcW w:w="6941" w:type="dxa"/>
            <w:shd w:val="clear" w:color="auto" w:fill="D9E2F3" w:themeFill="accent1" w:themeFillTint="33"/>
          </w:tcPr>
          <w:p w14:paraId="40E1392D" w14:textId="77777777" w:rsidR="00A603B7" w:rsidRDefault="00A603B7" w:rsidP="00894CED">
            <w:pPr>
              <w:spacing w:before="60" w:after="60" w:line="240" w:lineRule="auto"/>
              <w:rPr>
                <w:b/>
                <w:bCs/>
              </w:rPr>
            </w:pPr>
            <w:r>
              <w:rPr>
                <w:b/>
                <w:bCs/>
              </w:rPr>
              <w:t>Kopernika</w:t>
            </w:r>
          </w:p>
        </w:tc>
        <w:tc>
          <w:tcPr>
            <w:tcW w:w="2121" w:type="dxa"/>
          </w:tcPr>
          <w:p w14:paraId="1B5B4147" w14:textId="77777777" w:rsidR="00A603B7" w:rsidRDefault="00A603B7" w:rsidP="00894CED">
            <w:pPr>
              <w:spacing w:before="60" w:after="60" w:line="240" w:lineRule="auto"/>
              <w:jc w:val="right"/>
            </w:pPr>
            <w:r w:rsidRPr="00304784">
              <w:t>2</w:t>
            </w:r>
          </w:p>
        </w:tc>
      </w:tr>
      <w:tr w:rsidR="00A603B7" w14:paraId="5206DF37" w14:textId="77777777" w:rsidTr="00894CED">
        <w:trPr>
          <w:jc w:val="center"/>
        </w:trPr>
        <w:tc>
          <w:tcPr>
            <w:tcW w:w="6941" w:type="dxa"/>
            <w:shd w:val="clear" w:color="auto" w:fill="D9E2F3" w:themeFill="accent1" w:themeFillTint="33"/>
          </w:tcPr>
          <w:p w14:paraId="4194D2F2" w14:textId="77777777" w:rsidR="00A603B7" w:rsidRDefault="00A603B7" w:rsidP="00894CED">
            <w:pPr>
              <w:spacing w:before="60" w:after="60" w:line="240" w:lineRule="auto"/>
              <w:rPr>
                <w:b/>
                <w:bCs/>
              </w:rPr>
            </w:pPr>
            <w:r>
              <w:rPr>
                <w:b/>
                <w:bCs/>
              </w:rPr>
              <w:t>Ligota Zabrska</w:t>
            </w:r>
          </w:p>
        </w:tc>
        <w:tc>
          <w:tcPr>
            <w:tcW w:w="2121" w:type="dxa"/>
          </w:tcPr>
          <w:p w14:paraId="056D6D4D" w14:textId="77777777" w:rsidR="00A603B7" w:rsidRDefault="00A603B7" w:rsidP="00894CED">
            <w:pPr>
              <w:spacing w:before="60" w:after="60" w:line="240" w:lineRule="auto"/>
              <w:jc w:val="right"/>
            </w:pPr>
            <w:r w:rsidRPr="00304784">
              <w:t>0</w:t>
            </w:r>
          </w:p>
        </w:tc>
      </w:tr>
      <w:tr w:rsidR="00A603B7" w14:paraId="6E82EBB8" w14:textId="77777777" w:rsidTr="00894CED">
        <w:trPr>
          <w:jc w:val="center"/>
        </w:trPr>
        <w:tc>
          <w:tcPr>
            <w:tcW w:w="6941" w:type="dxa"/>
            <w:shd w:val="clear" w:color="auto" w:fill="D9E2F3" w:themeFill="accent1" w:themeFillTint="33"/>
          </w:tcPr>
          <w:p w14:paraId="6CAE1C51" w14:textId="77777777" w:rsidR="00A603B7" w:rsidRDefault="00A603B7" w:rsidP="00894CED">
            <w:pPr>
              <w:spacing w:before="60" w:after="60" w:line="240" w:lineRule="auto"/>
              <w:rPr>
                <w:b/>
                <w:bCs/>
              </w:rPr>
            </w:pPr>
            <w:r>
              <w:rPr>
                <w:b/>
                <w:bCs/>
              </w:rPr>
              <w:t>Łabędy</w:t>
            </w:r>
          </w:p>
        </w:tc>
        <w:tc>
          <w:tcPr>
            <w:tcW w:w="2121" w:type="dxa"/>
          </w:tcPr>
          <w:p w14:paraId="6E81395F" w14:textId="77777777" w:rsidR="00A603B7" w:rsidRDefault="00A603B7" w:rsidP="00894CED">
            <w:pPr>
              <w:spacing w:before="60" w:after="60" w:line="240" w:lineRule="auto"/>
              <w:jc w:val="right"/>
            </w:pPr>
            <w:r w:rsidRPr="00304784">
              <w:t>2</w:t>
            </w:r>
          </w:p>
        </w:tc>
      </w:tr>
      <w:tr w:rsidR="00A603B7" w14:paraId="7FD825B6" w14:textId="77777777" w:rsidTr="00894CED">
        <w:trPr>
          <w:jc w:val="center"/>
        </w:trPr>
        <w:tc>
          <w:tcPr>
            <w:tcW w:w="6941" w:type="dxa"/>
            <w:shd w:val="clear" w:color="auto" w:fill="D9E2F3" w:themeFill="accent1" w:themeFillTint="33"/>
          </w:tcPr>
          <w:p w14:paraId="2F99D593" w14:textId="77777777" w:rsidR="00A603B7" w:rsidRDefault="00A603B7" w:rsidP="00894CED">
            <w:pPr>
              <w:spacing w:before="60" w:after="60" w:line="240" w:lineRule="auto"/>
              <w:rPr>
                <w:b/>
                <w:bCs/>
              </w:rPr>
            </w:pPr>
            <w:r>
              <w:rPr>
                <w:b/>
                <w:bCs/>
              </w:rPr>
              <w:t>Obrońców Pokoju</w:t>
            </w:r>
          </w:p>
        </w:tc>
        <w:tc>
          <w:tcPr>
            <w:tcW w:w="2121" w:type="dxa"/>
          </w:tcPr>
          <w:p w14:paraId="3BA33940" w14:textId="77777777" w:rsidR="00A603B7" w:rsidRDefault="00A603B7" w:rsidP="00894CED">
            <w:pPr>
              <w:spacing w:before="60" w:after="60" w:line="240" w:lineRule="auto"/>
              <w:jc w:val="right"/>
            </w:pPr>
            <w:r w:rsidRPr="00304784">
              <w:t>1</w:t>
            </w:r>
          </w:p>
        </w:tc>
      </w:tr>
      <w:tr w:rsidR="00A603B7" w14:paraId="1BA240E9" w14:textId="77777777" w:rsidTr="00894CED">
        <w:trPr>
          <w:jc w:val="center"/>
        </w:trPr>
        <w:tc>
          <w:tcPr>
            <w:tcW w:w="6941" w:type="dxa"/>
            <w:shd w:val="clear" w:color="auto" w:fill="D9E2F3" w:themeFill="accent1" w:themeFillTint="33"/>
          </w:tcPr>
          <w:p w14:paraId="222BB2AD" w14:textId="77777777" w:rsidR="00A603B7" w:rsidRDefault="00A603B7" w:rsidP="00894CED">
            <w:pPr>
              <w:spacing w:before="60" w:after="60" w:line="240" w:lineRule="auto"/>
              <w:rPr>
                <w:b/>
                <w:bCs/>
              </w:rPr>
            </w:pPr>
            <w:r>
              <w:rPr>
                <w:b/>
                <w:bCs/>
              </w:rPr>
              <w:t>Ostropa</w:t>
            </w:r>
          </w:p>
        </w:tc>
        <w:tc>
          <w:tcPr>
            <w:tcW w:w="2121" w:type="dxa"/>
          </w:tcPr>
          <w:p w14:paraId="01725E8F" w14:textId="77777777" w:rsidR="00A603B7" w:rsidRDefault="00A603B7" w:rsidP="00894CED">
            <w:pPr>
              <w:spacing w:before="60" w:after="60" w:line="240" w:lineRule="auto"/>
              <w:jc w:val="right"/>
            </w:pPr>
            <w:r w:rsidRPr="00304784">
              <w:t>1</w:t>
            </w:r>
          </w:p>
        </w:tc>
      </w:tr>
      <w:tr w:rsidR="00A603B7" w14:paraId="05C6C334" w14:textId="77777777" w:rsidTr="00894CED">
        <w:trPr>
          <w:jc w:val="center"/>
        </w:trPr>
        <w:tc>
          <w:tcPr>
            <w:tcW w:w="6941" w:type="dxa"/>
            <w:shd w:val="clear" w:color="auto" w:fill="D9E2F3" w:themeFill="accent1" w:themeFillTint="33"/>
          </w:tcPr>
          <w:p w14:paraId="3AA0DD86" w14:textId="77777777" w:rsidR="00A603B7" w:rsidRDefault="00A603B7" w:rsidP="00894CED">
            <w:pPr>
              <w:spacing w:before="60" w:after="60" w:line="240" w:lineRule="auto"/>
              <w:rPr>
                <w:b/>
                <w:bCs/>
              </w:rPr>
            </w:pPr>
            <w:r>
              <w:rPr>
                <w:b/>
                <w:bCs/>
              </w:rPr>
              <w:t>Politechnika</w:t>
            </w:r>
          </w:p>
        </w:tc>
        <w:tc>
          <w:tcPr>
            <w:tcW w:w="2121" w:type="dxa"/>
          </w:tcPr>
          <w:p w14:paraId="485F2978" w14:textId="77777777" w:rsidR="00A603B7" w:rsidRDefault="00A603B7" w:rsidP="00894CED">
            <w:pPr>
              <w:spacing w:before="60" w:after="60" w:line="240" w:lineRule="auto"/>
              <w:jc w:val="right"/>
            </w:pPr>
            <w:r w:rsidRPr="00304784">
              <w:t>0</w:t>
            </w:r>
          </w:p>
        </w:tc>
      </w:tr>
      <w:tr w:rsidR="00A603B7" w14:paraId="14133F7F" w14:textId="77777777" w:rsidTr="00894CED">
        <w:trPr>
          <w:jc w:val="center"/>
        </w:trPr>
        <w:tc>
          <w:tcPr>
            <w:tcW w:w="6941" w:type="dxa"/>
            <w:shd w:val="clear" w:color="auto" w:fill="D9E2F3" w:themeFill="accent1" w:themeFillTint="33"/>
          </w:tcPr>
          <w:p w14:paraId="353B56DE" w14:textId="77777777" w:rsidR="00A603B7" w:rsidRDefault="00A603B7" w:rsidP="00894CED">
            <w:pPr>
              <w:spacing w:before="60" w:after="60" w:line="240" w:lineRule="auto"/>
              <w:rPr>
                <w:b/>
                <w:bCs/>
              </w:rPr>
            </w:pPr>
            <w:r>
              <w:rPr>
                <w:b/>
                <w:bCs/>
              </w:rPr>
              <w:t>Sikornik</w:t>
            </w:r>
          </w:p>
        </w:tc>
        <w:tc>
          <w:tcPr>
            <w:tcW w:w="2121" w:type="dxa"/>
          </w:tcPr>
          <w:p w14:paraId="4080463C" w14:textId="77777777" w:rsidR="00A603B7" w:rsidRDefault="00A603B7" w:rsidP="00894CED">
            <w:pPr>
              <w:spacing w:before="60" w:after="60" w:line="240" w:lineRule="auto"/>
              <w:jc w:val="right"/>
            </w:pPr>
            <w:r w:rsidRPr="00304784">
              <w:t>3</w:t>
            </w:r>
          </w:p>
        </w:tc>
      </w:tr>
      <w:tr w:rsidR="00A603B7" w14:paraId="43DC3F28" w14:textId="77777777" w:rsidTr="00894CED">
        <w:trPr>
          <w:jc w:val="center"/>
        </w:trPr>
        <w:tc>
          <w:tcPr>
            <w:tcW w:w="6941" w:type="dxa"/>
            <w:shd w:val="clear" w:color="auto" w:fill="D9E2F3" w:themeFill="accent1" w:themeFillTint="33"/>
          </w:tcPr>
          <w:p w14:paraId="41779A7E" w14:textId="77777777" w:rsidR="00A603B7" w:rsidRDefault="00A603B7" w:rsidP="00894CED">
            <w:pPr>
              <w:spacing w:before="60" w:after="60" w:line="240" w:lineRule="auto"/>
              <w:rPr>
                <w:b/>
                <w:bCs/>
              </w:rPr>
            </w:pPr>
            <w:r>
              <w:rPr>
                <w:b/>
                <w:bCs/>
              </w:rPr>
              <w:t>Sośnica</w:t>
            </w:r>
          </w:p>
        </w:tc>
        <w:tc>
          <w:tcPr>
            <w:tcW w:w="2121" w:type="dxa"/>
          </w:tcPr>
          <w:p w14:paraId="246EA5D2" w14:textId="77777777" w:rsidR="00A603B7" w:rsidRDefault="00A603B7" w:rsidP="00894CED">
            <w:pPr>
              <w:spacing w:before="60" w:after="60" w:line="240" w:lineRule="auto"/>
              <w:jc w:val="right"/>
            </w:pPr>
            <w:r w:rsidRPr="00304784">
              <w:t>4</w:t>
            </w:r>
          </w:p>
        </w:tc>
      </w:tr>
      <w:tr w:rsidR="00A603B7" w14:paraId="6F52B87F" w14:textId="77777777" w:rsidTr="00894CED">
        <w:trPr>
          <w:jc w:val="center"/>
        </w:trPr>
        <w:tc>
          <w:tcPr>
            <w:tcW w:w="6941" w:type="dxa"/>
            <w:shd w:val="clear" w:color="auto" w:fill="D9E2F3" w:themeFill="accent1" w:themeFillTint="33"/>
          </w:tcPr>
          <w:p w14:paraId="736FC183" w14:textId="77777777" w:rsidR="00A603B7" w:rsidRDefault="00A603B7" w:rsidP="00894CED">
            <w:pPr>
              <w:spacing w:before="60" w:after="60" w:line="240" w:lineRule="auto"/>
              <w:rPr>
                <w:b/>
                <w:bCs/>
              </w:rPr>
            </w:pPr>
            <w:r>
              <w:rPr>
                <w:b/>
                <w:bCs/>
              </w:rPr>
              <w:t>Stare Gliwice</w:t>
            </w:r>
          </w:p>
        </w:tc>
        <w:tc>
          <w:tcPr>
            <w:tcW w:w="2121" w:type="dxa"/>
          </w:tcPr>
          <w:p w14:paraId="215FB295" w14:textId="77777777" w:rsidR="00A603B7" w:rsidRDefault="00A603B7" w:rsidP="00894CED">
            <w:pPr>
              <w:spacing w:before="60" w:after="60" w:line="240" w:lineRule="auto"/>
              <w:jc w:val="right"/>
            </w:pPr>
            <w:r w:rsidRPr="00304784">
              <w:t>3</w:t>
            </w:r>
          </w:p>
        </w:tc>
      </w:tr>
      <w:tr w:rsidR="00A603B7" w14:paraId="73BF5E05" w14:textId="77777777" w:rsidTr="00894CED">
        <w:trPr>
          <w:jc w:val="center"/>
        </w:trPr>
        <w:tc>
          <w:tcPr>
            <w:tcW w:w="6941" w:type="dxa"/>
            <w:shd w:val="clear" w:color="auto" w:fill="D9E2F3" w:themeFill="accent1" w:themeFillTint="33"/>
          </w:tcPr>
          <w:p w14:paraId="537CCD15" w14:textId="77777777" w:rsidR="00A603B7" w:rsidRDefault="00A603B7" w:rsidP="00894CED">
            <w:pPr>
              <w:spacing w:before="60" w:after="60" w:line="240" w:lineRule="auto"/>
              <w:rPr>
                <w:b/>
                <w:bCs/>
              </w:rPr>
            </w:pPr>
            <w:r>
              <w:rPr>
                <w:b/>
                <w:bCs/>
              </w:rPr>
              <w:t>Szobiszowice</w:t>
            </w:r>
          </w:p>
        </w:tc>
        <w:tc>
          <w:tcPr>
            <w:tcW w:w="2121" w:type="dxa"/>
          </w:tcPr>
          <w:p w14:paraId="75D47CA9" w14:textId="77777777" w:rsidR="00A603B7" w:rsidRDefault="00A603B7" w:rsidP="00894CED">
            <w:pPr>
              <w:spacing w:before="60" w:after="60" w:line="240" w:lineRule="auto"/>
              <w:jc w:val="right"/>
            </w:pPr>
            <w:r w:rsidRPr="00304784">
              <w:t>6</w:t>
            </w:r>
          </w:p>
        </w:tc>
      </w:tr>
      <w:tr w:rsidR="00A603B7" w14:paraId="2A01C0FC" w14:textId="77777777" w:rsidTr="00894CED">
        <w:trPr>
          <w:jc w:val="center"/>
        </w:trPr>
        <w:tc>
          <w:tcPr>
            <w:tcW w:w="6941" w:type="dxa"/>
            <w:shd w:val="clear" w:color="auto" w:fill="D9E2F3" w:themeFill="accent1" w:themeFillTint="33"/>
          </w:tcPr>
          <w:p w14:paraId="0F86E51F" w14:textId="77777777" w:rsidR="00A603B7" w:rsidRDefault="00A603B7" w:rsidP="00894CED">
            <w:pPr>
              <w:spacing w:before="60" w:after="60" w:line="240" w:lineRule="auto"/>
              <w:rPr>
                <w:b/>
                <w:bCs/>
              </w:rPr>
            </w:pPr>
            <w:r>
              <w:rPr>
                <w:b/>
                <w:bCs/>
              </w:rPr>
              <w:t>Śródmieście</w:t>
            </w:r>
          </w:p>
        </w:tc>
        <w:tc>
          <w:tcPr>
            <w:tcW w:w="2121" w:type="dxa"/>
          </w:tcPr>
          <w:p w14:paraId="4510A11D" w14:textId="77777777" w:rsidR="00A603B7" w:rsidRDefault="00A603B7" w:rsidP="00894CED">
            <w:pPr>
              <w:spacing w:before="60" w:after="60" w:line="240" w:lineRule="auto"/>
              <w:jc w:val="right"/>
            </w:pPr>
            <w:r w:rsidRPr="00304784">
              <w:t>3</w:t>
            </w:r>
          </w:p>
        </w:tc>
      </w:tr>
      <w:tr w:rsidR="00A603B7" w14:paraId="0C664821" w14:textId="77777777" w:rsidTr="00894CED">
        <w:trPr>
          <w:jc w:val="center"/>
        </w:trPr>
        <w:tc>
          <w:tcPr>
            <w:tcW w:w="6941" w:type="dxa"/>
            <w:shd w:val="clear" w:color="auto" w:fill="D9E2F3" w:themeFill="accent1" w:themeFillTint="33"/>
          </w:tcPr>
          <w:p w14:paraId="20554928" w14:textId="77777777" w:rsidR="00A603B7" w:rsidRDefault="00A603B7" w:rsidP="00894CED">
            <w:pPr>
              <w:spacing w:before="60" w:after="60" w:line="240" w:lineRule="auto"/>
              <w:rPr>
                <w:b/>
                <w:bCs/>
              </w:rPr>
            </w:pPr>
            <w:proofErr w:type="spellStart"/>
            <w:r>
              <w:rPr>
                <w:b/>
                <w:bCs/>
              </w:rPr>
              <w:t>Trynek</w:t>
            </w:r>
            <w:proofErr w:type="spellEnd"/>
          </w:p>
        </w:tc>
        <w:tc>
          <w:tcPr>
            <w:tcW w:w="2121" w:type="dxa"/>
          </w:tcPr>
          <w:p w14:paraId="02E4538F" w14:textId="77777777" w:rsidR="00A603B7" w:rsidRDefault="00A603B7" w:rsidP="00894CED">
            <w:pPr>
              <w:spacing w:before="60" w:after="60" w:line="240" w:lineRule="auto"/>
              <w:jc w:val="right"/>
            </w:pPr>
            <w:r w:rsidRPr="00304784">
              <w:t>7</w:t>
            </w:r>
          </w:p>
        </w:tc>
      </w:tr>
      <w:tr w:rsidR="00A603B7" w14:paraId="40D9A934" w14:textId="77777777" w:rsidTr="00894CED">
        <w:trPr>
          <w:jc w:val="center"/>
        </w:trPr>
        <w:tc>
          <w:tcPr>
            <w:tcW w:w="6941" w:type="dxa"/>
            <w:shd w:val="clear" w:color="auto" w:fill="D9E2F3" w:themeFill="accent1" w:themeFillTint="33"/>
          </w:tcPr>
          <w:p w14:paraId="4AE9CFCA" w14:textId="77777777" w:rsidR="00A603B7" w:rsidRDefault="00A603B7" w:rsidP="00894CED">
            <w:pPr>
              <w:spacing w:before="60" w:after="60" w:line="240" w:lineRule="auto"/>
              <w:rPr>
                <w:b/>
                <w:bCs/>
              </w:rPr>
            </w:pPr>
            <w:r>
              <w:rPr>
                <w:b/>
                <w:bCs/>
              </w:rPr>
              <w:t>Wilcze Gardło</w:t>
            </w:r>
          </w:p>
        </w:tc>
        <w:tc>
          <w:tcPr>
            <w:tcW w:w="2121" w:type="dxa"/>
          </w:tcPr>
          <w:p w14:paraId="06D552E4" w14:textId="77777777" w:rsidR="00A603B7" w:rsidRDefault="00A603B7" w:rsidP="00894CED">
            <w:pPr>
              <w:spacing w:before="60" w:after="60" w:line="240" w:lineRule="auto"/>
              <w:jc w:val="right"/>
            </w:pPr>
            <w:r w:rsidRPr="00304784">
              <w:t>0</w:t>
            </w:r>
          </w:p>
        </w:tc>
      </w:tr>
      <w:tr w:rsidR="00A603B7" w14:paraId="2DC837A2" w14:textId="77777777" w:rsidTr="00894CED">
        <w:trPr>
          <w:jc w:val="center"/>
        </w:trPr>
        <w:tc>
          <w:tcPr>
            <w:tcW w:w="6941" w:type="dxa"/>
            <w:shd w:val="clear" w:color="auto" w:fill="D9E2F3" w:themeFill="accent1" w:themeFillTint="33"/>
          </w:tcPr>
          <w:p w14:paraId="793D0874" w14:textId="77777777" w:rsidR="00A603B7" w:rsidRDefault="00A603B7" w:rsidP="00894CED">
            <w:pPr>
              <w:spacing w:before="60" w:after="60" w:line="240" w:lineRule="auto"/>
              <w:rPr>
                <w:b/>
                <w:bCs/>
              </w:rPr>
            </w:pPr>
            <w:r>
              <w:rPr>
                <w:b/>
                <w:bCs/>
              </w:rPr>
              <w:t>Wojska Polskiego</w:t>
            </w:r>
          </w:p>
        </w:tc>
        <w:tc>
          <w:tcPr>
            <w:tcW w:w="2121" w:type="dxa"/>
          </w:tcPr>
          <w:p w14:paraId="357A3ECE" w14:textId="77777777" w:rsidR="00A603B7" w:rsidRDefault="00A603B7" w:rsidP="00894CED">
            <w:pPr>
              <w:spacing w:before="60" w:after="60" w:line="240" w:lineRule="auto"/>
              <w:jc w:val="right"/>
            </w:pPr>
            <w:r w:rsidRPr="00304784">
              <w:t>5</w:t>
            </w:r>
          </w:p>
        </w:tc>
      </w:tr>
      <w:tr w:rsidR="00A603B7" w14:paraId="3A9F29FF" w14:textId="77777777" w:rsidTr="00894CED">
        <w:trPr>
          <w:jc w:val="center"/>
        </w:trPr>
        <w:tc>
          <w:tcPr>
            <w:tcW w:w="6941" w:type="dxa"/>
            <w:shd w:val="clear" w:color="auto" w:fill="D9E2F3" w:themeFill="accent1" w:themeFillTint="33"/>
          </w:tcPr>
          <w:p w14:paraId="750B10AC" w14:textId="77777777" w:rsidR="00A603B7" w:rsidRDefault="00A603B7" w:rsidP="00894CED">
            <w:pPr>
              <w:spacing w:before="60" w:after="60" w:line="240" w:lineRule="auto"/>
              <w:rPr>
                <w:b/>
                <w:bCs/>
              </w:rPr>
            </w:pPr>
            <w:r>
              <w:rPr>
                <w:b/>
                <w:bCs/>
              </w:rPr>
              <w:t>Wójtowa Wieś</w:t>
            </w:r>
          </w:p>
        </w:tc>
        <w:tc>
          <w:tcPr>
            <w:tcW w:w="2121" w:type="dxa"/>
          </w:tcPr>
          <w:p w14:paraId="448B99FC" w14:textId="77777777" w:rsidR="00A603B7" w:rsidRDefault="00A603B7" w:rsidP="00894CED">
            <w:pPr>
              <w:spacing w:before="60" w:after="60" w:line="240" w:lineRule="auto"/>
              <w:jc w:val="right"/>
            </w:pPr>
            <w:r w:rsidRPr="00304784">
              <w:t>1</w:t>
            </w:r>
          </w:p>
        </w:tc>
      </w:tr>
      <w:tr w:rsidR="00A603B7" w14:paraId="14DC78D4" w14:textId="77777777" w:rsidTr="00894CED">
        <w:trPr>
          <w:jc w:val="center"/>
        </w:trPr>
        <w:tc>
          <w:tcPr>
            <w:tcW w:w="6941" w:type="dxa"/>
            <w:shd w:val="clear" w:color="auto" w:fill="D9E2F3" w:themeFill="accent1" w:themeFillTint="33"/>
          </w:tcPr>
          <w:p w14:paraId="071AE020" w14:textId="77777777" w:rsidR="00A603B7" w:rsidRDefault="00A603B7" w:rsidP="00894CED">
            <w:pPr>
              <w:spacing w:before="60" w:after="60" w:line="240" w:lineRule="auto"/>
              <w:rPr>
                <w:b/>
                <w:bCs/>
              </w:rPr>
            </w:pPr>
            <w:r>
              <w:rPr>
                <w:b/>
                <w:bCs/>
              </w:rPr>
              <w:lastRenderedPageBreak/>
              <w:t>Zatorze</w:t>
            </w:r>
          </w:p>
        </w:tc>
        <w:tc>
          <w:tcPr>
            <w:tcW w:w="2121" w:type="dxa"/>
          </w:tcPr>
          <w:p w14:paraId="2D14DFDA" w14:textId="77777777" w:rsidR="00A603B7" w:rsidRDefault="00A603B7" w:rsidP="00894CED">
            <w:pPr>
              <w:spacing w:before="60" w:after="60" w:line="240" w:lineRule="auto"/>
              <w:jc w:val="right"/>
            </w:pPr>
            <w:r w:rsidRPr="00304784">
              <w:t>2</w:t>
            </w:r>
          </w:p>
        </w:tc>
      </w:tr>
      <w:tr w:rsidR="00A603B7" w14:paraId="76AA529C" w14:textId="77777777" w:rsidTr="00894CED">
        <w:trPr>
          <w:jc w:val="center"/>
        </w:trPr>
        <w:tc>
          <w:tcPr>
            <w:tcW w:w="6941" w:type="dxa"/>
            <w:shd w:val="clear" w:color="auto" w:fill="D9E2F3" w:themeFill="accent1" w:themeFillTint="33"/>
          </w:tcPr>
          <w:p w14:paraId="69140D31" w14:textId="77777777" w:rsidR="00A603B7" w:rsidRDefault="00A603B7" w:rsidP="00894CED">
            <w:pPr>
              <w:spacing w:before="60" w:after="60" w:line="240" w:lineRule="auto"/>
              <w:rPr>
                <w:b/>
                <w:bCs/>
              </w:rPr>
            </w:pPr>
            <w:r>
              <w:rPr>
                <w:b/>
                <w:bCs/>
              </w:rPr>
              <w:t>Żerniki</w:t>
            </w:r>
          </w:p>
        </w:tc>
        <w:tc>
          <w:tcPr>
            <w:tcW w:w="2121" w:type="dxa"/>
          </w:tcPr>
          <w:p w14:paraId="414B0923" w14:textId="77777777" w:rsidR="00A603B7" w:rsidRDefault="00A603B7" w:rsidP="00894CED">
            <w:pPr>
              <w:spacing w:before="60" w:after="60" w:line="240" w:lineRule="auto"/>
              <w:jc w:val="right"/>
            </w:pPr>
            <w:r w:rsidRPr="00304784">
              <w:t>1</w:t>
            </w:r>
          </w:p>
        </w:tc>
      </w:tr>
      <w:tr w:rsidR="00A603B7" w14:paraId="231C41D9" w14:textId="77777777" w:rsidTr="00894CED">
        <w:trPr>
          <w:jc w:val="center"/>
        </w:trPr>
        <w:tc>
          <w:tcPr>
            <w:tcW w:w="6941" w:type="dxa"/>
            <w:shd w:val="clear" w:color="auto" w:fill="D9E2F3" w:themeFill="accent1" w:themeFillTint="33"/>
          </w:tcPr>
          <w:p w14:paraId="7F303523" w14:textId="77777777" w:rsidR="00A603B7" w:rsidRDefault="00A603B7" w:rsidP="00894CED">
            <w:pPr>
              <w:spacing w:before="60" w:after="60" w:line="240" w:lineRule="auto"/>
              <w:rPr>
                <w:b/>
                <w:bCs/>
              </w:rPr>
            </w:pPr>
            <w:r>
              <w:rPr>
                <w:b/>
                <w:bCs/>
              </w:rPr>
              <w:t>Razem</w:t>
            </w:r>
          </w:p>
        </w:tc>
        <w:tc>
          <w:tcPr>
            <w:tcW w:w="2121" w:type="dxa"/>
          </w:tcPr>
          <w:p w14:paraId="77737353" w14:textId="77777777" w:rsidR="00A603B7" w:rsidRPr="00304784" w:rsidRDefault="00A603B7" w:rsidP="00894CED">
            <w:pPr>
              <w:spacing w:before="60" w:after="60" w:line="240" w:lineRule="auto"/>
              <w:jc w:val="right"/>
            </w:pPr>
            <w:r>
              <w:t>43</w:t>
            </w:r>
          </w:p>
        </w:tc>
      </w:tr>
    </w:tbl>
    <w:p w14:paraId="0E16DDB4" w14:textId="77777777" w:rsidR="00A603B7" w:rsidRPr="009B4DF5" w:rsidRDefault="00A603B7" w:rsidP="00A603B7">
      <w:pPr>
        <w:rPr>
          <w:sz w:val="16"/>
          <w:szCs w:val="16"/>
        </w:rPr>
      </w:pPr>
      <w:r w:rsidRPr="009B4DF5">
        <w:rPr>
          <w:sz w:val="16"/>
          <w:szCs w:val="16"/>
        </w:rPr>
        <w:t xml:space="preserve">Źródło: </w:t>
      </w:r>
      <w:r>
        <w:rPr>
          <w:sz w:val="16"/>
          <w:szCs w:val="16"/>
        </w:rPr>
        <w:t>Wydział Planowania Przestrzennego</w:t>
      </w:r>
    </w:p>
    <w:p w14:paraId="1E43FAE4" w14:textId="77777777" w:rsidR="00A603B7" w:rsidRDefault="00A603B7" w:rsidP="00A603B7"/>
    <w:p w14:paraId="50DC5CC0" w14:textId="2EE223A9" w:rsidR="00EF79CA" w:rsidRDefault="00EF79CA" w:rsidP="00EF79CA">
      <w:r>
        <w:t>Jak zostało to już zasygnalizowane, za negatywne przeciwieństwo miasta kompaktowego uchodzi miasto podlegające procesowi rozlewania się zabudowy. Stąd też ewentualne syndromy z nim związane powinny być w</w:t>
      </w:r>
      <w:r w:rsidR="008A768A">
        <w:t> </w:t>
      </w:r>
      <w:r>
        <w:t>przyszłości monitorowane. Potencjalną miarą rozlewania się miasta może stać się o</w:t>
      </w:r>
      <w:r w:rsidRPr="00D92935">
        <w:t>dległość między dwoma najbardziej odległymi budynkami mieszkalnymi</w:t>
      </w:r>
      <w:r>
        <w:t>. Dla całych Gliwic w 2019 r. wyniosła ona</w:t>
      </w:r>
      <w:r w:rsidRPr="00D92935">
        <w:t xml:space="preserve"> </w:t>
      </w:r>
      <w:r>
        <w:t xml:space="preserve">16,10 km. Wskaźniki dzielnicowe zawarto w tabeli </w:t>
      </w:r>
      <w:r w:rsidR="0053132F">
        <w:t>2.</w:t>
      </w:r>
      <w:r w:rsidR="00BD089E">
        <w:t>2</w:t>
      </w:r>
      <w:r w:rsidR="00DF1A78">
        <w:t>4</w:t>
      </w:r>
      <w:r>
        <w:t>. Jednocześnie należy mieć na uwadze, że wartości te ani nie informują o</w:t>
      </w:r>
      <w:r w:rsidR="008A768A">
        <w:t> </w:t>
      </w:r>
      <w:r>
        <w:t>gęstości zabudowy, ani nie można ich zestawiać wzajemnie celem uzyskania odpowiedzi na pytanie, czy w danej dzielnicy bardziej niż w innej zachodzą procesy ukompaktowienia / rozlewania. Należy odczytywać je indywidualnie w odniesieniu do powierzchni dzielnic oraz liczby ludności</w:t>
      </w:r>
      <w:r w:rsidR="006726FD">
        <w:t xml:space="preserve">, ewentualnie gęstości zaludnienia (wskazanej odrębnie w dłuższej perspektywie czasowej w tabeli </w:t>
      </w:r>
      <w:r w:rsidR="0053132F">
        <w:t>2.</w:t>
      </w:r>
      <w:r w:rsidR="006726FD">
        <w:t>2</w:t>
      </w:r>
      <w:r w:rsidR="00FD1C1E">
        <w:t>5</w:t>
      </w:r>
      <w:r w:rsidR="0053132F">
        <w:t>.</w:t>
      </w:r>
      <w:r w:rsidR="006726FD">
        <w:t>)</w:t>
      </w:r>
      <w:r>
        <w:t>.</w:t>
      </w:r>
    </w:p>
    <w:p w14:paraId="30DF1D20" w14:textId="77777777" w:rsidR="00EF79CA" w:rsidRDefault="00EF79CA" w:rsidP="00EF79CA"/>
    <w:p w14:paraId="7A6D1343" w14:textId="1D24F05F" w:rsidR="00EF79CA" w:rsidRDefault="00EF79CA" w:rsidP="00EF79CA">
      <w:pPr>
        <w:rPr>
          <w:b/>
          <w:bCs/>
        </w:rPr>
      </w:pPr>
      <w:r w:rsidRPr="009B4DF5">
        <w:rPr>
          <w:b/>
          <w:bCs/>
        </w:rPr>
        <w:t xml:space="preserve">Tab. </w:t>
      </w:r>
      <w:r w:rsidR="0053132F">
        <w:rPr>
          <w:b/>
          <w:bCs/>
        </w:rPr>
        <w:t>2.</w:t>
      </w:r>
      <w:r w:rsidR="00BD089E">
        <w:rPr>
          <w:b/>
          <w:bCs/>
        </w:rPr>
        <w:t>2</w:t>
      </w:r>
      <w:r w:rsidR="00FD1C1E">
        <w:rPr>
          <w:b/>
          <w:bCs/>
        </w:rPr>
        <w:t>4</w:t>
      </w:r>
      <w:r w:rsidRPr="009B4DF5">
        <w:rPr>
          <w:b/>
          <w:bCs/>
        </w:rPr>
        <w:t xml:space="preserve">. </w:t>
      </w:r>
      <w:r>
        <w:rPr>
          <w:b/>
          <w:bCs/>
        </w:rPr>
        <w:t>Wartości bazowe dla przyszłej oceny procesów rozlewania się zabudowy mieszkaniowej w</w:t>
      </w:r>
      <w:r w:rsidR="008A768A">
        <w:rPr>
          <w:b/>
          <w:bCs/>
        </w:rPr>
        <w:t> </w:t>
      </w:r>
      <w:r>
        <w:rPr>
          <w:b/>
          <w:bCs/>
        </w:rPr>
        <w:t>dzielnicach</w:t>
      </w:r>
    </w:p>
    <w:tbl>
      <w:tblPr>
        <w:tblStyle w:val="Tabela-Siatka"/>
        <w:tblW w:w="5000" w:type="pct"/>
        <w:jc w:val="center"/>
        <w:tblLook w:val="04A0" w:firstRow="1" w:lastRow="0" w:firstColumn="1" w:lastColumn="0" w:noHBand="0" w:noVBand="1"/>
      </w:tblPr>
      <w:tblGrid>
        <w:gridCol w:w="2435"/>
        <w:gridCol w:w="1656"/>
        <w:gridCol w:w="1657"/>
        <w:gridCol w:w="1657"/>
        <w:gridCol w:w="1657"/>
      </w:tblGrid>
      <w:tr w:rsidR="00EF79CA" w14:paraId="397E4231" w14:textId="77777777" w:rsidTr="00EF79CA">
        <w:trPr>
          <w:jc w:val="center"/>
        </w:trPr>
        <w:tc>
          <w:tcPr>
            <w:tcW w:w="2435" w:type="dxa"/>
            <w:vMerge w:val="restart"/>
            <w:shd w:val="clear" w:color="auto" w:fill="D9E2F3" w:themeFill="accent1" w:themeFillTint="33"/>
          </w:tcPr>
          <w:p w14:paraId="4588EBD9" w14:textId="77777777" w:rsidR="00EF79CA" w:rsidRPr="009B4DF5" w:rsidRDefault="00EF79CA" w:rsidP="00EF79CA">
            <w:pPr>
              <w:spacing w:before="60" w:after="60" w:line="240" w:lineRule="auto"/>
              <w:jc w:val="center"/>
              <w:rPr>
                <w:b/>
                <w:bCs/>
              </w:rPr>
            </w:pPr>
          </w:p>
        </w:tc>
        <w:tc>
          <w:tcPr>
            <w:tcW w:w="6627" w:type="dxa"/>
            <w:gridSpan w:val="4"/>
            <w:shd w:val="clear" w:color="auto" w:fill="D9E2F3" w:themeFill="accent1" w:themeFillTint="33"/>
          </w:tcPr>
          <w:p w14:paraId="30CCBD13" w14:textId="526F866F" w:rsidR="00EF79CA" w:rsidRPr="009B4DF5" w:rsidRDefault="00EF79CA" w:rsidP="00EF79CA">
            <w:pPr>
              <w:spacing w:before="60" w:after="60" w:line="240" w:lineRule="auto"/>
              <w:jc w:val="center"/>
              <w:rPr>
                <w:b/>
                <w:bCs/>
              </w:rPr>
            </w:pPr>
            <w:r w:rsidRPr="009B4DF5">
              <w:rPr>
                <w:b/>
                <w:bCs/>
              </w:rPr>
              <w:t>2019</w:t>
            </w:r>
          </w:p>
        </w:tc>
      </w:tr>
      <w:tr w:rsidR="00EF79CA" w14:paraId="0BA34CCF" w14:textId="77777777" w:rsidTr="00EF79CA">
        <w:trPr>
          <w:jc w:val="center"/>
        </w:trPr>
        <w:tc>
          <w:tcPr>
            <w:tcW w:w="2435" w:type="dxa"/>
            <w:vMerge/>
            <w:shd w:val="clear" w:color="auto" w:fill="D9E2F3" w:themeFill="accent1" w:themeFillTint="33"/>
          </w:tcPr>
          <w:p w14:paraId="3BBE25CC" w14:textId="77777777" w:rsidR="00EF79CA" w:rsidRDefault="00EF79CA" w:rsidP="00EF79CA">
            <w:pPr>
              <w:spacing w:before="60" w:after="60" w:line="240" w:lineRule="auto"/>
              <w:rPr>
                <w:b/>
                <w:bCs/>
              </w:rPr>
            </w:pPr>
          </w:p>
        </w:tc>
        <w:tc>
          <w:tcPr>
            <w:tcW w:w="1656" w:type="dxa"/>
            <w:vAlign w:val="center"/>
          </w:tcPr>
          <w:p w14:paraId="08BCCE57" w14:textId="77777777" w:rsidR="00EF79CA" w:rsidRPr="006C3270" w:rsidRDefault="00EF79CA" w:rsidP="00EF79CA">
            <w:pPr>
              <w:spacing w:before="60" w:after="60" w:line="240" w:lineRule="auto"/>
              <w:jc w:val="center"/>
              <w:rPr>
                <w:b/>
                <w:bCs/>
              </w:rPr>
            </w:pPr>
            <w:r w:rsidRPr="00D92935">
              <w:rPr>
                <w:b/>
                <w:bCs/>
              </w:rPr>
              <w:t>Odległość między dwoma najbardziej odległymi budynkami mieszkalnymi</w:t>
            </w:r>
            <w:r>
              <w:rPr>
                <w:b/>
                <w:bCs/>
              </w:rPr>
              <w:t xml:space="preserve"> [km]</w:t>
            </w:r>
          </w:p>
        </w:tc>
        <w:tc>
          <w:tcPr>
            <w:tcW w:w="1657" w:type="dxa"/>
            <w:vAlign w:val="center"/>
          </w:tcPr>
          <w:p w14:paraId="4E44A12B" w14:textId="77777777" w:rsidR="00EF79CA" w:rsidRPr="006C3270" w:rsidRDefault="00EF79CA" w:rsidP="00EF79CA">
            <w:pPr>
              <w:spacing w:before="60" w:after="60" w:line="240" w:lineRule="auto"/>
              <w:jc w:val="center"/>
              <w:rPr>
                <w:b/>
                <w:bCs/>
              </w:rPr>
            </w:pPr>
            <w:r>
              <w:rPr>
                <w:b/>
                <w:bCs/>
              </w:rPr>
              <w:t>Powierzchnia dzielnicy [km</w:t>
            </w:r>
            <w:r>
              <w:rPr>
                <w:b/>
                <w:bCs/>
                <w:vertAlign w:val="superscript"/>
              </w:rPr>
              <w:t>2</w:t>
            </w:r>
            <w:r>
              <w:rPr>
                <w:b/>
                <w:bCs/>
              </w:rPr>
              <w:t>]</w:t>
            </w:r>
          </w:p>
        </w:tc>
        <w:tc>
          <w:tcPr>
            <w:tcW w:w="1657" w:type="dxa"/>
            <w:vAlign w:val="center"/>
          </w:tcPr>
          <w:p w14:paraId="12F7AFB5" w14:textId="51851F03" w:rsidR="00EF79CA" w:rsidRPr="006C3270" w:rsidRDefault="00EF79CA" w:rsidP="00EF79CA">
            <w:pPr>
              <w:spacing w:before="60" w:after="60" w:line="240" w:lineRule="auto"/>
              <w:jc w:val="center"/>
              <w:rPr>
                <w:b/>
                <w:bCs/>
              </w:rPr>
            </w:pPr>
            <w:r w:rsidRPr="006C3270">
              <w:rPr>
                <w:b/>
                <w:bCs/>
              </w:rPr>
              <w:t>Liczba osób zameldowanych na pobyt stały w  dzielnic</w:t>
            </w:r>
            <w:r>
              <w:rPr>
                <w:b/>
                <w:bCs/>
              </w:rPr>
              <w:t>y</w:t>
            </w:r>
          </w:p>
        </w:tc>
        <w:tc>
          <w:tcPr>
            <w:tcW w:w="1657" w:type="dxa"/>
            <w:vAlign w:val="center"/>
          </w:tcPr>
          <w:p w14:paraId="39E7C5FD" w14:textId="4E8BF9ED" w:rsidR="00EF79CA" w:rsidRPr="00547DCA" w:rsidRDefault="00EF79CA" w:rsidP="00EF79CA">
            <w:pPr>
              <w:spacing w:before="60" w:after="60" w:line="240" w:lineRule="auto"/>
              <w:jc w:val="center"/>
              <w:rPr>
                <w:b/>
                <w:bCs/>
              </w:rPr>
            </w:pPr>
            <w:r>
              <w:rPr>
                <w:b/>
                <w:bCs/>
              </w:rPr>
              <w:t>Gęstość zaludnienia w dzielnicach</w:t>
            </w:r>
            <w:r w:rsidR="00547DCA">
              <w:rPr>
                <w:b/>
                <w:bCs/>
              </w:rPr>
              <w:t xml:space="preserve"> [os/km</w:t>
            </w:r>
            <w:r w:rsidR="00547DCA">
              <w:rPr>
                <w:b/>
                <w:bCs/>
                <w:vertAlign w:val="superscript"/>
              </w:rPr>
              <w:t>2</w:t>
            </w:r>
            <w:r w:rsidR="00547DCA">
              <w:rPr>
                <w:b/>
                <w:bCs/>
              </w:rPr>
              <w:t>]</w:t>
            </w:r>
          </w:p>
        </w:tc>
      </w:tr>
      <w:tr w:rsidR="00EF79CA" w14:paraId="75F6B6AB" w14:textId="77777777" w:rsidTr="00EF79CA">
        <w:trPr>
          <w:jc w:val="center"/>
        </w:trPr>
        <w:tc>
          <w:tcPr>
            <w:tcW w:w="2435" w:type="dxa"/>
            <w:shd w:val="clear" w:color="auto" w:fill="D9E2F3" w:themeFill="accent1" w:themeFillTint="33"/>
          </w:tcPr>
          <w:p w14:paraId="12C66922" w14:textId="77777777" w:rsidR="00EF79CA" w:rsidRPr="009B4DF5" w:rsidRDefault="00EF79CA" w:rsidP="00EF79CA">
            <w:pPr>
              <w:spacing w:before="60" w:after="60" w:line="240" w:lineRule="auto"/>
              <w:rPr>
                <w:b/>
                <w:bCs/>
              </w:rPr>
            </w:pPr>
            <w:r>
              <w:rPr>
                <w:b/>
                <w:bCs/>
              </w:rPr>
              <w:t>Baildona</w:t>
            </w:r>
          </w:p>
        </w:tc>
        <w:tc>
          <w:tcPr>
            <w:tcW w:w="1656" w:type="dxa"/>
          </w:tcPr>
          <w:p w14:paraId="60BBFF36" w14:textId="77777777" w:rsidR="00EF79CA" w:rsidRPr="00C73C2D" w:rsidRDefault="00EF79CA" w:rsidP="00EF79CA">
            <w:pPr>
              <w:spacing w:before="60" w:after="60" w:line="240" w:lineRule="auto"/>
              <w:jc w:val="right"/>
            </w:pPr>
            <w:r w:rsidRPr="00C73C2D">
              <w:t>3,22</w:t>
            </w:r>
          </w:p>
        </w:tc>
        <w:tc>
          <w:tcPr>
            <w:tcW w:w="1657" w:type="dxa"/>
          </w:tcPr>
          <w:p w14:paraId="273AADDC" w14:textId="77777777" w:rsidR="00EF79CA" w:rsidRPr="00C73C2D" w:rsidRDefault="00EF79CA" w:rsidP="00EF79CA">
            <w:pPr>
              <w:spacing w:before="60" w:after="60" w:line="240" w:lineRule="auto"/>
              <w:jc w:val="right"/>
            </w:pPr>
            <w:r w:rsidRPr="006C3270">
              <w:t>4,72</w:t>
            </w:r>
          </w:p>
        </w:tc>
        <w:tc>
          <w:tcPr>
            <w:tcW w:w="1657" w:type="dxa"/>
            <w:vAlign w:val="center"/>
          </w:tcPr>
          <w:p w14:paraId="3528A47C" w14:textId="7B039DA3" w:rsidR="00EF79CA" w:rsidRPr="00CC3E6B" w:rsidRDefault="00EF79CA" w:rsidP="00EF79CA">
            <w:pPr>
              <w:spacing w:before="60" w:after="60" w:line="240" w:lineRule="auto"/>
              <w:jc w:val="right"/>
            </w:pPr>
            <w:r w:rsidRPr="00CC3E6B">
              <w:t>9 036</w:t>
            </w:r>
          </w:p>
        </w:tc>
        <w:tc>
          <w:tcPr>
            <w:tcW w:w="1657" w:type="dxa"/>
            <w:vAlign w:val="bottom"/>
          </w:tcPr>
          <w:p w14:paraId="112C9256" w14:textId="1BE58A28" w:rsidR="00EF79CA" w:rsidRDefault="00EF79CA" w:rsidP="00EF79CA">
            <w:pPr>
              <w:spacing w:before="60" w:after="60" w:line="240" w:lineRule="auto"/>
              <w:jc w:val="right"/>
            </w:pPr>
            <w:r w:rsidRPr="00EF79CA">
              <w:t>1 914</w:t>
            </w:r>
          </w:p>
        </w:tc>
      </w:tr>
      <w:tr w:rsidR="00EF79CA" w14:paraId="061CC324" w14:textId="77777777" w:rsidTr="00EF79CA">
        <w:trPr>
          <w:jc w:val="center"/>
        </w:trPr>
        <w:tc>
          <w:tcPr>
            <w:tcW w:w="2435" w:type="dxa"/>
            <w:shd w:val="clear" w:color="auto" w:fill="D9E2F3" w:themeFill="accent1" w:themeFillTint="33"/>
          </w:tcPr>
          <w:p w14:paraId="14CABEA0" w14:textId="77777777" w:rsidR="00EF79CA" w:rsidRDefault="00EF79CA" w:rsidP="00EF79CA">
            <w:pPr>
              <w:spacing w:before="60" w:after="60" w:line="240" w:lineRule="auto"/>
              <w:rPr>
                <w:b/>
                <w:bCs/>
              </w:rPr>
            </w:pPr>
            <w:r>
              <w:rPr>
                <w:b/>
                <w:bCs/>
              </w:rPr>
              <w:t>Bojków</w:t>
            </w:r>
          </w:p>
        </w:tc>
        <w:tc>
          <w:tcPr>
            <w:tcW w:w="1656" w:type="dxa"/>
          </w:tcPr>
          <w:p w14:paraId="40FFC762" w14:textId="77777777" w:rsidR="00EF79CA" w:rsidRPr="00C73C2D" w:rsidRDefault="00EF79CA" w:rsidP="00EF79CA">
            <w:pPr>
              <w:spacing w:before="60" w:after="60" w:line="240" w:lineRule="auto"/>
              <w:jc w:val="right"/>
            </w:pPr>
            <w:r w:rsidRPr="00C73C2D">
              <w:t>4,61</w:t>
            </w:r>
          </w:p>
        </w:tc>
        <w:tc>
          <w:tcPr>
            <w:tcW w:w="1657" w:type="dxa"/>
          </w:tcPr>
          <w:p w14:paraId="2F90CA7A" w14:textId="77777777" w:rsidR="00EF79CA" w:rsidRPr="00C73C2D" w:rsidRDefault="00EF79CA" w:rsidP="00EF79CA">
            <w:pPr>
              <w:spacing w:before="60" w:after="60" w:line="240" w:lineRule="auto"/>
              <w:jc w:val="right"/>
            </w:pPr>
            <w:r w:rsidRPr="006C3270">
              <w:t>16,45</w:t>
            </w:r>
          </w:p>
        </w:tc>
        <w:tc>
          <w:tcPr>
            <w:tcW w:w="1657" w:type="dxa"/>
            <w:vAlign w:val="center"/>
          </w:tcPr>
          <w:p w14:paraId="37276FF4" w14:textId="54C37777" w:rsidR="00EF79CA" w:rsidRPr="00CC3E6B" w:rsidRDefault="00EF79CA" w:rsidP="00EF79CA">
            <w:pPr>
              <w:spacing w:before="60" w:after="60" w:line="240" w:lineRule="auto"/>
              <w:jc w:val="right"/>
            </w:pPr>
            <w:r w:rsidRPr="00CC3E6B">
              <w:t>2 928</w:t>
            </w:r>
          </w:p>
        </w:tc>
        <w:tc>
          <w:tcPr>
            <w:tcW w:w="1657" w:type="dxa"/>
            <w:vAlign w:val="bottom"/>
          </w:tcPr>
          <w:p w14:paraId="60B475EC" w14:textId="0D1CAE5B" w:rsidR="00EF79CA" w:rsidRDefault="00EF79CA" w:rsidP="00EF79CA">
            <w:pPr>
              <w:spacing w:before="60" w:after="60" w:line="240" w:lineRule="auto"/>
              <w:jc w:val="right"/>
            </w:pPr>
            <w:r w:rsidRPr="00EF79CA">
              <w:t>178</w:t>
            </w:r>
          </w:p>
        </w:tc>
      </w:tr>
      <w:tr w:rsidR="00EF79CA" w14:paraId="44BBA2E7" w14:textId="77777777" w:rsidTr="00EF79CA">
        <w:trPr>
          <w:jc w:val="center"/>
        </w:trPr>
        <w:tc>
          <w:tcPr>
            <w:tcW w:w="2435" w:type="dxa"/>
            <w:shd w:val="clear" w:color="auto" w:fill="D9E2F3" w:themeFill="accent1" w:themeFillTint="33"/>
          </w:tcPr>
          <w:p w14:paraId="1876FED8" w14:textId="77777777" w:rsidR="00EF79CA" w:rsidRDefault="00EF79CA" w:rsidP="00EF79CA">
            <w:pPr>
              <w:spacing w:before="60" w:after="60" w:line="240" w:lineRule="auto"/>
              <w:rPr>
                <w:b/>
                <w:bCs/>
              </w:rPr>
            </w:pPr>
            <w:r>
              <w:rPr>
                <w:b/>
                <w:bCs/>
              </w:rPr>
              <w:t>Brzezinka</w:t>
            </w:r>
          </w:p>
        </w:tc>
        <w:tc>
          <w:tcPr>
            <w:tcW w:w="1656" w:type="dxa"/>
          </w:tcPr>
          <w:p w14:paraId="281B51E1" w14:textId="77777777" w:rsidR="00EF79CA" w:rsidRPr="00C73C2D" w:rsidRDefault="00EF79CA" w:rsidP="00EF79CA">
            <w:pPr>
              <w:spacing w:before="60" w:after="60" w:line="240" w:lineRule="auto"/>
              <w:jc w:val="right"/>
            </w:pPr>
            <w:r w:rsidRPr="00C73C2D">
              <w:t>3,20</w:t>
            </w:r>
          </w:p>
        </w:tc>
        <w:tc>
          <w:tcPr>
            <w:tcW w:w="1657" w:type="dxa"/>
          </w:tcPr>
          <w:p w14:paraId="3B20DB10" w14:textId="77777777" w:rsidR="00EF79CA" w:rsidRPr="00C73C2D" w:rsidRDefault="00EF79CA" w:rsidP="00EF79CA">
            <w:pPr>
              <w:spacing w:before="60" w:after="60" w:line="240" w:lineRule="auto"/>
              <w:jc w:val="right"/>
            </w:pPr>
            <w:r w:rsidRPr="006C3270">
              <w:t>8,50</w:t>
            </w:r>
          </w:p>
        </w:tc>
        <w:tc>
          <w:tcPr>
            <w:tcW w:w="1657" w:type="dxa"/>
            <w:vAlign w:val="center"/>
          </w:tcPr>
          <w:p w14:paraId="0A599028" w14:textId="69CAF6CE" w:rsidR="00EF79CA" w:rsidRPr="00CC3E6B" w:rsidRDefault="00EF79CA" w:rsidP="00EF79CA">
            <w:pPr>
              <w:spacing w:before="60" w:after="60" w:line="240" w:lineRule="auto"/>
              <w:jc w:val="right"/>
            </w:pPr>
            <w:r w:rsidRPr="00CC3E6B">
              <w:t>2 519</w:t>
            </w:r>
          </w:p>
        </w:tc>
        <w:tc>
          <w:tcPr>
            <w:tcW w:w="1657" w:type="dxa"/>
            <w:vAlign w:val="bottom"/>
          </w:tcPr>
          <w:p w14:paraId="7680C2BC" w14:textId="28627F12" w:rsidR="00EF79CA" w:rsidRDefault="00EF79CA" w:rsidP="00EF79CA">
            <w:pPr>
              <w:spacing w:before="60" w:after="60" w:line="240" w:lineRule="auto"/>
              <w:jc w:val="right"/>
            </w:pPr>
            <w:r w:rsidRPr="00EF79CA">
              <w:t>296</w:t>
            </w:r>
          </w:p>
        </w:tc>
      </w:tr>
      <w:tr w:rsidR="00EF79CA" w14:paraId="485C3925" w14:textId="77777777" w:rsidTr="00EF79CA">
        <w:trPr>
          <w:jc w:val="center"/>
        </w:trPr>
        <w:tc>
          <w:tcPr>
            <w:tcW w:w="2435" w:type="dxa"/>
            <w:shd w:val="clear" w:color="auto" w:fill="D9E2F3" w:themeFill="accent1" w:themeFillTint="33"/>
          </w:tcPr>
          <w:p w14:paraId="6D655474" w14:textId="77777777" w:rsidR="00EF79CA" w:rsidRDefault="00EF79CA" w:rsidP="00EF79CA">
            <w:pPr>
              <w:spacing w:before="60" w:after="60" w:line="240" w:lineRule="auto"/>
              <w:rPr>
                <w:b/>
                <w:bCs/>
              </w:rPr>
            </w:pPr>
            <w:r>
              <w:rPr>
                <w:b/>
                <w:bCs/>
              </w:rPr>
              <w:t>Czechowice</w:t>
            </w:r>
          </w:p>
        </w:tc>
        <w:tc>
          <w:tcPr>
            <w:tcW w:w="1656" w:type="dxa"/>
          </w:tcPr>
          <w:p w14:paraId="6365CC7E" w14:textId="77777777" w:rsidR="00EF79CA" w:rsidRPr="00C73C2D" w:rsidRDefault="00EF79CA" w:rsidP="00EF79CA">
            <w:pPr>
              <w:spacing w:before="60" w:after="60" w:line="240" w:lineRule="auto"/>
              <w:jc w:val="right"/>
            </w:pPr>
            <w:r w:rsidRPr="00C73C2D">
              <w:t>2,41</w:t>
            </w:r>
          </w:p>
        </w:tc>
        <w:tc>
          <w:tcPr>
            <w:tcW w:w="1657" w:type="dxa"/>
          </w:tcPr>
          <w:p w14:paraId="5362DC68" w14:textId="77777777" w:rsidR="00EF79CA" w:rsidRPr="00C73C2D" w:rsidRDefault="00EF79CA" w:rsidP="00EF79CA">
            <w:pPr>
              <w:spacing w:before="60" w:after="60" w:line="240" w:lineRule="auto"/>
              <w:jc w:val="right"/>
            </w:pPr>
            <w:r w:rsidRPr="006C3270">
              <w:t>5,32</w:t>
            </w:r>
          </w:p>
        </w:tc>
        <w:tc>
          <w:tcPr>
            <w:tcW w:w="1657" w:type="dxa"/>
            <w:vAlign w:val="center"/>
          </w:tcPr>
          <w:p w14:paraId="6827C9E9" w14:textId="2A6B303A" w:rsidR="00EF79CA" w:rsidRPr="00CC3E6B" w:rsidRDefault="00EF79CA" w:rsidP="00EF79CA">
            <w:pPr>
              <w:spacing w:before="60" w:after="60" w:line="240" w:lineRule="auto"/>
              <w:jc w:val="right"/>
            </w:pPr>
            <w:r w:rsidRPr="00CC3E6B">
              <w:t>730</w:t>
            </w:r>
          </w:p>
        </w:tc>
        <w:tc>
          <w:tcPr>
            <w:tcW w:w="1657" w:type="dxa"/>
            <w:vAlign w:val="bottom"/>
          </w:tcPr>
          <w:p w14:paraId="12AE6B6F" w14:textId="6935355A" w:rsidR="00EF79CA" w:rsidRDefault="00EF79CA" w:rsidP="00EF79CA">
            <w:pPr>
              <w:spacing w:before="60" w:after="60" w:line="240" w:lineRule="auto"/>
              <w:jc w:val="right"/>
            </w:pPr>
            <w:r w:rsidRPr="00EF79CA">
              <w:t>137</w:t>
            </w:r>
          </w:p>
        </w:tc>
      </w:tr>
      <w:tr w:rsidR="00EF79CA" w14:paraId="69008B5C" w14:textId="77777777" w:rsidTr="00EF79CA">
        <w:trPr>
          <w:jc w:val="center"/>
        </w:trPr>
        <w:tc>
          <w:tcPr>
            <w:tcW w:w="2435" w:type="dxa"/>
            <w:shd w:val="clear" w:color="auto" w:fill="D9E2F3" w:themeFill="accent1" w:themeFillTint="33"/>
          </w:tcPr>
          <w:p w14:paraId="150926A6" w14:textId="77777777" w:rsidR="00EF79CA" w:rsidRDefault="00EF79CA" w:rsidP="00EF79CA">
            <w:pPr>
              <w:spacing w:before="60" w:after="60" w:line="240" w:lineRule="auto"/>
              <w:rPr>
                <w:b/>
                <w:bCs/>
              </w:rPr>
            </w:pPr>
            <w:r>
              <w:rPr>
                <w:b/>
                <w:bCs/>
              </w:rPr>
              <w:t>Kopernika</w:t>
            </w:r>
          </w:p>
        </w:tc>
        <w:tc>
          <w:tcPr>
            <w:tcW w:w="1656" w:type="dxa"/>
          </w:tcPr>
          <w:p w14:paraId="1B1C587E" w14:textId="77777777" w:rsidR="00EF79CA" w:rsidRPr="00C73C2D" w:rsidRDefault="00EF79CA" w:rsidP="00EF79CA">
            <w:pPr>
              <w:spacing w:before="60" w:after="60" w:line="240" w:lineRule="auto"/>
              <w:jc w:val="right"/>
            </w:pPr>
            <w:r w:rsidRPr="00C73C2D">
              <w:t>1,68</w:t>
            </w:r>
          </w:p>
        </w:tc>
        <w:tc>
          <w:tcPr>
            <w:tcW w:w="1657" w:type="dxa"/>
          </w:tcPr>
          <w:p w14:paraId="297B975E" w14:textId="77777777" w:rsidR="00EF79CA" w:rsidRPr="00C73C2D" w:rsidRDefault="00EF79CA" w:rsidP="00EF79CA">
            <w:pPr>
              <w:spacing w:before="60" w:after="60" w:line="240" w:lineRule="auto"/>
              <w:jc w:val="right"/>
            </w:pPr>
            <w:r w:rsidRPr="006C3270">
              <w:t>2,48</w:t>
            </w:r>
          </w:p>
        </w:tc>
        <w:tc>
          <w:tcPr>
            <w:tcW w:w="1657" w:type="dxa"/>
            <w:vAlign w:val="center"/>
          </w:tcPr>
          <w:p w14:paraId="35B3EC5A" w14:textId="6D25F06B" w:rsidR="00EF79CA" w:rsidRPr="00CC3E6B" w:rsidRDefault="00EF79CA" w:rsidP="00EF79CA">
            <w:pPr>
              <w:spacing w:before="60" w:after="60" w:line="240" w:lineRule="auto"/>
              <w:jc w:val="right"/>
            </w:pPr>
            <w:r w:rsidRPr="00CC3E6B">
              <w:t>10 036</w:t>
            </w:r>
          </w:p>
        </w:tc>
        <w:tc>
          <w:tcPr>
            <w:tcW w:w="1657" w:type="dxa"/>
            <w:vAlign w:val="bottom"/>
          </w:tcPr>
          <w:p w14:paraId="056AB077" w14:textId="4EB0E2A6" w:rsidR="00EF79CA" w:rsidRDefault="00EF79CA" w:rsidP="00EF79CA">
            <w:pPr>
              <w:spacing w:before="60" w:after="60" w:line="240" w:lineRule="auto"/>
              <w:jc w:val="right"/>
            </w:pPr>
            <w:r w:rsidRPr="00EF79CA">
              <w:t>4 047</w:t>
            </w:r>
          </w:p>
        </w:tc>
      </w:tr>
      <w:tr w:rsidR="00EF79CA" w14:paraId="56F09438" w14:textId="77777777" w:rsidTr="00EF79CA">
        <w:trPr>
          <w:jc w:val="center"/>
        </w:trPr>
        <w:tc>
          <w:tcPr>
            <w:tcW w:w="2435" w:type="dxa"/>
            <w:shd w:val="clear" w:color="auto" w:fill="D9E2F3" w:themeFill="accent1" w:themeFillTint="33"/>
          </w:tcPr>
          <w:p w14:paraId="54EF4939" w14:textId="77777777" w:rsidR="00EF79CA" w:rsidRDefault="00EF79CA" w:rsidP="00EF79CA">
            <w:pPr>
              <w:spacing w:before="60" w:after="60" w:line="240" w:lineRule="auto"/>
              <w:rPr>
                <w:b/>
                <w:bCs/>
              </w:rPr>
            </w:pPr>
            <w:r>
              <w:rPr>
                <w:b/>
                <w:bCs/>
              </w:rPr>
              <w:t>Ligota Zabrska</w:t>
            </w:r>
          </w:p>
        </w:tc>
        <w:tc>
          <w:tcPr>
            <w:tcW w:w="1656" w:type="dxa"/>
          </w:tcPr>
          <w:p w14:paraId="7AD8F2C2" w14:textId="77777777" w:rsidR="00EF79CA" w:rsidRPr="00C73C2D" w:rsidRDefault="00EF79CA" w:rsidP="00EF79CA">
            <w:pPr>
              <w:spacing w:before="60" w:after="60" w:line="240" w:lineRule="auto"/>
              <w:jc w:val="right"/>
            </w:pPr>
            <w:r w:rsidRPr="00C73C2D">
              <w:t>2,35</w:t>
            </w:r>
          </w:p>
        </w:tc>
        <w:tc>
          <w:tcPr>
            <w:tcW w:w="1657" w:type="dxa"/>
          </w:tcPr>
          <w:p w14:paraId="6FE6019F" w14:textId="77777777" w:rsidR="00EF79CA" w:rsidRPr="00C73C2D" w:rsidRDefault="00EF79CA" w:rsidP="00EF79CA">
            <w:pPr>
              <w:spacing w:before="60" w:after="60" w:line="240" w:lineRule="auto"/>
              <w:jc w:val="right"/>
            </w:pPr>
            <w:r w:rsidRPr="006C3270">
              <w:t>6,84</w:t>
            </w:r>
          </w:p>
        </w:tc>
        <w:tc>
          <w:tcPr>
            <w:tcW w:w="1657" w:type="dxa"/>
            <w:vAlign w:val="center"/>
          </w:tcPr>
          <w:p w14:paraId="6C3C8E60" w14:textId="6385206C" w:rsidR="00EF79CA" w:rsidRPr="00CC3E6B" w:rsidRDefault="00EF79CA" w:rsidP="00EF79CA">
            <w:pPr>
              <w:spacing w:before="60" w:after="60" w:line="240" w:lineRule="auto"/>
              <w:jc w:val="right"/>
            </w:pPr>
            <w:r w:rsidRPr="00CC3E6B">
              <w:t>2 021</w:t>
            </w:r>
          </w:p>
        </w:tc>
        <w:tc>
          <w:tcPr>
            <w:tcW w:w="1657" w:type="dxa"/>
            <w:vAlign w:val="bottom"/>
          </w:tcPr>
          <w:p w14:paraId="65D9286C" w14:textId="12BED758" w:rsidR="00EF79CA" w:rsidRDefault="00EF79CA" w:rsidP="00EF79CA">
            <w:pPr>
              <w:spacing w:before="60" w:after="60" w:line="240" w:lineRule="auto"/>
              <w:jc w:val="right"/>
            </w:pPr>
            <w:r w:rsidRPr="00EF79CA">
              <w:t>295</w:t>
            </w:r>
          </w:p>
        </w:tc>
      </w:tr>
      <w:tr w:rsidR="00EF79CA" w14:paraId="534D31BD" w14:textId="77777777" w:rsidTr="00EF79CA">
        <w:trPr>
          <w:jc w:val="center"/>
        </w:trPr>
        <w:tc>
          <w:tcPr>
            <w:tcW w:w="2435" w:type="dxa"/>
            <w:shd w:val="clear" w:color="auto" w:fill="D9E2F3" w:themeFill="accent1" w:themeFillTint="33"/>
          </w:tcPr>
          <w:p w14:paraId="66731224" w14:textId="77777777" w:rsidR="00EF79CA" w:rsidRDefault="00EF79CA" w:rsidP="00EF79CA">
            <w:pPr>
              <w:spacing w:before="60" w:after="60" w:line="240" w:lineRule="auto"/>
              <w:rPr>
                <w:b/>
                <w:bCs/>
              </w:rPr>
            </w:pPr>
            <w:r>
              <w:rPr>
                <w:b/>
                <w:bCs/>
              </w:rPr>
              <w:t>Łabędy</w:t>
            </w:r>
          </w:p>
        </w:tc>
        <w:tc>
          <w:tcPr>
            <w:tcW w:w="1656" w:type="dxa"/>
          </w:tcPr>
          <w:p w14:paraId="678BDB33" w14:textId="77777777" w:rsidR="00EF79CA" w:rsidRPr="00C73C2D" w:rsidRDefault="00EF79CA" w:rsidP="00EF79CA">
            <w:pPr>
              <w:spacing w:before="60" w:after="60" w:line="240" w:lineRule="auto"/>
              <w:jc w:val="right"/>
            </w:pPr>
            <w:r w:rsidRPr="00C73C2D">
              <w:t>4,57</w:t>
            </w:r>
          </w:p>
        </w:tc>
        <w:tc>
          <w:tcPr>
            <w:tcW w:w="1657" w:type="dxa"/>
          </w:tcPr>
          <w:p w14:paraId="7B65117C" w14:textId="77777777" w:rsidR="00EF79CA" w:rsidRPr="00C73C2D" w:rsidRDefault="00EF79CA" w:rsidP="00EF79CA">
            <w:pPr>
              <w:spacing w:before="60" w:after="60" w:line="240" w:lineRule="auto"/>
              <w:jc w:val="right"/>
            </w:pPr>
            <w:r w:rsidRPr="006C3270">
              <w:t>19,08</w:t>
            </w:r>
          </w:p>
        </w:tc>
        <w:tc>
          <w:tcPr>
            <w:tcW w:w="1657" w:type="dxa"/>
            <w:vAlign w:val="center"/>
          </w:tcPr>
          <w:p w14:paraId="25169D09" w14:textId="0539AA47" w:rsidR="00EF79CA" w:rsidRPr="00CC3E6B" w:rsidRDefault="00EF79CA" w:rsidP="00EF79CA">
            <w:pPr>
              <w:spacing w:before="60" w:after="60" w:line="240" w:lineRule="auto"/>
              <w:jc w:val="right"/>
            </w:pPr>
            <w:r w:rsidRPr="00CC3E6B">
              <w:t>14 708</w:t>
            </w:r>
          </w:p>
        </w:tc>
        <w:tc>
          <w:tcPr>
            <w:tcW w:w="1657" w:type="dxa"/>
            <w:vAlign w:val="bottom"/>
          </w:tcPr>
          <w:p w14:paraId="6F5CB9B4" w14:textId="527859B0" w:rsidR="00EF79CA" w:rsidRDefault="00EF79CA" w:rsidP="00EF79CA">
            <w:pPr>
              <w:spacing w:before="60" w:after="60" w:line="240" w:lineRule="auto"/>
              <w:jc w:val="right"/>
            </w:pPr>
            <w:r w:rsidRPr="00EF79CA">
              <w:t>771</w:t>
            </w:r>
          </w:p>
        </w:tc>
      </w:tr>
      <w:tr w:rsidR="00EF79CA" w14:paraId="54BF8929" w14:textId="77777777" w:rsidTr="00EF79CA">
        <w:trPr>
          <w:jc w:val="center"/>
        </w:trPr>
        <w:tc>
          <w:tcPr>
            <w:tcW w:w="2435" w:type="dxa"/>
            <w:shd w:val="clear" w:color="auto" w:fill="D9E2F3" w:themeFill="accent1" w:themeFillTint="33"/>
          </w:tcPr>
          <w:p w14:paraId="537A0988" w14:textId="77777777" w:rsidR="00EF79CA" w:rsidRDefault="00EF79CA" w:rsidP="00EF79CA">
            <w:pPr>
              <w:spacing w:before="60" w:after="60" w:line="240" w:lineRule="auto"/>
              <w:rPr>
                <w:b/>
                <w:bCs/>
              </w:rPr>
            </w:pPr>
            <w:r>
              <w:rPr>
                <w:b/>
                <w:bCs/>
              </w:rPr>
              <w:t>Obrońców Pokoju</w:t>
            </w:r>
          </w:p>
        </w:tc>
        <w:tc>
          <w:tcPr>
            <w:tcW w:w="1656" w:type="dxa"/>
          </w:tcPr>
          <w:p w14:paraId="0BCC9980" w14:textId="77777777" w:rsidR="00EF79CA" w:rsidRPr="00C73C2D" w:rsidRDefault="00EF79CA" w:rsidP="00EF79CA">
            <w:pPr>
              <w:spacing w:before="60" w:after="60" w:line="240" w:lineRule="auto"/>
              <w:jc w:val="right"/>
            </w:pPr>
            <w:r w:rsidRPr="00C73C2D">
              <w:t>1,83</w:t>
            </w:r>
          </w:p>
        </w:tc>
        <w:tc>
          <w:tcPr>
            <w:tcW w:w="1657" w:type="dxa"/>
          </w:tcPr>
          <w:p w14:paraId="432976FA" w14:textId="77777777" w:rsidR="00EF79CA" w:rsidRPr="00C73C2D" w:rsidRDefault="00EF79CA" w:rsidP="00EF79CA">
            <w:pPr>
              <w:spacing w:before="60" w:after="60" w:line="240" w:lineRule="auto"/>
              <w:jc w:val="right"/>
            </w:pPr>
            <w:r w:rsidRPr="006C3270">
              <w:t>7,64</w:t>
            </w:r>
          </w:p>
        </w:tc>
        <w:tc>
          <w:tcPr>
            <w:tcW w:w="1657" w:type="dxa"/>
            <w:vAlign w:val="center"/>
          </w:tcPr>
          <w:p w14:paraId="7A625EC9" w14:textId="10460D82" w:rsidR="00EF79CA" w:rsidRPr="00CC3E6B" w:rsidRDefault="00EF79CA" w:rsidP="00EF79CA">
            <w:pPr>
              <w:spacing w:before="60" w:after="60" w:line="240" w:lineRule="auto"/>
              <w:jc w:val="right"/>
            </w:pPr>
            <w:r w:rsidRPr="00CC3E6B">
              <w:t>5 198</w:t>
            </w:r>
          </w:p>
        </w:tc>
        <w:tc>
          <w:tcPr>
            <w:tcW w:w="1657" w:type="dxa"/>
            <w:vAlign w:val="bottom"/>
          </w:tcPr>
          <w:p w14:paraId="28C6267E" w14:textId="4B5B423E" w:rsidR="00EF79CA" w:rsidRDefault="00EF79CA" w:rsidP="00EF79CA">
            <w:pPr>
              <w:spacing w:before="60" w:after="60" w:line="240" w:lineRule="auto"/>
              <w:jc w:val="right"/>
            </w:pPr>
            <w:r w:rsidRPr="00EF79CA">
              <w:t>680</w:t>
            </w:r>
          </w:p>
        </w:tc>
      </w:tr>
      <w:tr w:rsidR="00EF79CA" w14:paraId="2F13D5A8" w14:textId="77777777" w:rsidTr="00EF79CA">
        <w:trPr>
          <w:jc w:val="center"/>
        </w:trPr>
        <w:tc>
          <w:tcPr>
            <w:tcW w:w="2435" w:type="dxa"/>
            <w:shd w:val="clear" w:color="auto" w:fill="D9E2F3" w:themeFill="accent1" w:themeFillTint="33"/>
          </w:tcPr>
          <w:p w14:paraId="52FDDE7B" w14:textId="77777777" w:rsidR="00EF79CA" w:rsidRDefault="00EF79CA" w:rsidP="00EF79CA">
            <w:pPr>
              <w:spacing w:before="60" w:after="60" w:line="240" w:lineRule="auto"/>
              <w:rPr>
                <w:b/>
                <w:bCs/>
              </w:rPr>
            </w:pPr>
            <w:r>
              <w:rPr>
                <w:b/>
                <w:bCs/>
              </w:rPr>
              <w:t>Ostropa</w:t>
            </w:r>
          </w:p>
        </w:tc>
        <w:tc>
          <w:tcPr>
            <w:tcW w:w="1656" w:type="dxa"/>
          </w:tcPr>
          <w:p w14:paraId="704D06CC" w14:textId="77777777" w:rsidR="00EF79CA" w:rsidRPr="00C73C2D" w:rsidRDefault="00EF79CA" w:rsidP="00EF79CA">
            <w:pPr>
              <w:spacing w:before="60" w:after="60" w:line="240" w:lineRule="auto"/>
              <w:jc w:val="right"/>
            </w:pPr>
            <w:r w:rsidRPr="00C73C2D">
              <w:t>4,07</w:t>
            </w:r>
          </w:p>
        </w:tc>
        <w:tc>
          <w:tcPr>
            <w:tcW w:w="1657" w:type="dxa"/>
          </w:tcPr>
          <w:p w14:paraId="560AB273" w14:textId="77777777" w:rsidR="00EF79CA" w:rsidRPr="00C73C2D" w:rsidRDefault="00EF79CA" w:rsidP="00EF79CA">
            <w:pPr>
              <w:spacing w:before="60" w:after="60" w:line="240" w:lineRule="auto"/>
              <w:jc w:val="right"/>
            </w:pPr>
            <w:r w:rsidRPr="006C3270">
              <w:t>11,67</w:t>
            </w:r>
          </w:p>
        </w:tc>
        <w:tc>
          <w:tcPr>
            <w:tcW w:w="1657" w:type="dxa"/>
            <w:vAlign w:val="center"/>
          </w:tcPr>
          <w:p w14:paraId="38E46E7D" w14:textId="6A80F20A" w:rsidR="00EF79CA" w:rsidRPr="00CC3E6B" w:rsidRDefault="00EF79CA" w:rsidP="00EF79CA">
            <w:pPr>
              <w:spacing w:before="60" w:after="60" w:line="240" w:lineRule="auto"/>
              <w:jc w:val="right"/>
            </w:pPr>
            <w:r w:rsidRPr="00CC3E6B">
              <w:t>2 992</w:t>
            </w:r>
          </w:p>
        </w:tc>
        <w:tc>
          <w:tcPr>
            <w:tcW w:w="1657" w:type="dxa"/>
            <w:vAlign w:val="bottom"/>
          </w:tcPr>
          <w:p w14:paraId="736CC6CF" w14:textId="031B3041" w:rsidR="00EF79CA" w:rsidRDefault="00EF79CA" w:rsidP="00EF79CA">
            <w:pPr>
              <w:spacing w:before="60" w:after="60" w:line="240" w:lineRule="auto"/>
              <w:jc w:val="right"/>
            </w:pPr>
            <w:r w:rsidRPr="00EF79CA">
              <w:t>256</w:t>
            </w:r>
          </w:p>
        </w:tc>
      </w:tr>
      <w:tr w:rsidR="00EF79CA" w14:paraId="7741DC3D" w14:textId="77777777" w:rsidTr="00EF79CA">
        <w:trPr>
          <w:jc w:val="center"/>
        </w:trPr>
        <w:tc>
          <w:tcPr>
            <w:tcW w:w="2435" w:type="dxa"/>
            <w:shd w:val="clear" w:color="auto" w:fill="D9E2F3" w:themeFill="accent1" w:themeFillTint="33"/>
          </w:tcPr>
          <w:p w14:paraId="26F85B95" w14:textId="77777777" w:rsidR="00EF79CA" w:rsidRDefault="00EF79CA" w:rsidP="00EF79CA">
            <w:pPr>
              <w:spacing w:before="60" w:after="60" w:line="240" w:lineRule="auto"/>
              <w:rPr>
                <w:b/>
                <w:bCs/>
              </w:rPr>
            </w:pPr>
            <w:r>
              <w:rPr>
                <w:b/>
                <w:bCs/>
              </w:rPr>
              <w:t>Politechnika</w:t>
            </w:r>
          </w:p>
        </w:tc>
        <w:tc>
          <w:tcPr>
            <w:tcW w:w="1656" w:type="dxa"/>
          </w:tcPr>
          <w:p w14:paraId="20DE3CE5" w14:textId="77777777" w:rsidR="00EF79CA" w:rsidRPr="00C73C2D" w:rsidRDefault="00EF79CA" w:rsidP="00EF79CA">
            <w:pPr>
              <w:spacing w:before="60" w:after="60" w:line="240" w:lineRule="auto"/>
              <w:jc w:val="right"/>
            </w:pPr>
            <w:r w:rsidRPr="00C73C2D">
              <w:t>1,28</w:t>
            </w:r>
          </w:p>
        </w:tc>
        <w:tc>
          <w:tcPr>
            <w:tcW w:w="1657" w:type="dxa"/>
          </w:tcPr>
          <w:p w14:paraId="08D2E7E6" w14:textId="77777777" w:rsidR="00EF79CA" w:rsidRPr="00C73C2D" w:rsidRDefault="00EF79CA" w:rsidP="00EF79CA">
            <w:pPr>
              <w:spacing w:before="60" w:after="60" w:line="240" w:lineRule="auto"/>
              <w:jc w:val="right"/>
            </w:pPr>
            <w:r w:rsidRPr="006C3270">
              <w:t>1,06</w:t>
            </w:r>
          </w:p>
        </w:tc>
        <w:tc>
          <w:tcPr>
            <w:tcW w:w="1657" w:type="dxa"/>
            <w:vAlign w:val="center"/>
          </w:tcPr>
          <w:p w14:paraId="086905FC" w14:textId="6FD26437" w:rsidR="00EF79CA" w:rsidRPr="00CC3E6B" w:rsidRDefault="00EF79CA" w:rsidP="00EF79CA">
            <w:pPr>
              <w:spacing w:before="60" w:after="60" w:line="240" w:lineRule="auto"/>
              <w:jc w:val="right"/>
            </w:pPr>
            <w:r w:rsidRPr="00CC3E6B">
              <w:t>3 525</w:t>
            </w:r>
          </w:p>
        </w:tc>
        <w:tc>
          <w:tcPr>
            <w:tcW w:w="1657" w:type="dxa"/>
            <w:vAlign w:val="bottom"/>
          </w:tcPr>
          <w:p w14:paraId="1E1719B4" w14:textId="1B752DA2" w:rsidR="00EF79CA" w:rsidRDefault="00EF79CA" w:rsidP="00EF79CA">
            <w:pPr>
              <w:spacing w:before="60" w:after="60" w:line="240" w:lineRule="auto"/>
              <w:jc w:val="right"/>
            </w:pPr>
            <w:r w:rsidRPr="00EF79CA">
              <w:t>3 325</w:t>
            </w:r>
          </w:p>
        </w:tc>
      </w:tr>
      <w:tr w:rsidR="00EF79CA" w14:paraId="45B41700" w14:textId="77777777" w:rsidTr="00EF79CA">
        <w:trPr>
          <w:jc w:val="center"/>
        </w:trPr>
        <w:tc>
          <w:tcPr>
            <w:tcW w:w="2435" w:type="dxa"/>
            <w:shd w:val="clear" w:color="auto" w:fill="D9E2F3" w:themeFill="accent1" w:themeFillTint="33"/>
          </w:tcPr>
          <w:p w14:paraId="34AB05CC" w14:textId="77777777" w:rsidR="00EF79CA" w:rsidRDefault="00EF79CA" w:rsidP="00EF79CA">
            <w:pPr>
              <w:spacing w:before="60" w:after="60" w:line="240" w:lineRule="auto"/>
              <w:rPr>
                <w:b/>
                <w:bCs/>
              </w:rPr>
            </w:pPr>
            <w:r>
              <w:rPr>
                <w:b/>
                <w:bCs/>
              </w:rPr>
              <w:t>Sikornik</w:t>
            </w:r>
          </w:p>
        </w:tc>
        <w:tc>
          <w:tcPr>
            <w:tcW w:w="1656" w:type="dxa"/>
          </w:tcPr>
          <w:p w14:paraId="200A43D8" w14:textId="77777777" w:rsidR="00EF79CA" w:rsidRPr="00C73C2D" w:rsidRDefault="00EF79CA" w:rsidP="00EF79CA">
            <w:pPr>
              <w:spacing w:before="60" w:after="60" w:line="240" w:lineRule="auto"/>
              <w:jc w:val="right"/>
            </w:pPr>
            <w:r w:rsidRPr="00C73C2D">
              <w:t>2,53</w:t>
            </w:r>
          </w:p>
        </w:tc>
        <w:tc>
          <w:tcPr>
            <w:tcW w:w="1657" w:type="dxa"/>
          </w:tcPr>
          <w:p w14:paraId="44D97C0D" w14:textId="77777777" w:rsidR="00EF79CA" w:rsidRPr="00C73C2D" w:rsidRDefault="00EF79CA" w:rsidP="00EF79CA">
            <w:pPr>
              <w:spacing w:before="60" w:after="60" w:line="240" w:lineRule="auto"/>
              <w:jc w:val="right"/>
            </w:pPr>
            <w:r w:rsidRPr="006C3270">
              <w:t>3,13</w:t>
            </w:r>
          </w:p>
        </w:tc>
        <w:tc>
          <w:tcPr>
            <w:tcW w:w="1657" w:type="dxa"/>
            <w:vAlign w:val="center"/>
          </w:tcPr>
          <w:p w14:paraId="5A5DA6E4" w14:textId="755B721C" w:rsidR="00EF79CA" w:rsidRPr="00CC3E6B" w:rsidRDefault="00EF79CA" w:rsidP="00EF79CA">
            <w:pPr>
              <w:spacing w:before="60" w:after="60" w:line="240" w:lineRule="auto"/>
              <w:jc w:val="right"/>
            </w:pPr>
            <w:r w:rsidRPr="00CC3E6B">
              <w:t>12 583</w:t>
            </w:r>
          </w:p>
        </w:tc>
        <w:tc>
          <w:tcPr>
            <w:tcW w:w="1657" w:type="dxa"/>
            <w:vAlign w:val="bottom"/>
          </w:tcPr>
          <w:p w14:paraId="6678DC9B" w14:textId="1B980FC4" w:rsidR="00EF79CA" w:rsidRDefault="00EF79CA" w:rsidP="00EF79CA">
            <w:pPr>
              <w:spacing w:before="60" w:after="60" w:line="240" w:lineRule="auto"/>
              <w:jc w:val="right"/>
            </w:pPr>
            <w:r w:rsidRPr="00EF79CA">
              <w:t>4 020</w:t>
            </w:r>
          </w:p>
        </w:tc>
      </w:tr>
      <w:tr w:rsidR="00EF79CA" w14:paraId="16C5B6A7" w14:textId="77777777" w:rsidTr="00EF79CA">
        <w:trPr>
          <w:jc w:val="center"/>
        </w:trPr>
        <w:tc>
          <w:tcPr>
            <w:tcW w:w="2435" w:type="dxa"/>
            <w:shd w:val="clear" w:color="auto" w:fill="D9E2F3" w:themeFill="accent1" w:themeFillTint="33"/>
          </w:tcPr>
          <w:p w14:paraId="28E33C09" w14:textId="77777777" w:rsidR="00EF79CA" w:rsidRDefault="00EF79CA" w:rsidP="00EF79CA">
            <w:pPr>
              <w:spacing w:before="60" w:after="60" w:line="240" w:lineRule="auto"/>
              <w:rPr>
                <w:b/>
                <w:bCs/>
              </w:rPr>
            </w:pPr>
            <w:r>
              <w:rPr>
                <w:b/>
                <w:bCs/>
              </w:rPr>
              <w:t>Sośnica</w:t>
            </w:r>
          </w:p>
        </w:tc>
        <w:tc>
          <w:tcPr>
            <w:tcW w:w="1656" w:type="dxa"/>
          </w:tcPr>
          <w:p w14:paraId="3082E15D" w14:textId="77777777" w:rsidR="00EF79CA" w:rsidRPr="00C73C2D" w:rsidRDefault="00EF79CA" w:rsidP="00EF79CA">
            <w:pPr>
              <w:spacing w:before="60" w:after="60" w:line="240" w:lineRule="auto"/>
              <w:jc w:val="right"/>
            </w:pPr>
            <w:r w:rsidRPr="00C73C2D">
              <w:t>1,99</w:t>
            </w:r>
          </w:p>
        </w:tc>
        <w:tc>
          <w:tcPr>
            <w:tcW w:w="1657" w:type="dxa"/>
          </w:tcPr>
          <w:p w14:paraId="280C7A30" w14:textId="77777777" w:rsidR="00EF79CA" w:rsidRPr="00C73C2D" w:rsidRDefault="00EF79CA" w:rsidP="00EF79CA">
            <w:pPr>
              <w:spacing w:before="60" w:after="60" w:line="240" w:lineRule="auto"/>
              <w:jc w:val="right"/>
            </w:pPr>
            <w:r w:rsidRPr="006C3270">
              <w:t>4,84</w:t>
            </w:r>
          </w:p>
        </w:tc>
        <w:tc>
          <w:tcPr>
            <w:tcW w:w="1657" w:type="dxa"/>
            <w:vAlign w:val="center"/>
          </w:tcPr>
          <w:p w14:paraId="6860CAD9" w14:textId="50359E2C" w:rsidR="00EF79CA" w:rsidRPr="00CC3E6B" w:rsidRDefault="00EF79CA" w:rsidP="00EF79CA">
            <w:pPr>
              <w:spacing w:before="60" w:after="60" w:line="240" w:lineRule="auto"/>
              <w:jc w:val="right"/>
            </w:pPr>
            <w:r w:rsidRPr="00CC3E6B">
              <w:t>17 530</w:t>
            </w:r>
          </w:p>
        </w:tc>
        <w:tc>
          <w:tcPr>
            <w:tcW w:w="1657" w:type="dxa"/>
            <w:vAlign w:val="bottom"/>
          </w:tcPr>
          <w:p w14:paraId="01B84F45" w14:textId="55EB7D62" w:rsidR="00EF79CA" w:rsidRDefault="00EF79CA" w:rsidP="00EF79CA">
            <w:pPr>
              <w:spacing w:before="60" w:after="60" w:line="240" w:lineRule="auto"/>
              <w:jc w:val="right"/>
            </w:pPr>
            <w:r w:rsidRPr="00EF79CA">
              <w:t>3 622</w:t>
            </w:r>
          </w:p>
        </w:tc>
      </w:tr>
      <w:tr w:rsidR="00EF79CA" w14:paraId="38DCA58C" w14:textId="77777777" w:rsidTr="00EF79CA">
        <w:trPr>
          <w:jc w:val="center"/>
        </w:trPr>
        <w:tc>
          <w:tcPr>
            <w:tcW w:w="2435" w:type="dxa"/>
            <w:shd w:val="clear" w:color="auto" w:fill="D9E2F3" w:themeFill="accent1" w:themeFillTint="33"/>
          </w:tcPr>
          <w:p w14:paraId="39FCDB12" w14:textId="77777777" w:rsidR="00EF79CA" w:rsidRDefault="00EF79CA" w:rsidP="00EF79CA">
            <w:pPr>
              <w:spacing w:before="60" w:after="60" w:line="240" w:lineRule="auto"/>
              <w:rPr>
                <w:b/>
                <w:bCs/>
              </w:rPr>
            </w:pPr>
            <w:r>
              <w:rPr>
                <w:b/>
                <w:bCs/>
              </w:rPr>
              <w:t>Stare Gliwice</w:t>
            </w:r>
          </w:p>
        </w:tc>
        <w:tc>
          <w:tcPr>
            <w:tcW w:w="1656" w:type="dxa"/>
          </w:tcPr>
          <w:p w14:paraId="346D0713" w14:textId="77777777" w:rsidR="00EF79CA" w:rsidRPr="00C73C2D" w:rsidRDefault="00EF79CA" w:rsidP="00EF79CA">
            <w:pPr>
              <w:spacing w:before="60" w:after="60" w:line="240" w:lineRule="auto"/>
              <w:jc w:val="right"/>
            </w:pPr>
            <w:r w:rsidRPr="00C73C2D">
              <w:t>2,19</w:t>
            </w:r>
          </w:p>
        </w:tc>
        <w:tc>
          <w:tcPr>
            <w:tcW w:w="1657" w:type="dxa"/>
          </w:tcPr>
          <w:p w14:paraId="55B52CF5" w14:textId="77777777" w:rsidR="00EF79CA" w:rsidRPr="00C73C2D" w:rsidRDefault="00EF79CA" w:rsidP="00EF79CA">
            <w:pPr>
              <w:spacing w:before="60" w:after="60" w:line="240" w:lineRule="auto"/>
              <w:jc w:val="right"/>
            </w:pPr>
            <w:r w:rsidRPr="006C3270">
              <w:t>5,32</w:t>
            </w:r>
          </w:p>
        </w:tc>
        <w:tc>
          <w:tcPr>
            <w:tcW w:w="1657" w:type="dxa"/>
            <w:vAlign w:val="center"/>
          </w:tcPr>
          <w:p w14:paraId="5AFA7B80" w14:textId="3401DD85" w:rsidR="00EF79CA" w:rsidRPr="00CC3E6B" w:rsidRDefault="00EF79CA" w:rsidP="00EF79CA">
            <w:pPr>
              <w:spacing w:before="60" w:after="60" w:line="240" w:lineRule="auto"/>
              <w:jc w:val="right"/>
            </w:pPr>
            <w:r w:rsidRPr="00CC3E6B">
              <w:t>6 406</w:t>
            </w:r>
          </w:p>
        </w:tc>
        <w:tc>
          <w:tcPr>
            <w:tcW w:w="1657" w:type="dxa"/>
            <w:vAlign w:val="bottom"/>
          </w:tcPr>
          <w:p w14:paraId="228A90AB" w14:textId="1FE49C3E" w:rsidR="00EF79CA" w:rsidRDefault="00EF79CA" w:rsidP="00EF79CA">
            <w:pPr>
              <w:spacing w:before="60" w:after="60" w:line="240" w:lineRule="auto"/>
              <w:jc w:val="right"/>
            </w:pPr>
            <w:r w:rsidRPr="00EF79CA">
              <w:t>1 204</w:t>
            </w:r>
          </w:p>
        </w:tc>
      </w:tr>
      <w:tr w:rsidR="00EF79CA" w14:paraId="6F249137" w14:textId="77777777" w:rsidTr="00EF79CA">
        <w:trPr>
          <w:jc w:val="center"/>
        </w:trPr>
        <w:tc>
          <w:tcPr>
            <w:tcW w:w="2435" w:type="dxa"/>
            <w:shd w:val="clear" w:color="auto" w:fill="D9E2F3" w:themeFill="accent1" w:themeFillTint="33"/>
          </w:tcPr>
          <w:p w14:paraId="03C7B2E5" w14:textId="77777777" w:rsidR="00EF79CA" w:rsidRDefault="00EF79CA" w:rsidP="00EF79CA">
            <w:pPr>
              <w:spacing w:before="60" w:after="60" w:line="240" w:lineRule="auto"/>
              <w:rPr>
                <w:b/>
                <w:bCs/>
              </w:rPr>
            </w:pPr>
            <w:r>
              <w:rPr>
                <w:b/>
                <w:bCs/>
              </w:rPr>
              <w:t>Szobiszowice</w:t>
            </w:r>
          </w:p>
        </w:tc>
        <w:tc>
          <w:tcPr>
            <w:tcW w:w="1656" w:type="dxa"/>
          </w:tcPr>
          <w:p w14:paraId="1F26B62A" w14:textId="77777777" w:rsidR="00EF79CA" w:rsidRPr="00C73C2D" w:rsidRDefault="00EF79CA" w:rsidP="00EF79CA">
            <w:pPr>
              <w:spacing w:before="60" w:after="60" w:line="240" w:lineRule="auto"/>
              <w:jc w:val="right"/>
            </w:pPr>
            <w:r w:rsidRPr="00C73C2D">
              <w:t>2,51</w:t>
            </w:r>
          </w:p>
        </w:tc>
        <w:tc>
          <w:tcPr>
            <w:tcW w:w="1657" w:type="dxa"/>
          </w:tcPr>
          <w:p w14:paraId="2B271ADD" w14:textId="77777777" w:rsidR="00EF79CA" w:rsidRPr="00C73C2D" w:rsidRDefault="00EF79CA" w:rsidP="00EF79CA">
            <w:pPr>
              <w:spacing w:before="60" w:after="60" w:line="240" w:lineRule="auto"/>
              <w:jc w:val="right"/>
            </w:pPr>
            <w:r w:rsidRPr="006C3270">
              <w:t>3,04</w:t>
            </w:r>
          </w:p>
        </w:tc>
        <w:tc>
          <w:tcPr>
            <w:tcW w:w="1657" w:type="dxa"/>
            <w:vAlign w:val="center"/>
          </w:tcPr>
          <w:p w14:paraId="5AE44E0E" w14:textId="469C017F" w:rsidR="00EF79CA" w:rsidRPr="00CC3E6B" w:rsidRDefault="00EF79CA" w:rsidP="00EF79CA">
            <w:pPr>
              <w:spacing w:before="60" w:after="60" w:line="240" w:lineRule="auto"/>
              <w:jc w:val="right"/>
            </w:pPr>
            <w:r w:rsidRPr="00CC3E6B">
              <w:t>12 251</w:t>
            </w:r>
          </w:p>
        </w:tc>
        <w:tc>
          <w:tcPr>
            <w:tcW w:w="1657" w:type="dxa"/>
            <w:vAlign w:val="bottom"/>
          </w:tcPr>
          <w:p w14:paraId="163E4D34" w14:textId="6B295684" w:rsidR="00EF79CA" w:rsidRDefault="00EF79CA" w:rsidP="00EF79CA">
            <w:pPr>
              <w:spacing w:before="60" w:after="60" w:line="240" w:lineRule="auto"/>
              <w:jc w:val="right"/>
            </w:pPr>
            <w:r w:rsidRPr="00EF79CA">
              <w:t>4 030</w:t>
            </w:r>
          </w:p>
        </w:tc>
      </w:tr>
      <w:tr w:rsidR="00EF79CA" w14:paraId="1EC7F9F5" w14:textId="77777777" w:rsidTr="00EF79CA">
        <w:trPr>
          <w:jc w:val="center"/>
        </w:trPr>
        <w:tc>
          <w:tcPr>
            <w:tcW w:w="2435" w:type="dxa"/>
            <w:shd w:val="clear" w:color="auto" w:fill="D9E2F3" w:themeFill="accent1" w:themeFillTint="33"/>
          </w:tcPr>
          <w:p w14:paraId="68E3D633" w14:textId="77777777" w:rsidR="00EF79CA" w:rsidRDefault="00EF79CA" w:rsidP="00EF79CA">
            <w:pPr>
              <w:spacing w:before="60" w:after="60" w:line="240" w:lineRule="auto"/>
              <w:rPr>
                <w:b/>
                <w:bCs/>
              </w:rPr>
            </w:pPr>
            <w:r>
              <w:rPr>
                <w:b/>
                <w:bCs/>
              </w:rPr>
              <w:t>Śródmieście</w:t>
            </w:r>
          </w:p>
        </w:tc>
        <w:tc>
          <w:tcPr>
            <w:tcW w:w="1656" w:type="dxa"/>
          </w:tcPr>
          <w:p w14:paraId="079D6009" w14:textId="77777777" w:rsidR="00EF79CA" w:rsidRPr="00C73C2D" w:rsidRDefault="00EF79CA" w:rsidP="00EF79CA">
            <w:pPr>
              <w:spacing w:before="60" w:after="60" w:line="240" w:lineRule="auto"/>
              <w:jc w:val="right"/>
            </w:pPr>
            <w:r w:rsidRPr="00C73C2D">
              <w:t>2,21</w:t>
            </w:r>
          </w:p>
        </w:tc>
        <w:tc>
          <w:tcPr>
            <w:tcW w:w="1657" w:type="dxa"/>
          </w:tcPr>
          <w:p w14:paraId="3B79F643" w14:textId="77777777" w:rsidR="00EF79CA" w:rsidRPr="00C73C2D" w:rsidRDefault="00EF79CA" w:rsidP="00EF79CA">
            <w:pPr>
              <w:spacing w:before="60" w:after="60" w:line="240" w:lineRule="auto"/>
              <w:jc w:val="right"/>
            </w:pPr>
            <w:r w:rsidRPr="006C3270">
              <w:t>2,15</w:t>
            </w:r>
          </w:p>
        </w:tc>
        <w:tc>
          <w:tcPr>
            <w:tcW w:w="1657" w:type="dxa"/>
            <w:vAlign w:val="center"/>
          </w:tcPr>
          <w:p w14:paraId="47B7375C" w14:textId="69F2383B" w:rsidR="00EF79CA" w:rsidRPr="00CC3E6B" w:rsidRDefault="00EF79CA" w:rsidP="00EF79CA">
            <w:pPr>
              <w:spacing w:before="60" w:after="60" w:line="240" w:lineRule="auto"/>
              <w:jc w:val="right"/>
            </w:pPr>
            <w:r w:rsidRPr="00CC3E6B">
              <w:t>13 124</w:t>
            </w:r>
          </w:p>
        </w:tc>
        <w:tc>
          <w:tcPr>
            <w:tcW w:w="1657" w:type="dxa"/>
            <w:vAlign w:val="bottom"/>
          </w:tcPr>
          <w:p w14:paraId="50E93CA2" w14:textId="21E3A937" w:rsidR="00EF79CA" w:rsidRDefault="00EF79CA" w:rsidP="00EF79CA">
            <w:pPr>
              <w:spacing w:before="60" w:after="60" w:line="240" w:lineRule="auto"/>
              <w:jc w:val="right"/>
            </w:pPr>
            <w:r w:rsidRPr="00EF79CA">
              <w:t>6 104</w:t>
            </w:r>
          </w:p>
        </w:tc>
      </w:tr>
      <w:tr w:rsidR="00EF79CA" w14:paraId="6AD32716" w14:textId="77777777" w:rsidTr="00EF79CA">
        <w:trPr>
          <w:jc w:val="center"/>
        </w:trPr>
        <w:tc>
          <w:tcPr>
            <w:tcW w:w="2435" w:type="dxa"/>
            <w:shd w:val="clear" w:color="auto" w:fill="D9E2F3" w:themeFill="accent1" w:themeFillTint="33"/>
          </w:tcPr>
          <w:p w14:paraId="78CCDD14" w14:textId="77777777" w:rsidR="00EF79CA" w:rsidRDefault="00EF79CA" w:rsidP="00EF79CA">
            <w:pPr>
              <w:spacing w:before="60" w:after="60" w:line="240" w:lineRule="auto"/>
              <w:rPr>
                <w:b/>
                <w:bCs/>
              </w:rPr>
            </w:pPr>
            <w:proofErr w:type="spellStart"/>
            <w:r>
              <w:rPr>
                <w:b/>
                <w:bCs/>
              </w:rPr>
              <w:t>Trynek</w:t>
            </w:r>
            <w:proofErr w:type="spellEnd"/>
          </w:p>
        </w:tc>
        <w:tc>
          <w:tcPr>
            <w:tcW w:w="1656" w:type="dxa"/>
          </w:tcPr>
          <w:p w14:paraId="664A477E" w14:textId="77777777" w:rsidR="00EF79CA" w:rsidRPr="00C73C2D" w:rsidRDefault="00EF79CA" w:rsidP="00EF79CA">
            <w:pPr>
              <w:spacing w:before="60" w:after="60" w:line="240" w:lineRule="auto"/>
              <w:jc w:val="right"/>
            </w:pPr>
            <w:r w:rsidRPr="00C73C2D">
              <w:t>1,94</w:t>
            </w:r>
          </w:p>
        </w:tc>
        <w:tc>
          <w:tcPr>
            <w:tcW w:w="1657" w:type="dxa"/>
          </w:tcPr>
          <w:p w14:paraId="4AA59719" w14:textId="77777777" w:rsidR="00EF79CA" w:rsidRPr="00C73C2D" w:rsidRDefault="00EF79CA" w:rsidP="00EF79CA">
            <w:pPr>
              <w:spacing w:before="60" w:after="60" w:line="240" w:lineRule="auto"/>
              <w:jc w:val="right"/>
            </w:pPr>
            <w:r w:rsidRPr="006C3270">
              <w:t>7,63</w:t>
            </w:r>
          </w:p>
        </w:tc>
        <w:tc>
          <w:tcPr>
            <w:tcW w:w="1657" w:type="dxa"/>
            <w:vAlign w:val="center"/>
          </w:tcPr>
          <w:p w14:paraId="03E6DC74" w14:textId="0C641A23" w:rsidR="00EF79CA" w:rsidRPr="00CC3E6B" w:rsidRDefault="00EF79CA" w:rsidP="00EF79CA">
            <w:pPr>
              <w:spacing w:before="60" w:after="60" w:line="240" w:lineRule="auto"/>
              <w:jc w:val="right"/>
            </w:pPr>
            <w:r w:rsidRPr="00CC3E6B">
              <w:t>15 592</w:t>
            </w:r>
          </w:p>
        </w:tc>
        <w:tc>
          <w:tcPr>
            <w:tcW w:w="1657" w:type="dxa"/>
            <w:vAlign w:val="bottom"/>
          </w:tcPr>
          <w:p w14:paraId="4DA26A41" w14:textId="58D000F4" w:rsidR="00EF79CA" w:rsidRDefault="00EF79CA" w:rsidP="00EF79CA">
            <w:pPr>
              <w:spacing w:before="60" w:after="60" w:line="240" w:lineRule="auto"/>
              <w:jc w:val="right"/>
            </w:pPr>
            <w:r w:rsidRPr="00EF79CA">
              <w:t>2 044</w:t>
            </w:r>
          </w:p>
        </w:tc>
      </w:tr>
      <w:tr w:rsidR="00EF79CA" w14:paraId="0307465F" w14:textId="77777777" w:rsidTr="00EF79CA">
        <w:trPr>
          <w:jc w:val="center"/>
        </w:trPr>
        <w:tc>
          <w:tcPr>
            <w:tcW w:w="2435" w:type="dxa"/>
            <w:shd w:val="clear" w:color="auto" w:fill="D9E2F3" w:themeFill="accent1" w:themeFillTint="33"/>
          </w:tcPr>
          <w:p w14:paraId="418F7146" w14:textId="77777777" w:rsidR="00EF79CA" w:rsidRDefault="00EF79CA" w:rsidP="00EF79CA">
            <w:pPr>
              <w:spacing w:before="60" w:after="60" w:line="240" w:lineRule="auto"/>
              <w:rPr>
                <w:b/>
                <w:bCs/>
              </w:rPr>
            </w:pPr>
            <w:r>
              <w:rPr>
                <w:b/>
                <w:bCs/>
              </w:rPr>
              <w:lastRenderedPageBreak/>
              <w:t>Wilcze Gardło</w:t>
            </w:r>
          </w:p>
        </w:tc>
        <w:tc>
          <w:tcPr>
            <w:tcW w:w="1656" w:type="dxa"/>
          </w:tcPr>
          <w:p w14:paraId="36F9750E" w14:textId="77777777" w:rsidR="00EF79CA" w:rsidRPr="00C73C2D" w:rsidRDefault="00EF79CA" w:rsidP="00EF79CA">
            <w:pPr>
              <w:spacing w:before="60" w:after="60" w:line="240" w:lineRule="auto"/>
              <w:jc w:val="right"/>
            </w:pPr>
            <w:r w:rsidRPr="00C73C2D">
              <w:t>0,96</w:t>
            </w:r>
          </w:p>
        </w:tc>
        <w:tc>
          <w:tcPr>
            <w:tcW w:w="1657" w:type="dxa"/>
          </w:tcPr>
          <w:p w14:paraId="1B0C5FC6" w14:textId="77777777" w:rsidR="00EF79CA" w:rsidRPr="00C73C2D" w:rsidRDefault="00EF79CA" w:rsidP="00EF79CA">
            <w:pPr>
              <w:spacing w:before="60" w:after="60" w:line="240" w:lineRule="auto"/>
              <w:jc w:val="right"/>
            </w:pPr>
            <w:r w:rsidRPr="006C3270">
              <w:t>0,68</w:t>
            </w:r>
          </w:p>
        </w:tc>
        <w:tc>
          <w:tcPr>
            <w:tcW w:w="1657" w:type="dxa"/>
            <w:vAlign w:val="center"/>
          </w:tcPr>
          <w:p w14:paraId="12FE23A1" w14:textId="774B5700" w:rsidR="00EF79CA" w:rsidRPr="00CC3E6B" w:rsidRDefault="00EF79CA" w:rsidP="00EF79CA">
            <w:pPr>
              <w:spacing w:before="60" w:after="60" w:line="240" w:lineRule="auto"/>
              <w:jc w:val="right"/>
            </w:pPr>
            <w:r w:rsidRPr="00CC3E6B">
              <w:t>1 123</w:t>
            </w:r>
          </w:p>
        </w:tc>
        <w:tc>
          <w:tcPr>
            <w:tcW w:w="1657" w:type="dxa"/>
            <w:vAlign w:val="bottom"/>
          </w:tcPr>
          <w:p w14:paraId="44C2DF8F" w14:textId="1DCE1A78" w:rsidR="00EF79CA" w:rsidRDefault="00EF79CA" w:rsidP="00EF79CA">
            <w:pPr>
              <w:spacing w:before="60" w:after="60" w:line="240" w:lineRule="auto"/>
              <w:jc w:val="right"/>
            </w:pPr>
            <w:r w:rsidRPr="00EF79CA">
              <w:t>1 651</w:t>
            </w:r>
          </w:p>
        </w:tc>
      </w:tr>
      <w:tr w:rsidR="00EF79CA" w14:paraId="34341B0B" w14:textId="77777777" w:rsidTr="00EF79CA">
        <w:trPr>
          <w:jc w:val="center"/>
        </w:trPr>
        <w:tc>
          <w:tcPr>
            <w:tcW w:w="2435" w:type="dxa"/>
            <w:shd w:val="clear" w:color="auto" w:fill="D9E2F3" w:themeFill="accent1" w:themeFillTint="33"/>
          </w:tcPr>
          <w:p w14:paraId="492360AF" w14:textId="77777777" w:rsidR="00EF79CA" w:rsidRDefault="00EF79CA" w:rsidP="00EF79CA">
            <w:pPr>
              <w:spacing w:before="60" w:after="60" w:line="240" w:lineRule="auto"/>
              <w:rPr>
                <w:b/>
                <w:bCs/>
              </w:rPr>
            </w:pPr>
            <w:r>
              <w:rPr>
                <w:b/>
                <w:bCs/>
              </w:rPr>
              <w:t>Wojska Polskiego</w:t>
            </w:r>
          </w:p>
        </w:tc>
        <w:tc>
          <w:tcPr>
            <w:tcW w:w="1656" w:type="dxa"/>
          </w:tcPr>
          <w:p w14:paraId="6D40FFED" w14:textId="77777777" w:rsidR="00EF79CA" w:rsidRPr="00C73C2D" w:rsidRDefault="00EF79CA" w:rsidP="00EF79CA">
            <w:pPr>
              <w:spacing w:before="60" w:after="60" w:line="240" w:lineRule="auto"/>
              <w:jc w:val="right"/>
            </w:pPr>
            <w:r w:rsidRPr="00C73C2D">
              <w:t>2,50</w:t>
            </w:r>
          </w:p>
        </w:tc>
        <w:tc>
          <w:tcPr>
            <w:tcW w:w="1657" w:type="dxa"/>
          </w:tcPr>
          <w:p w14:paraId="71A71C95" w14:textId="77777777" w:rsidR="00EF79CA" w:rsidRPr="00C73C2D" w:rsidRDefault="00EF79CA" w:rsidP="00EF79CA">
            <w:pPr>
              <w:spacing w:before="60" w:after="60" w:line="240" w:lineRule="auto"/>
              <w:jc w:val="right"/>
            </w:pPr>
            <w:r w:rsidRPr="006C3270">
              <w:t>3,83</w:t>
            </w:r>
          </w:p>
        </w:tc>
        <w:tc>
          <w:tcPr>
            <w:tcW w:w="1657" w:type="dxa"/>
            <w:vAlign w:val="center"/>
          </w:tcPr>
          <w:p w14:paraId="1935EA03" w14:textId="2055943C" w:rsidR="00EF79CA" w:rsidRPr="00CC3E6B" w:rsidRDefault="00EF79CA" w:rsidP="00EF79CA">
            <w:pPr>
              <w:spacing w:before="60" w:after="60" w:line="240" w:lineRule="auto"/>
              <w:jc w:val="right"/>
            </w:pPr>
            <w:r w:rsidRPr="00CC3E6B">
              <w:t>11 521</w:t>
            </w:r>
          </w:p>
        </w:tc>
        <w:tc>
          <w:tcPr>
            <w:tcW w:w="1657" w:type="dxa"/>
            <w:vAlign w:val="bottom"/>
          </w:tcPr>
          <w:p w14:paraId="33007924" w14:textId="7BB4845E" w:rsidR="00EF79CA" w:rsidRDefault="00EF79CA" w:rsidP="00EF79CA">
            <w:pPr>
              <w:spacing w:before="60" w:after="60" w:line="240" w:lineRule="auto"/>
              <w:jc w:val="right"/>
            </w:pPr>
            <w:r w:rsidRPr="00EF79CA">
              <w:t>3 008</w:t>
            </w:r>
          </w:p>
        </w:tc>
      </w:tr>
      <w:tr w:rsidR="00EF79CA" w14:paraId="17EBD4A1" w14:textId="77777777" w:rsidTr="00EF79CA">
        <w:trPr>
          <w:jc w:val="center"/>
        </w:trPr>
        <w:tc>
          <w:tcPr>
            <w:tcW w:w="2435" w:type="dxa"/>
            <w:shd w:val="clear" w:color="auto" w:fill="D9E2F3" w:themeFill="accent1" w:themeFillTint="33"/>
          </w:tcPr>
          <w:p w14:paraId="4DFE3AFB" w14:textId="77777777" w:rsidR="00EF79CA" w:rsidRDefault="00EF79CA" w:rsidP="00EF79CA">
            <w:pPr>
              <w:spacing w:before="60" w:after="60" w:line="240" w:lineRule="auto"/>
              <w:rPr>
                <w:b/>
                <w:bCs/>
              </w:rPr>
            </w:pPr>
            <w:r>
              <w:rPr>
                <w:b/>
                <w:bCs/>
              </w:rPr>
              <w:t>Wójtowa Wieś</w:t>
            </w:r>
          </w:p>
        </w:tc>
        <w:tc>
          <w:tcPr>
            <w:tcW w:w="1656" w:type="dxa"/>
          </w:tcPr>
          <w:p w14:paraId="2D297BB0" w14:textId="77777777" w:rsidR="00EF79CA" w:rsidRPr="00C73C2D" w:rsidRDefault="00EF79CA" w:rsidP="00EF79CA">
            <w:pPr>
              <w:spacing w:before="60" w:after="60" w:line="240" w:lineRule="auto"/>
              <w:jc w:val="right"/>
            </w:pPr>
            <w:r w:rsidRPr="00C73C2D">
              <w:t>3,14</w:t>
            </w:r>
          </w:p>
        </w:tc>
        <w:tc>
          <w:tcPr>
            <w:tcW w:w="1657" w:type="dxa"/>
          </w:tcPr>
          <w:p w14:paraId="2B7AD3E0" w14:textId="77777777" w:rsidR="00EF79CA" w:rsidRPr="00C73C2D" w:rsidRDefault="00EF79CA" w:rsidP="00EF79CA">
            <w:pPr>
              <w:spacing w:before="60" w:after="60" w:line="240" w:lineRule="auto"/>
              <w:jc w:val="right"/>
            </w:pPr>
            <w:r w:rsidRPr="006C3270">
              <w:t>9,44</w:t>
            </w:r>
          </w:p>
        </w:tc>
        <w:tc>
          <w:tcPr>
            <w:tcW w:w="1657" w:type="dxa"/>
            <w:vAlign w:val="center"/>
          </w:tcPr>
          <w:p w14:paraId="1344E199" w14:textId="0E2497BE" w:rsidR="00EF79CA" w:rsidRPr="00CC3E6B" w:rsidRDefault="00EF79CA" w:rsidP="00EF79CA">
            <w:pPr>
              <w:spacing w:before="60" w:after="60" w:line="240" w:lineRule="auto"/>
              <w:jc w:val="right"/>
            </w:pPr>
            <w:r w:rsidRPr="00CC3E6B">
              <w:t>5 739</w:t>
            </w:r>
          </w:p>
        </w:tc>
        <w:tc>
          <w:tcPr>
            <w:tcW w:w="1657" w:type="dxa"/>
            <w:vAlign w:val="bottom"/>
          </w:tcPr>
          <w:p w14:paraId="221EF00D" w14:textId="5B95CE2B" w:rsidR="00EF79CA" w:rsidRDefault="00EF79CA" w:rsidP="00EF79CA">
            <w:pPr>
              <w:spacing w:before="60" w:after="60" w:line="240" w:lineRule="auto"/>
              <w:jc w:val="right"/>
            </w:pPr>
            <w:r w:rsidRPr="00EF79CA">
              <w:t>608</w:t>
            </w:r>
          </w:p>
        </w:tc>
      </w:tr>
      <w:tr w:rsidR="00EF79CA" w14:paraId="4D48190E" w14:textId="77777777" w:rsidTr="00EF79CA">
        <w:trPr>
          <w:jc w:val="center"/>
        </w:trPr>
        <w:tc>
          <w:tcPr>
            <w:tcW w:w="2435" w:type="dxa"/>
            <w:shd w:val="clear" w:color="auto" w:fill="D9E2F3" w:themeFill="accent1" w:themeFillTint="33"/>
          </w:tcPr>
          <w:p w14:paraId="4D48D6EA" w14:textId="77777777" w:rsidR="00EF79CA" w:rsidRDefault="00EF79CA" w:rsidP="00EF79CA">
            <w:pPr>
              <w:spacing w:before="60" w:after="60" w:line="240" w:lineRule="auto"/>
              <w:rPr>
                <w:b/>
                <w:bCs/>
              </w:rPr>
            </w:pPr>
            <w:r>
              <w:rPr>
                <w:b/>
                <w:bCs/>
              </w:rPr>
              <w:t>Zatorze</w:t>
            </w:r>
          </w:p>
        </w:tc>
        <w:tc>
          <w:tcPr>
            <w:tcW w:w="1656" w:type="dxa"/>
          </w:tcPr>
          <w:p w14:paraId="7E69B236" w14:textId="77777777" w:rsidR="00EF79CA" w:rsidRPr="00C73C2D" w:rsidRDefault="00EF79CA" w:rsidP="00EF79CA">
            <w:pPr>
              <w:spacing w:before="60" w:after="60" w:line="240" w:lineRule="auto"/>
              <w:jc w:val="right"/>
            </w:pPr>
            <w:r w:rsidRPr="00C73C2D">
              <w:t>2,25</w:t>
            </w:r>
          </w:p>
        </w:tc>
        <w:tc>
          <w:tcPr>
            <w:tcW w:w="1657" w:type="dxa"/>
          </w:tcPr>
          <w:p w14:paraId="37E6AE57" w14:textId="77777777" w:rsidR="00EF79CA" w:rsidRPr="00C73C2D" w:rsidRDefault="00EF79CA" w:rsidP="00EF79CA">
            <w:pPr>
              <w:spacing w:before="60" w:after="60" w:line="240" w:lineRule="auto"/>
              <w:jc w:val="right"/>
            </w:pPr>
            <w:r w:rsidRPr="006C3270">
              <w:t>3,49</w:t>
            </w:r>
          </w:p>
        </w:tc>
        <w:tc>
          <w:tcPr>
            <w:tcW w:w="1657" w:type="dxa"/>
            <w:vAlign w:val="center"/>
          </w:tcPr>
          <w:p w14:paraId="1D76BBD6" w14:textId="2CDE149D" w:rsidR="00EF79CA" w:rsidRPr="00CC3E6B" w:rsidRDefault="00EF79CA" w:rsidP="00EF79CA">
            <w:pPr>
              <w:spacing w:before="60" w:after="60" w:line="240" w:lineRule="auto"/>
              <w:jc w:val="right"/>
            </w:pPr>
            <w:r w:rsidRPr="00CC3E6B">
              <w:t>12 237</w:t>
            </w:r>
          </w:p>
        </w:tc>
        <w:tc>
          <w:tcPr>
            <w:tcW w:w="1657" w:type="dxa"/>
            <w:vAlign w:val="bottom"/>
          </w:tcPr>
          <w:p w14:paraId="27BB08AA" w14:textId="02E612CF" w:rsidR="00EF79CA" w:rsidRDefault="00EF79CA" w:rsidP="00EF79CA">
            <w:pPr>
              <w:spacing w:before="60" w:after="60" w:line="240" w:lineRule="auto"/>
              <w:jc w:val="right"/>
            </w:pPr>
            <w:r w:rsidRPr="00EF79CA">
              <w:t>3 506</w:t>
            </w:r>
          </w:p>
        </w:tc>
      </w:tr>
      <w:tr w:rsidR="00EF79CA" w14:paraId="6FD701C7" w14:textId="77777777" w:rsidTr="00EF79CA">
        <w:trPr>
          <w:jc w:val="center"/>
        </w:trPr>
        <w:tc>
          <w:tcPr>
            <w:tcW w:w="2435" w:type="dxa"/>
            <w:shd w:val="clear" w:color="auto" w:fill="D9E2F3" w:themeFill="accent1" w:themeFillTint="33"/>
          </w:tcPr>
          <w:p w14:paraId="61F609DF" w14:textId="77777777" w:rsidR="00EF79CA" w:rsidRDefault="00EF79CA" w:rsidP="00EF79CA">
            <w:pPr>
              <w:spacing w:before="60" w:after="60" w:line="240" w:lineRule="auto"/>
              <w:rPr>
                <w:b/>
                <w:bCs/>
              </w:rPr>
            </w:pPr>
            <w:r>
              <w:rPr>
                <w:b/>
                <w:bCs/>
              </w:rPr>
              <w:t>Żerniki</w:t>
            </w:r>
          </w:p>
        </w:tc>
        <w:tc>
          <w:tcPr>
            <w:tcW w:w="1656" w:type="dxa"/>
          </w:tcPr>
          <w:p w14:paraId="36E59D68" w14:textId="77777777" w:rsidR="00EF79CA" w:rsidRPr="00C73C2D" w:rsidRDefault="00EF79CA" w:rsidP="00EF79CA">
            <w:pPr>
              <w:spacing w:before="60" w:after="60" w:line="240" w:lineRule="auto"/>
              <w:jc w:val="right"/>
            </w:pPr>
            <w:r w:rsidRPr="00C73C2D">
              <w:t>3,52</w:t>
            </w:r>
          </w:p>
        </w:tc>
        <w:tc>
          <w:tcPr>
            <w:tcW w:w="1657" w:type="dxa"/>
          </w:tcPr>
          <w:p w14:paraId="21D4801E" w14:textId="77777777" w:rsidR="00EF79CA" w:rsidRPr="00C73C2D" w:rsidRDefault="00EF79CA" w:rsidP="00EF79CA">
            <w:pPr>
              <w:spacing w:before="60" w:after="60" w:line="240" w:lineRule="auto"/>
              <w:jc w:val="right"/>
            </w:pPr>
            <w:r w:rsidRPr="006C3270">
              <w:t>6,57</w:t>
            </w:r>
          </w:p>
        </w:tc>
        <w:tc>
          <w:tcPr>
            <w:tcW w:w="1657" w:type="dxa"/>
            <w:vAlign w:val="center"/>
          </w:tcPr>
          <w:p w14:paraId="70B8E4AD" w14:textId="5EC9948A" w:rsidR="00EF79CA" w:rsidRPr="00CC3E6B" w:rsidRDefault="00EF79CA" w:rsidP="00EF79CA">
            <w:pPr>
              <w:spacing w:before="60" w:after="60" w:line="240" w:lineRule="auto"/>
              <w:jc w:val="right"/>
            </w:pPr>
            <w:r w:rsidRPr="00CC3E6B">
              <w:t>3 657</w:t>
            </w:r>
          </w:p>
        </w:tc>
        <w:tc>
          <w:tcPr>
            <w:tcW w:w="1657" w:type="dxa"/>
            <w:vAlign w:val="bottom"/>
          </w:tcPr>
          <w:p w14:paraId="7043B080" w14:textId="07B113BE" w:rsidR="00EF79CA" w:rsidRDefault="00EF79CA" w:rsidP="00EF79CA">
            <w:pPr>
              <w:spacing w:before="60" w:after="60" w:line="240" w:lineRule="auto"/>
              <w:jc w:val="right"/>
            </w:pPr>
            <w:r w:rsidRPr="00EF79CA">
              <w:t>557</w:t>
            </w:r>
          </w:p>
        </w:tc>
      </w:tr>
    </w:tbl>
    <w:p w14:paraId="266C230F" w14:textId="77777777" w:rsidR="00EF79CA" w:rsidRPr="009B4DF5" w:rsidRDefault="00EF79CA" w:rsidP="00EF79CA">
      <w:pPr>
        <w:rPr>
          <w:sz w:val="16"/>
          <w:szCs w:val="16"/>
        </w:rPr>
      </w:pPr>
      <w:r w:rsidRPr="009B4DF5">
        <w:rPr>
          <w:sz w:val="16"/>
          <w:szCs w:val="16"/>
        </w:rPr>
        <w:t>Źródł</w:t>
      </w:r>
      <w:r>
        <w:rPr>
          <w:sz w:val="16"/>
          <w:szCs w:val="16"/>
        </w:rPr>
        <w:t>a</w:t>
      </w:r>
      <w:r w:rsidRPr="009B4DF5">
        <w:rPr>
          <w:sz w:val="16"/>
          <w:szCs w:val="16"/>
        </w:rPr>
        <w:t xml:space="preserve">: </w:t>
      </w:r>
      <w:r>
        <w:rPr>
          <w:sz w:val="16"/>
          <w:szCs w:val="16"/>
        </w:rPr>
        <w:t>Wydział Planowania Przestrzennego; Raport o stanie miasta 2019</w:t>
      </w:r>
    </w:p>
    <w:p w14:paraId="30FCAEA8" w14:textId="5E0DE68D" w:rsidR="00EE5873" w:rsidRDefault="00EE5873">
      <w:pPr>
        <w:suppressAutoHyphens w:val="0"/>
        <w:spacing w:after="160" w:line="259" w:lineRule="auto"/>
        <w:jc w:val="left"/>
      </w:pPr>
    </w:p>
    <w:p w14:paraId="4138E832" w14:textId="2AEAFB7B" w:rsidR="00BD089E" w:rsidRPr="009D3BD5" w:rsidRDefault="00BD089E" w:rsidP="00BD089E">
      <w:pPr>
        <w:rPr>
          <w:b/>
          <w:bCs/>
        </w:rPr>
      </w:pPr>
      <w:r w:rsidRPr="009B4DF5">
        <w:rPr>
          <w:b/>
          <w:bCs/>
        </w:rPr>
        <w:t xml:space="preserve">Tab. </w:t>
      </w:r>
      <w:r w:rsidR="0053132F">
        <w:rPr>
          <w:b/>
          <w:bCs/>
        </w:rPr>
        <w:t>2.</w:t>
      </w:r>
      <w:r w:rsidR="009D3BD5">
        <w:rPr>
          <w:b/>
          <w:bCs/>
        </w:rPr>
        <w:t>2</w:t>
      </w:r>
      <w:r w:rsidR="00FD1C1E">
        <w:rPr>
          <w:b/>
          <w:bCs/>
        </w:rPr>
        <w:t>5</w:t>
      </w:r>
      <w:r w:rsidRPr="009B4DF5">
        <w:rPr>
          <w:b/>
          <w:bCs/>
        </w:rPr>
        <w:t xml:space="preserve">. </w:t>
      </w:r>
      <w:r w:rsidR="009D3BD5">
        <w:rPr>
          <w:b/>
          <w:bCs/>
        </w:rPr>
        <w:t>Gęstość zaludnienia [os/km</w:t>
      </w:r>
      <w:r w:rsidR="009D3BD5">
        <w:rPr>
          <w:b/>
          <w:bCs/>
          <w:vertAlign w:val="superscript"/>
        </w:rPr>
        <w:t>2</w:t>
      </w:r>
      <w:r w:rsidR="009D3BD5">
        <w:rPr>
          <w:b/>
          <w:bCs/>
        </w:rPr>
        <w:t>]</w:t>
      </w:r>
    </w:p>
    <w:tbl>
      <w:tblPr>
        <w:tblStyle w:val="Tabela-Siatka"/>
        <w:tblW w:w="5000" w:type="pct"/>
        <w:jc w:val="center"/>
        <w:tblLook w:val="04A0" w:firstRow="1" w:lastRow="0" w:firstColumn="1" w:lastColumn="0" w:noHBand="0" w:noVBand="1"/>
      </w:tblPr>
      <w:tblGrid>
        <w:gridCol w:w="1980"/>
        <w:gridCol w:w="1416"/>
        <w:gridCol w:w="1416"/>
        <w:gridCol w:w="1417"/>
        <w:gridCol w:w="1416"/>
        <w:gridCol w:w="1417"/>
      </w:tblGrid>
      <w:tr w:rsidR="00BD089E" w14:paraId="23A9B96D" w14:textId="77777777" w:rsidTr="00A324B2">
        <w:trPr>
          <w:jc w:val="center"/>
        </w:trPr>
        <w:tc>
          <w:tcPr>
            <w:tcW w:w="1980" w:type="dxa"/>
            <w:shd w:val="clear" w:color="auto" w:fill="D9E2F3" w:themeFill="accent1" w:themeFillTint="33"/>
          </w:tcPr>
          <w:p w14:paraId="3F30A087" w14:textId="77777777" w:rsidR="00BD089E" w:rsidRPr="009B4DF5" w:rsidRDefault="00BD089E" w:rsidP="00A324B2">
            <w:pPr>
              <w:spacing w:before="60" w:after="60" w:line="240" w:lineRule="auto"/>
              <w:jc w:val="center"/>
              <w:rPr>
                <w:b/>
                <w:bCs/>
              </w:rPr>
            </w:pPr>
          </w:p>
        </w:tc>
        <w:tc>
          <w:tcPr>
            <w:tcW w:w="1416" w:type="dxa"/>
            <w:shd w:val="clear" w:color="auto" w:fill="D9E2F3" w:themeFill="accent1" w:themeFillTint="33"/>
          </w:tcPr>
          <w:p w14:paraId="478B3721" w14:textId="77777777" w:rsidR="00BD089E" w:rsidRPr="009B4DF5" w:rsidRDefault="00BD089E"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42CECFE5" w14:textId="77777777" w:rsidR="00BD089E" w:rsidRPr="009B4DF5" w:rsidRDefault="00BD089E"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130A550B" w14:textId="77777777" w:rsidR="00BD089E" w:rsidRPr="009B4DF5" w:rsidRDefault="00BD089E"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0E6D3A1A" w14:textId="77777777" w:rsidR="00BD089E" w:rsidRPr="009B4DF5" w:rsidRDefault="00BD089E"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0F5AA647" w14:textId="77777777" w:rsidR="00BD089E" w:rsidRPr="009B4DF5" w:rsidRDefault="00BD089E" w:rsidP="00A324B2">
            <w:pPr>
              <w:spacing w:before="60" w:after="60" w:line="240" w:lineRule="auto"/>
              <w:jc w:val="center"/>
              <w:rPr>
                <w:b/>
                <w:bCs/>
              </w:rPr>
            </w:pPr>
            <w:r w:rsidRPr="009B4DF5">
              <w:rPr>
                <w:b/>
                <w:bCs/>
              </w:rPr>
              <w:t>2019</w:t>
            </w:r>
          </w:p>
        </w:tc>
      </w:tr>
      <w:tr w:rsidR="009D3BD5" w14:paraId="2FD3BB62" w14:textId="77777777" w:rsidTr="00A324B2">
        <w:trPr>
          <w:jc w:val="center"/>
        </w:trPr>
        <w:tc>
          <w:tcPr>
            <w:tcW w:w="1980" w:type="dxa"/>
            <w:shd w:val="clear" w:color="auto" w:fill="D9E2F3" w:themeFill="accent1" w:themeFillTint="33"/>
          </w:tcPr>
          <w:p w14:paraId="413B56F3" w14:textId="77777777" w:rsidR="009D3BD5" w:rsidRPr="009B4DF5" w:rsidRDefault="009D3BD5" w:rsidP="009D3BD5">
            <w:pPr>
              <w:spacing w:before="60" w:after="60" w:line="240" w:lineRule="auto"/>
              <w:rPr>
                <w:b/>
                <w:bCs/>
              </w:rPr>
            </w:pPr>
            <w:r>
              <w:rPr>
                <w:b/>
                <w:bCs/>
              </w:rPr>
              <w:t>Baildona</w:t>
            </w:r>
          </w:p>
        </w:tc>
        <w:tc>
          <w:tcPr>
            <w:tcW w:w="1416" w:type="dxa"/>
            <w:vAlign w:val="bottom"/>
          </w:tcPr>
          <w:p w14:paraId="1C8385A4" w14:textId="4D341ED9" w:rsidR="009D3BD5" w:rsidRPr="009D3BD5" w:rsidRDefault="009D3BD5" w:rsidP="009D3BD5">
            <w:pPr>
              <w:spacing w:before="60" w:after="60" w:line="240" w:lineRule="auto"/>
              <w:jc w:val="right"/>
              <w:rPr>
                <w:rFonts w:cs="Calibri"/>
                <w:color w:val="000000"/>
              </w:rPr>
            </w:pPr>
            <w:r w:rsidRPr="009D3BD5">
              <w:rPr>
                <w:rFonts w:cs="Calibri"/>
                <w:color w:val="000000"/>
              </w:rPr>
              <w:t>2 079</w:t>
            </w:r>
          </w:p>
        </w:tc>
        <w:tc>
          <w:tcPr>
            <w:tcW w:w="1416" w:type="dxa"/>
            <w:vAlign w:val="bottom"/>
          </w:tcPr>
          <w:p w14:paraId="7CAAA47D" w14:textId="2FB5D705" w:rsidR="009D3BD5" w:rsidRPr="009D3BD5" w:rsidRDefault="009D3BD5" w:rsidP="009D3BD5">
            <w:pPr>
              <w:spacing w:before="60" w:after="60" w:line="240" w:lineRule="auto"/>
              <w:jc w:val="right"/>
              <w:rPr>
                <w:rFonts w:cs="Calibri"/>
                <w:color w:val="000000"/>
              </w:rPr>
            </w:pPr>
            <w:r w:rsidRPr="009D3BD5">
              <w:rPr>
                <w:rFonts w:cs="Calibri"/>
                <w:color w:val="000000"/>
              </w:rPr>
              <w:t>2 033</w:t>
            </w:r>
          </w:p>
        </w:tc>
        <w:tc>
          <w:tcPr>
            <w:tcW w:w="1417" w:type="dxa"/>
            <w:vAlign w:val="bottom"/>
          </w:tcPr>
          <w:p w14:paraId="39754D4A" w14:textId="125EA1EE" w:rsidR="009D3BD5" w:rsidRPr="009D3BD5" w:rsidRDefault="009D3BD5" w:rsidP="009D3BD5">
            <w:pPr>
              <w:spacing w:before="60" w:after="60" w:line="240" w:lineRule="auto"/>
              <w:jc w:val="right"/>
              <w:rPr>
                <w:rFonts w:cs="Calibri"/>
                <w:color w:val="000000"/>
              </w:rPr>
            </w:pPr>
            <w:r w:rsidRPr="009D3BD5">
              <w:rPr>
                <w:rFonts w:cs="Calibri"/>
                <w:color w:val="000000"/>
              </w:rPr>
              <w:t>1 999</w:t>
            </w:r>
          </w:p>
        </w:tc>
        <w:tc>
          <w:tcPr>
            <w:tcW w:w="1416" w:type="dxa"/>
            <w:vAlign w:val="bottom"/>
          </w:tcPr>
          <w:p w14:paraId="6422EFB7" w14:textId="13B3E41A" w:rsidR="009D3BD5" w:rsidRPr="009D3BD5" w:rsidRDefault="009D3BD5" w:rsidP="009D3BD5">
            <w:pPr>
              <w:spacing w:before="60" w:after="60" w:line="240" w:lineRule="auto"/>
              <w:jc w:val="right"/>
              <w:rPr>
                <w:rFonts w:cs="Calibri"/>
                <w:color w:val="000000"/>
              </w:rPr>
            </w:pPr>
            <w:r w:rsidRPr="009D3BD5">
              <w:rPr>
                <w:rFonts w:cs="Calibri"/>
                <w:color w:val="000000"/>
              </w:rPr>
              <w:t>1 954</w:t>
            </w:r>
          </w:p>
        </w:tc>
        <w:tc>
          <w:tcPr>
            <w:tcW w:w="1417" w:type="dxa"/>
            <w:vAlign w:val="bottom"/>
          </w:tcPr>
          <w:p w14:paraId="2B532589" w14:textId="44589230" w:rsidR="009D3BD5" w:rsidRPr="009D3BD5" w:rsidRDefault="009D3BD5" w:rsidP="009D3BD5">
            <w:pPr>
              <w:spacing w:before="60" w:after="60" w:line="240" w:lineRule="auto"/>
              <w:jc w:val="right"/>
              <w:rPr>
                <w:rFonts w:cs="Calibri"/>
                <w:color w:val="000000"/>
              </w:rPr>
            </w:pPr>
            <w:r w:rsidRPr="009D3BD5">
              <w:rPr>
                <w:rFonts w:cs="Calibri"/>
                <w:color w:val="000000"/>
              </w:rPr>
              <w:t>1 914</w:t>
            </w:r>
          </w:p>
        </w:tc>
      </w:tr>
      <w:tr w:rsidR="009D3BD5" w14:paraId="0953320B" w14:textId="77777777" w:rsidTr="00A324B2">
        <w:trPr>
          <w:jc w:val="center"/>
        </w:trPr>
        <w:tc>
          <w:tcPr>
            <w:tcW w:w="1980" w:type="dxa"/>
            <w:shd w:val="clear" w:color="auto" w:fill="D9E2F3" w:themeFill="accent1" w:themeFillTint="33"/>
          </w:tcPr>
          <w:p w14:paraId="68C8646F" w14:textId="77777777" w:rsidR="009D3BD5" w:rsidRDefault="009D3BD5" w:rsidP="009D3BD5">
            <w:pPr>
              <w:spacing w:before="60" w:after="60" w:line="240" w:lineRule="auto"/>
              <w:rPr>
                <w:b/>
                <w:bCs/>
              </w:rPr>
            </w:pPr>
            <w:r>
              <w:rPr>
                <w:b/>
                <w:bCs/>
              </w:rPr>
              <w:t>Bojków</w:t>
            </w:r>
          </w:p>
        </w:tc>
        <w:tc>
          <w:tcPr>
            <w:tcW w:w="1416" w:type="dxa"/>
            <w:vAlign w:val="bottom"/>
          </w:tcPr>
          <w:p w14:paraId="6AC1DB40" w14:textId="4AD225F9" w:rsidR="009D3BD5" w:rsidRPr="009D3BD5" w:rsidRDefault="009D3BD5" w:rsidP="009D3BD5">
            <w:pPr>
              <w:spacing w:before="60" w:after="60" w:line="240" w:lineRule="auto"/>
              <w:jc w:val="right"/>
              <w:rPr>
                <w:rFonts w:cs="Calibri"/>
                <w:color w:val="000000"/>
              </w:rPr>
            </w:pPr>
            <w:r w:rsidRPr="009D3BD5">
              <w:rPr>
                <w:rFonts w:cs="Calibri"/>
                <w:color w:val="000000"/>
              </w:rPr>
              <w:t>173</w:t>
            </w:r>
          </w:p>
        </w:tc>
        <w:tc>
          <w:tcPr>
            <w:tcW w:w="1416" w:type="dxa"/>
            <w:vAlign w:val="bottom"/>
          </w:tcPr>
          <w:p w14:paraId="2A0519CB" w14:textId="709AE4B9" w:rsidR="009D3BD5" w:rsidRPr="009D3BD5" w:rsidRDefault="009D3BD5" w:rsidP="009D3BD5">
            <w:pPr>
              <w:spacing w:before="60" w:after="60" w:line="240" w:lineRule="auto"/>
              <w:jc w:val="right"/>
              <w:rPr>
                <w:rFonts w:cs="Calibri"/>
                <w:color w:val="000000"/>
              </w:rPr>
            </w:pPr>
            <w:r w:rsidRPr="009D3BD5">
              <w:rPr>
                <w:rFonts w:cs="Calibri"/>
                <w:color w:val="000000"/>
              </w:rPr>
              <w:t>174</w:t>
            </w:r>
          </w:p>
        </w:tc>
        <w:tc>
          <w:tcPr>
            <w:tcW w:w="1417" w:type="dxa"/>
            <w:vAlign w:val="bottom"/>
          </w:tcPr>
          <w:p w14:paraId="20BB37AC" w14:textId="630CD560" w:rsidR="009D3BD5" w:rsidRPr="009D3BD5" w:rsidRDefault="009D3BD5" w:rsidP="009D3BD5">
            <w:pPr>
              <w:spacing w:before="60" w:after="60" w:line="240" w:lineRule="auto"/>
              <w:jc w:val="right"/>
              <w:rPr>
                <w:rFonts w:cs="Calibri"/>
                <w:color w:val="000000"/>
              </w:rPr>
            </w:pPr>
            <w:r w:rsidRPr="009D3BD5">
              <w:rPr>
                <w:rFonts w:cs="Calibri"/>
                <w:color w:val="000000"/>
              </w:rPr>
              <w:t>175</w:t>
            </w:r>
          </w:p>
        </w:tc>
        <w:tc>
          <w:tcPr>
            <w:tcW w:w="1416" w:type="dxa"/>
            <w:vAlign w:val="bottom"/>
          </w:tcPr>
          <w:p w14:paraId="49537A6E" w14:textId="2971654C" w:rsidR="009D3BD5" w:rsidRPr="009D3BD5" w:rsidRDefault="009D3BD5" w:rsidP="009D3BD5">
            <w:pPr>
              <w:spacing w:before="60" w:after="60" w:line="240" w:lineRule="auto"/>
              <w:jc w:val="right"/>
              <w:rPr>
                <w:rFonts w:cs="Calibri"/>
                <w:color w:val="000000"/>
              </w:rPr>
            </w:pPr>
            <w:r w:rsidRPr="009D3BD5">
              <w:rPr>
                <w:rFonts w:cs="Calibri"/>
                <w:color w:val="000000"/>
              </w:rPr>
              <w:t>175</w:t>
            </w:r>
          </w:p>
        </w:tc>
        <w:tc>
          <w:tcPr>
            <w:tcW w:w="1417" w:type="dxa"/>
            <w:vAlign w:val="bottom"/>
          </w:tcPr>
          <w:p w14:paraId="228CA99A" w14:textId="653C6323" w:rsidR="009D3BD5" w:rsidRPr="009D3BD5" w:rsidRDefault="009D3BD5" w:rsidP="009D3BD5">
            <w:pPr>
              <w:spacing w:before="60" w:after="60" w:line="240" w:lineRule="auto"/>
              <w:jc w:val="right"/>
              <w:rPr>
                <w:rFonts w:cs="Calibri"/>
                <w:color w:val="000000"/>
              </w:rPr>
            </w:pPr>
            <w:r w:rsidRPr="009D3BD5">
              <w:rPr>
                <w:rFonts w:cs="Calibri"/>
                <w:color w:val="000000"/>
              </w:rPr>
              <w:t>178</w:t>
            </w:r>
          </w:p>
        </w:tc>
      </w:tr>
      <w:tr w:rsidR="009D3BD5" w14:paraId="480FCF7F" w14:textId="77777777" w:rsidTr="00A324B2">
        <w:trPr>
          <w:jc w:val="center"/>
        </w:trPr>
        <w:tc>
          <w:tcPr>
            <w:tcW w:w="1980" w:type="dxa"/>
            <w:shd w:val="clear" w:color="auto" w:fill="D9E2F3" w:themeFill="accent1" w:themeFillTint="33"/>
          </w:tcPr>
          <w:p w14:paraId="57B39335" w14:textId="77777777" w:rsidR="009D3BD5" w:rsidRDefault="009D3BD5" w:rsidP="009D3BD5">
            <w:pPr>
              <w:spacing w:before="60" w:after="60" w:line="240" w:lineRule="auto"/>
              <w:rPr>
                <w:b/>
                <w:bCs/>
              </w:rPr>
            </w:pPr>
            <w:r>
              <w:rPr>
                <w:b/>
                <w:bCs/>
              </w:rPr>
              <w:t>Brzezinka</w:t>
            </w:r>
          </w:p>
        </w:tc>
        <w:tc>
          <w:tcPr>
            <w:tcW w:w="1416" w:type="dxa"/>
            <w:vAlign w:val="bottom"/>
          </w:tcPr>
          <w:p w14:paraId="1F232F79" w14:textId="26F59613" w:rsidR="009D3BD5" w:rsidRPr="009D3BD5" w:rsidRDefault="009D3BD5" w:rsidP="009D3BD5">
            <w:pPr>
              <w:spacing w:before="60" w:after="60" w:line="240" w:lineRule="auto"/>
              <w:jc w:val="right"/>
              <w:rPr>
                <w:rFonts w:cs="Calibri"/>
                <w:color w:val="000000"/>
              </w:rPr>
            </w:pPr>
            <w:r w:rsidRPr="009D3BD5">
              <w:rPr>
                <w:rFonts w:cs="Calibri"/>
                <w:color w:val="000000"/>
              </w:rPr>
              <w:t>283</w:t>
            </w:r>
          </w:p>
        </w:tc>
        <w:tc>
          <w:tcPr>
            <w:tcW w:w="1416" w:type="dxa"/>
            <w:vAlign w:val="bottom"/>
          </w:tcPr>
          <w:p w14:paraId="23E0F8EB" w14:textId="11C05E64" w:rsidR="009D3BD5" w:rsidRPr="009D3BD5" w:rsidRDefault="009D3BD5" w:rsidP="009D3BD5">
            <w:pPr>
              <w:spacing w:before="60" w:after="60" w:line="240" w:lineRule="auto"/>
              <w:jc w:val="right"/>
              <w:rPr>
                <w:rFonts w:cs="Calibri"/>
                <w:color w:val="000000"/>
              </w:rPr>
            </w:pPr>
            <w:r w:rsidRPr="009D3BD5">
              <w:rPr>
                <w:rFonts w:cs="Calibri"/>
                <w:color w:val="000000"/>
              </w:rPr>
              <w:t>287</w:t>
            </w:r>
          </w:p>
        </w:tc>
        <w:tc>
          <w:tcPr>
            <w:tcW w:w="1417" w:type="dxa"/>
            <w:vAlign w:val="bottom"/>
          </w:tcPr>
          <w:p w14:paraId="08BA1F8C" w14:textId="2B4D2759" w:rsidR="009D3BD5" w:rsidRPr="009D3BD5" w:rsidRDefault="009D3BD5" w:rsidP="009D3BD5">
            <w:pPr>
              <w:spacing w:before="60" w:after="60" w:line="240" w:lineRule="auto"/>
              <w:jc w:val="right"/>
              <w:rPr>
                <w:rFonts w:cs="Calibri"/>
                <w:color w:val="000000"/>
              </w:rPr>
            </w:pPr>
            <w:r w:rsidRPr="009D3BD5">
              <w:rPr>
                <w:rFonts w:cs="Calibri"/>
                <w:color w:val="000000"/>
              </w:rPr>
              <w:t>290</w:t>
            </w:r>
          </w:p>
        </w:tc>
        <w:tc>
          <w:tcPr>
            <w:tcW w:w="1416" w:type="dxa"/>
            <w:vAlign w:val="bottom"/>
          </w:tcPr>
          <w:p w14:paraId="6758FEF8" w14:textId="64E77AB9" w:rsidR="009D3BD5" w:rsidRPr="009D3BD5" w:rsidRDefault="009D3BD5" w:rsidP="009D3BD5">
            <w:pPr>
              <w:spacing w:before="60" w:after="60" w:line="240" w:lineRule="auto"/>
              <w:jc w:val="right"/>
              <w:rPr>
                <w:rFonts w:cs="Calibri"/>
                <w:color w:val="000000"/>
              </w:rPr>
            </w:pPr>
            <w:r w:rsidRPr="009D3BD5">
              <w:rPr>
                <w:rFonts w:cs="Calibri"/>
                <w:color w:val="000000"/>
              </w:rPr>
              <w:t>295</w:t>
            </w:r>
          </w:p>
        </w:tc>
        <w:tc>
          <w:tcPr>
            <w:tcW w:w="1417" w:type="dxa"/>
            <w:vAlign w:val="bottom"/>
          </w:tcPr>
          <w:p w14:paraId="5C3A6A60" w14:textId="11BC6A1E" w:rsidR="009D3BD5" w:rsidRPr="009D3BD5" w:rsidRDefault="009D3BD5" w:rsidP="009D3BD5">
            <w:pPr>
              <w:spacing w:before="60" w:after="60" w:line="240" w:lineRule="auto"/>
              <w:jc w:val="right"/>
              <w:rPr>
                <w:rFonts w:cs="Calibri"/>
                <w:color w:val="000000"/>
              </w:rPr>
            </w:pPr>
            <w:r w:rsidRPr="009D3BD5">
              <w:rPr>
                <w:rFonts w:cs="Calibri"/>
                <w:color w:val="000000"/>
              </w:rPr>
              <w:t>296</w:t>
            </w:r>
          </w:p>
        </w:tc>
      </w:tr>
      <w:tr w:rsidR="009D3BD5" w14:paraId="775259EE" w14:textId="77777777" w:rsidTr="00A324B2">
        <w:trPr>
          <w:jc w:val="center"/>
        </w:trPr>
        <w:tc>
          <w:tcPr>
            <w:tcW w:w="1980" w:type="dxa"/>
            <w:shd w:val="clear" w:color="auto" w:fill="D9E2F3" w:themeFill="accent1" w:themeFillTint="33"/>
          </w:tcPr>
          <w:p w14:paraId="2198272F" w14:textId="77777777" w:rsidR="009D3BD5" w:rsidRDefault="009D3BD5" w:rsidP="009D3BD5">
            <w:pPr>
              <w:spacing w:before="60" w:after="60" w:line="240" w:lineRule="auto"/>
              <w:rPr>
                <w:b/>
                <w:bCs/>
              </w:rPr>
            </w:pPr>
            <w:r>
              <w:rPr>
                <w:b/>
                <w:bCs/>
              </w:rPr>
              <w:t>Czechowice</w:t>
            </w:r>
          </w:p>
        </w:tc>
        <w:tc>
          <w:tcPr>
            <w:tcW w:w="1416" w:type="dxa"/>
            <w:vAlign w:val="bottom"/>
          </w:tcPr>
          <w:p w14:paraId="65240D10" w14:textId="277F6038" w:rsidR="009D3BD5" w:rsidRPr="009D3BD5" w:rsidRDefault="009D3BD5" w:rsidP="009D3BD5">
            <w:pPr>
              <w:spacing w:before="60" w:after="60" w:line="240" w:lineRule="auto"/>
              <w:jc w:val="right"/>
              <w:rPr>
                <w:rFonts w:cs="Calibri"/>
                <w:color w:val="000000"/>
              </w:rPr>
            </w:pPr>
            <w:r w:rsidRPr="009D3BD5">
              <w:rPr>
                <w:rFonts w:cs="Calibri"/>
                <w:color w:val="000000"/>
              </w:rPr>
              <w:t>139</w:t>
            </w:r>
          </w:p>
        </w:tc>
        <w:tc>
          <w:tcPr>
            <w:tcW w:w="1416" w:type="dxa"/>
            <w:vAlign w:val="bottom"/>
          </w:tcPr>
          <w:p w14:paraId="33161A98" w14:textId="40B77E3C" w:rsidR="009D3BD5" w:rsidRPr="009D3BD5" w:rsidRDefault="009D3BD5" w:rsidP="009D3BD5">
            <w:pPr>
              <w:spacing w:before="60" w:after="60" w:line="240" w:lineRule="auto"/>
              <w:jc w:val="right"/>
              <w:rPr>
                <w:rFonts w:cs="Calibri"/>
                <w:color w:val="000000"/>
              </w:rPr>
            </w:pPr>
            <w:r w:rsidRPr="009D3BD5">
              <w:rPr>
                <w:rFonts w:cs="Calibri"/>
                <w:color w:val="000000"/>
              </w:rPr>
              <w:t>138</w:t>
            </w:r>
          </w:p>
        </w:tc>
        <w:tc>
          <w:tcPr>
            <w:tcW w:w="1417" w:type="dxa"/>
            <w:vAlign w:val="bottom"/>
          </w:tcPr>
          <w:p w14:paraId="720715C1" w14:textId="7C666D3E" w:rsidR="009D3BD5" w:rsidRPr="009D3BD5" w:rsidRDefault="009D3BD5" w:rsidP="009D3BD5">
            <w:pPr>
              <w:spacing w:before="60" w:after="60" w:line="240" w:lineRule="auto"/>
              <w:jc w:val="right"/>
              <w:rPr>
                <w:rFonts w:cs="Calibri"/>
                <w:color w:val="000000"/>
              </w:rPr>
            </w:pPr>
            <w:r w:rsidRPr="009D3BD5">
              <w:rPr>
                <w:rFonts w:cs="Calibri"/>
                <w:color w:val="000000"/>
              </w:rPr>
              <w:t>137</w:t>
            </w:r>
          </w:p>
        </w:tc>
        <w:tc>
          <w:tcPr>
            <w:tcW w:w="1416" w:type="dxa"/>
            <w:vAlign w:val="bottom"/>
          </w:tcPr>
          <w:p w14:paraId="14DA7378" w14:textId="5E5331A1" w:rsidR="009D3BD5" w:rsidRPr="009D3BD5" w:rsidRDefault="009D3BD5" w:rsidP="009D3BD5">
            <w:pPr>
              <w:spacing w:before="60" w:after="60" w:line="240" w:lineRule="auto"/>
              <w:jc w:val="right"/>
              <w:rPr>
                <w:rFonts w:cs="Calibri"/>
                <w:color w:val="000000"/>
              </w:rPr>
            </w:pPr>
            <w:r w:rsidRPr="009D3BD5">
              <w:rPr>
                <w:rFonts w:cs="Calibri"/>
                <w:color w:val="000000"/>
              </w:rPr>
              <w:t>135</w:t>
            </w:r>
          </w:p>
        </w:tc>
        <w:tc>
          <w:tcPr>
            <w:tcW w:w="1417" w:type="dxa"/>
            <w:vAlign w:val="bottom"/>
          </w:tcPr>
          <w:p w14:paraId="1B8C7ADE" w14:textId="1E952EE8" w:rsidR="009D3BD5" w:rsidRPr="009D3BD5" w:rsidRDefault="009D3BD5" w:rsidP="009D3BD5">
            <w:pPr>
              <w:spacing w:before="60" w:after="60" w:line="240" w:lineRule="auto"/>
              <w:jc w:val="right"/>
              <w:rPr>
                <w:rFonts w:cs="Calibri"/>
                <w:color w:val="000000"/>
              </w:rPr>
            </w:pPr>
            <w:r w:rsidRPr="009D3BD5">
              <w:rPr>
                <w:rFonts w:cs="Calibri"/>
                <w:color w:val="000000"/>
              </w:rPr>
              <w:t>137</w:t>
            </w:r>
          </w:p>
        </w:tc>
      </w:tr>
      <w:tr w:rsidR="009D3BD5" w14:paraId="5EE1EBC9" w14:textId="77777777" w:rsidTr="00A324B2">
        <w:trPr>
          <w:jc w:val="center"/>
        </w:trPr>
        <w:tc>
          <w:tcPr>
            <w:tcW w:w="1980" w:type="dxa"/>
            <w:shd w:val="clear" w:color="auto" w:fill="D9E2F3" w:themeFill="accent1" w:themeFillTint="33"/>
          </w:tcPr>
          <w:p w14:paraId="2D510403" w14:textId="77777777" w:rsidR="009D3BD5" w:rsidRDefault="009D3BD5" w:rsidP="009D3BD5">
            <w:pPr>
              <w:spacing w:before="60" w:after="60" w:line="240" w:lineRule="auto"/>
              <w:rPr>
                <w:b/>
                <w:bCs/>
              </w:rPr>
            </w:pPr>
            <w:r>
              <w:rPr>
                <w:b/>
                <w:bCs/>
              </w:rPr>
              <w:t>Kopernika</w:t>
            </w:r>
          </w:p>
        </w:tc>
        <w:tc>
          <w:tcPr>
            <w:tcW w:w="1416" w:type="dxa"/>
            <w:vAlign w:val="bottom"/>
          </w:tcPr>
          <w:p w14:paraId="1813A702" w14:textId="7D95E4FC" w:rsidR="009D3BD5" w:rsidRPr="009D3BD5" w:rsidRDefault="009D3BD5" w:rsidP="009D3BD5">
            <w:pPr>
              <w:spacing w:before="60" w:after="60" w:line="240" w:lineRule="auto"/>
              <w:jc w:val="right"/>
              <w:rPr>
                <w:rFonts w:cs="Calibri"/>
                <w:color w:val="000000"/>
              </w:rPr>
            </w:pPr>
            <w:r w:rsidRPr="009D3BD5">
              <w:rPr>
                <w:rFonts w:cs="Calibri"/>
                <w:color w:val="000000"/>
              </w:rPr>
              <w:t>4 254</w:t>
            </w:r>
          </w:p>
        </w:tc>
        <w:tc>
          <w:tcPr>
            <w:tcW w:w="1416" w:type="dxa"/>
            <w:vAlign w:val="bottom"/>
          </w:tcPr>
          <w:p w14:paraId="44FAA8E1" w14:textId="65CFAFA6" w:rsidR="009D3BD5" w:rsidRPr="009D3BD5" w:rsidRDefault="009D3BD5" w:rsidP="009D3BD5">
            <w:pPr>
              <w:spacing w:before="60" w:after="60" w:line="240" w:lineRule="auto"/>
              <w:jc w:val="right"/>
              <w:rPr>
                <w:rFonts w:cs="Calibri"/>
                <w:color w:val="000000"/>
              </w:rPr>
            </w:pPr>
            <w:r w:rsidRPr="009D3BD5">
              <w:rPr>
                <w:rFonts w:cs="Calibri"/>
                <w:color w:val="000000"/>
              </w:rPr>
              <w:t>4 200</w:t>
            </w:r>
          </w:p>
        </w:tc>
        <w:tc>
          <w:tcPr>
            <w:tcW w:w="1417" w:type="dxa"/>
            <w:vAlign w:val="bottom"/>
          </w:tcPr>
          <w:p w14:paraId="5F2D9F92" w14:textId="6B4C6092" w:rsidR="009D3BD5" w:rsidRPr="009D3BD5" w:rsidRDefault="009D3BD5" w:rsidP="009D3BD5">
            <w:pPr>
              <w:spacing w:before="60" w:after="60" w:line="240" w:lineRule="auto"/>
              <w:jc w:val="right"/>
              <w:rPr>
                <w:rFonts w:cs="Calibri"/>
                <w:color w:val="000000"/>
              </w:rPr>
            </w:pPr>
            <w:r w:rsidRPr="009D3BD5">
              <w:rPr>
                <w:rFonts w:cs="Calibri"/>
                <w:color w:val="000000"/>
              </w:rPr>
              <w:t>4 158</w:t>
            </w:r>
          </w:p>
        </w:tc>
        <w:tc>
          <w:tcPr>
            <w:tcW w:w="1416" w:type="dxa"/>
            <w:vAlign w:val="bottom"/>
          </w:tcPr>
          <w:p w14:paraId="744F8A17" w14:textId="63365957" w:rsidR="009D3BD5" w:rsidRPr="009D3BD5" w:rsidRDefault="009D3BD5" w:rsidP="009D3BD5">
            <w:pPr>
              <w:spacing w:before="60" w:after="60" w:line="240" w:lineRule="auto"/>
              <w:jc w:val="right"/>
              <w:rPr>
                <w:rFonts w:cs="Calibri"/>
                <w:color w:val="000000"/>
              </w:rPr>
            </w:pPr>
            <w:r w:rsidRPr="009D3BD5">
              <w:rPr>
                <w:rFonts w:cs="Calibri"/>
                <w:color w:val="000000"/>
              </w:rPr>
              <w:t>4 109</w:t>
            </w:r>
          </w:p>
        </w:tc>
        <w:tc>
          <w:tcPr>
            <w:tcW w:w="1417" w:type="dxa"/>
            <w:vAlign w:val="bottom"/>
          </w:tcPr>
          <w:p w14:paraId="2A717D55" w14:textId="0173A2C5" w:rsidR="009D3BD5" w:rsidRPr="009D3BD5" w:rsidRDefault="009D3BD5" w:rsidP="009D3BD5">
            <w:pPr>
              <w:spacing w:before="60" w:after="60" w:line="240" w:lineRule="auto"/>
              <w:jc w:val="right"/>
              <w:rPr>
                <w:rFonts w:cs="Calibri"/>
                <w:color w:val="000000"/>
              </w:rPr>
            </w:pPr>
            <w:r w:rsidRPr="009D3BD5">
              <w:rPr>
                <w:rFonts w:cs="Calibri"/>
                <w:color w:val="000000"/>
              </w:rPr>
              <w:t>4 047</w:t>
            </w:r>
          </w:p>
        </w:tc>
      </w:tr>
      <w:tr w:rsidR="009D3BD5" w14:paraId="3CB2E26F" w14:textId="77777777" w:rsidTr="00A324B2">
        <w:trPr>
          <w:jc w:val="center"/>
        </w:trPr>
        <w:tc>
          <w:tcPr>
            <w:tcW w:w="1980" w:type="dxa"/>
            <w:shd w:val="clear" w:color="auto" w:fill="D9E2F3" w:themeFill="accent1" w:themeFillTint="33"/>
          </w:tcPr>
          <w:p w14:paraId="1C1F69EB" w14:textId="77777777" w:rsidR="009D3BD5" w:rsidRDefault="009D3BD5" w:rsidP="009D3BD5">
            <w:pPr>
              <w:spacing w:before="60" w:after="60" w:line="240" w:lineRule="auto"/>
              <w:rPr>
                <w:b/>
                <w:bCs/>
              </w:rPr>
            </w:pPr>
            <w:r>
              <w:rPr>
                <w:b/>
                <w:bCs/>
              </w:rPr>
              <w:t>Ligota Zabrska</w:t>
            </w:r>
          </w:p>
        </w:tc>
        <w:tc>
          <w:tcPr>
            <w:tcW w:w="1416" w:type="dxa"/>
            <w:vAlign w:val="bottom"/>
          </w:tcPr>
          <w:p w14:paraId="7C2F256C" w14:textId="3C440949" w:rsidR="009D3BD5" w:rsidRPr="009D3BD5" w:rsidRDefault="009D3BD5" w:rsidP="009D3BD5">
            <w:pPr>
              <w:spacing w:before="60" w:after="60" w:line="240" w:lineRule="auto"/>
              <w:jc w:val="right"/>
              <w:rPr>
                <w:rFonts w:cs="Calibri"/>
                <w:color w:val="000000"/>
              </w:rPr>
            </w:pPr>
            <w:r w:rsidRPr="009D3BD5">
              <w:rPr>
                <w:rFonts w:cs="Calibri"/>
                <w:color w:val="000000"/>
              </w:rPr>
              <w:t>298</w:t>
            </w:r>
          </w:p>
        </w:tc>
        <w:tc>
          <w:tcPr>
            <w:tcW w:w="1416" w:type="dxa"/>
            <w:vAlign w:val="bottom"/>
          </w:tcPr>
          <w:p w14:paraId="37BBA442" w14:textId="3F85BA2E" w:rsidR="009D3BD5" w:rsidRPr="009D3BD5" w:rsidRDefault="009D3BD5" w:rsidP="009D3BD5">
            <w:pPr>
              <w:spacing w:before="60" w:after="60" w:line="240" w:lineRule="auto"/>
              <w:jc w:val="right"/>
              <w:rPr>
                <w:rFonts w:cs="Calibri"/>
                <w:color w:val="000000"/>
              </w:rPr>
            </w:pPr>
            <w:r w:rsidRPr="009D3BD5">
              <w:rPr>
                <w:rFonts w:cs="Calibri"/>
                <w:color w:val="000000"/>
              </w:rPr>
              <w:t>294</w:t>
            </w:r>
          </w:p>
        </w:tc>
        <w:tc>
          <w:tcPr>
            <w:tcW w:w="1417" w:type="dxa"/>
            <w:vAlign w:val="bottom"/>
          </w:tcPr>
          <w:p w14:paraId="349953EA" w14:textId="3CA2A7A0" w:rsidR="009D3BD5" w:rsidRPr="009D3BD5" w:rsidRDefault="009D3BD5" w:rsidP="009D3BD5">
            <w:pPr>
              <w:spacing w:before="60" w:after="60" w:line="240" w:lineRule="auto"/>
              <w:jc w:val="right"/>
              <w:rPr>
                <w:rFonts w:cs="Calibri"/>
                <w:color w:val="000000"/>
              </w:rPr>
            </w:pPr>
            <w:r w:rsidRPr="009D3BD5">
              <w:rPr>
                <w:rFonts w:cs="Calibri"/>
                <w:color w:val="000000"/>
              </w:rPr>
              <w:t>298</w:t>
            </w:r>
          </w:p>
        </w:tc>
        <w:tc>
          <w:tcPr>
            <w:tcW w:w="1416" w:type="dxa"/>
            <w:vAlign w:val="bottom"/>
          </w:tcPr>
          <w:p w14:paraId="79350CF9" w14:textId="35FEFCC5" w:rsidR="009D3BD5" w:rsidRPr="009D3BD5" w:rsidRDefault="009D3BD5" w:rsidP="009D3BD5">
            <w:pPr>
              <w:spacing w:before="60" w:after="60" w:line="240" w:lineRule="auto"/>
              <w:jc w:val="right"/>
              <w:rPr>
                <w:rFonts w:cs="Calibri"/>
                <w:color w:val="000000"/>
              </w:rPr>
            </w:pPr>
            <w:r w:rsidRPr="009D3BD5">
              <w:rPr>
                <w:rFonts w:cs="Calibri"/>
                <w:color w:val="000000"/>
              </w:rPr>
              <w:t>298</w:t>
            </w:r>
          </w:p>
        </w:tc>
        <w:tc>
          <w:tcPr>
            <w:tcW w:w="1417" w:type="dxa"/>
            <w:vAlign w:val="bottom"/>
          </w:tcPr>
          <w:p w14:paraId="033FABEA" w14:textId="1EAC99C2" w:rsidR="009D3BD5" w:rsidRPr="009D3BD5" w:rsidRDefault="009D3BD5" w:rsidP="009D3BD5">
            <w:pPr>
              <w:spacing w:before="60" w:after="60" w:line="240" w:lineRule="auto"/>
              <w:jc w:val="right"/>
              <w:rPr>
                <w:rFonts w:cs="Calibri"/>
                <w:color w:val="000000"/>
              </w:rPr>
            </w:pPr>
            <w:r w:rsidRPr="009D3BD5">
              <w:rPr>
                <w:rFonts w:cs="Calibri"/>
                <w:color w:val="000000"/>
              </w:rPr>
              <w:t>295</w:t>
            </w:r>
          </w:p>
        </w:tc>
      </w:tr>
      <w:tr w:rsidR="009D3BD5" w14:paraId="5A96E1EE" w14:textId="77777777" w:rsidTr="00A324B2">
        <w:trPr>
          <w:jc w:val="center"/>
        </w:trPr>
        <w:tc>
          <w:tcPr>
            <w:tcW w:w="1980" w:type="dxa"/>
            <w:shd w:val="clear" w:color="auto" w:fill="D9E2F3" w:themeFill="accent1" w:themeFillTint="33"/>
          </w:tcPr>
          <w:p w14:paraId="35A59F88" w14:textId="77777777" w:rsidR="009D3BD5" w:rsidRDefault="009D3BD5" w:rsidP="009D3BD5">
            <w:pPr>
              <w:spacing w:before="60" w:after="60" w:line="240" w:lineRule="auto"/>
              <w:rPr>
                <w:b/>
                <w:bCs/>
              </w:rPr>
            </w:pPr>
            <w:r>
              <w:rPr>
                <w:b/>
                <w:bCs/>
              </w:rPr>
              <w:t>Łabędy</w:t>
            </w:r>
          </w:p>
        </w:tc>
        <w:tc>
          <w:tcPr>
            <w:tcW w:w="1416" w:type="dxa"/>
            <w:vAlign w:val="bottom"/>
          </w:tcPr>
          <w:p w14:paraId="2DE601C5" w14:textId="6B25DA1C" w:rsidR="009D3BD5" w:rsidRPr="009D3BD5" w:rsidRDefault="009D3BD5" w:rsidP="009D3BD5">
            <w:pPr>
              <w:spacing w:before="60" w:after="60" w:line="240" w:lineRule="auto"/>
              <w:jc w:val="right"/>
              <w:rPr>
                <w:rFonts w:cs="Calibri"/>
                <w:color w:val="000000"/>
              </w:rPr>
            </w:pPr>
            <w:r w:rsidRPr="009D3BD5">
              <w:rPr>
                <w:rFonts w:cs="Calibri"/>
                <w:color w:val="000000"/>
              </w:rPr>
              <w:t>807</w:t>
            </w:r>
          </w:p>
        </w:tc>
        <w:tc>
          <w:tcPr>
            <w:tcW w:w="1416" w:type="dxa"/>
            <w:vAlign w:val="bottom"/>
          </w:tcPr>
          <w:p w14:paraId="6BDEA27A" w14:textId="328275E3" w:rsidR="009D3BD5" w:rsidRPr="009D3BD5" w:rsidRDefault="009D3BD5" w:rsidP="009D3BD5">
            <w:pPr>
              <w:spacing w:before="60" w:after="60" w:line="240" w:lineRule="auto"/>
              <w:jc w:val="right"/>
              <w:rPr>
                <w:rFonts w:cs="Calibri"/>
                <w:color w:val="000000"/>
              </w:rPr>
            </w:pPr>
            <w:r w:rsidRPr="009D3BD5">
              <w:rPr>
                <w:rFonts w:cs="Calibri"/>
                <w:color w:val="000000"/>
              </w:rPr>
              <w:t>795</w:t>
            </w:r>
          </w:p>
        </w:tc>
        <w:tc>
          <w:tcPr>
            <w:tcW w:w="1417" w:type="dxa"/>
            <w:vAlign w:val="bottom"/>
          </w:tcPr>
          <w:p w14:paraId="570C2033" w14:textId="328BF466" w:rsidR="009D3BD5" w:rsidRPr="009D3BD5" w:rsidRDefault="009D3BD5" w:rsidP="009D3BD5">
            <w:pPr>
              <w:spacing w:before="60" w:after="60" w:line="240" w:lineRule="auto"/>
              <w:jc w:val="right"/>
              <w:rPr>
                <w:rFonts w:cs="Calibri"/>
                <w:color w:val="000000"/>
              </w:rPr>
            </w:pPr>
            <w:r w:rsidRPr="009D3BD5">
              <w:rPr>
                <w:rFonts w:cs="Calibri"/>
                <w:color w:val="000000"/>
              </w:rPr>
              <w:t>782</w:t>
            </w:r>
          </w:p>
        </w:tc>
        <w:tc>
          <w:tcPr>
            <w:tcW w:w="1416" w:type="dxa"/>
            <w:vAlign w:val="bottom"/>
          </w:tcPr>
          <w:p w14:paraId="073C245D" w14:textId="2F29BFFF" w:rsidR="009D3BD5" w:rsidRPr="009D3BD5" w:rsidRDefault="009D3BD5" w:rsidP="009D3BD5">
            <w:pPr>
              <w:spacing w:before="60" w:after="60" w:line="240" w:lineRule="auto"/>
              <w:jc w:val="right"/>
              <w:rPr>
                <w:rFonts w:cs="Calibri"/>
                <w:color w:val="000000"/>
              </w:rPr>
            </w:pPr>
            <w:r w:rsidRPr="009D3BD5">
              <w:rPr>
                <w:rFonts w:cs="Calibri"/>
                <w:color w:val="000000"/>
              </w:rPr>
              <w:t>776</w:t>
            </w:r>
          </w:p>
        </w:tc>
        <w:tc>
          <w:tcPr>
            <w:tcW w:w="1417" w:type="dxa"/>
            <w:vAlign w:val="bottom"/>
          </w:tcPr>
          <w:p w14:paraId="294BC37A" w14:textId="5742E6BB" w:rsidR="009D3BD5" w:rsidRPr="009D3BD5" w:rsidRDefault="009D3BD5" w:rsidP="009D3BD5">
            <w:pPr>
              <w:spacing w:before="60" w:after="60" w:line="240" w:lineRule="auto"/>
              <w:jc w:val="right"/>
              <w:rPr>
                <w:rFonts w:cs="Calibri"/>
                <w:color w:val="000000"/>
              </w:rPr>
            </w:pPr>
            <w:r w:rsidRPr="009D3BD5">
              <w:rPr>
                <w:rFonts w:cs="Calibri"/>
                <w:color w:val="000000"/>
              </w:rPr>
              <w:t>771</w:t>
            </w:r>
          </w:p>
        </w:tc>
      </w:tr>
      <w:tr w:rsidR="009D3BD5" w14:paraId="1FBADE9C" w14:textId="77777777" w:rsidTr="00A324B2">
        <w:trPr>
          <w:jc w:val="center"/>
        </w:trPr>
        <w:tc>
          <w:tcPr>
            <w:tcW w:w="1980" w:type="dxa"/>
            <w:shd w:val="clear" w:color="auto" w:fill="D9E2F3" w:themeFill="accent1" w:themeFillTint="33"/>
          </w:tcPr>
          <w:p w14:paraId="696653A8" w14:textId="77777777" w:rsidR="009D3BD5" w:rsidRDefault="009D3BD5" w:rsidP="009D3BD5">
            <w:pPr>
              <w:spacing w:before="60" w:after="60" w:line="240" w:lineRule="auto"/>
              <w:rPr>
                <w:b/>
                <w:bCs/>
              </w:rPr>
            </w:pPr>
            <w:r>
              <w:rPr>
                <w:b/>
                <w:bCs/>
              </w:rPr>
              <w:t>Obrońców Pokoju</w:t>
            </w:r>
          </w:p>
        </w:tc>
        <w:tc>
          <w:tcPr>
            <w:tcW w:w="1416" w:type="dxa"/>
            <w:vAlign w:val="bottom"/>
          </w:tcPr>
          <w:p w14:paraId="15A438F6" w14:textId="69495E59" w:rsidR="009D3BD5" w:rsidRPr="009D3BD5" w:rsidRDefault="009D3BD5" w:rsidP="009D3BD5">
            <w:pPr>
              <w:spacing w:before="60" w:after="60" w:line="240" w:lineRule="auto"/>
              <w:jc w:val="right"/>
              <w:rPr>
                <w:rFonts w:cs="Calibri"/>
                <w:color w:val="000000"/>
              </w:rPr>
            </w:pPr>
            <w:r w:rsidRPr="009D3BD5">
              <w:rPr>
                <w:rFonts w:cs="Calibri"/>
                <w:color w:val="000000"/>
              </w:rPr>
              <w:t>673</w:t>
            </w:r>
          </w:p>
        </w:tc>
        <w:tc>
          <w:tcPr>
            <w:tcW w:w="1416" w:type="dxa"/>
            <w:vAlign w:val="bottom"/>
          </w:tcPr>
          <w:p w14:paraId="582A028B" w14:textId="4FDF8ED3" w:rsidR="009D3BD5" w:rsidRPr="009D3BD5" w:rsidRDefault="009D3BD5" w:rsidP="009D3BD5">
            <w:pPr>
              <w:spacing w:before="60" w:after="60" w:line="240" w:lineRule="auto"/>
              <w:jc w:val="right"/>
              <w:rPr>
                <w:rFonts w:cs="Calibri"/>
                <w:color w:val="000000"/>
              </w:rPr>
            </w:pPr>
            <w:r w:rsidRPr="009D3BD5">
              <w:rPr>
                <w:rFonts w:cs="Calibri"/>
                <w:color w:val="000000"/>
              </w:rPr>
              <w:t>680</w:t>
            </w:r>
          </w:p>
        </w:tc>
        <w:tc>
          <w:tcPr>
            <w:tcW w:w="1417" w:type="dxa"/>
            <w:vAlign w:val="bottom"/>
          </w:tcPr>
          <w:p w14:paraId="5EB06BC8" w14:textId="4A8A7164" w:rsidR="009D3BD5" w:rsidRPr="009D3BD5" w:rsidRDefault="009D3BD5" w:rsidP="009D3BD5">
            <w:pPr>
              <w:spacing w:before="60" w:after="60" w:line="240" w:lineRule="auto"/>
              <w:jc w:val="right"/>
              <w:rPr>
                <w:rFonts w:cs="Calibri"/>
                <w:color w:val="000000"/>
              </w:rPr>
            </w:pPr>
            <w:r w:rsidRPr="009D3BD5">
              <w:rPr>
                <w:rFonts w:cs="Calibri"/>
                <w:color w:val="000000"/>
              </w:rPr>
              <w:t>681</w:t>
            </w:r>
          </w:p>
        </w:tc>
        <w:tc>
          <w:tcPr>
            <w:tcW w:w="1416" w:type="dxa"/>
            <w:vAlign w:val="bottom"/>
          </w:tcPr>
          <w:p w14:paraId="3123B6F7" w14:textId="211F39C7" w:rsidR="009D3BD5" w:rsidRPr="009D3BD5" w:rsidRDefault="009D3BD5" w:rsidP="009D3BD5">
            <w:pPr>
              <w:spacing w:before="60" w:after="60" w:line="240" w:lineRule="auto"/>
              <w:jc w:val="right"/>
              <w:rPr>
                <w:rFonts w:cs="Calibri"/>
                <w:color w:val="000000"/>
              </w:rPr>
            </w:pPr>
            <w:r w:rsidRPr="009D3BD5">
              <w:rPr>
                <w:rFonts w:cs="Calibri"/>
                <w:color w:val="000000"/>
              </w:rPr>
              <w:t>681</w:t>
            </w:r>
          </w:p>
        </w:tc>
        <w:tc>
          <w:tcPr>
            <w:tcW w:w="1417" w:type="dxa"/>
            <w:vAlign w:val="bottom"/>
          </w:tcPr>
          <w:p w14:paraId="422EFD5E" w14:textId="0F8587A9" w:rsidR="009D3BD5" w:rsidRPr="009D3BD5" w:rsidRDefault="009D3BD5" w:rsidP="009D3BD5">
            <w:pPr>
              <w:spacing w:before="60" w:after="60" w:line="240" w:lineRule="auto"/>
              <w:jc w:val="right"/>
              <w:rPr>
                <w:rFonts w:cs="Calibri"/>
                <w:color w:val="000000"/>
              </w:rPr>
            </w:pPr>
            <w:r w:rsidRPr="009D3BD5">
              <w:rPr>
                <w:rFonts w:cs="Calibri"/>
                <w:color w:val="000000"/>
              </w:rPr>
              <w:t>680</w:t>
            </w:r>
          </w:p>
        </w:tc>
      </w:tr>
      <w:tr w:rsidR="009D3BD5" w14:paraId="1E549644" w14:textId="77777777" w:rsidTr="00A324B2">
        <w:trPr>
          <w:jc w:val="center"/>
        </w:trPr>
        <w:tc>
          <w:tcPr>
            <w:tcW w:w="1980" w:type="dxa"/>
            <w:shd w:val="clear" w:color="auto" w:fill="D9E2F3" w:themeFill="accent1" w:themeFillTint="33"/>
          </w:tcPr>
          <w:p w14:paraId="5EFAC9E2" w14:textId="77777777" w:rsidR="009D3BD5" w:rsidRDefault="009D3BD5" w:rsidP="009D3BD5">
            <w:pPr>
              <w:spacing w:before="60" w:after="60" w:line="240" w:lineRule="auto"/>
              <w:rPr>
                <w:b/>
                <w:bCs/>
              </w:rPr>
            </w:pPr>
            <w:r>
              <w:rPr>
                <w:b/>
                <w:bCs/>
              </w:rPr>
              <w:t>Ostropa</w:t>
            </w:r>
          </w:p>
        </w:tc>
        <w:tc>
          <w:tcPr>
            <w:tcW w:w="1416" w:type="dxa"/>
            <w:vAlign w:val="bottom"/>
          </w:tcPr>
          <w:p w14:paraId="561FBA51" w14:textId="62298440" w:rsidR="009D3BD5" w:rsidRPr="009D3BD5" w:rsidRDefault="009D3BD5" w:rsidP="009D3BD5">
            <w:pPr>
              <w:spacing w:before="60" w:after="60" w:line="240" w:lineRule="auto"/>
              <w:jc w:val="right"/>
              <w:rPr>
                <w:rFonts w:cs="Calibri"/>
                <w:color w:val="000000"/>
              </w:rPr>
            </w:pPr>
            <w:r w:rsidRPr="009D3BD5">
              <w:rPr>
                <w:rFonts w:cs="Calibri"/>
                <w:color w:val="000000"/>
              </w:rPr>
              <w:t>250</w:t>
            </w:r>
          </w:p>
        </w:tc>
        <w:tc>
          <w:tcPr>
            <w:tcW w:w="1416" w:type="dxa"/>
            <w:vAlign w:val="bottom"/>
          </w:tcPr>
          <w:p w14:paraId="1A3B9FC0" w14:textId="7D90E370" w:rsidR="009D3BD5" w:rsidRPr="009D3BD5" w:rsidRDefault="009D3BD5" w:rsidP="009D3BD5">
            <w:pPr>
              <w:spacing w:before="60" w:after="60" w:line="240" w:lineRule="auto"/>
              <w:jc w:val="right"/>
              <w:rPr>
                <w:rFonts w:cs="Calibri"/>
                <w:color w:val="000000"/>
              </w:rPr>
            </w:pPr>
            <w:r w:rsidRPr="009D3BD5">
              <w:rPr>
                <w:rFonts w:cs="Calibri"/>
                <w:color w:val="000000"/>
              </w:rPr>
              <w:t>250</w:t>
            </w:r>
          </w:p>
        </w:tc>
        <w:tc>
          <w:tcPr>
            <w:tcW w:w="1417" w:type="dxa"/>
            <w:vAlign w:val="bottom"/>
          </w:tcPr>
          <w:p w14:paraId="7C6C58EB" w14:textId="487D8871" w:rsidR="009D3BD5" w:rsidRPr="009D3BD5" w:rsidRDefault="009D3BD5" w:rsidP="009D3BD5">
            <w:pPr>
              <w:spacing w:before="60" w:after="60" w:line="240" w:lineRule="auto"/>
              <w:jc w:val="right"/>
              <w:rPr>
                <w:rFonts w:cs="Calibri"/>
                <w:color w:val="000000"/>
              </w:rPr>
            </w:pPr>
            <w:r w:rsidRPr="009D3BD5">
              <w:rPr>
                <w:rFonts w:cs="Calibri"/>
                <w:color w:val="000000"/>
              </w:rPr>
              <w:t>248</w:t>
            </w:r>
          </w:p>
        </w:tc>
        <w:tc>
          <w:tcPr>
            <w:tcW w:w="1416" w:type="dxa"/>
            <w:vAlign w:val="bottom"/>
          </w:tcPr>
          <w:p w14:paraId="639C3D35" w14:textId="715204DE" w:rsidR="009D3BD5" w:rsidRPr="009D3BD5" w:rsidRDefault="009D3BD5" w:rsidP="009D3BD5">
            <w:pPr>
              <w:spacing w:before="60" w:after="60" w:line="240" w:lineRule="auto"/>
              <w:jc w:val="right"/>
              <w:rPr>
                <w:rFonts w:cs="Calibri"/>
                <w:color w:val="000000"/>
              </w:rPr>
            </w:pPr>
            <w:r w:rsidRPr="009D3BD5">
              <w:rPr>
                <w:rFonts w:cs="Calibri"/>
                <w:color w:val="000000"/>
              </w:rPr>
              <w:t>251</w:t>
            </w:r>
          </w:p>
        </w:tc>
        <w:tc>
          <w:tcPr>
            <w:tcW w:w="1417" w:type="dxa"/>
            <w:vAlign w:val="bottom"/>
          </w:tcPr>
          <w:p w14:paraId="7BE5149C" w14:textId="1A5BCA13" w:rsidR="009D3BD5" w:rsidRPr="009D3BD5" w:rsidRDefault="009D3BD5" w:rsidP="009D3BD5">
            <w:pPr>
              <w:spacing w:before="60" w:after="60" w:line="240" w:lineRule="auto"/>
              <w:jc w:val="right"/>
              <w:rPr>
                <w:rFonts w:cs="Calibri"/>
                <w:color w:val="000000"/>
              </w:rPr>
            </w:pPr>
            <w:r w:rsidRPr="009D3BD5">
              <w:rPr>
                <w:rFonts w:cs="Calibri"/>
                <w:color w:val="000000"/>
              </w:rPr>
              <w:t>256</w:t>
            </w:r>
          </w:p>
        </w:tc>
      </w:tr>
      <w:tr w:rsidR="009D3BD5" w14:paraId="18D4FBA6" w14:textId="77777777" w:rsidTr="00A324B2">
        <w:trPr>
          <w:jc w:val="center"/>
        </w:trPr>
        <w:tc>
          <w:tcPr>
            <w:tcW w:w="1980" w:type="dxa"/>
            <w:shd w:val="clear" w:color="auto" w:fill="D9E2F3" w:themeFill="accent1" w:themeFillTint="33"/>
          </w:tcPr>
          <w:p w14:paraId="2E157044" w14:textId="77777777" w:rsidR="009D3BD5" w:rsidRDefault="009D3BD5" w:rsidP="009D3BD5">
            <w:pPr>
              <w:spacing w:before="60" w:after="60" w:line="240" w:lineRule="auto"/>
              <w:rPr>
                <w:b/>
                <w:bCs/>
              </w:rPr>
            </w:pPr>
            <w:r>
              <w:rPr>
                <w:b/>
                <w:bCs/>
              </w:rPr>
              <w:t>Politechnika</w:t>
            </w:r>
          </w:p>
        </w:tc>
        <w:tc>
          <w:tcPr>
            <w:tcW w:w="1416" w:type="dxa"/>
            <w:vAlign w:val="bottom"/>
          </w:tcPr>
          <w:p w14:paraId="0780B813" w14:textId="596ACC04" w:rsidR="009D3BD5" w:rsidRPr="009D3BD5" w:rsidRDefault="009D3BD5" w:rsidP="009D3BD5">
            <w:pPr>
              <w:spacing w:before="60" w:after="60" w:line="240" w:lineRule="auto"/>
              <w:jc w:val="right"/>
              <w:rPr>
                <w:rFonts w:cs="Calibri"/>
                <w:color w:val="000000"/>
              </w:rPr>
            </w:pPr>
            <w:r w:rsidRPr="009D3BD5">
              <w:rPr>
                <w:rFonts w:cs="Calibri"/>
                <w:color w:val="000000"/>
              </w:rPr>
              <w:t>3 657</w:t>
            </w:r>
          </w:p>
        </w:tc>
        <w:tc>
          <w:tcPr>
            <w:tcW w:w="1416" w:type="dxa"/>
            <w:vAlign w:val="bottom"/>
          </w:tcPr>
          <w:p w14:paraId="70225C6F" w14:textId="30C4F36F" w:rsidR="009D3BD5" w:rsidRPr="009D3BD5" w:rsidRDefault="009D3BD5" w:rsidP="009D3BD5">
            <w:pPr>
              <w:spacing w:before="60" w:after="60" w:line="240" w:lineRule="auto"/>
              <w:jc w:val="right"/>
              <w:rPr>
                <w:rFonts w:cs="Calibri"/>
                <w:color w:val="000000"/>
              </w:rPr>
            </w:pPr>
            <w:r w:rsidRPr="009D3BD5">
              <w:rPr>
                <w:rFonts w:cs="Calibri"/>
                <w:color w:val="000000"/>
              </w:rPr>
              <w:t>3 607</w:t>
            </w:r>
          </w:p>
        </w:tc>
        <w:tc>
          <w:tcPr>
            <w:tcW w:w="1417" w:type="dxa"/>
            <w:vAlign w:val="bottom"/>
          </w:tcPr>
          <w:p w14:paraId="7140FC9E" w14:textId="54017684" w:rsidR="009D3BD5" w:rsidRPr="009D3BD5" w:rsidRDefault="009D3BD5" w:rsidP="009D3BD5">
            <w:pPr>
              <w:spacing w:before="60" w:after="60" w:line="240" w:lineRule="auto"/>
              <w:jc w:val="right"/>
              <w:rPr>
                <w:rFonts w:cs="Calibri"/>
                <w:color w:val="000000"/>
              </w:rPr>
            </w:pPr>
            <w:r w:rsidRPr="009D3BD5">
              <w:rPr>
                <w:rFonts w:cs="Calibri"/>
                <w:color w:val="000000"/>
              </w:rPr>
              <w:t>3 520</w:t>
            </w:r>
          </w:p>
        </w:tc>
        <w:tc>
          <w:tcPr>
            <w:tcW w:w="1416" w:type="dxa"/>
            <w:vAlign w:val="bottom"/>
          </w:tcPr>
          <w:p w14:paraId="6528219F" w14:textId="61F8975D" w:rsidR="009D3BD5" w:rsidRPr="009D3BD5" w:rsidRDefault="009D3BD5" w:rsidP="009D3BD5">
            <w:pPr>
              <w:spacing w:before="60" w:after="60" w:line="240" w:lineRule="auto"/>
              <w:jc w:val="right"/>
              <w:rPr>
                <w:rFonts w:cs="Calibri"/>
                <w:color w:val="000000"/>
              </w:rPr>
            </w:pPr>
            <w:r w:rsidRPr="009D3BD5">
              <w:rPr>
                <w:rFonts w:cs="Calibri"/>
                <w:color w:val="000000"/>
              </w:rPr>
              <w:t>3 462</w:t>
            </w:r>
          </w:p>
        </w:tc>
        <w:tc>
          <w:tcPr>
            <w:tcW w:w="1417" w:type="dxa"/>
            <w:vAlign w:val="bottom"/>
          </w:tcPr>
          <w:p w14:paraId="4F9EC413" w14:textId="6C85DC58" w:rsidR="009D3BD5" w:rsidRPr="009D3BD5" w:rsidRDefault="009D3BD5" w:rsidP="009D3BD5">
            <w:pPr>
              <w:spacing w:before="60" w:after="60" w:line="240" w:lineRule="auto"/>
              <w:jc w:val="right"/>
              <w:rPr>
                <w:rFonts w:cs="Calibri"/>
                <w:color w:val="000000"/>
              </w:rPr>
            </w:pPr>
            <w:r w:rsidRPr="009D3BD5">
              <w:rPr>
                <w:rFonts w:cs="Calibri"/>
                <w:color w:val="000000"/>
              </w:rPr>
              <w:t>3 325</w:t>
            </w:r>
          </w:p>
        </w:tc>
      </w:tr>
      <w:tr w:rsidR="009D3BD5" w14:paraId="31B1328A" w14:textId="77777777" w:rsidTr="00A324B2">
        <w:trPr>
          <w:jc w:val="center"/>
        </w:trPr>
        <w:tc>
          <w:tcPr>
            <w:tcW w:w="1980" w:type="dxa"/>
            <w:shd w:val="clear" w:color="auto" w:fill="D9E2F3" w:themeFill="accent1" w:themeFillTint="33"/>
          </w:tcPr>
          <w:p w14:paraId="3DC6D49D" w14:textId="77777777" w:rsidR="009D3BD5" w:rsidRDefault="009D3BD5" w:rsidP="009D3BD5">
            <w:pPr>
              <w:spacing w:before="60" w:after="60" w:line="240" w:lineRule="auto"/>
              <w:rPr>
                <w:b/>
                <w:bCs/>
              </w:rPr>
            </w:pPr>
            <w:r>
              <w:rPr>
                <w:b/>
                <w:bCs/>
              </w:rPr>
              <w:t>Sikornik</w:t>
            </w:r>
          </w:p>
        </w:tc>
        <w:tc>
          <w:tcPr>
            <w:tcW w:w="1416" w:type="dxa"/>
            <w:vAlign w:val="bottom"/>
          </w:tcPr>
          <w:p w14:paraId="0FD7658D" w14:textId="0D1140C3" w:rsidR="009D3BD5" w:rsidRPr="009D3BD5" w:rsidRDefault="009D3BD5" w:rsidP="009D3BD5">
            <w:pPr>
              <w:spacing w:before="60" w:after="60" w:line="240" w:lineRule="auto"/>
              <w:jc w:val="right"/>
              <w:rPr>
                <w:rFonts w:cs="Calibri"/>
                <w:color w:val="000000"/>
              </w:rPr>
            </w:pPr>
            <w:r w:rsidRPr="009D3BD5">
              <w:rPr>
                <w:rFonts w:cs="Calibri"/>
                <w:color w:val="000000"/>
              </w:rPr>
              <w:t>4 249</w:t>
            </w:r>
          </w:p>
        </w:tc>
        <w:tc>
          <w:tcPr>
            <w:tcW w:w="1416" w:type="dxa"/>
            <w:vAlign w:val="bottom"/>
          </w:tcPr>
          <w:p w14:paraId="555F95E2" w14:textId="7257A363" w:rsidR="009D3BD5" w:rsidRPr="009D3BD5" w:rsidRDefault="009D3BD5" w:rsidP="009D3BD5">
            <w:pPr>
              <w:spacing w:before="60" w:after="60" w:line="240" w:lineRule="auto"/>
              <w:jc w:val="right"/>
              <w:rPr>
                <w:rFonts w:cs="Calibri"/>
                <w:color w:val="000000"/>
              </w:rPr>
            </w:pPr>
            <w:r w:rsidRPr="009D3BD5">
              <w:rPr>
                <w:rFonts w:cs="Calibri"/>
                <w:color w:val="000000"/>
              </w:rPr>
              <w:t>4 179</w:t>
            </w:r>
          </w:p>
        </w:tc>
        <w:tc>
          <w:tcPr>
            <w:tcW w:w="1417" w:type="dxa"/>
            <w:vAlign w:val="bottom"/>
          </w:tcPr>
          <w:p w14:paraId="4F05D9C4" w14:textId="2ACF96C1" w:rsidR="009D3BD5" w:rsidRPr="009D3BD5" w:rsidRDefault="009D3BD5" w:rsidP="009D3BD5">
            <w:pPr>
              <w:spacing w:before="60" w:after="60" w:line="240" w:lineRule="auto"/>
              <w:jc w:val="right"/>
              <w:rPr>
                <w:rFonts w:cs="Calibri"/>
                <w:color w:val="000000"/>
              </w:rPr>
            </w:pPr>
            <w:r w:rsidRPr="009D3BD5">
              <w:rPr>
                <w:rFonts w:cs="Calibri"/>
                <w:color w:val="000000"/>
              </w:rPr>
              <w:t>4 090</w:t>
            </w:r>
          </w:p>
        </w:tc>
        <w:tc>
          <w:tcPr>
            <w:tcW w:w="1416" w:type="dxa"/>
            <w:vAlign w:val="bottom"/>
          </w:tcPr>
          <w:p w14:paraId="2E8005CD" w14:textId="701295F7" w:rsidR="009D3BD5" w:rsidRPr="009D3BD5" w:rsidRDefault="009D3BD5" w:rsidP="009D3BD5">
            <w:pPr>
              <w:spacing w:before="60" w:after="60" w:line="240" w:lineRule="auto"/>
              <w:jc w:val="right"/>
              <w:rPr>
                <w:rFonts w:cs="Calibri"/>
                <w:color w:val="000000"/>
              </w:rPr>
            </w:pPr>
            <w:r w:rsidRPr="009D3BD5">
              <w:rPr>
                <w:rFonts w:cs="Calibri"/>
                <w:color w:val="000000"/>
              </w:rPr>
              <w:t>4 069</w:t>
            </w:r>
          </w:p>
        </w:tc>
        <w:tc>
          <w:tcPr>
            <w:tcW w:w="1417" w:type="dxa"/>
            <w:vAlign w:val="bottom"/>
          </w:tcPr>
          <w:p w14:paraId="006B5BE6" w14:textId="02B57BBD" w:rsidR="009D3BD5" w:rsidRPr="009D3BD5" w:rsidRDefault="009D3BD5" w:rsidP="009D3BD5">
            <w:pPr>
              <w:spacing w:before="60" w:after="60" w:line="240" w:lineRule="auto"/>
              <w:jc w:val="right"/>
              <w:rPr>
                <w:rFonts w:cs="Calibri"/>
                <w:color w:val="000000"/>
              </w:rPr>
            </w:pPr>
            <w:r w:rsidRPr="009D3BD5">
              <w:rPr>
                <w:rFonts w:cs="Calibri"/>
                <w:color w:val="000000"/>
              </w:rPr>
              <w:t>4 020</w:t>
            </w:r>
          </w:p>
        </w:tc>
      </w:tr>
      <w:tr w:rsidR="009D3BD5" w14:paraId="0B853CF3" w14:textId="77777777" w:rsidTr="00A324B2">
        <w:trPr>
          <w:jc w:val="center"/>
        </w:trPr>
        <w:tc>
          <w:tcPr>
            <w:tcW w:w="1980" w:type="dxa"/>
            <w:shd w:val="clear" w:color="auto" w:fill="D9E2F3" w:themeFill="accent1" w:themeFillTint="33"/>
          </w:tcPr>
          <w:p w14:paraId="75ECA382" w14:textId="77777777" w:rsidR="009D3BD5" w:rsidRDefault="009D3BD5" w:rsidP="009D3BD5">
            <w:pPr>
              <w:spacing w:before="60" w:after="60" w:line="240" w:lineRule="auto"/>
              <w:rPr>
                <w:b/>
                <w:bCs/>
              </w:rPr>
            </w:pPr>
            <w:r>
              <w:rPr>
                <w:b/>
                <w:bCs/>
              </w:rPr>
              <w:t>Sośnica</w:t>
            </w:r>
          </w:p>
        </w:tc>
        <w:tc>
          <w:tcPr>
            <w:tcW w:w="1416" w:type="dxa"/>
            <w:vAlign w:val="bottom"/>
          </w:tcPr>
          <w:p w14:paraId="1249B398" w14:textId="46C82037" w:rsidR="009D3BD5" w:rsidRPr="009D3BD5" w:rsidRDefault="009D3BD5" w:rsidP="009D3BD5">
            <w:pPr>
              <w:spacing w:before="60" w:after="60" w:line="240" w:lineRule="auto"/>
              <w:jc w:val="right"/>
              <w:rPr>
                <w:rFonts w:cs="Calibri"/>
                <w:color w:val="000000"/>
              </w:rPr>
            </w:pPr>
            <w:r w:rsidRPr="009D3BD5">
              <w:rPr>
                <w:rFonts w:cs="Calibri"/>
                <w:color w:val="000000"/>
              </w:rPr>
              <w:t>3 898</w:t>
            </w:r>
          </w:p>
        </w:tc>
        <w:tc>
          <w:tcPr>
            <w:tcW w:w="1416" w:type="dxa"/>
            <w:vAlign w:val="bottom"/>
          </w:tcPr>
          <w:p w14:paraId="307B85BE" w14:textId="449F34DE" w:rsidR="009D3BD5" w:rsidRPr="009D3BD5" w:rsidRDefault="009D3BD5" w:rsidP="009D3BD5">
            <w:pPr>
              <w:spacing w:before="60" w:after="60" w:line="240" w:lineRule="auto"/>
              <w:jc w:val="right"/>
              <w:rPr>
                <w:rFonts w:cs="Calibri"/>
                <w:color w:val="000000"/>
              </w:rPr>
            </w:pPr>
            <w:r w:rsidRPr="009D3BD5">
              <w:rPr>
                <w:rFonts w:cs="Calibri"/>
                <w:color w:val="000000"/>
              </w:rPr>
              <w:t>3 834</w:t>
            </w:r>
          </w:p>
        </w:tc>
        <w:tc>
          <w:tcPr>
            <w:tcW w:w="1417" w:type="dxa"/>
            <w:vAlign w:val="bottom"/>
          </w:tcPr>
          <w:p w14:paraId="0DC6945B" w14:textId="0AE059C4" w:rsidR="009D3BD5" w:rsidRPr="009D3BD5" w:rsidRDefault="009D3BD5" w:rsidP="009D3BD5">
            <w:pPr>
              <w:spacing w:before="60" w:after="60" w:line="240" w:lineRule="auto"/>
              <w:jc w:val="right"/>
              <w:rPr>
                <w:rFonts w:cs="Calibri"/>
                <w:color w:val="000000"/>
              </w:rPr>
            </w:pPr>
            <w:r w:rsidRPr="009D3BD5">
              <w:rPr>
                <w:rFonts w:cs="Calibri"/>
                <w:color w:val="000000"/>
              </w:rPr>
              <w:t>3 758</w:t>
            </w:r>
          </w:p>
        </w:tc>
        <w:tc>
          <w:tcPr>
            <w:tcW w:w="1416" w:type="dxa"/>
            <w:vAlign w:val="bottom"/>
          </w:tcPr>
          <w:p w14:paraId="163621BB" w14:textId="4A8634ED" w:rsidR="009D3BD5" w:rsidRPr="009D3BD5" w:rsidRDefault="009D3BD5" w:rsidP="009D3BD5">
            <w:pPr>
              <w:spacing w:before="60" w:after="60" w:line="240" w:lineRule="auto"/>
              <w:jc w:val="right"/>
              <w:rPr>
                <w:rFonts w:cs="Calibri"/>
                <w:color w:val="000000"/>
              </w:rPr>
            </w:pPr>
            <w:r w:rsidRPr="009D3BD5">
              <w:rPr>
                <w:rFonts w:cs="Calibri"/>
                <w:color w:val="000000"/>
              </w:rPr>
              <w:t>3 692</w:t>
            </w:r>
          </w:p>
        </w:tc>
        <w:tc>
          <w:tcPr>
            <w:tcW w:w="1417" w:type="dxa"/>
            <w:vAlign w:val="bottom"/>
          </w:tcPr>
          <w:p w14:paraId="35B8BF07" w14:textId="71606EEE" w:rsidR="009D3BD5" w:rsidRPr="009D3BD5" w:rsidRDefault="009D3BD5" w:rsidP="009D3BD5">
            <w:pPr>
              <w:spacing w:before="60" w:after="60" w:line="240" w:lineRule="auto"/>
              <w:jc w:val="right"/>
              <w:rPr>
                <w:rFonts w:cs="Calibri"/>
                <w:color w:val="000000"/>
              </w:rPr>
            </w:pPr>
            <w:r w:rsidRPr="009D3BD5">
              <w:rPr>
                <w:rFonts w:cs="Calibri"/>
                <w:color w:val="000000"/>
              </w:rPr>
              <w:t>3 622</w:t>
            </w:r>
          </w:p>
        </w:tc>
      </w:tr>
      <w:tr w:rsidR="009D3BD5" w14:paraId="2AF2EF9E" w14:textId="77777777" w:rsidTr="00A324B2">
        <w:trPr>
          <w:jc w:val="center"/>
        </w:trPr>
        <w:tc>
          <w:tcPr>
            <w:tcW w:w="1980" w:type="dxa"/>
            <w:shd w:val="clear" w:color="auto" w:fill="D9E2F3" w:themeFill="accent1" w:themeFillTint="33"/>
          </w:tcPr>
          <w:p w14:paraId="117FDBBF" w14:textId="77777777" w:rsidR="009D3BD5" w:rsidRDefault="009D3BD5" w:rsidP="009D3BD5">
            <w:pPr>
              <w:spacing w:before="60" w:after="60" w:line="240" w:lineRule="auto"/>
              <w:rPr>
                <w:b/>
                <w:bCs/>
              </w:rPr>
            </w:pPr>
            <w:r>
              <w:rPr>
                <w:b/>
                <w:bCs/>
              </w:rPr>
              <w:t>Stare Gliwice</w:t>
            </w:r>
          </w:p>
        </w:tc>
        <w:tc>
          <w:tcPr>
            <w:tcW w:w="1416" w:type="dxa"/>
            <w:vAlign w:val="bottom"/>
          </w:tcPr>
          <w:p w14:paraId="711DDAF7" w14:textId="0E58FA18" w:rsidR="009D3BD5" w:rsidRPr="009D3BD5" w:rsidRDefault="009D3BD5" w:rsidP="009D3BD5">
            <w:pPr>
              <w:spacing w:before="60" w:after="60" w:line="240" w:lineRule="auto"/>
              <w:jc w:val="right"/>
              <w:rPr>
                <w:rFonts w:cs="Calibri"/>
                <w:color w:val="000000"/>
              </w:rPr>
            </w:pPr>
            <w:r w:rsidRPr="009D3BD5">
              <w:rPr>
                <w:rFonts w:cs="Calibri"/>
                <w:color w:val="000000"/>
              </w:rPr>
              <w:t>1 210</w:t>
            </w:r>
          </w:p>
        </w:tc>
        <w:tc>
          <w:tcPr>
            <w:tcW w:w="1416" w:type="dxa"/>
            <w:vAlign w:val="bottom"/>
          </w:tcPr>
          <w:p w14:paraId="216638DB" w14:textId="56EF87BD" w:rsidR="009D3BD5" w:rsidRPr="009D3BD5" w:rsidRDefault="009D3BD5" w:rsidP="009D3BD5">
            <w:pPr>
              <w:spacing w:before="60" w:after="60" w:line="240" w:lineRule="auto"/>
              <w:jc w:val="right"/>
              <w:rPr>
                <w:rFonts w:cs="Calibri"/>
                <w:color w:val="000000"/>
              </w:rPr>
            </w:pPr>
            <w:r w:rsidRPr="009D3BD5">
              <w:rPr>
                <w:rFonts w:cs="Calibri"/>
                <w:color w:val="000000"/>
              </w:rPr>
              <w:t>1 207</w:t>
            </w:r>
          </w:p>
        </w:tc>
        <w:tc>
          <w:tcPr>
            <w:tcW w:w="1417" w:type="dxa"/>
            <w:vAlign w:val="bottom"/>
          </w:tcPr>
          <w:p w14:paraId="699FFE9A" w14:textId="68F408AD" w:rsidR="009D3BD5" w:rsidRPr="009D3BD5" w:rsidRDefault="009D3BD5" w:rsidP="009D3BD5">
            <w:pPr>
              <w:spacing w:before="60" w:after="60" w:line="240" w:lineRule="auto"/>
              <w:jc w:val="right"/>
              <w:rPr>
                <w:rFonts w:cs="Calibri"/>
                <w:color w:val="000000"/>
              </w:rPr>
            </w:pPr>
            <w:r w:rsidRPr="009D3BD5">
              <w:rPr>
                <w:rFonts w:cs="Calibri"/>
                <w:color w:val="000000"/>
              </w:rPr>
              <w:t>1 202</w:t>
            </w:r>
          </w:p>
        </w:tc>
        <w:tc>
          <w:tcPr>
            <w:tcW w:w="1416" w:type="dxa"/>
            <w:vAlign w:val="bottom"/>
          </w:tcPr>
          <w:p w14:paraId="39F73A01" w14:textId="46BE1E18" w:rsidR="009D3BD5" w:rsidRPr="009D3BD5" w:rsidRDefault="009D3BD5" w:rsidP="009D3BD5">
            <w:pPr>
              <w:spacing w:before="60" w:after="60" w:line="240" w:lineRule="auto"/>
              <w:jc w:val="right"/>
              <w:rPr>
                <w:rFonts w:cs="Calibri"/>
                <w:color w:val="000000"/>
              </w:rPr>
            </w:pPr>
            <w:r w:rsidRPr="009D3BD5">
              <w:rPr>
                <w:rFonts w:cs="Calibri"/>
                <w:color w:val="000000"/>
              </w:rPr>
              <w:t>1 195</w:t>
            </w:r>
          </w:p>
        </w:tc>
        <w:tc>
          <w:tcPr>
            <w:tcW w:w="1417" w:type="dxa"/>
            <w:vAlign w:val="bottom"/>
          </w:tcPr>
          <w:p w14:paraId="5C790CF5" w14:textId="7A612D7E" w:rsidR="009D3BD5" w:rsidRPr="009D3BD5" w:rsidRDefault="009D3BD5" w:rsidP="009D3BD5">
            <w:pPr>
              <w:spacing w:before="60" w:after="60" w:line="240" w:lineRule="auto"/>
              <w:jc w:val="right"/>
              <w:rPr>
                <w:rFonts w:cs="Calibri"/>
                <w:color w:val="000000"/>
              </w:rPr>
            </w:pPr>
            <w:r w:rsidRPr="009D3BD5">
              <w:rPr>
                <w:rFonts w:cs="Calibri"/>
                <w:color w:val="000000"/>
              </w:rPr>
              <w:t>1 204</w:t>
            </w:r>
          </w:p>
        </w:tc>
      </w:tr>
      <w:tr w:rsidR="009D3BD5" w14:paraId="34384148" w14:textId="77777777" w:rsidTr="00A324B2">
        <w:trPr>
          <w:jc w:val="center"/>
        </w:trPr>
        <w:tc>
          <w:tcPr>
            <w:tcW w:w="1980" w:type="dxa"/>
            <w:shd w:val="clear" w:color="auto" w:fill="D9E2F3" w:themeFill="accent1" w:themeFillTint="33"/>
          </w:tcPr>
          <w:p w14:paraId="44DF475B" w14:textId="77777777" w:rsidR="009D3BD5" w:rsidRDefault="009D3BD5" w:rsidP="009D3BD5">
            <w:pPr>
              <w:spacing w:before="60" w:after="60" w:line="240" w:lineRule="auto"/>
              <w:rPr>
                <w:b/>
                <w:bCs/>
              </w:rPr>
            </w:pPr>
            <w:r>
              <w:rPr>
                <w:b/>
                <w:bCs/>
              </w:rPr>
              <w:t>Szobiszowice</w:t>
            </w:r>
          </w:p>
        </w:tc>
        <w:tc>
          <w:tcPr>
            <w:tcW w:w="1416" w:type="dxa"/>
            <w:vAlign w:val="bottom"/>
          </w:tcPr>
          <w:p w14:paraId="44C1486C" w14:textId="2D5E95FF" w:rsidR="009D3BD5" w:rsidRPr="009D3BD5" w:rsidRDefault="009D3BD5" w:rsidP="009D3BD5">
            <w:pPr>
              <w:spacing w:before="60" w:after="60" w:line="240" w:lineRule="auto"/>
              <w:jc w:val="right"/>
              <w:rPr>
                <w:rFonts w:cs="Calibri"/>
                <w:color w:val="000000"/>
              </w:rPr>
            </w:pPr>
            <w:r w:rsidRPr="009D3BD5">
              <w:rPr>
                <w:rFonts w:cs="Calibri"/>
                <w:color w:val="000000"/>
              </w:rPr>
              <w:t>4 188</w:t>
            </w:r>
          </w:p>
        </w:tc>
        <w:tc>
          <w:tcPr>
            <w:tcW w:w="1416" w:type="dxa"/>
            <w:vAlign w:val="bottom"/>
          </w:tcPr>
          <w:p w14:paraId="46043352" w14:textId="2FA6231D" w:rsidR="009D3BD5" w:rsidRPr="009D3BD5" w:rsidRDefault="009D3BD5" w:rsidP="009D3BD5">
            <w:pPr>
              <w:spacing w:before="60" w:after="60" w:line="240" w:lineRule="auto"/>
              <w:jc w:val="right"/>
              <w:rPr>
                <w:rFonts w:cs="Calibri"/>
                <w:color w:val="000000"/>
              </w:rPr>
            </w:pPr>
            <w:r w:rsidRPr="009D3BD5">
              <w:rPr>
                <w:rFonts w:cs="Calibri"/>
                <w:color w:val="000000"/>
              </w:rPr>
              <w:t>4 137</w:t>
            </w:r>
          </w:p>
        </w:tc>
        <w:tc>
          <w:tcPr>
            <w:tcW w:w="1417" w:type="dxa"/>
            <w:vAlign w:val="bottom"/>
          </w:tcPr>
          <w:p w14:paraId="2A31B3B2" w14:textId="2AB5E911" w:rsidR="009D3BD5" w:rsidRPr="009D3BD5" w:rsidRDefault="009D3BD5" w:rsidP="009D3BD5">
            <w:pPr>
              <w:spacing w:before="60" w:after="60" w:line="240" w:lineRule="auto"/>
              <w:jc w:val="right"/>
              <w:rPr>
                <w:rFonts w:cs="Calibri"/>
                <w:color w:val="000000"/>
              </w:rPr>
            </w:pPr>
            <w:r w:rsidRPr="009D3BD5">
              <w:rPr>
                <w:rFonts w:cs="Calibri"/>
                <w:color w:val="000000"/>
              </w:rPr>
              <w:t>4 099</w:t>
            </w:r>
          </w:p>
        </w:tc>
        <w:tc>
          <w:tcPr>
            <w:tcW w:w="1416" w:type="dxa"/>
            <w:vAlign w:val="bottom"/>
          </w:tcPr>
          <w:p w14:paraId="4FC78483" w14:textId="64F03224" w:rsidR="009D3BD5" w:rsidRPr="009D3BD5" w:rsidRDefault="009D3BD5" w:rsidP="009D3BD5">
            <w:pPr>
              <w:spacing w:before="60" w:after="60" w:line="240" w:lineRule="auto"/>
              <w:jc w:val="right"/>
              <w:rPr>
                <w:rFonts w:cs="Calibri"/>
                <w:color w:val="000000"/>
              </w:rPr>
            </w:pPr>
            <w:r w:rsidRPr="009D3BD5">
              <w:rPr>
                <w:rFonts w:cs="Calibri"/>
                <w:color w:val="000000"/>
              </w:rPr>
              <w:t>4 049</w:t>
            </w:r>
          </w:p>
        </w:tc>
        <w:tc>
          <w:tcPr>
            <w:tcW w:w="1417" w:type="dxa"/>
            <w:vAlign w:val="bottom"/>
          </w:tcPr>
          <w:p w14:paraId="34336F0E" w14:textId="18E8F830" w:rsidR="009D3BD5" w:rsidRPr="009D3BD5" w:rsidRDefault="009D3BD5" w:rsidP="009D3BD5">
            <w:pPr>
              <w:spacing w:before="60" w:after="60" w:line="240" w:lineRule="auto"/>
              <w:jc w:val="right"/>
              <w:rPr>
                <w:rFonts w:cs="Calibri"/>
                <w:color w:val="000000"/>
              </w:rPr>
            </w:pPr>
            <w:r w:rsidRPr="009D3BD5">
              <w:rPr>
                <w:rFonts w:cs="Calibri"/>
                <w:color w:val="000000"/>
              </w:rPr>
              <w:t>4 030</w:t>
            </w:r>
          </w:p>
        </w:tc>
      </w:tr>
      <w:tr w:rsidR="009D3BD5" w14:paraId="47C35330" w14:textId="77777777" w:rsidTr="00A324B2">
        <w:trPr>
          <w:jc w:val="center"/>
        </w:trPr>
        <w:tc>
          <w:tcPr>
            <w:tcW w:w="1980" w:type="dxa"/>
            <w:shd w:val="clear" w:color="auto" w:fill="D9E2F3" w:themeFill="accent1" w:themeFillTint="33"/>
          </w:tcPr>
          <w:p w14:paraId="6D2D2EC9" w14:textId="77777777" w:rsidR="009D3BD5" w:rsidRDefault="009D3BD5" w:rsidP="009D3BD5">
            <w:pPr>
              <w:spacing w:before="60" w:after="60" w:line="240" w:lineRule="auto"/>
              <w:rPr>
                <w:b/>
                <w:bCs/>
              </w:rPr>
            </w:pPr>
            <w:r>
              <w:rPr>
                <w:b/>
                <w:bCs/>
              </w:rPr>
              <w:t>Śródmieście</w:t>
            </w:r>
          </w:p>
        </w:tc>
        <w:tc>
          <w:tcPr>
            <w:tcW w:w="1416" w:type="dxa"/>
            <w:vAlign w:val="bottom"/>
          </w:tcPr>
          <w:p w14:paraId="7968C7BB" w14:textId="0D40261C" w:rsidR="009D3BD5" w:rsidRPr="009D3BD5" w:rsidRDefault="009D3BD5" w:rsidP="009D3BD5">
            <w:pPr>
              <w:spacing w:before="60" w:after="60" w:line="240" w:lineRule="auto"/>
              <w:jc w:val="right"/>
              <w:rPr>
                <w:rFonts w:cs="Calibri"/>
                <w:color w:val="000000"/>
              </w:rPr>
            </w:pPr>
            <w:r w:rsidRPr="009D3BD5">
              <w:rPr>
                <w:rFonts w:cs="Calibri"/>
                <w:color w:val="000000"/>
              </w:rPr>
              <w:t>6 435</w:t>
            </w:r>
          </w:p>
        </w:tc>
        <w:tc>
          <w:tcPr>
            <w:tcW w:w="1416" w:type="dxa"/>
            <w:vAlign w:val="bottom"/>
          </w:tcPr>
          <w:p w14:paraId="43C354BC" w14:textId="1195A341" w:rsidR="009D3BD5" w:rsidRPr="009D3BD5" w:rsidRDefault="009D3BD5" w:rsidP="009D3BD5">
            <w:pPr>
              <w:spacing w:before="60" w:after="60" w:line="240" w:lineRule="auto"/>
              <w:jc w:val="right"/>
              <w:rPr>
                <w:rFonts w:cs="Calibri"/>
                <w:color w:val="000000"/>
              </w:rPr>
            </w:pPr>
            <w:r w:rsidRPr="009D3BD5">
              <w:rPr>
                <w:rFonts w:cs="Calibri"/>
                <w:color w:val="000000"/>
              </w:rPr>
              <w:t>6 360</w:t>
            </w:r>
          </w:p>
        </w:tc>
        <w:tc>
          <w:tcPr>
            <w:tcW w:w="1417" w:type="dxa"/>
            <w:vAlign w:val="bottom"/>
          </w:tcPr>
          <w:p w14:paraId="37967741" w14:textId="2B80CFA6" w:rsidR="009D3BD5" w:rsidRPr="009D3BD5" w:rsidRDefault="009D3BD5" w:rsidP="009D3BD5">
            <w:pPr>
              <w:spacing w:before="60" w:after="60" w:line="240" w:lineRule="auto"/>
              <w:jc w:val="right"/>
              <w:rPr>
                <w:rFonts w:cs="Calibri"/>
                <w:color w:val="000000"/>
              </w:rPr>
            </w:pPr>
            <w:r w:rsidRPr="009D3BD5">
              <w:rPr>
                <w:rFonts w:cs="Calibri"/>
                <w:color w:val="000000"/>
              </w:rPr>
              <w:t>6 259</w:t>
            </w:r>
          </w:p>
        </w:tc>
        <w:tc>
          <w:tcPr>
            <w:tcW w:w="1416" w:type="dxa"/>
            <w:vAlign w:val="bottom"/>
          </w:tcPr>
          <w:p w14:paraId="2269D2FB" w14:textId="4352B65F" w:rsidR="009D3BD5" w:rsidRPr="009D3BD5" w:rsidRDefault="009D3BD5" w:rsidP="009D3BD5">
            <w:pPr>
              <w:spacing w:before="60" w:after="60" w:line="240" w:lineRule="auto"/>
              <w:jc w:val="right"/>
              <w:rPr>
                <w:rFonts w:cs="Calibri"/>
                <w:color w:val="000000"/>
              </w:rPr>
            </w:pPr>
            <w:r w:rsidRPr="009D3BD5">
              <w:rPr>
                <w:rFonts w:cs="Calibri"/>
                <w:color w:val="000000"/>
              </w:rPr>
              <w:t>6 171</w:t>
            </w:r>
          </w:p>
        </w:tc>
        <w:tc>
          <w:tcPr>
            <w:tcW w:w="1417" w:type="dxa"/>
            <w:vAlign w:val="bottom"/>
          </w:tcPr>
          <w:p w14:paraId="50CF9CE8" w14:textId="7D1059FC" w:rsidR="009D3BD5" w:rsidRPr="009D3BD5" w:rsidRDefault="009D3BD5" w:rsidP="009D3BD5">
            <w:pPr>
              <w:spacing w:before="60" w:after="60" w:line="240" w:lineRule="auto"/>
              <w:jc w:val="right"/>
              <w:rPr>
                <w:rFonts w:cs="Calibri"/>
                <w:color w:val="000000"/>
              </w:rPr>
            </w:pPr>
            <w:r w:rsidRPr="009D3BD5">
              <w:rPr>
                <w:rFonts w:cs="Calibri"/>
                <w:color w:val="000000"/>
              </w:rPr>
              <w:t>6 104</w:t>
            </w:r>
          </w:p>
        </w:tc>
      </w:tr>
      <w:tr w:rsidR="009D3BD5" w14:paraId="01BD8EA6" w14:textId="77777777" w:rsidTr="00A324B2">
        <w:trPr>
          <w:jc w:val="center"/>
        </w:trPr>
        <w:tc>
          <w:tcPr>
            <w:tcW w:w="1980" w:type="dxa"/>
            <w:shd w:val="clear" w:color="auto" w:fill="D9E2F3" w:themeFill="accent1" w:themeFillTint="33"/>
          </w:tcPr>
          <w:p w14:paraId="2B5B2949" w14:textId="77777777" w:rsidR="009D3BD5" w:rsidRDefault="009D3BD5" w:rsidP="009D3BD5">
            <w:pPr>
              <w:spacing w:before="60" w:after="60" w:line="240" w:lineRule="auto"/>
              <w:rPr>
                <w:b/>
                <w:bCs/>
              </w:rPr>
            </w:pPr>
            <w:proofErr w:type="spellStart"/>
            <w:r>
              <w:rPr>
                <w:b/>
                <w:bCs/>
              </w:rPr>
              <w:t>Trynek</w:t>
            </w:r>
            <w:proofErr w:type="spellEnd"/>
          </w:p>
        </w:tc>
        <w:tc>
          <w:tcPr>
            <w:tcW w:w="1416" w:type="dxa"/>
            <w:vAlign w:val="bottom"/>
          </w:tcPr>
          <w:p w14:paraId="634BAEFB" w14:textId="30AF24EB" w:rsidR="009D3BD5" w:rsidRPr="009D3BD5" w:rsidRDefault="009D3BD5" w:rsidP="009D3BD5">
            <w:pPr>
              <w:spacing w:before="60" w:after="60" w:line="240" w:lineRule="auto"/>
              <w:jc w:val="right"/>
              <w:rPr>
                <w:rFonts w:cs="Calibri"/>
                <w:color w:val="000000"/>
              </w:rPr>
            </w:pPr>
            <w:r w:rsidRPr="009D3BD5">
              <w:rPr>
                <w:rFonts w:cs="Calibri"/>
                <w:color w:val="000000"/>
              </w:rPr>
              <w:t>2 193</w:t>
            </w:r>
          </w:p>
        </w:tc>
        <w:tc>
          <w:tcPr>
            <w:tcW w:w="1416" w:type="dxa"/>
            <w:vAlign w:val="bottom"/>
          </w:tcPr>
          <w:p w14:paraId="6984CEBD" w14:textId="001A2673" w:rsidR="009D3BD5" w:rsidRPr="009D3BD5" w:rsidRDefault="009D3BD5" w:rsidP="009D3BD5">
            <w:pPr>
              <w:spacing w:before="60" w:after="60" w:line="240" w:lineRule="auto"/>
              <w:jc w:val="right"/>
              <w:rPr>
                <w:rFonts w:cs="Calibri"/>
                <w:color w:val="000000"/>
              </w:rPr>
            </w:pPr>
            <w:r w:rsidRPr="009D3BD5">
              <w:rPr>
                <w:rFonts w:cs="Calibri"/>
                <w:color w:val="000000"/>
              </w:rPr>
              <w:t>2 165</w:t>
            </w:r>
          </w:p>
        </w:tc>
        <w:tc>
          <w:tcPr>
            <w:tcW w:w="1417" w:type="dxa"/>
            <w:vAlign w:val="bottom"/>
          </w:tcPr>
          <w:p w14:paraId="26FC16A8" w14:textId="2384B299" w:rsidR="009D3BD5" w:rsidRPr="009D3BD5" w:rsidRDefault="009D3BD5" w:rsidP="009D3BD5">
            <w:pPr>
              <w:spacing w:before="60" w:after="60" w:line="240" w:lineRule="auto"/>
              <w:jc w:val="right"/>
              <w:rPr>
                <w:rFonts w:cs="Calibri"/>
                <w:color w:val="000000"/>
              </w:rPr>
            </w:pPr>
            <w:r w:rsidRPr="009D3BD5">
              <w:rPr>
                <w:rFonts w:cs="Calibri"/>
                <w:color w:val="000000"/>
              </w:rPr>
              <w:t>2 131</w:t>
            </w:r>
          </w:p>
        </w:tc>
        <w:tc>
          <w:tcPr>
            <w:tcW w:w="1416" w:type="dxa"/>
            <w:vAlign w:val="bottom"/>
          </w:tcPr>
          <w:p w14:paraId="2FFDF762" w14:textId="6D28DBFA" w:rsidR="009D3BD5" w:rsidRPr="009D3BD5" w:rsidRDefault="009D3BD5" w:rsidP="009D3BD5">
            <w:pPr>
              <w:spacing w:before="60" w:after="60" w:line="240" w:lineRule="auto"/>
              <w:jc w:val="right"/>
              <w:rPr>
                <w:rFonts w:cs="Calibri"/>
                <w:color w:val="000000"/>
              </w:rPr>
            </w:pPr>
            <w:r w:rsidRPr="009D3BD5">
              <w:rPr>
                <w:rFonts w:cs="Calibri"/>
                <w:color w:val="000000"/>
              </w:rPr>
              <w:t>2 085</w:t>
            </w:r>
          </w:p>
        </w:tc>
        <w:tc>
          <w:tcPr>
            <w:tcW w:w="1417" w:type="dxa"/>
            <w:vAlign w:val="bottom"/>
          </w:tcPr>
          <w:p w14:paraId="3D0847F6" w14:textId="2EF21CB0" w:rsidR="009D3BD5" w:rsidRPr="009D3BD5" w:rsidRDefault="009D3BD5" w:rsidP="009D3BD5">
            <w:pPr>
              <w:spacing w:before="60" w:after="60" w:line="240" w:lineRule="auto"/>
              <w:jc w:val="right"/>
              <w:rPr>
                <w:rFonts w:cs="Calibri"/>
                <w:color w:val="000000"/>
              </w:rPr>
            </w:pPr>
            <w:r w:rsidRPr="009D3BD5">
              <w:rPr>
                <w:rFonts w:cs="Calibri"/>
                <w:color w:val="000000"/>
              </w:rPr>
              <w:t>2 044</w:t>
            </w:r>
          </w:p>
        </w:tc>
      </w:tr>
      <w:tr w:rsidR="009D3BD5" w14:paraId="30397E24" w14:textId="77777777" w:rsidTr="00A324B2">
        <w:trPr>
          <w:jc w:val="center"/>
        </w:trPr>
        <w:tc>
          <w:tcPr>
            <w:tcW w:w="1980" w:type="dxa"/>
            <w:shd w:val="clear" w:color="auto" w:fill="D9E2F3" w:themeFill="accent1" w:themeFillTint="33"/>
          </w:tcPr>
          <w:p w14:paraId="60162775" w14:textId="77777777" w:rsidR="009D3BD5" w:rsidRDefault="009D3BD5" w:rsidP="009D3BD5">
            <w:pPr>
              <w:spacing w:before="60" w:after="60" w:line="240" w:lineRule="auto"/>
              <w:rPr>
                <w:b/>
                <w:bCs/>
              </w:rPr>
            </w:pPr>
            <w:r>
              <w:rPr>
                <w:b/>
                <w:bCs/>
              </w:rPr>
              <w:t>Wilcze Gardło</w:t>
            </w:r>
          </w:p>
        </w:tc>
        <w:tc>
          <w:tcPr>
            <w:tcW w:w="1416" w:type="dxa"/>
            <w:vAlign w:val="bottom"/>
          </w:tcPr>
          <w:p w14:paraId="4CF49357" w14:textId="3DAED760" w:rsidR="009D3BD5" w:rsidRPr="009D3BD5" w:rsidRDefault="009D3BD5" w:rsidP="009D3BD5">
            <w:pPr>
              <w:spacing w:before="60" w:after="60" w:line="240" w:lineRule="auto"/>
              <w:jc w:val="right"/>
              <w:rPr>
                <w:rFonts w:cs="Calibri"/>
                <w:color w:val="000000"/>
              </w:rPr>
            </w:pPr>
            <w:r w:rsidRPr="009D3BD5">
              <w:rPr>
                <w:rFonts w:cs="Calibri"/>
                <w:color w:val="000000"/>
              </w:rPr>
              <w:t>1 709</w:t>
            </w:r>
          </w:p>
        </w:tc>
        <w:tc>
          <w:tcPr>
            <w:tcW w:w="1416" w:type="dxa"/>
            <w:vAlign w:val="bottom"/>
          </w:tcPr>
          <w:p w14:paraId="5DC5474C" w14:textId="6CC5A454" w:rsidR="009D3BD5" w:rsidRPr="009D3BD5" w:rsidRDefault="009D3BD5" w:rsidP="009D3BD5">
            <w:pPr>
              <w:spacing w:before="60" w:after="60" w:line="240" w:lineRule="auto"/>
              <w:jc w:val="right"/>
              <w:rPr>
                <w:rFonts w:cs="Calibri"/>
                <w:color w:val="000000"/>
              </w:rPr>
            </w:pPr>
            <w:r w:rsidRPr="009D3BD5">
              <w:rPr>
                <w:rFonts w:cs="Calibri"/>
                <w:color w:val="000000"/>
              </w:rPr>
              <w:t>1 688</w:t>
            </w:r>
          </w:p>
        </w:tc>
        <w:tc>
          <w:tcPr>
            <w:tcW w:w="1417" w:type="dxa"/>
            <w:vAlign w:val="bottom"/>
          </w:tcPr>
          <w:p w14:paraId="744D0E84" w14:textId="6B393AC3" w:rsidR="009D3BD5" w:rsidRPr="009D3BD5" w:rsidRDefault="009D3BD5" w:rsidP="009D3BD5">
            <w:pPr>
              <w:spacing w:before="60" w:after="60" w:line="240" w:lineRule="auto"/>
              <w:jc w:val="right"/>
              <w:rPr>
                <w:rFonts w:cs="Calibri"/>
                <w:color w:val="000000"/>
              </w:rPr>
            </w:pPr>
            <w:r w:rsidRPr="009D3BD5">
              <w:rPr>
                <w:rFonts w:cs="Calibri"/>
                <w:color w:val="000000"/>
              </w:rPr>
              <w:t>1 685</w:t>
            </w:r>
          </w:p>
        </w:tc>
        <w:tc>
          <w:tcPr>
            <w:tcW w:w="1416" w:type="dxa"/>
            <w:vAlign w:val="bottom"/>
          </w:tcPr>
          <w:p w14:paraId="4B32CAF9" w14:textId="73343B65" w:rsidR="009D3BD5" w:rsidRPr="009D3BD5" w:rsidRDefault="009D3BD5" w:rsidP="009D3BD5">
            <w:pPr>
              <w:spacing w:before="60" w:after="60" w:line="240" w:lineRule="auto"/>
              <w:jc w:val="right"/>
              <w:rPr>
                <w:rFonts w:cs="Calibri"/>
                <w:color w:val="000000"/>
              </w:rPr>
            </w:pPr>
            <w:r w:rsidRPr="009D3BD5">
              <w:rPr>
                <w:rFonts w:cs="Calibri"/>
                <w:color w:val="000000"/>
              </w:rPr>
              <w:t>1 666</w:t>
            </w:r>
          </w:p>
        </w:tc>
        <w:tc>
          <w:tcPr>
            <w:tcW w:w="1417" w:type="dxa"/>
            <w:vAlign w:val="bottom"/>
          </w:tcPr>
          <w:p w14:paraId="76A19762" w14:textId="4A620C6E" w:rsidR="009D3BD5" w:rsidRPr="009D3BD5" w:rsidRDefault="009D3BD5" w:rsidP="009D3BD5">
            <w:pPr>
              <w:spacing w:before="60" w:after="60" w:line="240" w:lineRule="auto"/>
              <w:jc w:val="right"/>
              <w:rPr>
                <w:rFonts w:cs="Calibri"/>
                <w:color w:val="000000"/>
              </w:rPr>
            </w:pPr>
            <w:r w:rsidRPr="009D3BD5">
              <w:rPr>
                <w:rFonts w:cs="Calibri"/>
                <w:color w:val="000000"/>
              </w:rPr>
              <w:t>1 651</w:t>
            </w:r>
          </w:p>
        </w:tc>
      </w:tr>
      <w:tr w:rsidR="009D3BD5" w14:paraId="4FE134B4" w14:textId="77777777" w:rsidTr="00A324B2">
        <w:trPr>
          <w:jc w:val="center"/>
        </w:trPr>
        <w:tc>
          <w:tcPr>
            <w:tcW w:w="1980" w:type="dxa"/>
            <w:shd w:val="clear" w:color="auto" w:fill="D9E2F3" w:themeFill="accent1" w:themeFillTint="33"/>
          </w:tcPr>
          <w:p w14:paraId="28A90884" w14:textId="77777777" w:rsidR="009D3BD5" w:rsidRDefault="009D3BD5" w:rsidP="009D3BD5">
            <w:pPr>
              <w:spacing w:before="60" w:after="60" w:line="240" w:lineRule="auto"/>
              <w:rPr>
                <w:b/>
                <w:bCs/>
              </w:rPr>
            </w:pPr>
            <w:r>
              <w:rPr>
                <w:b/>
                <w:bCs/>
              </w:rPr>
              <w:t>Wojska Polskiego</w:t>
            </w:r>
          </w:p>
        </w:tc>
        <w:tc>
          <w:tcPr>
            <w:tcW w:w="1416" w:type="dxa"/>
            <w:vAlign w:val="bottom"/>
          </w:tcPr>
          <w:p w14:paraId="77B876D5" w14:textId="2A3B6D8F" w:rsidR="009D3BD5" w:rsidRPr="009D3BD5" w:rsidRDefault="009D3BD5" w:rsidP="009D3BD5">
            <w:pPr>
              <w:spacing w:before="60" w:after="60" w:line="240" w:lineRule="auto"/>
              <w:jc w:val="right"/>
              <w:rPr>
                <w:rFonts w:cs="Calibri"/>
                <w:color w:val="000000"/>
              </w:rPr>
            </w:pPr>
            <w:r w:rsidRPr="009D3BD5">
              <w:rPr>
                <w:rFonts w:cs="Calibri"/>
                <w:color w:val="000000"/>
              </w:rPr>
              <w:t>3 169</w:t>
            </w:r>
          </w:p>
        </w:tc>
        <w:tc>
          <w:tcPr>
            <w:tcW w:w="1416" w:type="dxa"/>
            <w:vAlign w:val="bottom"/>
          </w:tcPr>
          <w:p w14:paraId="7AB3C322" w14:textId="6453C4B4" w:rsidR="009D3BD5" w:rsidRPr="009D3BD5" w:rsidRDefault="009D3BD5" w:rsidP="009D3BD5">
            <w:pPr>
              <w:spacing w:before="60" w:after="60" w:line="240" w:lineRule="auto"/>
              <w:jc w:val="right"/>
              <w:rPr>
                <w:rFonts w:cs="Calibri"/>
                <w:color w:val="000000"/>
              </w:rPr>
            </w:pPr>
            <w:r w:rsidRPr="009D3BD5">
              <w:rPr>
                <w:rFonts w:cs="Calibri"/>
                <w:color w:val="000000"/>
              </w:rPr>
              <w:t>3 122</w:t>
            </w:r>
          </w:p>
        </w:tc>
        <w:tc>
          <w:tcPr>
            <w:tcW w:w="1417" w:type="dxa"/>
            <w:vAlign w:val="bottom"/>
          </w:tcPr>
          <w:p w14:paraId="5D51F5FF" w14:textId="4090D7F8" w:rsidR="009D3BD5" w:rsidRPr="009D3BD5" w:rsidRDefault="009D3BD5" w:rsidP="009D3BD5">
            <w:pPr>
              <w:spacing w:before="60" w:after="60" w:line="240" w:lineRule="auto"/>
              <w:jc w:val="right"/>
              <w:rPr>
                <w:rFonts w:cs="Calibri"/>
                <w:color w:val="000000"/>
              </w:rPr>
            </w:pPr>
            <w:r w:rsidRPr="009D3BD5">
              <w:rPr>
                <w:rFonts w:cs="Calibri"/>
                <w:color w:val="000000"/>
              </w:rPr>
              <w:t>3 085</w:t>
            </w:r>
          </w:p>
        </w:tc>
        <w:tc>
          <w:tcPr>
            <w:tcW w:w="1416" w:type="dxa"/>
            <w:vAlign w:val="bottom"/>
          </w:tcPr>
          <w:p w14:paraId="2C572136" w14:textId="727B05E8" w:rsidR="009D3BD5" w:rsidRPr="009D3BD5" w:rsidRDefault="009D3BD5" w:rsidP="009D3BD5">
            <w:pPr>
              <w:spacing w:before="60" w:after="60" w:line="240" w:lineRule="auto"/>
              <w:jc w:val="right"/>
              <w:rPr>
                <w:rFonts w:cs="Calibri"/>
                <w:color w:val="000000"/>
              </w:rPr>
            </w:pPr>
            <w:r w:rsidRPr="009D3BD5">
              <w:rPr>
                <w:rFonts w:cs="Calibri"/>
                <w:color w:val="000000"/>
              </w:rPr>
              <w:t>3 046</w:t>
            </w:r>
          </w:p>
        </w:tc>
        <w:tc>
          <w:tcPr>
            <w:tcW w:w="1417" w:type="dxa"/>
            <w:vAlign w:val="bottom"/>
          </w:tcPr>
          <w:p w14:paraId="25A1EBD6" w14:textId="0CB35DDF" w:rsidR="009D3BD5" w:rsidRPr="009D3BD5" w:rsidRDefault="009D3BD5" w:rsidP="009D3BD5">
            <w:pPr>
              <w:spacing w:before="60" w:after="60" w:line="240" w:lineRule="auto"/>
              <w:jc w:val="right"/>
              <w:rPr>
                <w:rFonts w:cs="Calibri"/>
                <w:color w:val="000000"/>
              </w:rPr>
            </w:pPr>
            <w:r w:rsidRPr="009D3BD5">
              <w:rPr>
                <w:rFonts w:cs="Calibri"/>
                <w:color w:val="000000"/>
              </w:rPr>
              <w:t>3 008</w:t>
            </w:r>
          </w:p>
        </w:tc>
      </w:tr>
      <w:tr w:rsidR="009D3BD5" w14:paraId="770E2015" w14:textId="77777777" w:rsidTr="00A324B2">
        <w:trPr>
          <w:jc w:val="center"/>
        </w:trPr>
        <w:tc>
          <w:tcPr>
            <w:tcW w:w="1980" w:type="dxa"/>
            <w:shd w:val="clear" w:color="auto" w:fill="D9E2F3" w:themeFill="accent1" w:themeFillTint="33"/>
          </w:tcPr>
          <w:p w14:paraId="0DAFAD91" w14:textId="77777777" w:rsidR="009D3BD5" w:rsidRDefault="009D3BD5" w:rsidP="009D3BD5">
            <w:pPr>
              <w:spacing w:before="60" w:after="60" w:line="240" w:lineRule="auto"/>
              <w:rPr>
                <w:b/>
                <w:bCs/>
              </w:rPr>
            </w:pPr>
            <w:r>
              <w:rPr>
                <w:b/>
                <w:bCs/>
              </w:rPr>
              <w:t>Wójtowa Wieś</w:t>
            </w:r>
          </w:p>
        </w:tc>
        <w:tc>
          <w:tcPr>
            <w:tcW w:w="1416" w:type="dxa"/>
            <w:vAlign w:val="bottom"/>
          </w:tcPr>
          <w:p w14:paraId="27A254CA" w14:textId="01EDD267" w:rsidR="009D3BD5" w:rsidRPr="009D3BD5" w:rsidRDefault="009D3BD5" w:rsidP="009D3BD5">
            <w:pPr>
              <w:spacing w:before="60" w:after="60" w:line="240" w:lineRule="auto"/>
              <w:jc w:val="right"/>
              <w:rPr>
                <w:rFonts w:cs="Calibri"/>
                <w:color w:val="000000"/>
              </w:rPr>
            </w:pPr>
            <w:r w:rsidRPr="009D3BD5">
              <w:rPr>
                <w:rFonts w:cs="Calibri"/>
                <w:color w:val="000000"/>
              </w:rPr>
              <w:t>623</w:t>
            </w:r>
          </w:p>
        </w:tc>
        <w:tc>
          <w:tcPr>
            <w:tcW w:w="1416" w:type="dxa"/>
            <w:vAlign w:val="bottom"/>
          </w:tcPr>
          <w:p w14:paraId="199B9D4E" w14:textId="671AA028" w:rsidR="009D3BD5" w:rsidRPr="009D3BD5" w:rsidRDefault="009D3BD5" w:rsidP="009D3BD5">
            <w:pPr>
              <w:spacing w:before="60" w:after="60" w:line="240" w:lineRule="auto"/>
              <w:jc w:val="right"/>
              <w:rPr>
                <w:rFonts w:cs="Calibri"/>
                <w:color w:val="000000"/>
              </w:rPr>
            </w:pPr>
            <w:r w:rsidRPr="009D3BD5">
              <w:rPr>
                <w:rFonts w:cs="Calibri"/>
                <w:color w:val="000000"/>
              </w:rPr>
              <w:t>619</w:t>
            </w:r>
          </w:p>
        </w:tc>
        <w:tc>
          <w:tcPr>
            <w:tcW w:w="1417" w:type="dxa"/>
            <w:vAlign w:val="bottom"/>
          </w:tcPr>
          <w:p w14:paraId="01EE7D9A" w14:textId="3CD99A58" w:rsidR="009D3BD5" w:rsidRPr="009D3BD5" w:rsidRDefault="009D3BD5" w:rsidP="009D3BD5">
            <w:pPr>
              <w:spacing w:before="60" w:after="60" w:line="240" w:lineRule="auto"/>
              <w:jc w:val="right"/>
              <w:rPr>
                <w:rFonts w:cs="Calibri"/>
                <w:color w:val="000000"/>
              </w:rPr>
            </w:pPr>
            <w:r w:rsidRPr="009D3BD5">
              <w:rPr>
                <w:rFonts w:cs="Calibri"/>
                <w:color w:val="000000"/>
              </w:rPr>
              <w:t>616</w:t>
            </w:r>
          </w:p>
        </w:tc>
        <w:tc>
          <w:tcPr>
            <w:tcW w:w="1416" w:type="dxa"/>
            <w:vAlign w:val="bottom"/>
          </w:tcPr>
          <w:p w14:paraId="35551C44" w14:textId="220D8232" w:rsidR="009D3BD5" w:rsidRPr="009D3BD5" w:rsidRDefault="009D3BD5" w:rsidP="009D3BD5">
            <w:pPr>
              <w:spacing w:before="60" w:after="60" w:line="240" w:lineRule="auto"/>
              <w:jc w:val="right"/>
              <w:rPr>
                <w:rFonts w:cs="Calibri"/>
                <w:color w:val="000000"/>
              </w:rPr>
            </w:pPr>
            <w:r w:rsidRPr="009D3BD5">
              <w:rPr>
                <w:rFonts w:cs="Calibri"/>
                <w:color w:val="000000"/>
              </w:rPr>
              <w:t>613</w:t>
            </w:r>
          </w:p>
        </w:tc>
        <w:tc>
          <w:tcPr>
            <w:tcW w:w="1417" w:type="dxa"/>
            <w:vAlign w:val="bottom"/>
          </w:tcPr>
          <w:p w14:paraId="1D2A33B3" w14:textId="1E1E9210" w:rsidR="009D3BD5" w:rsidRPr="009D3BD5" w:rsidRDefault="009D3BD5" w:rsidP="009D3BD5">
            <w:pPr>
              <w:spacing w:before="60" w:after="60" w:line="240" w:lineRule="auto"/>
              <w:jc w:val="right"/>
              <w:rPr>
                <w:rFonts w:cs="Calibri"/>
                <w:color w:val="000000"/>
              </w:rPr>
            </w:pPr>
            <w:r w:rsidRPr="009D3BD5">
              <w:rPr>
                <w:rFonts w:cs="Calibri"/>
                <w:color w:val="000000"/>
              </w:rPr>
              <w:t>608</w:t>
            </w:r>
          </w:p>
        </w:tc>
      </w:tr>
      <w:tr w:rsidR="009D3BD5" w14:paraId="2FD17279" w14:textId="77777777" w:rsidTr="00A324B2">
        <w:trPr>
          <w:jc w:val="center"/>
        </w:trPr>
        <w:tc>
          <w:tcPr>
            <w:tcW w:w="1980" w:type="dxa"/>
            <w:shd w:val="clear" w:color="auto" w:fill="D9E2F3" w:themeFill="accent1" w:themeFillTint="33"/>
          </w:tcPr>
          <w:p w14:paraId="73F1BF76" w14:textId="77777777" w:rsidR="009D3BD5" w:rsidRDefault="009D3BD5" w:rsidP="009D3BD5">
            <w:pPr>
              <w:spacing w:before="60" w:after="60" w:line="240" w:lineRule="auto"/>
              <w:rPr>
                <w:b/>
                <w:bCs/>
              </w:rPr>
            </w:pPr>
            <w:r>
              <w:rPr>
                <w:b/>
                <w:bCs/>
              </w:rPr>
              <w:t>Zatorze</w:t>
            </w:r>
          </w:p>
        </w:tc>
        <w:tc>
          <w:tcPr>
            <w:tcW w:w="1416" w:type="dxa"/>
            <w:vAlign w:val="bottom"/>
          </w:tcPr>
          <w:p w14:paraId="1C4AF932" w14:textId="274A593E" w:rsidR="009D3BD5" w:rsidRPr="009D3BD5" w:rsidRDefault="009D3BD5" w:rsidP="009D3BD5">
            <w:pPr>
              <w:spacing w:before="60" w:after="60" w:line="240" w:lineRule="auto"/>
              <w:jc w:val="right"/>
              <w:rPr>
                <w:rFonts w:cs="Calibri"/>
                <w:color w:val="000000"/>
              </w:rPr>
            </w:pPr>
            <w:r w:rsidRPr="009D3BD5">
              <w:rPr>
                <w:rFonts w:cs="Calibri"/>
                <w:color w:val="000000"/>
              </w:rPr>
              <w:t>3 747</w:t>
            </w:r>
          </w:p>
        </w:tc>
        <w:tc>
          <w:tcPr>
            <w:tcW w:w="1416" w:type="dxa"/>
            <w:vAlign w:val="bottom"/>
          </w:tcPr>
          <w:p w14:paraId="0346B93A" w14:textId="5CB2D790" w:rsidR="009D3BD5" w:rsidRPr="009D3BD5" w:rsidRDefault="009D3BD5" w:rsidP="009D3BD5">
            <w:pPr>
              <w:spacing w:before="60" w:after="60" w:line="240" w:lineRule="auto"/>
              <w:jc w:val="right"/>
              <w:rPr>
                <w:rFonts w:cs="Calibri"/>
                <w:color w:val="000000"/>
              </w:rPr>
            </w:pPr>
            <w:r w:rsidRPr="009D3BD5">
              <w:rPr>
                <w:rFonts w:cs="Calibri"/>
                <w:color w:val="000000"/>
              </w:rPr>
              <w:t>3 694</w:t>
            </w:r>
          </w:p>
        </w:tc>
        <w:tc>
          <w:tcPr>
            <w:tcW w:w="1417" w:type="dxa"/>
            <w:vAlign w:val="bottom"/>
          </w:tcPr>
          <w:p w14:paraId="4B3C932D" w14:textId="4FDD0E82" w:rsidR="009D3BD5" w:rsidRPr="009D3BD5" w:rsidRDefault="009D3BD5" w:rsidP="009D3BD5">
            <w:pPr>
              <w:spacing w:before="60" w:after="60" w:line="240" w:lineRule="auto"/>
              <w:jc w:val="right"/>
              <w:rPr>
                <w:rFonts w:cs="Calibri"/>
                <w:color w:val="000000"/>
              </w:rPr>
            </w:pPr>
            <w:r w:rsidRPr="009D3BD5">
              <w:rPr>
                <w:rFonts w:cs="Calibri"/>
                <w:color w:val="000000"/>
              </w:rPr>
              <w:t>3 637</w:t>
            </w:r>
          </w:p>
        </w:tc>
        <w:tc>
          <w:tcPr>
            <w:tcW w:w="1416" w:type="dxa"/>
            <w:vAlign w:val="bottom"/>
          </w:tcPr>
          <w:p w14:paraId="6DE70C86" w14:textId="1D15B40E" w:rsidR="009D3BD5" w:rsidRPr="009D3BD5" w:rsidRDefault="009D3BD5" w:rsidP="009D3BD5">
            <w:pPr>
              <w:spacing w:before="60" w:after="60" w:line="240" w:lineRule="auto"/>
              <w:jc w:val="right"/>
              <w:rPr>
                <w:rFonts w:cs="Calibri"/>
                <w:color w:val="000000"/>
              </w:rPr>
            </w:pPr>
            <w:r w:rsidRPr="009D3BD5">
              <w:rPr>
                <w:rFonts w:cs="Calibri"/>
                <w:color w:val="000000"/>
              </w:rPr>
              <w:t>3 609</w:t>
            </w:r>
          </w:p>
        </w:tc>
        <w:tc>
          <w:tcPr>
            <w:tcW w:w="1417" w:type="dxa"/>
            <w:vAlign w:val="bottom"/>
          </w:tcPr>
          <w:p w14:paraId="53D86617" w14:textId="556A84A7" w:rsidR="009D3BD5" w:rsidRPr="009D3BD5" w:rsidRDefault="009D3BD5" w:rsidP="009D3BD5">
            <w:pPr>
              <w:spacing w:before="60" w:after="60" w:line="240" w:lineRule="auto"/>
              <w:jc w:val="right"/>
              <w:rPr>
                <w:rFonts w:cs="Calibri"/>
                <w:color w:val="000000"/>
              </w:rPr>
            </w:pPr>
            <w:r w:rsidRPr="009D3BD5">
              <w:rPr>
                <w:rFonts w:cs="Calibri"/>
                <w:color w:val="000000"/>
              </w:rPr>
              <w:t>3 506</w:t>
            </w:r>
          </w:p>
        </w:tc>
      </w:tr>
      <w:tr w:rsidR="009D3BD5" w14:paraId="7BC8DC98" w14:textId="77777777" w:rsidTr="00A324B2">
        <w:trPr>
          <w:jc w:val="center"/>
        </w:trPr>
        <w:tc>
          <w:tcPr>
            <w:tcW w:w="1980" w:type="dxa"/>
            <w:shd w:val="clear" w:color="auto" w:fill="D9E2F3" w:themeFill="accent1" w:themeFillTint="33"/>
          </w:tcPr>
          <w:p w14:paraId="112157F0" w14:textId="77777777" w:rsidR="009D3BD5" w:rsidRDefault="009D3BD5" w:rsidP="009D3BD5">
            <w:pPr>
              <w:spacing w:before="60" w:after="60" w:line="240" w:lineRule="auto"/>
              <w:rPr>
                <w:b/>
                <w:bCs/>
              </w:rPr>
            </w:pPr>
            <w:r>
              <w:rPr>
                <w:b/>
                <w:bCs/>
              </w:rPr>
              <w:t>Żerniki</w:t>
            </w:r>
          </w:p>
        </w:tc>
        <w:tc>
          <w:tcPr>
            <w:tcW w:w="1416" w:type="dxa"/>
            <w:vAlign w:val="bottom"/>
          </w:tcPr>
          <w:p w14:paraId="47374CB5" w14:textId="4DACA876" w:rsidR="009D3BD5" w:rsidRPr="009D3BD5" w:rsidRDefault="009D3BD5" w:rsidP="009D3BD5">
            <w:pPr>
              <w:spacing w:before="60" w:after="60" w:line="240" w:lineRule="auto"/>
              <w:jc w:val="right"/>
              <w:rPr>
                <w:rFonts w:cs="Calibri"/>
                <w:color w:val="000000"/>
              </w:rPr>
            </w:pPr>
            <w:r w:rsidRPr="009D3BD5">
              <w:rPr>
                <w:rFonts w:cs="Calibri"/>
                <w:color w:val="000000"/>
              </w:rPr>
              <w:t>518</w:t>
            </w:r>
          </w:p>
        </w:tc>
        <w:tc>
          <w:tcPr>
            <w:tcW w:w="1416" w:type="dxa"/>
            <w:vAlign w:val="bottom"/>
          </w:tcPr>
          <w:p w14:paraId="2F869046" w14:textId="4B09F5C9" w:rsidR="009D3BD5" w:rsidRPr="009D3BD5" w:rsidRDefault="009D3BD5" w:rsidP="009D3BD5">
            <w:pPr>
              <w:spacing w:before="60" w:after="60" w:line="240" w:lineRule="auto"/>
              <w:jc w:val="right"/>
              <w:rPr>
                <w:rFonts w:cs="Calibri"/>
                <w:color w:val="000000"/>
              </w:rPr>
            </w:pPr>
            <w:r w:rsidRPr="009D3BD5">
              <w:rPr>
                <w:rFonts w:cs="Calibri"/>
                <w:color w:val="000000"/>
              </w:rPr>
              <w:t>525</w:t>
            </w:r>
          </w:p>
        </w:tc>
        <w:tc>
          <w:tcPr>
            <w:tcW w:w="1417" w:type="dxa"/>
            <w:vAlign w:val="bottom"/>
          </w:tcPr>
          <w:p w14:paraId="5859A312" w14:textId="6C23A962" w:rsidR="009D3BD5" w:rsidRPr="009D3BD5" w:rsidRDefault="009D3BD5" w:rsidP="009D3BD5">
            <w:pPr>
              <w:spacing w:before="60" w:after="60" w:line="240" w:lineRule="auto"/>
              <w:jc w:val="right"/>
              <w:rPr>
                <w:rFonts w:cs="Calibri"/>
                <w:color w:val="000000"/>
              </w:rPr>
            </w:pPr>
            <w:r w:rsidRPr="009D3BD5">
              <w:rPr>
                <w:rFonts w:cs="Calibri"/>
                <w:color w:val="000000"/>
              </w:rPr>
              <w:t>531</w:t>
            </w:r>
          </w:p>
        </w:tc>
        <w:tc>
          <w:tcPr>
            <w:tcW w:w="1416" w:type="dxa"/>
            <w:vAlign w:val="bottom"/>
          </w:tcPr>
          <w:p w14:paraId="01D1DAFC" w14:textId="5F5B5E39" w:rsidR="009D3BD5" w:rsidRPr="009D3BD5" w:rsidRDefault="009D3BD5" w:rsidP="009D3BD5">
            <w:pPr>
              <w:spacing w:before="60" w:after="60" w:line="240" w:lineRule="auto"/>
              <w:jc w:val="right"/>
              <w:rPr>
                <w:rFonts w:cs="Calibri"/>
                <w:color w:val="000000"/>
              </w:rPr>
            </w:pPr>
            <w:r w:rsidRPr="009D3BD5">
              <w:rPr>
                <w:rFonts w:cs="Calibri"/>
                <w:color w:val="000000"/>
              </w:rPr>
              <w:t>539</w:t>
            </w:r>
          </w:p>
        </w:tc>
        <w:tc>
          <w:tcPr>
            <w:tcW w:w="1417" w:type="dxa"/>
            <w:vAlign w:val="bottom"/>
          </w:tcPr>
          <w:p w14:paraId="6ACAA92C" w14:textId="4AECE638" w:rsidR="009D3BD5" w:rsidRPr="009D3BD5" w:rsidRDefault="009D3BD5" w:rsidP="009D3BD5">
            <w:pPr>
              <w:spacing w:before="60" w:after="60" w:line="240" w:lineRule="auto"/>
              <w:jc w:val="right"/>
              <w:rPr>
                <w:rFonts w:cs="Calibri"/>
                <w:color w:val="000000"/>
              </w:rPr>
            </w:pPr>
            <w:r w:rsidRPr="009D3BD5">
              <w:rPr>
                <w:rFonts w:cs="Calibri"/>
                <w:color w:val="000000"/>
              </w:rPr>
              <w:t>557</w:t>
            </w:r>
          </w:p>
        </w:tc>
      </w:tr>
      <w:tr w:rsidR="009D3BD5" w14:paraId="21495F46" w14:textId="77777777" w:rsidTr="00A324B2">
        <w:trPr>
          <w:jc w:val="center"/>
        </w:trPr>
        <w:tc>
          <w:tcPr>
            <w:tcW w:w="1980" w:type="dxa"/>
            <w:shd w:val="clear" w:color="auto" w:fill="D9E2F3" w:themeFill="accent1" w:themeFillTint="33"/>
          </w:tcPr>
          <w:p w14:paraId="63C39B71" w14:textId="77777777" w:rsidR="009D3BD5" w:rsidRDefault="009D3BD5" w:rsidP="009D3BD5">
            <w:pPr>
              <w:spacing w:before="60" w:after="60" w:line="240" w:lineRule="auto"/>
              <w:rPr>
                <w:b/>
                <w:bCs/>
              </w:rPr>
            </w:pPr>
            <w:r>
              <w:rPr>
                <w:b/>
                <w:bCs/>
              </w:rPr>
              <w:t>Razem</w:t>
            </w:r>
          </w:p>
        </w:tc>
        <w:tc>
          <w:tcPr>
            <w:tcW w:w="1416" w:type="dxa"/>
            <w:vAlign w:val="bottom"/>
          </w:tcPr>
          <w:p w14:paraId="622F315D" w14:textId="18401C3A" w:rsidR="009D3BD5" w:rsidRPr="009D3BD5" w:rsidRDefault="009D3BD5" w:rsidP="009D3BD5">
            <w:pPr>
              <w:spacing w:before="60" w:after="60" w:line="240" w:lineRule="auto"/>
              <w:jc w:val="right"/>
              <w:rPr>
                <w:rFonts w:cs="Calibri"/>
                <w:color w:val="000000"/>
              </w:rPr>
            </w:pPr>
            <w:r w:rsidRPr="009D3BD5">
              <w:rPr>
                <w:rFonts w:cs="Calibri"/>
                <w:color w:val="000000"/>
              </w:rPr>
              <w:t>1 294</w:t>
            </w:r>
          </w:p>
        </w:tc>
        <w:tc>
          <w:tcPr>
            <w:tcW w:w="1416" w:type="dxa"/>
            <w:vAlign w:val="bottom"/>
          </w:tcPr>
          <w:p w14:paraId="4785AB87" w14:textId="62E92F35" w:rsidR="009D3BD5" w:rsidRPr="009D3BD5" w:rsidRDefault="009D3BD5" w:rsidP="009D3BD5">
            <w:pPr>
              <w:spacing w:before="60" w:after="60" w:line="240" w:lineRule="auto"/>
              <w:jc w:val="right"/>
              <w:rPr>
                <w:rFonts w:cs="Calibri"/>
                <w:color w:val="000000"/>
              </w:rPr>
            </w:pPr>
            <w:r w:rsidRPr="009D3BD5">
              <w:rPr>
                <w:rFonts w:cs="Calibri"/>
                <w:color w:val="000000"/>
              </w:rPr>
              <w:t>1 279</w:t>
            </w:r>
          </w:p>
        </w:tc>
        <w:tc>
          <w:tcPr>
            <w:tcW w:w="1417" w:type="dxa"/>
            <w:vAlign w:val="bottom"/>
          </w:tcPr>
          <w:p w14:paraId="6E1245B6" w14:textId="6EDB9316" w:rsidR="009D3BD5" w:rsidRPr="009D3BD5" w:rsidRDefault="009D3BD5" w:rsidP="009D3BD5">
            <w:pPr>
              <w:spacing w:before="60" w:after="60" w:line="240" w:lineRule="auto"/>
              <w:jc w:val="right"/>
              <w:rPr>
                <w:rFonts w:cs="Calibri"/>
                <w:color w:val="000000"/>
              </w:rPr>
            </w:pPr>
            <w:r w:rsidRPr="009D3BD5">
              <w:rPr>
                <w:rFonts w:cs="Calibri"/>
                <w:color w:val="000000"/>
              </w:rPr>
              <w:t>1 263</w:t>
            </w:r>
          </w:p>
        </w:tc>
        <w:tc>
          <w:tcPr>
            <w:tcW w:w="1416" w:type="dxa"/>
            <w:vAlign w:val="bottom"/>
          </w:tcPr>
          <w:p w14:paraId="4E0957FE" w14:textId="2E9CD242" w:rsidR="009D3BD5" w:rsidRPr="009D3BD5" w:rsidRDefault="009D3BD5" w:rsidP="009D3BD5">
            <w:pPr>
              <w:spacing w:before="60" w:after="60" w:line="240" w:lineRule="auto"/>
              <w:jc w:val="right"/>
              <w:rPr>
                <w:rFonts w:cs="Calibri"/>
                <w:color w:val="000000"/>
              </w:rPr>
            </w:pPr>
            <w:r w:rsidRPr="009D3BD5">
              <w:rPr>
                <w:rFonts w:cs="Calibri"/>
                <w:color w:val="000000"/>
              </w:rPr>
              <w:t>1 250</w:t>
            </w:r>
          </w:p>
        </w:tc>
        <w:tc>
          <w:tcPr>
            <w:tcW w:w="1417" w:type="dxa"/>
            <w:vAlign w:val="bottom"/>
          </w:tcPr>
          <w:p w14:paraId="5781954C" w14:textId="6FE7550D" w:rsidR="009D3BD5" w:rsidRPr="009D3BD5" w:rsidRDefault="009D3BD5" w:rsidP="009D3BD5">
            <w:pPr>
              <w:spacing w:before="60" w:after="60" w:line="240" w:lineRule="auto"/>
              <w:jc w:val="right"/>
              <w:rPr>
                <w:rFonts w:cs="Calibri"/>
                <w:color w:val="000000"/>
              </w:rPr>
            </w:pPr>
            <w:r w:rsidRPr="009D3BD5">
              <w:rPr>
                <w:rFonts w:cs="Calibri"/>
                <w:color w:val="000000"/>
              </w:rPr>
              <w:t>1 236</w:t>
            </w:r>
          </w:p>
        </w:tc>
      </w:tr>
    </w:tbl>
    <w:p w14:paraId="16D8D208" w14:textId="71211408" w:rsidR="00BD089E" w:rsidRPr="009B4DF5" w:rsidRDefault="00BD089E" w:rsidP="00BD089E">
      <w:pPr>
        <w:rPr>
          <w:sz w:val="16"/>
          <w:szCs w:val="16"/>
        </w:rPr>
      </w:pPr>
      <w:r w:rsidRPr="009B4DF5">
        <w:rPr>
          <w:sz w:val="16"/>
          <w:szCs w:val="16"/>
        </w:rPr>
        <w:t xml:space="preserve">Źródło: </w:t>
      </w:r>
      <w:r w:rsidR="009D3BD5">
        <w:rPr>
          <w:sz w:val="16"/>
          <w:szCs w:val="16"/>
        </w:rPr>
        <w:t>opracowanie własne na podstawie danych z Raportu o stanie miasta 2019</w:t>
      </w:r>
    </w:p>
    <w:p w14:paraId="16FE28F8" w14:textId="77777777" w:rsidR="00BD089E" w:rsidRDefault="00BD089E" w:rsidP="00BD089E"/>
    <w:p w14:paraId="023615C7" w14:textId="3656FFEB" w:rsidR="002B72A8" w:rsidRDefault="002B72A8" w:rsidP="002B72A8">
      <w:r>
        <w:t>W dzielnicach, w których zaobserwować można malejącą gęstość zaludnienia jest to wynikiem wyprowadzek na obszary suburbanizacji oraz naturalnych zmian (spadku) liczby ludności na terenie całego miasta. Natomiast wzrosty dotyczą dzielnic, które w prezentowanych poniżej analizach wskazane są jako te, w których najdynamiczniej rozwija się budownictwo jednorodzinne.</w:t>
      </w:r>
      <w:r>
        <w:br w:type="page"/>
      </w:r>
    </w:p>
    <w:p w14:paraId="4552C76D" w14:textId="5E29BC9F" w:rsidR="00EE5873" w:rsidRDefault="009D3BD5" w:rsidP="00EE5873">
      <w:r>
        <w:lastRenderedPageBreak/>
        <w:t>Proponuje się także monitorowanie w przyszłości p</w:t>
      </w:r>
      <w:r w:rsidR="00EE5873" w:rsidRPr="00B26823">
        <w:t>owierzchni prostokąta obejmującego w układzie N-S,W-E cał</w:t>
      </w:r>
      <w:r>
        <w:t>ej</w:t>
      </w:r>
      <w:r w:rsidR="00EE5873" w:rsidRPr="00B26823">
        <w:t xml:space="preserve"> zabudow</w:t>
      </w:r>
      <w:r>
        <w:t>y</w:t>
      </w:r>
      <w:r w:rsidR="00EE5873" w:rsidRPr="00B26823">
        <w:t xml:space="preserve"> mieszkaniow</w:t>
      </w:r>
      <w:r>
        <w:t>ej. Dla Gliwic parametr ten w 2019 obliczono na poziomie</w:t>
      </w:r>
      <w:r w:rsidR="00EE5873" w:rsidRPr="00B26823">
        <w:t xml:space="preserve"> </w:t>
      </w:r>
      <w:r w:rsidR="00EE5873">
        <w:t>20</w:t>
      </w:r>
      <w:r>
        <w:t xml:space="preserve"> </w:t>
      </w:r>
      <w:r w:rsidR="00EE5873">
        <w:t>388</w:t>
      </w:r>
      <w:r>
        <w:t xml:space="preserve"> ha. Dane dzielnicowe podano w tabeli </w:t>
      </w:r>
      <w:r w:rsidR="0053132F">
        <w:t>2.</w:t>
      </w:r>
      <w:r>
        <w:t>2</w:t>
      </w:r>
      <w:r w:rsidR="00FD1C1E">
        <w:t>6</w:t>
      </w:r>
      <w:r>
        <w:t>.</w:t>
      </w:r>
    </w:p>
    <w:p w14:paraId="1B785ABC" w14:textId="6FEE29FD" w:rsidR="008A768A" w:rsidRDefault="008A768A">
      <w:pPr>
        <w:suppressAutoHyphens w:val="0"/>
        <w:spacing w:after="160" w:line="259" w:lineRule="auto"/>
        <w:jc w:val="left"/>
        <w:rPr>
          <w:b/>
          <w:bCs/>
        </w:rPr>
      </w:pPr>
    </w:p>
    <w:p w14:paraId="4E3EC4FD" w14:textId="09980869" w:rsidR="00EE5873" w:rsidRDefault="00EE5873" w:rsidP="00EE5873">
      <w:pPr>
        <w:rPr>
          <w:b/>
          <w:bCs/>
        </w:rPr>
      </w:pPr>
      <w:r w:rsidRPr="009B4DF5">
        <w:rPr>
          <w:b/>
          <w:bCs/>
        </w:rPr>
        <w:t xml:space="preserve">Tab. </w:t>
      </w:r>
      <w:r w:rsidR="0053132F">
        <w:rPr>
          <w:b/>
          <w:bCs/>
        </w:rPr>
        <w:t>2.</w:t>
      </w:r>
      <w:r w:rsidR="009D3BD5">
        <w:rPr>
          <w:b/>
          <w:bCs/>
        </w:rPr>
        <w:t>2</w:t>
      </w:r>
      <w:r w:rsidR="00FD1C1E">
        <w:rPr>
          <w:b/>
          <w:bCs/>
        </w:rPr>
        <w:t>6</w:t>
      </w:r>
      <w:r w:rsidRPr="009B4DF5">
        <w:rPr>
          <w:b/>
          <w:bCs/>
        </w:rPr>
        <w:t xml:space="preserve">. </w:t>
      </w:r>
      <w:r w:rsidRPr="00B26823">
        <w:rPr>
          <w:b/>
          <w:bCs/>
        </w:rPr>
        <w:t xml:space="preserve">Powierzchnia prostokąta obejmującego w układzie N-S,W-E całą zabudowę mieszkaniową </w:t>
      </w:r>
      <w:r>
        <w:rPr>
          <w:b/>
          <w:bCs/>
        </w:rPr>
        <w:t>[</w:t>
      </w:r>
      <w:r w:rsidRPr="00B26823">
        <w:rPr>
          <w:b/>
          <w:bCs/>
        </w:rPr>
        <w:t>ha</w:t>
      </w:r>
      <w:r>
        <w:rPr>
          <w:b/>
          <w:bCs/>
        </w:rPr>
        <w:t>]</w:t>
      </w:r>
    </w:p>
    <w:tbl>
      <w:tblPr>
        <w:tblStyle w:val="Tabela-Siatka"/>
        <w:tblW w:w="5000" w:type="pct"/>
        <w:jc w:val="center"/>
        <w:tblLook w:val="04A0" w:firstRow="1" w:lastRow="0" w:firstColumn="1" w:lastColumn="0" w:noHBand="0" w:noVBand="1"/>
      </w:tblPr>
      <w:tblGrid>
        <w:gridCol w:w="6941"/>
        <w:gridCol w:w="2121"/>
      </w:tblGrid>
      <w:tr w:rsidR="00EE5873" w14:paraId="5AD4482B" w14:textId="77777777" w:rsidTr="00894CED">
        <w:trPr>
          <w:jc w:val="center"/>
        </w:trPr>
        <w:tc>
          <w:tcPr>
            <w:tcW w:w="6941" w:type="dxa"/>
            <w:shd w:val="clear" w:color="auto" w:fill="D9E2F3" w:themeFill="accent1" w:themeFillTint="33"/>
          </w:tcPr>
          <w:p w14:paraId="5917F294" w14:textId="77777777" w:rsidR="00EE5873" w:rsidRPr="009B4DF5" w:rsidRDefault="00EE5873" w:rsidP="00894CED">
            <w:pPr>
              <w:spacing w:before="60" w:after="60" w:line="240" w:lineRule="auto"/>
              <w:jc w:val="center"/>
              <w:rPr>
                <w:b/>
                <w:bCs/>
              </w:rPr>
            </w:pPr>
          </w:p>
        </w:tc>
        <w:tc>
          <w:tcPr>
            <w:tcW w:w="2121" w:type="dxa"/>
            <w:shd w:val="clear" w:color="auto" w:fill="D9E2F3" w:themeFill="accent1" w:themeFillTint="33"/>
          </w:tcPr>
          <w:p w14:paraId="06C1FB59" w14:textId="77777777" w:rsidR="00EE5873" w:rsidRPr="009B4DF5" w:rsidRDefault="00EE5873" w:rsidP="00894CED">
            <w:pPr>
              <w:spacing w:before="60" w:after="60" w:line="240" w:lineRule="auto"/>
              <w:jc w:val="center"/>
              <w:rPr>
                <w:b/>
                <w:bCs/>
              </w:rPr>
            </w:pPr>
            <w:r w:rsidRPr="009B4DF5">
              <w:rPr>
                <w:b/>
                <w:bCs/>
              </w:rPr>
              <w:t>2019</w:t>
            </w:r>
          </w:p>
        </w:tc>
      </w:tr>
      <w:tr w:rsidR="00EE5873" w14:paraId="136D4937" w14:textId="77777777" w:rsidTr="00894CED">
        <w:trPr>
          <w:jc w:val="center"/>
        </w:trPr>
        <w:tc>
          <w:tcPr>
            <w:tcW w:w="6941" w:type="dxa"/>
            <w:shd w:val="clear" w:color="auto" w:fill="D9E2F3" w:themeFill="accent1" w:themeFillTint="33"/>
          </w:tcPr>
          <w:p w14:paraId="1CE1745D" w14:textId="77777777" w:rsidR="00EE5873" w:rsidRPr="009B4DF5" w:rsidRDefault="00EE5873" w:rsidP="00894CED">
            <w:pPr>
              <w:spacing w:before="60" w:after="60" w:line="240" w:lineRule="auto"/>
              <w:rPr>
                <w:b/>
                <w:bCs/>
              </w:rPr>
            </w:pPr>
            <w:r>
              <w:rPr>
                <w:b/>
                <w:bCs/>
              </w:rPr>
              <w:t>Baildona</w:t>
            </w:r>
          </w:p>
        </w:tc>
        <w:tc>
          <w:tcPr>
            <w:tcW w:w="2121" w:type="dxa"/>
          </w:tcPr>
          <w:p w14:paraId="1039C5FE" w14:textId="77777777" w:rsidR="00EE5873" w:rsidRDefault="00EE5873" w:rsidP="00894CED">
            <w:pPr>
              <w:spacing w:before="60" w:after="60" w:line="240" w:lineRule="auto"/>
              <w:jc w:val="right"/>
            </w:pPr>
            <w:r w:rsidRPr="003C7063">
              <w:t>495,70</w:t>
            </w:r>
          </w:p>
        </w:tc>
      </w:tr>
      <w:tr w:rsidR="00EE5873" w14:paraId="7FDDA41F" w14:textId="77777777" w:rsidTr="00894CED">
        <w:trPr>
          <w:jc w:val="center"/>
        </w:trPr>
        <w:tc>
          <w:tcPr>
            <w:tcW w:w="6941" w:type="dxa"/>
            <w:shd w:val="clear" w:color="auto" w:fill="D9E2F3" w:themeFill="accent1" w:themeFillTint="33"/>
          </w:tcPr>
          <w:p w14:paraId="629E6F56" w14:textId="77777777" w:rsidR="00EE5873" w:rsidRDefault="00EE5873" w:rsidP="00894CED">
            <w:pPr>
              <w:spacing w:before="60" w:after="60" w:line="240" w:lineRule="auto"/>
              <w:rPr>
                <w:b/>
                <w:bCs/>
              </w:rPr>
            </w:pPr>
            <w:r>
              <w:rPr>
                <w:b/>
                <w:bCs/>
              </w:rPr>
              <w:t>Bojków</w:t>
            </w:r>
          </w:p>
        </w:tc>
        <w:tc>
          <w:tcPr>
            <w:tcW w:w="2121" w:type="dxa"/>
          </w:tcPr>
          <w:p w14:paraId="73222475" w14:textId="63289F84" w:rsidR="00EE5873" w:rsidRDefault="00EE5873" w:rsidP="00894CED">
            <w:pPr>
              <w:spacing w:before="60" w:after="60" w:line="240" w:lineRule="auto"/>
              <w:jc w:val="right"/>
            </w:pPr>
            <w:r w:rsidRPr="003C7063">
              <w:t>1</w:t>
            </w:r>
            <w:r w:rsidR="009D3BD5">
              <w:t xml:space="preserve"> </w:t>
            </w:r>
            <w:r w:rsidRPr="003C7063">
              <w:t>441,75</w:t>
            </w:r>
          </w:p>
        </w:tc>
      </w:tr>
      <w:tr w:rsidR="00EE5873" w14:paraId="40306AF0" w14:textId="77777777" w:rsidTr="00894CED">
        <w:trPr>
          <w:jc w:val="center"/>
        </w:trPr>
        <w:tc>
          <w:tcPr>
            <w:tcW w:w="6941" w:type="dxa"/>
            <w:shd w:val="clear" w:color="auto" w:fill="D9E2F3" w:themeFill="accent1" w:themeFillTint="33"/>
          </w:tcPr>
          <w:p w14:paraId="74EE30C5" w14:textId="77777777" w:rsidR="00EE5873" w:rsidRDefault="00EE5873" w:rsidP="00894CED">
            <w:pPr>
              <w:spacing w:before="60" w:after="60" w:line="240" w:lineRule="auto"/>
              <w:rPr>
                <w:b/>
                <w:bCs/>
              </w:rPr>
            </w:pPr>
            <w:r>
              <w:rPr>
                <w:b/>
                <w:bCs/>
              </w:rPr>
              <w:t>Brzezinka</w:t>
            </w:r>
          </w:p>
        </w:tc>
        <w:tc>
          <w:tcPr>
            <w:tcW w:w="2121" w:type="dxa"/>
          </w:tcPr>
          <w:p w14:paraId="70D1EAFA" w14:textId="77777777" w:rsidR="00EE5873" w:rsidRDefault="00EE5873" w:rsidP="00894CED">
            <w:pPr>
              <w:spacing w:before="60" w:after="60" w:line="240" w:lineRule="auto"/>
              <w:jc w:val="right"/>
            </w:pPr>
            <w:r w:rsidRPr="003C7063">
              <w:t>696,56</w:t>
            </w:r>
          </w:p>
        </w:tc>
      </w:tr>
      <w:tr w:rsidR="00EE5873" w14:paraId="7FD9CC7C" w14:textId="77777777" w:rsidTr="00894CED">
        <w:trPr>
          <w:jc w:val="center"/>
        </w:trPr>
        <w:tc>
          <w:tcPr>
            <w:tcW w:w="6941" w:type="dxa"/>
            <w:shd w:val="clear" w:color="auto" w:fill="D9E2F3" w:themeFill="accent1" w:themeFillTint="33"/>
          </w:tcPr>
          <w:p w14:paraId="1C83453E" w14:textId="77777777" w:rsidR="00EE5873" w:rsidRDefault="00EE5873" w:rsidP="00894CED">
            <w:pPr>
              <w:spacing w:before="60" w:after="60" w:line="240" w:lineRule="auto"/>
              <w:rPr>
                <w:b/>
                <w:bCs/>
              </w:rPr>
            </w:pPr>
            <w:r>
              <w:rPr>
                <w:b/>
                <w:bCs/>
              </w:rPr>
              <w:t>Czechowice</w:t>
            </w:r>
          </w:p>
        </w:tc>
        <w:tc>
          <w:tcPr>
            <w:tcW w:w="2121" w:type="dxa"/>
          </w:tcPr>
          <w:p w14:paraId="73041D02" w14:textId="77777777" w:rsidR="00EE5873" w:rsidRDefault="00EE5873" w:rsidP="00894CED">
            <w:pPr>
              <w:spacing w:before="60" w:after="60" w:line="240" w:lineRule="auto"/>
              <w:jc w:val="right"/>
            </w:pPr>
            <w:r w:rsidRPr="003C7063">
              <w:t>225,53</w:t>
            </w:r>
          </w:p>
        </w:tc>
      </w:tr>
      <w:tr w:rsidR="00EE5873" w14:paraId="4E742976" w14:textId="77777777" w:rsidTr="00894CED">
        <w:trPr>
          <w:jc w:val="center"/>
        </w:trPr>
        <w:tc>
          <w:tcPr>
            <w:tcW w:w="6941" w:type="dxa"/>
            <w:shd w:val="clear" w:color="auto" w:fill="D9E2F3" w:themeFill="accent1" w:themeFillTint="33"/>
          </w:tcPr>
          <w:p w14:paraId="6186AD80" w14:textId="77777777" w:rsidR="00EE5873" w:rsidRDefault="00EE5873" w:rsidP="00894CED">
            <w:pPr>
              <w:spacing w:before="60" w:after="60" w:line="240" w:lineRule="auto"/>
              <w:rPr>
                <w:b/>
                <w:bCs/>
              </w:rPr>
            </w:pPr>
            <w:r>
              <w:rPr>
                <w:b/>
                <w:bCs/>
              </w:rPr>
              <w:t>Kopernika</w:t>
            </w:r>
          </w:p>
        </w:tc>
        <w:tc>
          <w:tcPr>
            <w:tcW w:w="2121" w:type="dxa"/>
          </w:tcPr>
          <w:p w14:paraId="06BAFC78" w14:textId="77777777" w:rsidR="00EE5873" w:rsidRDefault="00EE5873" w:rsidP="00894CED">
            <w:pPr>
              <w:spacing w:before="60" w:after="60" w:line="240" w:lineRule="auto"/>
              <w:jc w:val="right"/>
            </w:pPr>
            <w:r w:rsidRPr="003C7063">
              <w:t>161,93</w:t>
            </w:r>
          </w:p>
        </w:tc>
      </w:tr>
      <w:tr w:rsidR="00EE5873" w14:paraId="2D60D34E" w14:textId="77777777" w:rsidTr="00894CED">
        <w:trPr>
          <w:jc w:val="center"/>
        </w:trPr>
        <w:tc>
          <w:tcPr>
            <w:tcW w:w="6941" w:type="dxa"/>
            <w:shd w:val="clear" w:color="auto" w:fill="D9E2F3" w:themeFill="accent1" w:themeFillTint="33"/>
          </w:tcPr>
          <w:p w14:paraId="5967719A" w14:textId="77777777" w:rsidR="00EE5873" w:rsidRDefault="00EE5873" w:rsidP="00894CED">
            <w:pPr>
              <w:spacing w:before="60" w:after="60" w:line="240" w:lineRule="auto"/>
              <w:rPr>
                <w:b/>
                <w:bCs/>
              </w:rPr>
            </w:pPr>
            <w:r>
              <w:rPr>
                <w:b/>
                <w:bCs/>
              </w:rPr>
              <w:t>Ligota Zabrska</w:t>
            </w:r>
          </w:p>
        </w:tc>
        <w:tc>
          <w:tcPr>
            <w:tcW w:w="2121" w:type="dxa"/>
          </w:tcPr>
          <w:p w14:paraId="707E03B3" w14:textId="77777777" w:rsidR="00EE5873" w:rsidRDefault="00EE5873" w:rsidP="00894CED">
            <w:pPr>
              <w:spacing w:before="60" w:after="60" w:line="240" w:lineRule="auto"/>
              <w:jc w:val="right"/>
            </w:pPr>
            <w:r w:rsidRPr="003C7063">
              <w:t>306,65</w:t>
            </w:r>
          </w:p>
        </w:tc>
      </w:tr>
      <w:tr w:rsidR="00EE5873" w14:paraId="3FBF7299" w14:textId="77777777" w:rsidTr="00894CED">
        <w:trPr>
          <w:jc w:val="center"/>
        </w:trPr>
        <w:tc>
          <w:tcPr>
            <w:tcW w:w="6941" w:type="dxa"/>
            <w:shd w:val="clear" w:color="auto" w:fill="D9E2F3" w:themeFill="accent1" w:themeFillTint="33"/>
          </w:tcPr>
          <w:p w14:paraId="769712C0" w14:textId="77777777" w:rsidR="00EE5873" w:rsidRDefault="00EE5873" w:rsidP="00894CED">
            <w:pPr>
              <w:spacing w:before="60" w:after="60" w:line="240" w:lineRule="auto"/>
              <w:rPr>
                <w:b/>
                <w:bCs/>
              </w:rPr>
            </w:pPr>
            <w:r>
              <w:rPr>
                <w:b/>
                <w:bCs/>
              </w:rPr>
              <w:t>Łabędy</w:t>
            </w:r>
          </w:p>
        </w:tc>
        <w:tc>
          <w:tcPr>
            <w:tcW w:w="2121" w:type="dxa"/>
          </w:tcPr>
          <w:p w14:paraId="1CB75187" w14:textId="287C7B59" w:rsidR="00EE5873" w:rsidRDefault="00EE5873" w:rsidP="00894CED">
            <w:pPr>
              <w:spacing w:before="60" w:after="60" w:line="240" w:lineRule="auto"/>
              <w:jc w:val="right"/>
            </w:pPr>
            <w:r w:rsidRPr="003C7063">
              <w:t>1</w:t>
            </w:r>
            <w:r w:rsidR="009D3BD5">
              <w:t xml:space="preserve"> </w:t>
            </w:r>
            <w:r w:rsidRPr="003C7063">
              <w:t>307,27</w:t>
            </w:r>
          </w:p>
        </w:tc>
      </w:tr>
      <w:tr w:rsidR="00EE5873" w14:paraId="36D96BA7" w14:textId="77777777" w:rsidTr="00894CED">
        <w:trPr>
          <w:jc w:val="center"/>
        </w:trPr>
        <w:tc>
          <w:tcPr>
            <w:tcW w:w="6941" w:type="dxa"/>
            <w:shd w:val="clear" w:color="auto" w:fill="D9E2F3" w:themeFill="accent1" w:themeFillTint="33"/>
          </w:tcPr>
          <w:p w14:paraId="2E9C2728" w14:textId="77777777" w:rsidR="00EE5873" w:rsidRDefault="00EE5873" w:rsidP="00894CED">
            <w:pPr>
              <w:spacing w:before="60" w:after="60" w:line="240" w:lineRule="auto"/>
              <w:rPr>
                <w:b/>
                <w:bCs/>
              </w:rPr>
            </w:pPr>
            <w:r>
              <w:rPr>
                <w:b/>
                <w:bCs/>
              </w:rPr>
              <w:t>Obrońców Pokoju</w:t>
            </w:r>
          </w:p>
        </w:tc>
        <w:tc>
          <w:tcPr>
            <w:tcW w:w="2121" w:type="dxa"/>
          </w:tcPr>
          <w:p w14:paraId="3796FFA0" w14:textId="77777777" w:rsidR="00EE5873" w:rsidRDefault="00EE5873" w:rsidP="00894CED">
            <w:pPr>
              <w:spacing w:before="60" w:after="60" w:line="240" w:lineRule="auto"/>
              <w:jc w:val="right"/>
            </w:pPr>
            <w:r w:rsidRPr="003C7063">
              <w:t>194,50</w:t>
            </w:r>
          </w:p>
        </w:tc>
      </w:tr>
      <w:tr w:rsidR="00EE5873" w14:paraId="7CEF37CE" w14:textId="77777777" w:rsidTr="00894CED">
        <w:trPr>
          <w:jc w:val="center"/>
        </w:trPr>
        <w:tc>
          <w:tcPr>
            <w:tcW w:w="6941" w:type="dxa"/>
            <w:shd w:val="clear" w:color="auto" w:fill="D9E2F3" w:themeFill="accent1" w:themeFillTint="33"/>
          </w:tcPr>
          <w:p w14:paraId="4E03A6EE" w14:textId="77777777" w:rsidR="00EE5873" w:rsidRDefault="00EE5873" w:rsidP="00894CED">
            <w:pPr>
              <w:spacing w:before="60" w:after="60" w:line="240" w:lineRule="auto"/>
              <w:rPr>
                <w:b/>
                <w:bCs/>
              </w:rPr>
            </w:pPr>
            <w:r>
              <w:rPr>
                <w:b/>
                <w:bCs/>
              </w:rPr>
              <w:t>Ostropa</w:t>
            </w:r>
          </w:p>
        </w:tc>
        <w:tc>
          <w:tcPr>
            <w:tcW w:w="2121" w:type="dxa"/>
          </w:tcPr>
          <w:p w14:paraId="7D27DA50" w14:textId="4A94CA7E" w:rsidR="00EE5873" w:rsidRDefault="00EE5873" w:rsidP="00894CED">
            <w:pPr>
              <w:spacing w:before="60" w:after="60" w:line="240" w:lineRule="auto"/>
              <w:jc w:val="right"/>
            </w:pPr>
            <w:r w:rsidRPr="003C7063">
              <w:t>1</w:t>
            </w:r>
            <w:r w:rsidR="009D3BD5">
              <w:t xml:space="preserve"> </w:t>
            </w:r>
            <w:r w:rsidRPr="003C7063">
              <w:t>016,94</w:t>
            </w:r>
          </w:p>
        </w:tc>
      </w:tr>
      <w:tr w:rsidR="00EE5873" w14:paraId="2F1748CF" w14:textId="77777777" w:rsidTr="00894CED">
        <w:trPr>
          <w:jc w:val="center"/>
        </w:trPr>
        <w:tc>
          <w:tcPr>
            <w:tcW w:w="6941" w:type="dxa"/>
            <w:shd w:val="clear" w:color="auto" w:fill="D9E2F3" w:themeFill="accent1" w:themeFillTint="33"/>
          </w:tcPr>
          <w:p w14:paraId="003CC6B6" w14:textId="77777777" w:rsidR="00EE5873" w:rsidRDefault="00EE5873" w:rsidP="00894CED">
            <w:pPr>
              <w:spacing w:before="60" w:after="60" w:line="240" w:lineRule="auto"/>
              <w:rPr>
                <w:b/>
                <w:bCs/>
              </w:rPr>
            </w:pPr>
            <w:r>
              <w:rPr>
                <w:b/>
                <w:bCs/>
              </w:rPr>
              <w:t>Politechnika</w:t>
            </w:r>
          </w:p>
        </w:tc>
        <w:tc>
          <w:tcPr>
            <w:tcW w:w="2121" w:type="dxa"/>
          </w:tcPr>
          <w:p w14:paraId="369FE4BF" w14:textId="77777777" w:rsidR="00EE5873" w:rsidRDefault="00EE5873" w:rsidP="00894CED">
            <w:pPr>
              <w:spacing w:before="60" w:after="60" w:line="240" w:lineRule="auto"/>
              <w:jc w:val="right"/>
            </w:pPr>
            <w:r w:rsidRPr="003C7063">
              <w:t>115,53</w:t>
            </w:r>
          </w:p>
        </w:tc>
      </w:tr>
      <w:tr w:rsidR="00EE5873" w14:paraId="46FDFCC7" w14:textId="77777777" w:rsidTr="00894CED">
        <w:trPr>
          <w:jc w:val="center"/>
        </w:trPr>
        <w:tc>
          <w:tcPr>
            <w:tcW w:w="6941" w:type="dxa"/>
            <w:shd w:val="clear" w:color="auto" w:fill="D9E2F3" w:themeFill="accent1" w:themeFillTint="33"/>
          </w:tcPr>
          <w:p w14:paraId="2B50F1C3" w14:textId="77777777" w:rsidR="00EE5873" w:rsidRDefault="00EE5873" w:rsidP="00894CED">
            <w:pPr>
              <w:spacing w:before="60" w:after="60" w:line="240" w:lineRule="auto"/>
              <w:rPr>
                <w:b/>
                <w:bCs/>
              </w:rPr>
            </w:pPr>
            <w:r>
              <w:rPr>
                <w:b/>
                <w:bCs/>
              </w:rPr>
              <w:t>Sikornik</w:t>
            </w:r>
          </w:p>
        </w:tc>
        <w:tc>
          <w:tcPr>
            <w:tcW w:w="2121" w:type="dxa"/>
          </w:tcPr>
          <w:p w14:paraId="5B578108" w14:textId="77777777" w:rsidR="00EE5873" w:rsidRDefault="00EE5873" w:rsidP="00894CED">
            <w:pPr>
              <w:spacing w:before="60" w:after="60" w:line="240" w:lineRule="auto"/>
              <w:jc w:val="right"/>
            </w:pPr>
            <w:r w:rsidRPr="003C7063">
              <w:t>281,90</w:t>
            </w:r>
          </w:p>
        </w:tc>
      </w:tr>
      <w:tr w:rsidR="00EE5873" w14:paraId="79E497D4" w14:textId="77777777" w:rsidTr="00894CED">
        <w:trPr>
          <w:jc w:val="center"/>
        </w:trPr>
        <w:tc>
          <w:tcPr>
            <w:tcW w:w="6941" w:type="dxa"/>
            <w:shd w:val="clear" w:color="auto" w:fill="D9E2F3" w:themeFill="accent1" w:themeFillTint="33"/>
          </w:tcPr>
          <w:p w14:paraId="18D73536" w14:textId="77777777" w:rsidR="00EE5873" w:rsidRDefault="00EE5873" w:rsidP="00894CED">
            <w:pPr>
              <w:spacing w:before="60" w:after="60" w:line="240" w:lineRule="auto"/>
              <w:rPr>
                <w:b/>
                <w:bCs/>
              </w:rPr>
            </w:pPr>
            <w:r>
              <w:rPr>
                <w:b/>
                <w:bCs/>
              </w:rPr>
              <w:t>Sośnica</w:t>
            </w:r>
          </w:p>
        </w:tc>
        <w:tc>
          <w:tcPr>
            <w:tcW w:w="2121" w:type="dxa"/>
          </w:tcPr>
          <w:p w14:paraId="13212712" w14:textId="77777777" w:rsidR="00EE5873" w:rsidRDefault="00EE5873" w:rsidP="00894CED">
            <w:pPr>
              <w:spacing w:before="60" w:after="60" w:line="240" w:lineRule="auto"/>
              <w:jc w:val="right"/>
            </w:pPr>
            <w:r w:rsidRPr="003C7063">
              <w:t>326,74</w:t>
            </w:r>
          </w:p>
        </w:tc>
      </w:tr>
      <w:tr w:rsidR="00EE5873" w14:paraId="2B5E9301" w14:textId="77777777" w:rsidTr="00894CED">
        <w:trPr>
          <w:jc w:val="center"/>
        </w:trPr>
        <w:tc>
          <w:tcPr>
            <w:tcW w:w="6941" w:type="dxa"/>
            <w:shd w:val="clear" w:color="auto" w:fill="D9E2F3" w:themeFill="accent1" w:themeFillTint="33"/>
          </w:tcPr>
          <w:p w14:paraId="51A1AC5B" w14:textId="77777777" w:rsidR="00EE5873" w:rsidRDefault="00EE5873" w:rsidP="00894CED">
            <w:pPr>
              <w:spacing w:before="60" w:after="60" w:line="240" w:lineRule="auto"/>
              <w:rPr>
                <w:b/>
                <w:bCs/>
              </w:rPr>
            </w:pPr>
            <w:r>
              <w:rPr>
                <w:b/>
                <w:bCs/>
              </w:rPr>
              <w:t>Stare Gliwice</w:t>
            </w:r>
          </w:p>
        </w:tc>
        <w:tc>
          <w:tcPr>
            <w:tcW w:w="2121" w:type="dxa"/>
          </w:tcPr>
          <w:p w14:paraId="425E0124" w14:textId="77777777" w:rsidR="00EE5873" w:rsidRDefault="00EE5873" w:rsidP="00894CED">
            <w:pPr>
              <w:spacing w:before="60" w:after="60" w:line="240" w:lineRule="auto"/>
              <w:jc w:val="right"/>
            </w:pPr>
            <w:r w:rsidRPr="003C7063">
              <w:t>223,73</w:t>
            </w:r>
          </w:p>
        </w:tc>
      </w:tr>
      <w:tr w:rsidR="00EE5873" w14:paraId="170D9710" w14:textId="77777777" w:rsidTr="00894CED">
        <w:trPr>
          <w:jc w:val="center"/>
        </w:trPr>
        <w:tc>
          <w:tcPr>
            <w:tcW w:w="6941" w:type="dxa"/>
            <w:shd w:val="clear" w:color="auto" w:fill="D9E2F3" w:themeFill="accent1" w:themeFillTint="33"/>
          </w:tcPr>
          <w:p w14:paraId="663A476E" w14:textId="77777777" w:rsidR="00EE5873" w:rsidRDefault="00EE5873" w:rsidP="00894CED">
            <w:pPr>
              <w:spacing w:before="60" w:after="60" w:line="240" w:lineRule="auto"/>
              <w:rPr>
                <w:b/>
                <w:bCs/>
              </w:rPr>
            </w:pPr>
            <w:r>
              <w:rPr>
                <w:b/>
                <w:bCs/>
              </w:rPr>
              <w:t>Szobiszowice</w:t>
            </w:r>
          </w:p>
        </w:tc>
        <w:tc>
          <w:tcPr>
            <w:tcW w:w="2121" w:type="dxa"/>
          </w:tcPr>
          <w:p w14:paraId="64D33E65" w14:textId="77777777" w:rsidR="00EE5873" w:rsidRDefault="00EE5873" w:rsidP="00894CED">
            <w:pPr>
              <w:spacing w:before="60" w:after="60" w:line="240" w:lineRule="auto"/>
              <w:jc w:val="right"/>
            </w:pPr>
            <w:r w:rsidRPr="003C7063">
              <w:t>362,91</w:t>
            </w:r>
          </w:p>
        </w:tc>
      </w:tr>
      <w:tr w:rsidR="00EE5873" w14:paraId="5530DFE3" w14:textId="77777777" w:rsidTr="00894CED">
        <w:trPr>
          <w:jc w:val="center"/>
        </w:trPr>
        <w:tc>
          <w:tcPr>
            <w:tcW w:w="6941" w:type="dxa"/>
            <w:shd w:val="clear" w:color="auto" w:fill="D9E2F3" w:themeFill="accent1" w:themeFillTint="33"/>
          </w:tcPr>
          <w:p w14:paraId="7F6909A4" w14:textId="77777777" w:rsidR="00EE5873" w:rsidRDefault="00EE5873" w:rsidP="00894CED">
            <w:pPr>
              <w:spacing w:before="60" w:after="60" w:line="240" w:lineRule="auto"/>
              <w:rPr>
                <w:b/>
                <w:bCs/>
              </w:rPr>
            </w:pPr>
            <w:r>
              <w:rPr>
                <w:b/>
                <w:bCs/>
              </w:rPr>
              <w:t>Śródmieście</w:t>
            </w:r>
          </w:p>
        </w:tc>
        <w:tc>
          <w:tcPr>
            <w:tcW w:w="2121" w:type="dxa"/>
          </w:tcPr>
          <w:p w14:paraId="7BA3C7B2" w14:textId="77777777" w:rsidR="00EE5873" w:rsidRDefault="00EE5873" w:rsidP="00894CED">
            <w:pPr>
              <w:spacing w:before="60" w:after="60" w:line="240" w:lineRule="auto"/>
              <w:jc w:val="right"/>
            </w:pPr>
            <w:r w:rsidRPr="003C7063">
              <w:t>347,62</w:t>
            </w:r>
          </w:p>
        </w:tc>
      </w:tr>
      <w:tr w:rsidR="00EE5873" w14:paraId="44A3ABF1" w14:textId="77777777" w:rsidTr="00894CED">
        <w:trPr>
          <w:jc w:val="center"/>
        </w:trPr>
        <w:tc>
          <w:tcPr>
            <w:tcW w:w="6941" w:type="dxa"/>
            <w:shd w:val="clear" w:color="auto" w:fill="D9E2F3" w:themeFill="accent1" w:themeFillTint="33"/>
          </w:tcPr>
          <w:p w14:paraId="4F09FAC7" w14:textId="77777777" w:rsidR="00EE5873" w:rsidRDefault="00EE5873" w:rsidP="00894CED">
            <w:pPr>
              <w:spacing w:before="60" w:after="60" w:line="240" w:lineRule="auto"/>
              <w:rPr>
                <w:b/>
                <w:bCs/>
              </w:rPr>
            </w:pPr>
            <w:proofErr w:type="spellStart"/>
            <w:r>
              <w:rPr>
                <w:b/>
                <w:bCs/>
              </w:rPr>
              <w:t>Trynek</w:t>
            </w:r>
            <w:proofErr w:type="spellEnd"/>
          </w:p>
        </w:tc>
        <w:tc>
          <w:tcPr>
            <w:tcW w:w="2121" w:type="dxa"/>
          </w:tcPr>
          <w:p w14:paraId="4CE69309" w14:textId="77777777" w:rsidR="00EE5873" w:rsidRDefault="00EE5873" w:rsidP="00894CED">
            <w:pPr>
              <w:spacing w:before="60" w:after="60" w:line="240" w:lineRule="auto"/>
              <w:jc w:val="right"/>
            </w:pPr>
            <w:r w:rsidRPr="003C7063">
              <w:t>277,58</w:t>
            </w:r>
          </w:p>
        </w:tc>
      </w:tr>
      <w:tr w:rsidR="00EE5873" w14:paraId="63CBAE67" w14:textId="77777777" w:rsidTr="00894CED">
        <w:trPr>
          <w:jc w:val="center"/>
        </w:trPr>
        <w:tc>
          <w:tcPr>
            <w:tcW w:w="6941" w:type="dxa"/>
            <w:shd w:val="clear" w:color="auto" w:fill="D9E2F3" w:themeFill="accent1" w:themeFillTint="33"/>
          </w:tcPr>
          <w:p w14:paraId="56081710" w14:textId="77777777" w:rsidR="00EE5873" w:rsidRDefault="00EE5873" w:rsidP="00894CED">
            <w:pPr>
              <w:spacing w:before="60" w:after="60" w:line="240" w:lineRule="auto"/>
              <w:rPr>
                <w:b/>
                <w:bCs/>
              </w:rPr>
            </w:pPr>
            <w:r>
              <w:rPr>
                <w:b/>
                <w:bCs/>
              </w:rPr>
              <w:t>Wilcze Gardło</w:t>
            </w:r>
          </w:p>
        </w:tc>
        <w:tc>
          <w:tcPr>
            <w:tcW w:w="2121" w:type="dxa"/>
          </w:tcPr>
          <w:p w14:paraId="0F69AAD7" w14:textId="77777777" w:rsidR="00EE5873" w:rsidRDefault="00EE5873" w:rsidP="00894CED">
            <w:pPr>
              <w:spacing w:before="60" w:after="60" w:line="240" w:lineRule="auto"/>
              <w:jc w:val="right"/>
            </w:pPr>
            <w:r w:rsidRPr="003C7063">
              <w:t>70,26</w:t>
            </w:r>
          </w:p>
        </w:tc>
      </w:tr>
      <w:tr w:rsidR="00EE5873" w14:paraId="1ADA79BE" w14:textId="77777777" w:rsidTr="00894CED">
        <w:trPr>
          <w:jc w:val="center"/>
        </w:trPr>
        <w:tc>
          <w:tcPr>
            <w:tcW w:w="6941" w:type="dxa"/>
            <w:shd w:val="clear" w:color="auto" w:fill="D9E2F3" w:themeFill="accent1" w:themeFillTint="33"/>
          </w:tcPr>
          <w:p w14:paraId="17EE9D62" w14:textId="77777777" w:rsidR="00EE5873" w:rsidRDefault="00EE5873" w:rsidP="00894CED">
            <w:pPr>
              <w:spacing w:before="60" w:after="60" w:line="240" w:lineRule="auto"/>
              <w:rPr>
                <w:b/>
                <w:bCs/>
              </w:rPr>
            </w:pPr>
            <w:r>
              <w:rPr>
                <w:b/>
                <w:bCs/>
              </w:rPr>
              <w:t>Wojska Polskiego</w:t>
            </w:r>
          </w:p>
        </w:tc>
        <w:tc>
          <w:tcPr>
            <w:tcW w:w="2121" w:type="dxa"/>
          </w:tcPr>
          <w:p w14:paraId="381864A9" w14:textId="77777777" w:rsidR="00EE5873" w:rsidRDefault="00EE5873" w:rsidP="00894CED">
            <w:pPr>
              <w:spacing w:before="60" w:after="60" w:line="240" w:lineRule="auto"/>
              <w:jc w:val="right"/>
            </w:pPr>
            <w:r w:rsidRPr="003C7063">
              <w:t>420,07</w:t>
            </w:r>
          </w:p>
        </w:tc>
      </w:tr>
      <w:tr w:rsidR="00EE5873" w14:paraId="1C0D4D7F" w14:textId="77777777" w:rsidTr="00894CED">
        <w:trPr>
          <w:jc w:val="center"/>
        </w:trPr>
        <w:tc>
          <w:tcPr>
            <w:tcW w:w="6941" w:type="dxa"/>
            <w:shd w:val="clear" w:color="auto" w:fill="D9E2F3" w:themeFill="accent1" w:themeFillTint="33"/>
          </w:tcPr>
          <w:p w14:paraId="4A7D3967" w14:textId="77777777" w:rsidR="00EE5873" w:rsidRDefault="00EE5873" w:rsidP="00894CED">
            <w:pPr>
              <w:spacing w:before="60" w:after="60" w:line="240" w:lineRule="auto"/>
              <w:rPr>
                <w:b/>
                <w:bCs/>
              </w:rPr>
            </w:pPr>
            <w:r>
              <w:rPr>
                <w:b/>
                <w:bCs/>
              </w:rPr>
              <w:t>Wójtowa Wieś</w:t>
            </w:r>
          </w:p>
        </w:tc>
        <w:tc>
          <w:tcPr>
            <w:tcW w:w="2121" w:type="dxa"/>
          </w:tcPr>
          <w:p w14:paraId="410FF3EB" w14:textId="77777777" w:rsidR="00EE5873" w:rsidRDefault="00EE5873" w:rsidP="00894CED">
            <w:pPr>
              <w:spacing w:before="60" w:after="60" w:line="240" w:lineRule="auto"/>
              <w:jc w:val="right"/>
            </w:pPr>
            <w:r w:rsidRPr="003C7063">
              <w:t>599,49</w:t>
            </w:r>
          </w:p>
        </w:tc>
      </w:tr>
      <w:tr w:rsidR="00EE5873" w14:paraId="343B57A9" w14:textId="77777777" w:rsidTr="00894CED">
        <w:trPr>
          <w:jc w:val="center"/>
        </w:trPr>
        <w:tc>
          <w:tcPr>
            <w:tcW w:w="6941" w:type="dxa"/>
            <w:shd w:val="clear" w:color="auto" w:fill="D9E2F3" w:themeFill="accent1" w:themeFillTint="33"/>
          </w:tcPr>
          <w:p w14:paraId="4562D3C8" w14:textId="77777777" w:rsidR="00EE5873" w:rsidRDefault="00EE5873" w:rsidP="00894CED">
            <w:pPr>
              <w:spacing w:before="60" w:after="60" w:line="240" w:lineRule="auto"/>
              <w:rPr>
                <w:b/>
                <w:bCs/>
              </w:rPr>
            </w:pPr>
            <w:r>
              <w:rPr>
                <w:b/>
                <w:bCs/>
              </w:rPr>
              <w:t>Zatorze</w:t>
            </w:r>
          </w:p>
        </w:tc>
        <w:tc>
          <w:tcPr>
            <w:tcW w:w="2121" w:type="dxa"/>
          </w:tcPr>
          <w:p w14:paraId="7B6386E7" w14:textId="77777777" w:rsidR="00EE5873" w:rsidRDefault="00EE5873" w:rsidP="00894CED">
            <w:pPr>
              <w:spacing w:before="60" w:after="60" w:line="240" w:lineRule="auto"/>
              <w:jc w:val="right"/>
            </w:pPr>
            <w:r w:rsidRPr="003C7063">
              <w:t>325,10</w:t>
            </w:r>
          </w:p>
        </w:tc>
      </w:tr>
      <w:tr w:rsidR="00EE5873" w14:paraId="4A899952" w14:textId="77777777" w:rsidTr="00894CED">
        <w:trPr>
          <w:jc w:val="center"/>
        </w:trPr>
        <w:tc>
          <w:tcPr>
            <w:tcW w:w="6941" w:type="dxa"/>
            <w:shd w:val="clear" w:color="auto" w:fill="D9E2F3" w:themeFill="accent1" w:themeFillTint="33"/>
          </w:tcPr>
          <w:p w14:paraId="639EBF17" w14:textId="77777777" w:rsidR="00EE5873" w:rsidRDefault="00EE5873" w:rsidP="00894CED">
            <w:pPr>
              <w:spacing w:before="60" w:after="60" w:line="240" w:lineRule="auto"/>
              <w:rPr>
                <w:b/>
                <w:bCs/>
              </w:rPr>
            </w:pPr>
            <w:r>
              <w:rPr>
                <w:b/>
                <w:bCs/>
              </w:rPr>
              <w:t>Żerniki</w:t>
            </w:r>
          </w:p>
        </w:tc>
        <w:tc>
          <w:tcPr>
            <w:tcW w:w="2121" w:type="dxa"/>
          </w:tcPr>
          <w:p w14:paraId="5C15C73F" w14:textId="77777777" w:rsidR="00EE5873" w:rsidRDefault="00EE5873" w:rsidP="00894CED">
            <w:pPr>
              <w:spacing w:before="60" w:after="60" w:line="240" w:lineRule="auto"/>
              <w:jc w:val="right"/>
            </w:pPr>
            <w:r w:rsidRPr="003C7063">
              <w:t>652,75</w:t>
            </w:r>
          </w:p>
        </w:tc>
      </w:tr>
    </w:tbl>
    <w:p w14:paraId="1BCBCC09" w14:textId="77777777" w:rsidR="00EE5873" w:rsidRPr="009B4DF5" w:rsidRDefault="00EE5873" w:rsidP="00EE5873">
      <w:pPr>
        <w:rPr>
          <w:sz w:val="16"/>
          <w:szCs w:val="16"/>
        </w:rPr>
      </w:pPr>
      <w:r w:rsidRPr="009B4DF5">
        <w:rPr>
          <w:sz w:val="16"/>
          <w:szCs w:val="16"/>
        </w:rPr>
        <w:t xml:space="preserve">Źródło: </w:t>
      </w:r>
      <w:r>
        <w:rPr>
          <w:sz w:val="16"/>
          <w:szCs w:val="16"/>
        </w:rPr>
        <w:t>Wydział Planowania Przestrzennego</w:t>
      </w:r>
    </w:p>
    <w:p w14:paraId="6D9777A0" w14:textId="77777777" w:rsidR="00100404" w:rsidRDefault="00100404" w:rsidP="00100404"/>
    <w:p w14:paraId="072C0771" w14:textId="746C005D" w:rsidR="00100404" w:rsidRDefault="00D44205" w:rsidP="0078788C">
      <w:r>
        <w:t>W zakresie wydawanych pozwoleń na budowę i budynków oddawanych do użytku, dane gromadzone są w</w:t>
      </w:r>
      <w:r w:rsidR="008A768A">
        <w:t> </w:t>
      </w:r>
      <w:r>
        <w:t xml:space="preserve">układzie 47 obrębów ewidencyjnych, na które podzielone są Gliwice. </w:t>
      </w:r>
      <w:r w:rsidR="0078788C">
        <w:t xml:space="preserve">Informacje dotyczące rozwoju zabudowy mieszkaniowej w latach 2016-2019 przedstawiono na </w:t>
      </w:r>
      <w:r w:rsidR="0078788C" w:rsidRPr="0078788C">
        <w:t>rysunkach</w:t>
      </w:r>
      <w:r w:rsidRPr="0078788C">
        <w:t xml:space="preserve"> </w:t>
      </w:r>
      <w:r w:rsidR="0053132F" w:rsidRPr="0078788C">
        <w:t>2.</w:t>
      </w:r>
      <w:r w:rsidR="0078788C" w:rsidRPr="0078788C">
        <w:t>1</w:t>
      </w:r>
      <w:r w:rsidRPr="0078788C">
        <w:t>-</w:t>
      </w:r>
      <w:r w:rsidR="0053132F" w:rsidRPr="0078788C">
        <w:t>2.</w:t>
      </w:r>
      <w:r w:rsidR="0078788C" w:rsidRPr="0078788C">
        <w:t>4</w:t>
      </w:r>
      <w:r w:rsidR="0053132F" w:rsidRPr="0078788C">
        <w:t>.</w:t>
      </w:r>
      <w:r w:rsidRPr="0078788C">
        <w:t xml:space="preserve"> </w:t>
      </w:r>
      <w:r w:rsidR="0078788C">
        <w:t>W</w:t>
      </w:r>
      <w:r w:rsidR="000831A7">
        <w:t xml:space="preserve">skazać można, że w zakresie budownictwa jednorodzinnego najdynamiczniej rozwijają się obszary Bojkowa, Brzezinki, Ostropy, </w:t>
      </w:r>
      <w:proofErr w:type="spellStart"/>
      <w:r w:rsidR="000831A7">
        <w:t>Szobiszowic</w:t>
      </w:r>
      <w:proofErr w:type="spellEnd"/>
      <w:r w:rsidR="000831A7">
        <w:t>, Wójtowej Wsi i Żernik. Największa liczba obiektów wielorodzinnych powstała w Łabędach.</w:t>
      </w:r>
    </w:p>
    <w:p w14:paraId="0C60833D" w14:textId="77777777" w:rsidR="00100404" w:rsidRDefault="00100404" w:rsidP="00EE5873">
      <w:pPr>
        <w:rPr>
          <w:b/>
          <w:bCs/>
        </w:rPr>
      </w:pPr>
    </w:p>
    <w:p w14:paraId="39C58265" w14:textId="77777777" w:rsidR="002E64AC" w:rsidRDefault="002E64AC">
      <w:pPr>
        <w:suppressAutoHyphens w:val="0"/>
        <w:spacing w:after="160" w:line="259" w:lineRule="auto"/>
        <w:jc w:val="left"/>
        <w:rPr>
          <w:b/>
          <w:bCs/>
        </w:rPr>
      </w:pPr>
      <w:r>
        <w:rPr>
          <w:b/>
          <w:bCs/>
        </w:rPr>
        <w:br w:type="page"/>
      </w:r>
    </w:p>
    <w:p w14:paraId="3B1CD814" w14:textId="23759372" w:rsidR="00EE5873" w:rsidRPr="004841C1" w:rsidRDefault="00677196" w:rsidP="00EE5873">
      <w:pPr>
        <w:rPr>
          <w:b/>
          <w:bCs/>
        </w:rPr>
      </w:pPr>
      <w:r w:rsidRPr="00351AB9">
        <w:rPr>
          <w:b/>
          <w:bCs/>
        </w:rPr>
        <w:lastRenderedPageBreak/>
        <w:t>Rys</w:t>
      </w:r>
      <w:r w:rsidR="00EE5873" w:rsidRPr="00351AB9">
        <w:rPr>
          <w:b/>
          <w:bCs/>
        </w:rPr>
        <w:t xml:space="preserve">. </w:t>
      </w:r>
      <w:r w:rsidR="0053132F" w:rsidRPr="00351AB9">
        <w:rPr>
          <w:b/>
          <w:bCs/>
        </w:rPr>
        <w:t>2.</w:t>
      </w:r>
      <w:r w:rsidRPr="00351AB9">
        <w:rPr>
          <w:b/>
          <w:bCs/>
        </w:rPr>
        <w:t>1</w:t>
      </w:r>
      <w:r w:rsidR="00EE5873" w:rsidRPr="00351AB9">
        <w:rPr>
          <w:b/>
          <w:bCs/>
        </w:rPr>
        <w:t xml:space="preserve">. </w:t>
      </w:r>
      <w:r w:rsidR="00351AB9" w:rsidRPr="00351AB9">
        <w:rPr>
          <w:b/>
          <w:bCs/>
        </w:rPr>
        <w:t>P</w:t>
      </w:r>
      <w:r w:rsidR="00EE5873" w:rsidRPr="00351AB9">
        <w:rPr>
          <w:b/>
          <w:bCs/>
        </w:rPr>
        <w:t>ozwole</w:t>
      </w:r>
      <w:r w:rsidR="00351AB9" w:rsidRPr="00351AB9">
        <w:rPr>
          <w:b/>
          <w:bCs/>
        </w:rPr>
        <w:t>nia</w:t>
      </w:r>
      <w:r w:rsidR="00EE5873" w:rsidRPr="00351AB9">
        <w:rPr>
          <w:b/>
          <w:bCs/>
        </w:rPr>
        <w:t xml:space="preserve"> na budowę nowych obiektów mieszkalnych w zabudowie jednorodzinnej</w:t>
      </w:r>
    </w:p>
    <w:p w14:paraId="7D1C468E" w14:textId="606ECA8C" w:rsidR="00F03FD7" w:rsidRDefault="00F03FD7" w:rsidP="00EE5873">
      <w:pPr>
        <w:rPr>
          <w:sz w:val="16"/>
          <w:szCs w:val="16"/>
        </w:rPr>
      </w:pPr>
      <w:r>
        <w:rPr>
          <w:noProof/>
          <w:sz w:val="16"/>
          <w:szCs w:val="16"/>
        </w:rPr>
        <w:drawing>
          <wp:inline distT="0" distB="0" distL="0" distR="0" wp14:anchorId="155D441D" wp14:editId="0B6B42A5">
            <wp:extent cx="5760000" cy="6336000"/>
            <wp:effectExtent l="19050" t="19050" r="12700" b="27305"/>
            <wp:docPr id="1548764018" name="Obraz 1548764018" descr="Rysunek 2.1. mapa pozwoleń na budowę nowych obiektów mieszkalnych w zabudowie jednorodzin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18" name="Pozwolenia_jednorodzinne_dzielnice.png"/>
                    <pic:cNvPicPr/>
                  </pic:nvPicPr>
                  <pic:blipFill rotWithShape="1">
                    <a:blip r:embed="rId23" cstate="print">
                      <a:extLst>
                        <a:ext uri="{28A0092B-C50C-407E-A947-70E740481C1C}">
                          <a14:useLocalDpi xmlns:a14="http://schemas.microsoft.com/office/drawing/2010/main" val="0"/>
                        </a:ext>
                      </a:extLst>
                    </a:blip>
                    <a:srcRect l="2149" t="1360" r="1951" b="2246"/>
                    <a:stretch/>
                  </pic:blipFill>
                  <pic:spPr bwMode="auto">
                    <a:xfrm>
                      <a:off x="0" y="0"/>
                      <a:ext cx="5760000" cy="63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BFD3D5" w14:textId="33C3E45B" w:rsidR="00EE5873" w:rsidRPr="009B4DF5" w:rsidRDefault="00EE5873" w:rsidP="00EE5873">
      <w:pPr>
        <w:rPr>
          <w:sz w:val="16"/>
          <w:szCs w:val="16"/>
        </w:rPr>
      </w:pPr>
      <w:r w:rsidRPr="009B4DF5">
        <w:rPr>
          <w:sz w:val="16"/>
          <w:szCs w:val="16"/>
        </w:rPr>
        <w:t xml:space="preserve">Źródło: </w:t>
      </w:r>
      <w:r w:rsidR="00F03FD7">
        <w:rPr>
          <w:sz w:val="16"/>
          <w:szCs w:val="16"/>
        </w:rPr>
        <w:t xml:space="preserve">Wydział Planowania Przestrzennego, dane </w:t>
      </w:r>
      <w:r>
        <w:rPr>
          <w:sz w:val="16"/>
          <w:szCs w:val="16"/>
        </w:rPr>
        <w:t>Wydział</w:t>
      </w:r>
      <w:r w:rsidR="00F03FD7">
        <w:rPr>
          <w:sz w:val="16"/>
          <w:szCs w:val="16"/>
        </w:rPr>
        <w:t>u</w:t>
      </w:r>
      <w:r>
        <w:rPr>
          <w:sz w:val="16"/>
          <w:szCs w:val="16"/>
        </w:rPr>
        <w:t xml:space="preserve"> Geodezji i Kartografii</w:t>
      </w:r>
    </w:p>
    <w:p w14:paraId="1CE02B60" w14:textId="77777777" w:rsidR="00F03FD7" w:rsidRDefault="00F03FD7">
      <w:pPr>
        <w:suppressAutoHyphens w:val="0"/>
        <w:spacing w:after="160" w:line="259" w:lineRule="auto"/>
        <w:jc w:val="left"/>
        <w:rPr>
          <w:b/>
          <w:bCs/>
        </w:rPr>
      </w:pPr>
      <w:r>
        <w:rPr>
          <w:b/>
          <w:bCs/>
        </w:rPr>
        <w:br w:type="page"/>
      </w:r>
    </w:p>
    <w:p w14:paraId="582E5D75" w14:textId="70A63AAD" w:rsidR="00EE5873" w:rsidRPr="004841C1" w:rsidRDefault="00677196" w:rsidP="00EE5873">
      <w:pPr>
        <w:rPr>
          <w:b/>
          <w:bCs/>
        </w:rPr>
      </w:pPr>
      <w:r w:rsidRPr="00351AB9">
        <w:rPr>
          <w:b/>
          <w:bCs/>
        </w:rPr>
        <w:lastRenderedPageBreak/>
        <w:t xml:space="preserve">Rys. 2.2. </w:t>
      </w:r>
      <w:r w:rsidR="00351AB9" w:rsidRPr="00351AB9">
        <w:rPr>
          <w:b/>
          <w:bCs/>
        </w:rPr>
        <w:t>Pozwolenia</w:t>
      </w:r>
      <w:r w:rsidR="00EE5873" w:rsidRPr="00351AB9">
        <w:rPr>
          <w:b/>
          <w:bCs/>
        </w:rPr>
        <w:t xml:space="preserve"> na budowę nowych obiektów mieszkalnych w zabudowie wielorodzinnej</w:t>
      </w:r>
    </w:p>
    <w:p w14:paraId="6EF1B6A7" w14:textId="730BB328" w:rsidR="00F03FD7" w:rsidRDefault="00F03FD7" w:rsidP="00F03FD7">
      <w:pPr>
        <w:rPr>
          <w:sz w:val="16"/>
          <w:szCs w:val="16"/>
        </w:rPr>
      </w:pPr>
      <w:r>
        <w:rPr>
          <w:noProof/>
          <w:sz w:val="16"/>
          <w:szCs w:val="16"/>
        </w:rPr>
        <w:drawing>
          <wp:inline distT="0" distB="0" distL="0" distR="0" wp14:anchorId="22E4FBEC" wp14:editId="53783C40">
            <wp:extent cx="5760000" cy="6326069"/>
            <wp:effectExtent l="19050" t="19050" r="12700" b="17780"/>
            <wp:docPr id="1548764019" name="Obraz 1548764019" descr="Rysunek 2.2. mapa pozwoleń na budowę nowych obiektów mieszkalnych w zabudowie wilorodzin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19" name="Pozwolenia_wielorodzinne_dzielnice.png"/>
                    <pic:cNvPicPr/>
                  </pic:nvPicPr>
                  <pic:blipFill rotWithShape="1">
                    <a:blip r:embed="rId24" cstate="print">
                      <a:extLst>
                        <a:ext uri="{28A0092B-C50C-407E-A947-70E740481C1C}">
                          <a14:useLocalDpi xmlns:a14="http://schemas.microsoft.com/office/drawing/2010/main" val="0"/>
                        </a:ext>
                      </a:extLst>
                    </a:blip>
                    <a:srcRect l="2646" t="1360" r="1455" b="2397"/>
                    <a:stretch/>
                  </pic:blipFill>
                  <pic:spPr bwMode="auto">
                    <a:xfrm>
                      <a:off x="0" y="0"/>
                      <a:ext cx="5760000" cy="6326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5C3B0E" w14:textId="229FFE76" w:rsidR="00F03FD7" w:rsidRPr="009B4DF5" w:rsidRDefault="00F03FD7" w:rsidP="00F03FD7">
      <w:pPr>
        <w:rPr>
          <w:sz w:val="16"/>
          <w:szCs w:val="16"/>
        </w:rPr>
      </w:pPr>
      <w:r w:rsidRPr="009B4DF5">
        <w:rPr>
          <w:sz w:val="16"/>
          <w:szCs w:val="16"/>
        </w:rPr>
        <w:t xml:space="preserve">Źródło: </w:t>
      </w:r>
      <w:r>
        <w:rPr>
          <w:sz w:val="16"/>
          <w:szCs w:val="16"/>
        </w:rPr>
        <w:t>Wydział Planowania Przestrzennego, dane Wydziału Geodezji i Kartografii</w:t>
      </w:r>
    </w:p>
    <w:p w14:paraId="77E7035E" w14:textId="77777777" w:rsidR="00F03FD7" w:rsidRDefault="00F03FD7">
      <w:pPr>
        <w:suppressAutoHyphens w:val="0"/>
        <w:spacing w:after="160" w:line="259" w:lineRule="auto"/>
        <w:jc w:val="left"/>
        <w:rPr>
          <w:b/>
          <w:bCs/>
        </w:rPr>
      </w:pPr>
      <w:r>
        <w:rPr>
          <w:b/>
          <w:bCs/>
        </w:rPr>
        <w:br w:type="page"/>
      </w:r>
    </w:p>
    <w:p w14:paraId="7B1E8546" w14:textId="0B93438B" w:rsidR="00EE5873" w:rsidRDefault="00677196" w:rsidP="00EE5873">
      <w:pPr>
        <w:rPr>
          <w:b/>
          <w:bCs/>
        </w:rPr>
      </w:pPr>
      <w:r w:rsidRPr="00351AB9">
        <w:rPr>
          <w:b/>
          <w:bCs/>
        </w:rPr>
        <w:lastRenderedPageBreak/>
        <w:t xml:space="preserve">Rys. 2.3. </w:t>
      </w:r>
      <w:r w:rsidR="00351AB9" w:rsidRPr="00351AB9">
        <w:rPr>
          <w:b/>
          <w:bCs/>
        </w:rPr>
        <w:t>O</w:t>
      </w:r>
      <w:r w:rsidR="00EE5873" w:rsidRPr="00351AB9">
        <w:rPr>
          <w:b/>
          <w:bCs/>
        </w:rPr>
        <w:t>ddan</w:t>
      </w:r>
      <w:r w:rsidR="00351AB9" w:rsidRPr="00351AB9">
        <w:rPr>
          <w:b/>
          <w:bCs/>
        </w:rPr>
        <w:t>e</w:t>
      </w:r>
      <w:r w:rsidR="00EE5873" w:rsidRPr="00351AB9">
        <w:rPr>
          <w:b/>
          <w:bCs/>
        </w:rPr>
        <w:t xml:space="preserve"> do użytkowania now</w:t>
      </w:r>
      <w:r w:rsidR="00351AB9" w:rsidRPr="00351AB9">
        <w:rPr>
          <w:b/>
          <w:bCs/>
        </w:rPr>
        <w:t>e</w:t>
      </w:r>
      <w:r w:rsidR="00EE5873" w:rsidRPr="00351AB9">
        <w:rPr>
          <w:b/>
          <w:bCs/>
        </w:rPr>
        <w:t xml:space="preserve"> obiekt</w:t>
      </w:r>
      <w:r w:rsidR="00351AB9" w:rsidRPr="00351AB9">
        <w:rPr>
          <w:b/>
          <w:bCs/>
        </w:rPr>
        <w:t>y</w:t>
      </w:r>
      <w:r w:rsidR="00EE5873" w:rsidRPr="00351AB9">
        <w:rPr>
          <w:b/>
          <w:bCs/>
        </w:rPr>
        <w:t xml:space="preserve"> mieszkaln</w:t>
      </w:r>
      <w:r w:rsidR="00351AB9" w:rsidRPr="00351AB9">
        <w:rPr>
          <w:b/>
          <w:bCs/>
        </w:rPr>
        <w:t>e</w:t>
      </w:r>
      <w:r w:rsidR="00EE5873" w:rsidRPr="00351AB9">
        <w:rPr>
          <w:b/>
          <w:bCs/>
        </w:rPr>
        <w:t xml:space="preserve"> w zabudowie jednorodzinnej</w:t>
      </w:r>
    </w:p>
    <w:p w14:paraId="76319508" w14:textId="1CCED287" w:rsidR="00F03FD7" w:rsidRDefault="00F03FD7" w:rsidP="00F03FD7">
      <w:pPr>
        <w:rPr>
          <w:sz w:val="16"/>
          <w:szCs w:val="16"/>
        </w:rPr>
      </w:pPr>
      <w:r>
        <w:rPr>
          <w:noProof/>
          <w:sz w:val="16"/>
          <w:szCs w:val="16"/>
        </w:rPr>
        <w:drawing>
          <wp:inline distT="0" distB="0" distL="0" distR="0" wp14:anchorId="456F37B2" wp14:editId="3F88ED2F">
            <wp:extent cx="5760000" cy="6315181"/>
            <wp:effectExtent l="19050" t="19050" r="12700" b="9525"/>
            <wp:docPr id="1548764020" name="Obraz 1548764020" descr="Rysunek 2.3. mapa oddanych do użytkowania nowych obiektów mieszkalnych w zabudowie jednorodzin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20" name="Uzytkowanie_jednorodzinne_dzielnice.png"/>
                    <pic:cNvPicPr/>
                  </pic:nvPicPr>
                  <pic:blipFill rotWithShape="1">
                    <a:blip r:embed="rId25" cstate="print">
                      <a:extLst>
                        <a:ext uri="{28A0092B-C50C-407E-A947-70E740481C1C}">
                          <a14:useLocalDpi xmlns:a14="http://schemas.microsoft.com/office/drawing/2010/main" val="0"/>
                        </a:ext>
                      </a:extLst>
                    </a:blip>
                    <a:srcRect l="1819" t="1209" r="2116" b="2548"/>
                    <a:stretch/>
                  </pic:blipFill>
                  <pic:spPr bwMode="auto">
                    <a:xfrm>
                      <a:off x="0" y="0"/>
                      <a:ext cx="5760000" cy="63151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8B2974" w14:textId="621FBA0E" w:rsidR="00F03FD7" w:rsidRPr="009B4DF5" w:rsidRDefault="00F03FD7" w:rsidP="00F03FD7">
      <w:pPr>
        <w:rPr>
          <w:sz w:val="16"/>
          <w:szCs w:val="16"/>
        </w:rPr>
      </w:pPr>
      <w:r w:rsidRPr="009B4DF5">
        <w:rPr>
          <w:sz w:val="16"/>
          <w:szCs w:val="16"/>
        </w:rPr>
        <w:t xml:space="preserve">Źródło: </w:t>
      </w:r>
      <w:r>
        <w:rPr>
          <w:sz w:val="16"/>
          <w:szCs w:val="16"/>
        </w:rPr>
        <w:t>Wydział Planowania Przestrzennego, dane Wydziału Geodezji i Kartografii</w:t>
      </w:r>
    </w:p>
    <w:p w14:paraId="4F16C56D" w14:textId="77777777" w:rsidR="00F03FD7" w:rsidRDefault="00F03FD7">
      <w:pPr>
        <w:suppressAutoHyphens w:val="0"/>
        <w:spacing w:after="160" w:line="259" w:lineRule="auto"/>
        <w:jc w:val="left"/>
        <w:rPr>
          <w:b/>
          <w:bCs/>
        </w:rPr>
      </w:pPr>
      <w:r>
        <w:rPr>
          <w:b/>
          <w:bCs/>
        </w:rPr>
        <w:br w:type="page"/>
      </w:r>
    </w:p>
    <w:p w14:paraId="382940EB" w14:textId="6FF97806" w:rsidR="00EE5873" w:rsidRDefault="00677196" w:rsidP="00EE5873">
      <w:pPr>
        <w:rPr>
          <w:b/>
          <w:bCs/>
        </w:rPr>
      </w:pPr>
      <w:r w:rsidRPr="00351AB9">
        <w:rPr>
          <w:b/>
          <w:bCs/>
        </w:rPr>
        <w:lastRenderedPageBreak/>
        <w:t xml:space="preserve">Rys. 2.4. </w:t>
      </w:r>
      <w:r w:rsidR="00351AB9" w:rsidRPr="00351AB9">
        <w:rPr>
          <w:b/>
          <w:bCs/>
        </w:rPr>
        <w:t>O</w:t>
      </w:r>
      <w:r w:rsidR="00EE5873" w:rsidRPr="00351AB9">
        <w:rPr>
          <w:b/>
          <w:bCs/>
        </w:rPr>
        <w:t>ddan</w:t>
      </w:r>
      <w:r w:rsidR="00351AB9" w:rsidRPr="00351AB9">
        <w:rPr>
          <w:b/>
          <w:bCs/>
        </w:rPr>
        <w:t>e</w:t>
      </w:r>
      <w:r w:rsidR="00EE5873" w:rsidRPr="00351AB9">
        <w:rPr>
          <w:b/>
          <w:bCs/>
        </w:rPr>
        <w:t xml:space="preserve"> do użytkowania now</w:t>
      </w:r>
      <w:r w:rsidR="00351AB9" w:rsidRPr="00351AB9">
        <w:rPr>
          <w:b/>
          <w:bCs/>
        </w:rPr>
        <w:t>e</w:t>
      </w:r>
      <w:r w:rsidR="00EE5873" w:rsidRPr="00351AB9">
        <w:rPr>
          <w:b/>
          <w:bCs/>
        </w:rPr>
        <w:t xml:space="preserve"> obiekt</w:t>
      </w:r>
      <w:r w:rsidR="00351AB9" w:rsidRPr="00351AB9">
        <w:rPr>
          <w:b/>
          <w:bCs/>
        </w:rPr>
        <w:t>y</w:t>
      </w:r>
      <w:r w:rsidR="00EE5873" w:rsidRPr="00351AB9">
        <w:rPr>
          <w:b/>
          <w:bCs/>
        </w:rPr>
        <w:t xml:space="preserve"> mieszkaln</w:t>
      </w:r>
      <w:r w:rsidR="00351AB9" w:rsidRPr="00351AB9">
        <w:rPr>
          <w:b/>
          <w:bCs/>
        </w:rPr>
        <w:t>e</w:t>
      </w:r>
      <w:r w:rsidR="00EE5873" w:rsidRPr="00351AB9">
        <w:rPr>
          <w:b/>
          <w:bCs/>
        </w:rPr>
        <w:t xml:space="preserve"> w zabudowie wielorodzinnej</w:t>
      </w:r>
    </w:p>
    <w:p w14:paraId="7290F69D" w14:textId="65B1D40B" w:rsidR="00F03FD7" w:rsidRDefault="00F03FD7" w:rsidP="00EE5873">
      <w:pPr>
        <w:rPr>
          <w:b/>
          <w:bCs/>
        </w:rPr>
      </w:pPr>
      <w:r>
        <w:rPr>
          <w:b/>
          <w:bCs/>
          <w:noProof/>
        </w:rPr>
        <w:drawing>
          <wp:inline distT="0" distB="0" distL="0" distR="0" wp14:anchorId="72208B8D" wp14:editId="3C09FB5D">
            <wp:extent cx="5760000" cy="6363711"/>
            <wp:effectExtent l="19050" t="19050" r="12700" b="18415"/>
            <wp:docPr id="1548764022" name="Obraz 1548764022" descr="Rysunek 2.4.mapa oddanych do użytkowania nowych obiektów mieszkalnych w zabudowie wielorodzin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22" name="Uzytkowanie_wielorodzinne_dzielnice.png"/>
                    <pic:cNvPicPr/>
                  </pic:nvPicPr>
                  <pic:blipFill rotWithShape="1">
                    <a:blip r:embed="rId26" cstate="print">
                      <a:extLst>
                        <a:ext uri="{28A0092B-C50C-407E-A947-70E740481C1C}">
                          <a14:useLocalDpi xmlns:a14="http://schemas.microsoft.com/office/drawing/2010/main" val="0"/>
                        </a:ext>
                      </a:extLst>
                    </a:blip>
                    <a:srcRect l="1984" t="1057" r="1786" b="1793"/>
                    <a:stretch/>
                  </pic:blipFill>
                  <pic:spPr bwMode="auto">
                    <a:xfrm>
                      <a:off x="0" y="0"/>
                      <a:ext cx="5760000" cy="63637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396D67" w14:textId="77777777" w:rsidR="00F03FD7" w:rsidRPr="009B4DF5" w:rsidRDefault="00F03FD7" w:rsidP="00F03FD7">
      <w:pPr>
        <w:rPr>
          <w:sz w:val="16"/>
          <w:szCs w:val="16"/>
        </w:rPr>
      </w:pPr>
      <w:r w:rsidRPr="009B4DF5">
        <w:rPr>
          <w:sz w:val="16"/>
          <w:szCs w:val="16"/>
        </w:rPr>
        <w:t xml:space="preserve">Źródło: </w:t>
      </w:r>
      <w:r>
        <w:rPr>
          <w:sz w:val="16"/>
          <w:szCs w:val="16"/>
        </w:rPr>
        <w:t>Wydział Planowania Przestrzennego, dane Wydziału Geodezji i Kartografii</w:t>
      </w:r>
    </w:p>
    <w:p w14:paraId="0EDEC095" w14:textId="128ED46C" w:rsidR="00A43B58" w:rsidRDefault="00A43B58" w:rsidP="00EE5873">
      <w:pPr>
        <w:rPr>
          <w:sz w:val="16"/>
          <w:szCs w:val="16"/>
        </w:rPr>
      </w:pPr>
    </w:p>
    <w:p w14:paraId="5C69244B" w14:textId="77777777" w:rsidR="00D0644E" w:rsidRDefault="00D0644E">
      <w:pPr>
        <w:suppressAutoHyphens w:val="0"/>
        <w:spacing w:after="160" w:line="259" w:lineRule="auto"/>
        <w:jc w:val="left"/>
      </w:pPr>
      <w:r>
        <w:br w:type="page"/>
      </w:r>
    </w:p>
    <w:p w14:paraId="61307472" w14:textId="4138128A" w:rsidR="00CB367E" w:rsidRDefault="00CB367E" w:rsidP="00CB367E">
      <w:r>
        <w:lastRenderedPageBreak/>
        <w:t>Gliwice obecnie posiadają wiele cech miasta kompaktowego. Historycznie ukształtowany układ dzielnic</w:t>
      </w:r>
      <w:r w:rsidR="009A2064">
        <w:t>, włącznie z dużymi osiedlami mieszkaniowymi, sprzyja przyjęciu dla miasta tej koncepcji rozwojowej jako jednej z</w:t>
      </w:r>
      <w:r w:rsidR="006225D2">
        <w:t> </w:t>
      </w:r>
      <w:r w:rsidR="009A2064">
        <w:t xml:space="preserve">wiodących. Jednocześnie atrakcyjność Gliwic sprawia, że występuje i prawdopodobnie nasilać się będzie presja na rozlewanie zabudowy – szczególnie na terenach zielonych w południowo-wschodniej części miasta. </w:t>
      </w:r>
      <w:r w:rsidR="00C37F76">
        <w:t xml:space="preserve">Ich atrakcyjność dodatkowo zwiększa budowana obwodnica miasta. </w:t>
      </w:r>
      <w:r w:rsidR="009A2064">
        <w:t>Z jednej strony urbanizacja tych obszarów może pomóc w odwróceniu negatywnych trendów demograficznych w mieście oraz przyczyniać się do realizacji, zapisanych w obecnym dokumencie strategii miasta, aspiracji o tworzeniu w</w:t>
      </w:r>
      <w:r w:rsidR="006225D2">
        <w:t> </w:t>
      </w:r>
      <w:r w:rsidR="009A2064">
        <w:t xml:space="preserve">Gliwicach lokalizacji o charakterze rezydencjalnym. Z drugiej może negatywnie oddziaływać na kompaktowość miasta lub generować znaczne koszty oraz obciążenia decyzyjne związane z </w:t>
      </w:r>
      <w:r w:rsidR="00C37F76">
        <w:t>jej zachowaniem</w:t>
      </w:r>
      <w:r w:rsidR="009A2064">
        <w:t>. Podążaniu ścieżką rozwoju Gliwic jako miasta kompaktowego sprzyjać może wiele współczesnych zachowań doceniających i promujących miejski styl życia i</w:t>
      </w:r>
      <w:r w:rsidR="00C37F76">
        <w:t> </w:t>
      </w:r>
      <w:r w:rsidR="009A2064">
        <w:t xml:space="preserve">społeczne uczestnictwo w procesach rozwojowych. Jednak z nimi w nieunikniony sposób wiążą się też duże oczekiwania względem standardu usług publicznych. </w:t>
      </w:r>
      <w:r w:rsidR="00625F1B">
        <w:t xml:space="preserve">Przy czym, także </w:t>
      </w:r>
      <w:r w:rsidR="0074553C">
        <w:t>mając na uwadze</w:t>
      </w:r>
      <w:r w:rsidR="00625F1B">
        <w:t xml:space="preserve"> zwiększający się wachlarz możliwości oraz zaawansowanie technologiczne, koszty utrzymania takiego standardu rosną, podczas gdy jednocześnie coraz silniejsze są negatywne oddziaływania decyzji podejmowanych na poziomie centralnym oraz pandemii koronawirusa na budżety samorządowe. </w:t>
      </w:r>
      <w:r w:rsidR="00421248">
        <w:t>Debata strategiczna nad kompaktowością Gliwic może jednocześnie stać się przyczynkiem do dyskusji o sytuacji poszczególnych dzielnic i zwiększeniu partycypacji społecznej w kreowaniu w nich procesów rozwojowych.</w:t>
      </w:r>
      <w:r w:rsidR="00724B10">
        <w:t xml:space="preserve"> Z kolei postępująca cyfryzacja zarządzania infrastrukturą miejską oraz integracja zasobów cyfrowych będą umożliwiały zwiększenie efektywności świadczenia usług publicznych. Rolę do odegrania ma tutaj spółka komunalna – Śląska Sieć Metropolitalna – której powierzane są kolejne zadania z tego zakresu (więcej informacji znajduje się w opisie Gliwic jako miasta inteligentnego).</w:t>
      </w:r>
    </w:p>
    <w:p w14:paraId="75A8B605" w14:textId="77777777" w:rsidR="00C241B1" w:rsidRDefault="00C241B1">
      <w:pPr>
        <w:suppressAutoHyphens w:val="0"/>
        <w:spacing w:after="160" w:line="259" w:lineRule="auto"/>
        <w:jc w:val="left"/>
      </w:pPr>
    </w:p>
    <w:p w14:paraId="645BE6A2" w14:textId="08AFC58F" w:rsidR="00C241B1" w:rsidRPr="00F97D4E" w:rsidRDefault="00C241B1" w:rsidP="00C241B1">
      <w:pPr>
        <w:rPr>
          <w:b/>
          <w:bCs/>
        </w:rPr>
      </w:pPr>
      <w:r w:rsidRPr="007A1728">
        <w:rPr>
          <w:b/>
          <w:bCs/>
        </w:rPr>
        <w:t xml:space="preserve">Tab. </w:t>
      </w:r>
      <w:r w:rsidR="00FD1C1E" w:rsidRPr="007A1728">
        <w:rPr>
          <w:b/>
          <w:bCs/>
        </w:rPr>
        <w:t>2</w:t>
      </w:r>
      <w:r w:rsidRPr="007A1728">
        <w:rPr>
          <w:b/>
          <w:bCs/>
        </w:rPr>
        <w:t>.</w:t>
      </w:r>
      <w:r w:rsidR="00FD1C1E" w:rsidRPr="007A1728">
        <w:rPr>
          <w:b/>
          <w:bCs/>
        </w:rPr>
        <w:t>27</w:t>
      </w:r>
      <w:r w:rsidRPr="007A1728">
        <w:rPr>
          <w:b/>
          <w:bCs/>
        </w:rPr>
        <w:t>. Kluczowe czynniki SWOT dla Gliwic</w:t>
      </w:r>
      <w:r w:rsidR="00B724E4" w:rsidRPr="007A1728">
        <w:rPr>
          <w:b/>
          <w:bCs/>
        </w:rPr>
        <w:t xml:space="preserve"> jako miasta kompaktowego</w:t>
      </w:r>
      <w:r w:rsidRPr="007A1728">
        <w:rPr>
          <w:b/>
          <w:bCs/>
        </w:rPr>
        <w:t xml:space="preserve"> – 2020 rok</w:t>
      </w:r>
    </w:p>
    <w:tbl>
      <w:tblPr>
        <w:tblStyle w:val="Tabela-Siatka"/>
        <w:tblW w:w="5000" w:type="pct"/>
        <w:jc w:val="center"/>
        <w:tblLook w:val="04A0" w:firstRow="1" w:lastRow="0" w:firstColumn="1" w:lastColumn="0" w:noHBand="0" w:noVBand="1"/>
      </w:tblPr>
      <w:tblGrid>
        <w:gridCol w:w="4531"/>
        <w:gridCol w:w="4531"/>
      </w:tblGrid>
      <w:tr w:rsidR="00C241B1" w:rsidRPr="00F97D4E" w14:paraId="236054CD" w14:textId="77777777" w:rsidTr="00B066C0">
        <w:trPr>
          <w:jc w:val="center"/>
        </w:trPr>
        <w:tc>
          <w:tcPr>
            <w:tcW w:w="4531" w:type="dxa"/>
            <w:shd w:val="clear" w:color="auto" w:fill="D9E2F3" w:themeFill="accent1" w:themeFillTint="33"/>
          </w:tcPr>
          <w:p w14:paraId="34ABC8C4" w14:textId="77777777" w:rsidR="00C241B1" w:rsidRPr="00F97D4E" w:rsidRDefault="00C241B1" w:rsidP="00B066C0">
            <w:pPr>
              <w:spacing w:before="60" w:after="60" w:line="240" w:lineRule="auto"/>
              <w:jc w:val="center"/>
              <w:rPr>
                <w:b/>
                <w:bCs/>
              </w:rPr>
            </w:pPr>
            <w:r>
              <w:rPr>
                <w:b/>
                <w:bCs/>
              </w:rPr>
              <w:t>Siły</w:t>
            </w:r>
          </w:p>
        </w:tc>
        <w:tc>
          <w:tcPr>
            <w:tcW w:w="4531" w:type="dxa"/>
            <w:shd w:val="clear" w:color="auto" w:fill="D9E2F3" w:themeFill="accent1" w:themeFillTint="33"/>
          </w:tcPr>
          <w:p w14:paraId="3D41E0F8" w14:textId="77777777" w:rsidR="00C241B1" w:rsidRPr="00F97D4E" w:rsidRDefault="00C241B1" w:rsidP="00B066C0">
            <w:pPr>
              <w:spacing w:before="60" w:after="60" w:line="240" w:lineRule="auto"/>
              <w:jc w:val="center"/>
              <w:rPr>
                <w:b/>
                <w:bCs/>
              </w:rPr>
            </w:pPr>
            <w:r>
              <w:rPr>
                <w:b/>
                <w:bCs/>
              </w:rPr>
              <w:t>Słabości</w:t>
            </w:r>
          </w:p>
        </w:tc>
      </w:tr>
      <w:tr w:rsidR="00C241B1" w:rsidRPr="00F97D4E" w14:paraId="1C073FD2" w14:textId="77777777" w:rsidTr="00B066C0">
        <w:trPr>
          <w:jc w:val="center"/>
        </w:trPr>
        <w:tc>
          <w:tcPr>
            <w:tcW w:w="4531" w:type="dxa"/>
          </w:tcPr>
          <w:p w14:paraId="0EC72F52" w14:textId="77777777" w:rsidR="00C241B1" w:rsidRDefault="00C241B1" w:rsidP="00C241B1">
            <w:pPr>
              <w:pStyle w:val="Akapitzlist"/>
              <w:numPr>
                <w:ilvl w:val="0"/>
                <w:numId w:val="26"/>
              </w:numPr>
              <w:spacing w:before="60" w:after="60" w:line="240" w:lineRule="auto"/>
              <w:ind w:left="447"/>
              <w:jc w:val="left"/>
            </w:pPr>
            <w:r>
              <w:t>Relatywnie zwarta zabudowa i historycznie ukształtowana struktura funkcjonalna.</w:t>
            </w:r>
          </w:p>
          <w:p w14:paraId="0A6F0EB2" w14:textId="77777777" w:rsidR="00C241B1" w:rsidRDefault="00C241B1" w:rsidP="00C241B1">
            <w:pPr>
              <w:pStyle w:val="Akapitzlist"/>
              <w:numPr>
                <w:ilvl w:val="0"/>
                <w:numId w:val="26"/>
              </w:numPr>
              <w:spacing w:before="60" w:after="60" w:line="240" w:lineRule="auto"/>
              <w:ind w:left="447"/>
              <w:jc w:val="left"/>
            </w:pPr>
            <w:r>
              <w:t xml:space="preserve">Liczne punktowe inwestycje dogęszczające i uatrakcyjniające przestrzenie dzielnic. </w:t>
            </w:r>
          </w:p>
          <w:p w14:paraId="61937517" w14:textId="77777777" w:rsidR="00C241B1" w:rsidRDefault="00C241B1" w:rsidP="00C241B1">
            <w:pPr>
              <w:pStyle w:val="Akapitzlist"/>
              <w:numPr>
                <w:ilvl w:val="0"/>
                <w:numId w:val="26"/>
              </w:numPr>
              <w:spacing w:before="60" w:after="60" w:line="240" w:lineRule="auto"/>
              <w:ind w:left="447"/>
              <w:jc w:val="left"/>
            </w:pPr>
            <w:r>
              <w:t>Rosnąca liczba obiektów i skala usług związanych ze spędzaniem czasu wolnego.</w:t>
            </w:r>
          </w:p>
          <w:p w14:paraId="4172B488" w14:textId="7DBEA639" w:rsidR="00C241B1" w:rsidRPr="00F97D4E" w:rsidRDefault="00C241B1" w:rsidP="00C241B1">
            <w:pPr>
              <w:pStyle w:val="Akapitzlist"/>
              <w:numPr>
                <w:ilvl w:val="0"/>
                <w:numId w:val="26"/>
              </w:numPr>
              <w:spacing w:before="60" w:after="60" w:line="240" w:lineRule="auto"/>
              <w:ind w:left="447"/>
              <w:jc w:val="left"/>
            </w:pPr>
            <w:r>
              <w:t xml:space="preserve">Dobra dostępność do podstawowych usług publicznych w dzielnicach (transport publiczny, szkoły, przedszkola, żłobki, podstawowa opieka zdrowotna, handel). </w:t>
            </w:r>
          </w:p>
        </w:tc>
        <w:tc>
          <w:tcPr>
            <w:tcW w:w="4531" w:type="dxa"/>
          </w:tcPr>
          <w:p w14:paraId="2171C628" w14:textId="77777777" w:rsidR="00C241B1" w:rsidRDefault="00C241B1" w:rsidP="00C241B1">
            <w:pPr>
              <w:pStyle w:val="Akapitzlist"/>
              <w:numPr>
                <w:ilvl w:val="0"/>
                <w:numId w:val="26"/>
              </w:numPr>
              <w:spacing w:before="60" w:after="60" w:line="240" w:lineRule="auto"/>
              <w:ind w:left="447"/>
              <w:jc w:val="left"/>
            </w:pPr>
            <w:r>
              <w:t xml:space="preserve">Brak wyrazistych, rozpoznawalnych inicjatyw społecznych o charakterze dzielnicowym lub </w:t>
            </w:r>
            <w:proofErr w:type="spellStart"/>
            <w:r>
              <w:t>ogólnomiejskim</w:t>
            </w:r>
            <w:proofErr w:type="spellEnd"/>
            <w:r>
              <w:t>.</w:t>
            </w:r>
          </w:p>
          <w:p w14:paraId="27950C57" w14:textId="641FD8FC" w:rsidR="00C241B1" w:rsidRPr="00F97D4E" w:rsidRDefault="00C241B1" w:rsidP="00A97278">
            <w:pPr>
              <w:pStyle w:val="Akapitzlist"/>
              <w:numPr>
                <w:ilvl w:val="0"/>
                <w:numId w:val="26"/>
              </w:numPr>
              <w:spacing w:before="60" w:after="60" w:line="240" w:lineRule="auto"/>
              <w:ind w:left="447"/>
              <w:jc w:val="left"/>
            </w:pPr>
            <w:r>
              <w:t>Nieciągłość sieci tras rowerowych i ograniczone możliwości jej obecnego wykorzystania do codziennego poruszania się po mieście.</w:t>
            </w:r>
          </w:p>
        </w:tc>
      </w:tr>
      <w:tr w:rsidR="00C241B1" w:rsidRPr="00F97D4E" w14:paraId="3F5619D7" w14:textId="77777777" w:rsidTr="00B066C0">
        <w:trPr>
          <w:jc w:val="center"/>
        </w:trPr>
        <w:tc>
          <w:tcPr>
            <w:tcW w:w="4531" w:type="dxa"/>
            <w:shd w:val="clear" w:color="auto" w:fill="D9E2F3" w:themeFill="accent1" w:themeFillTint="33"/>
          </w:tcPr>
          <w:p w14:paraId="5D282970" w14:textId="77777777" w:rsidR="00C241B1" w:rsidRPr="00F97D4E" w:rsidRDefault="00C241B1" w:rsidP="00B066C0">
            <w:pPr>
              <w:spacing w:before="60" w:after="60" w:line="240" w:lineRule="auto"/>
              <w:jc w:val="center"/>
              <w:rPr>
                <w:b/>
                <w:bCs/>
              </w:rPr>
            </w:pPr>
            <w:r>
              <w:rPr>
                <w:b/>
                <w:bCs/>
              </w:rPr>
              <w:t>Szanse</w:t>
            </w:r>
          </w:p>
        </w:tc>
        <w:tc>
          <w:tcPr>
            <w:tcW w:w="4531" w:type="dxa"/>
            <w:shd w:val="clear" w:color="auto" w:fill="D9E2F3" w:themeFill="accent1" w:themeFillTint="33"/>
          </w:tcPr>
          <w:p w14:paraId="68CA98D5" w14:textId="77777777" w:rsidR="00C241B1" w:rsidRPr="00F97D4E" w:rsidRDefault="00C241B1" w:rsidP="00B066C0">
            <w:pPr>
              <w:spacing w:before="60" w:after="60" w:line="240" w:lineRule="auto"/>
              <w:jc w:val="center"/>
              <w:rPr>
                <w:b/>
                <w:bCs/>
              </w:rPr>
            </w:pPr>
            <w:r>
              <w:rPr>
                <w:b/>
                <w:bCs/>
              </w:rPr>
              <w:t>Zagrożenia</w:t>
            </w:r>
          </w:p>
        </w:tc>
      </w:tr>
      <w:tr w:rsidR="00C241B1" w:rsidRPr="00F97D4E" w14:paraId="7E54017C" w14:textId="77777777" w:rsidTr="00B066C0">
        <w:trPr>
          <w:jc w:val="center"/>
        </w:trPr>
        <w:tc>
          <w:tcPr>
            <w:tcW w:w="4531" w:type="dxa"/>
          </w:tcPr>
          <w:p w14:paraId="1E24B814" w14:textId="77777777" w:rsidR="00C241B1" w:rsidRDefault="00C241B1" w:rsidP="00C241B1">
            <w:pPr>
              <w:pStyle w:val="Akapitzlist"/>
              <w:numPr>
                <w:ilvl w:val="0"/>
                <w:numId w:val="26"/>
              </w:numPr>
              <w:spacing w:before="60" w:after="60" w:line="240" w:lineRule="auto"/>
              <w:ind w:left="447"/>
              <w:jc w:val="left"/>
            </w:pPr>
            <w:r>
              <w:t>Moda na miejskość, miejski styl życia i korzystanie z usług zlokalizowanych w pobliżu miejsca zamieszkania.</w:t>
            </w:r>
          </w:p>
          <w:p w14:paraId="73178543" w14:textId="1C65EE66" w:rsidR="00C241B1" w:rsidRPr="00F97D4E" w:rsidRDefault="00C241B1" w:rsidP="00C241B1">
            <w:pPr>
              <w:pStyle w:val="Akapitzlist"/>
              <w:numPr>
                <w:ilvl w:val="0"/>
                <w:numId w:val="26"/>
              </w:numPr>
              <w:spacing w:before="60" w:after="60" w:line="240" w:lineRule="auto"/>
              <w:ind w:left="447"/>
              <w:jc w:val="left"/>
            </w:pPr>
            <w:r>
              <w:t>Wzrost świadomości w zakresie partycypacji społecznej w procesach rozwojowych miast i ich dzielnic.</w:t>
            </w:r>
          </w:p>
        </w:tc>
        <w:tc>
          <w:tcPr>
            <w:tcW w:w="4531" w:type="dxa"/>
          </w:tcPr>
          <w:p w14:paraId="149D4F4B" w14:textId="77777777" w:rsidR="00C241B1" w:rsidRDefault="00C241B1" w:rsidP="00C241B1">
            <w:pPr>
              <w:pStyle w:val="Akapitzlist"/>
              <w:numPr>
                <w:ilvl w:val="0"/>
                <w:numId w:val="26"/>
              </w:numPr>
              <w:spacing w:before="60" w:after="60" w:line="240" w:lineRule="auto"/>
              <w:ind w:left="447"/>
              <w:jc w:val="left"/>
            </w:pPr>
            <w:r>
              <w:t>Skłonność inwestorów, szczególnie prywatnych, do tworzenia ofert mieszkaniowych na terenach zielonych, przekładająca się na rozlewanie się zabudowy mieszkaniowej.</w:t>
            </w:r>
          </w:p>
          <w:p w14:paraId="5ED72284" w14:textId="6116ECF8" w:rsidR="00C241B1" w:rsidRPr="00F97D4E" w:rsidRDefault="00C241B1" w:rsidP="00C241B1">
            <w:pPr>
              <w:pStyle w:val="Akapitzlist"/>
              <w:numPr>
                <w:ilvl w:val="0"/>
                <w:numId w:val="26"/>
              </w:numPr>
              <w:spacing w:before="60" w:after="60" w:line="240" w:lineRule="auto"/>
              <w:ind w:left="447"/>
              <w:jc w:val="left"/>
            </w:pPr>
            <w:r>
              <w:t>Rosnące oczekiwania społeczne w zakresie standardu i dostępności usług publicznych, w warunkach zewnętrznych presji na budżety lokalne.</w:t>
            </w:r>
          </w:p>
        </w:tc>
      </w:tr>
    </w:tbl>
    <w:p w14:paraId="77C9E296" w14:textId="77777777" w:rsidR="00C241B1" w:rsidRPr="00F97D4E" w:rsidRDefault="00C241B1" w:rsidP="00C241B1">
      <w:pPr>
        <w:rPr>
          <w:sz w:val="16"/>
          <w:szCs w:val="16"/>
        </w:rPr>
      </w:pPr>
      <w:r w:rsidRPr="00F97D4E">
        <w:rPr>
          <w:sz w:val="16"/>
          <w:szCs w:val="16"/>
        </w:rPr>
        <w:t xml:space="preserve">Źródło: </w:t>
      </w:r>
      <w:r>
        <w:rPr>
          <w:sz w:val="16"/>
          <w:szCs w:val="16"/>
        </w:rPr>
        <w:t>opracowanie własne</w:t>
      </w:r>
    </w:p>
    <w:p w14:paraId="14E2A87C" w14:textId="77777777" w:rsidR="00786FC2" w:rsidRDefault="00786FC2">
      <w:pPr>
        <w:suppressAutoHyphens w:val="0"/>
        <w:spacing w:after="160" w:line="259" w:lineRule="auto"/>
        <w:jc w:val="left"/>
      </w:pPr>
    </w:p>
    <w:p w14:paraId="5666534B" w14:textId="77777777" w:rsidR="00786FC2" w:rsidRDefault="00786FC2" w:rsidP="00786FC2">
      <w:r>
        <w:t>W perspektywie nadchodzących lat za najważniejsze już zaplanowane lub realizowane przedsięwzięcia samorządowe związane z zapewnieniem rozwoju Gliwic jako miasta kompaktowego uznać należy:</w:t>
      </w:r>
    </w:p>
    <w:p w14:paraId="2E965191" w14:textId="11922D9E" w:rsidR="00786FC2" w:rsidRPr="0033743B" w:rsidRDefault="00786FC2" w:rsidP="00786FC2">
      <w:pPr>
        <w:pStyle w:val="Akapitzlist"/>
      </w:pPr>
      <w:r>
        <w:lastRenderedPageBreak/>
        <w:t>k</w:t>
      </w:r>
      <w:r w:rsidRPr="0033743B">
        <w:t>ontynuację budowy budynków komunalnych w okolicy ul. Kujawskiej, Św. Jacka, Górnej</w:t>
      </w:r>
      <w:r w:rsidR="00B724E4">
        <w:t xml:space="preserve"> i Samotnej</w:t>
      </w:r>
      <w:r w:rsidRPr="0033743B">
        <w:t>, która zapewni rozwój miasta na terenach słabo zurbanizowanych, wpłynie na rozwój handlu, usług, powstanie terenów zielonych i rekreacyjnych</w:t>
      </w:r>
      <w:r>
        <w:t>;</w:t>
      </w:r>
    </w:p>
    <w:p w14:paraId="57C4020A" w14:textId="21AB0B99" w:rsidR="00786FC2" w:rsidRDefault="00786FC2" w:rsidP="00786FC2">
      <w:pPr>
        <w:pStyle w:val="Akapitzlist"/>
      </w:pPr>
      <w:r>
        <w:t>b</w:t>
      </w:r>
      <w:r w:rsidRPr="0033743B">
        <w:t>udowę budynków komunalnych w okolicach ulic Dworskiej i Zbożowej, która zapewni</w:t>
      </w:r>
      <w:r>
        <w:t>:</w:t>
      </w:r>
      <w:r w:rsidRPr="0033743B">
        <w:t xml:space="preserve"> rozwój dzielnicy Szobiszowice, obniżenie średniej wieku społeczeństwa</w:t>
      </w:r>
      <w:r w:rsidR="00B724E4">
        <w:t xml:space="preserve"> i</w:t>
      </w:r>
      <w:r>
        <w:t xml:space="preserve"> </w:t>
      </w:r>
      <w:r w:rsidRPr="0033743B">
        <w:t>podwyższ</w:t>
      </w:r>
      <w:r>
        <w:t>enie</w:t>
      </w:r>
      <w:r w:rsidRPr="0033743B">
        <w:t xml:space="preserve"> standard</w:t>
      </w:r>
      <w:r>
        <w:t>u</w:t>
      </w:r>
      <w:r w:rsidRPr="0033743B">
        <w:t xml:space="preserve"> zasobu komunalnego na tym obszarze</w:t>
      </w:r>
      <w:r>
        <w:t>;</w:t>
      </w:r>
    </w:p>
    <w:p w14:paraId="05BB8013" w14:textId="052D130D" w:rsidR="002E6924" w:rsidRDefault="00F73548" w:rsidP="00AC3850">
      <w:pPr>
        <w:pStyle w:val="Akapitzlist"/>
      </w:pPr>
      <w:r>
        <w:t>uruchomienie Centrum Przesiadkowego w centralnej części miasta, zintegrowanego z dworcem kolejowym</w:t>
      </w:r>
      <w:r w:rsidR="002E6924">
        <w:t>,</w:t>
      </w:r>
      <w:r>
        <w:t xml:space="preserve"> systemem stacji autobusów miejskich, regionalnych i międzynarodowych, z miejscami postojowymi dla samochodów i infrastrukturą rowerową</w:t>
      </w:r>
      <w:r w:rsidR="002E6924">
        <w:t>;</w:t>
      </w:r>
    </w:p>
    <w:p w14:paraId="158F15B9" w14:textId="4BF15E4D" w:rsidR="00786FC2" w:rsidRPr="0033743B" w:rsidRDefault="00786FC2" w:rsidP="00AC3850">
      <w:pPr>
        <w:pStyle w:val="Akapitzlist"/>
      </w:pPr>
      <w:r>
        <w:t>r</w:t>
      </w:r>
      <w:r w:rsidRPr="0033743B">
        <w:t>ozwój systemu Gliwickiego Roweru Miejskiego, w tym integracj</w:t>
      </w:r>
      <w:r w:rsidR="00B724E4">
        <w:t>ę</w:t>
      </w:r>
      <w:r w:rsidRPr="0033743B">
        <w:t xml:space="preserve"> z systemem Górnośląsko-Zagłębiowskiej Metropolii</w:t>
      </w:r>
      <w:r>
        <w:t>;</w:t>
      </w:r>
    </w:p>
    <w:p w14:paraId="2D4116C0" w14:textId="1AF838F5" w:rsidR="00786FC2" w:rsidRPr="0033743B" w:rsidRDefault="00786FC2" w:rsidP="00786FC2">
      <w:pPr>
        <w:pStyle w:val="Akapitzlist"/>
      </w:pPr>
      <w:r>
        <w:t>r</w:t>
      </w:r>
      <w:r w:rsidRPr="0033743B">
        <w:t>ozbudowę sieci tras rowerowych jako elementu zrównoważonej mobilności miejskiej</w:t>
      </w:r>
      <w:r>
        <w:t>;</w:t>
      </w:r>
    </w:p>
    <w:p w14:paraId="35129499" w14:textId="77777777" w:rsidR="00786FC2" w:rsidRPr="0033743B" w:rsidRDefault="00786FC2" w:rsidP="00786FC2">
      <w:pPr>
        <w:pStyle w:val="Akapitzlist"/>
      </w:pPr>
      <w:r>
        <w:t>b</w:t>
      </w:r>
      <w:r w:rsidRPr="0033743B">
        <w:t>udowę przystanku kolejowego Gliwice Kopernik (w porozumieniu z PKP PLK)</w:t>
      </w:r>
      <w:r>
        <w:t>;</w:t>
      </w:r>
    </w:p>
    <w:p w14:paraId="24DB8B0C" w14:textId="77777777" w:rsidR="00786FC2" w:rsidRPr="0033743B" w:rsidRDefault="00786FC2" w:rsidP="00786FC2">
      <w:pPr>
        <w:pStyle w:val="Akapitzlist"/>
      </w:pPr>
      <w:r>
        <w:t>d</w:t>
      </w:r>
      <w:r w:rsidRPr="0033743B">
        <w:t>ostosowanie sieci placówek edukacyjnych, w tym przedszkolnych do zmian wynikających ze zmiany przepisów  z uwzględnieniem potrzeb mieszkańców.</w:t>
      </w:r>
    </w:p>
    <w:p w14:paraId="1572208E" w14:textId="77777777" w:rsidR="00786FC2" w:rsidRDefault="00786FC2" w:rsidP="00786FC2">
      <w:r>
        <w:t>Ich uzupełnienie stanowi oczekiwana optymalizacja sieci publicznego transportu zbiorowego realizowana przez Zarząd Transportu Metropolitalnego.</w:t>
      </w:r>
    </w:p>
    <w:p w14:paraId="15C62B37" w14:textId="0511BF40" w:rsidR="00A43B58" w:rsidRDefault="00A43B58">
      <w:pPr>
        <w:suppressAutoHyphens w:val="0"/>
        <w:spacing w:after="160" w:line="259" w:lineRule="auto"/>
        <w:jc w:val="left"/>
        <w:rPr>
          <w:rFonts w:asciiTheme="majorHAnsi" w:hAnsiTheme="majorHAnsi" w:cstheme="majorBidi"/>
          <w:b/>
          <w:bCs/>
          <w:color w:val="00A6EC"/>
          <w:sz w:val="32"/>
          <w:szCs w:val="32"/>
        </w:rPr>
      </w:pPr>
      <w:r>
        <w:br w:type="page"/>
      </w:r>
    </w:p>
    <w:p w14:paraId="6C34B865" w14:textId="76949FF8" w:rsidR="007A33C9" w:rsidRDefault="0081140F" w:rsidP="007A33C9">
      <w:pPr>
        <w:pStyle w:val="Nagwek1"/>
      </w:pPr>
      <w:bookmarkStart w:id="13" w:name="_Toc47202478"/>
      <w:r>
        <w:lastRenderedPageBreak/>
        <w:t xml:space="preserve">3. </w:t>
      </w:r>
      <w:r w:rsidR="007A33C9">
        <w:t>Gliwice miastem ekologicznym</w:t>
      </w:r>
      <w:bookmarkEnd w:id="13"/>
    </w:p>
    <w:p w14:paraId="3D92FAF8" w14:textId="77777777" w:rsidR="007A33C9" w:rsidRDefault="007A33C9" w:rsidP="007A33C9"/>
    <w:p w14:paraId="49980591" w14:textId="7EC178BE" w:rsidR="007A33C9" w:rsidRPr="004A6A17" w:rsidRDefault="007A33C9" w:rsidP="007A33C9">
      <w:r w:rsidRPr="004A6A17">
        <w:t xml:space="preserve">Zagadnienia ekologii są współcześnie traktowane jako jedno z najważniejszych źródeł przewagi konkurencyjnej miast. </w:t>
      </w:r>
      <w:r w:rsidR="00461B8A">
        <w:t>Ich m</w:t>
      </w:r>
      <w:r w:rsidRPr="004A6A17">
        <w:t>ieszkańcy oraz osoby migrujące do większych ośrodków miejskich z miast małych lub terenów wiejskich zrozumieli, że urbanizacja nie musi oznaczać dyskomfortu życia i nasilania się negatywnych czynników oddziałujących na szeroko rozumiany dobrostan. Troska o zdrowie, dobre samopoczucie, własną kondycję fizyczną i emocjonalną pojawia się często na pierwszym planie, tuż po zabezpieczeniu podstawowych ekonomicznych potrzeb bytowych gospodarstw domowych. W połączeniu z oczekiwaniami dotyczącymi określonego poziomu cywilizacyjnego infrastruktury i usług miejskich (zaopatrzenia w wodę, odbioru ścieków i</w:t>
      </w:r>
      <w:r w:rsidR="00461B8A">
        <w:t> </w:t>
      </w:r>
      <w:r w:rsidRPr="004A6A17">
        <w:t xml:space="preserve">odpadów komunalnych, bezpieczeństwa energetycznego) tworzy ona grupę istotnych czynników wpływających z jednej strony na decyzje ludzi, co do wyboru miejsca zamieszkania; a także na opinię dotychczasowych mieszkańców o swoim mieście i skuteczności działania władz lokalnych. Ponadto na znaczeniu nabiera odpowiedzialność społeczna za zmiany klimatyczne dotyczące całej planety. Świadomość ludzi w tym zakresie jest coraz większa, a co za tym idzie coraz szersze grono osób dokonuje swoich codziennych wyborów w taki sposób, aby ich własne zachowania i stan bezpośredniego otoczenia w relatywnie najmniejszym stopniu obciążały środowisko. Z kolei w sektorze gospodarczym (w tym w gospodarce komunalnej) wieloletnie już w tej chwili procesy związane z wdrażaniem norm dotyczących ochrony środowiska sprawiły, że negatywne oddziaływanie firm na ich lokalne otoczenie jest coraz mniejsze. Jednak rosnąca grupa inwestorów zwraca uwagę na warunki ekologiczne w miejscu prowadzenia działalności lub planowanej inwestycji – ponieważ określony poziom zaawansowania w tym zakresie jest dla nich niezbędny albo ze względów technologicznych albo ze względu na wymagania na rynku pracy. Coraz częściej bowiem wyrażane są opinie, że przy rosnącej mobilności zawodowej ludzi, osoby o poszukiwanych kompetencjach wybierają lokalizacje o korzystniejszych warunkach środowiskowych na miejsce swojego zamieszkania. W Polsce na pierwszy plan w tym zakresie wysuwa się w ostatnich latach dyskusja o jakości powietrza oraz zieleni miejskiej jako istotnych czynnikach wpływających na wybory rezydencjalne ludzi młodych. </w:t>
      </w:r>
    </w:p>
    <w:p w14:paraId="681A5A46" w14:textId="77777777" w:rsidR="007A33C9" w:rsidRDefault="007A33C9" w:rsidP="007A33C9"/>
    <w:p w14:paraId="43BAA9EA" w14:textId="13275EE9" w:rsidR="007A33C9" w:rsidRDefault="007A33C9" w:rsidP="007A33C9">
      <w:r>
        <w:t>Myślenia o Gliwicach jako mieście ekologicznym nie należy w perspektywie nadchodzących kilku(nastu) lat budować na nieomalże utopijnych założeniach, że w krótkim okresie można dokonać radykalnej zmiany zarówno technologicznej jak i gospodarczej, która sprawi że jakiekolwiek polskie miasto stanie się „oazą” z jednej strony zorganizowaną tak, by nie oddziaływać negatywnie na człowieka i nie obciążać planety; z drugiej strony idealnie dopasowującą się do przewidywanych zmian klimatu, by jej mieszkańcy nie byli narażeni w przyszłości na ich negatywne konsekwencje. Miasto ekologiczne jest raczej miastem o wysokiej świadomości potrzeby skoncentrowania się na konsekwentnych, średnio- i długookresowych procesach zmiany technologii, zachowań i</w:t>
      </w:r>
      <w:r w:rsidR="00D159CB">
        <w:t> </w:t>
      </w:r>
      <w:r>
        <w:t xml:space="preserve">modeli funkcjonowania biznesu oraz gospodarstw domowych. W tym podejściu Gliwice są silnie uzależnione nie tylko od polityki i zarządzania lokalnego, ale także od swojego otoczenia terytorialnego i krajowego. Zanieczyszczenia powietrza i wód, zmian stosunków wodnych nie da się zamknąć w granicach terytorialnych pojedynczego miasta. Decyzje sąsiadów oraz innych miast i gmin położonych w niewielkiej odległości mają i będą miały wpływ na Gliwice. Z kolei rozstrzygnięcia polityczne z zakresu ustawodawstwa oraz alokacji budżetu państwa i budżetu wynikającego z transferów z Unii Europejskiej decydują o ramach systemu, który może przyspieszać lub wyhamowywać zmiany dokonywane na poziomie lokalnym. </w:t>
      </w:r>
    </w:p>
    <w:p w14:paraId="6B1558C3" w14:textId="77777777" w:rsidR="007A33C9" w:rsidRDefault="007A33C9" w:rsidP="007A33C9"/>
    <w:p w14:paraId="1ABA64A1" w14:textId="77777777" w:rsidR="00FB493F" w:rsidRDefault="007A33C9" w:rsidP="007A33C9">
      <w:r>
        <w:t>Kluczowymi zagadnieniami analizowanymi w kontekście proekologicznej orientacji w rozwoju Gliwic są na chwilę obecną kwestie ochrony powietrza, gospodarowania odpadami oraz adaptacji do zmian klimatu. I choć każda z</w:t>
      </w:r>
      <w:r w:rsidR="00D159CB">
        <w:t> </w:t>
      </w:r>
      <w:r>
        <w:t xml:space="preserve">nich ma swój silny wymiar techniczny, infrastrukturalny oraz wiele obostrzeń regulacyjnych, to jednocześnie powodzenie w tych dziedzinach jest także silnie uzależnione od wiedzy i świadomości ekologicznej mieszkańców miasta. Ludzie zresztą także wieńczą logikę organizowania życia miejskiego w sposób ekologiczny – wszystko </w:t>
      </w:r>
      <w:r>
        <w:lastRenderedPageBreak/>
        <w:t xml:space="preserve">robione jest przede wszystkim po to, by poprawa stanu środowiska przekładała się na zmniejszenie liczby zachorowań na schorzenia klasyfikowane jako pochodna zmian cywilizacyjnych i ogólną poprawę jakości życia. </w:t>
      </w:r>
    </w:p>
    <w:p w14:paraId="2386DB1A" w14:textId="77777777" w:rsidR="00FB493F" w:rsidRDefault="00FB493F" w:rsidP="007A33C9"/>
    <w:p w14:paraId="3825AC51" w14:textId="7BB32B08" w:rsidR="007A33C9" w:rsidRDefault="007A33C9" w:rsidP="007A33C9">
      <w:r>
        <w:t xml:space="preserve">Tematyka ochrony powietrza dotyczy w Gliwicach w dużej mierze zagadnień niwelowania niskiej emisji – tej pochodzącej ze źródeł budynkowych jak i tej związanej z ruchem samochodów. Konieczne jest więc zwracanie uwagi na stosowane źródła energii cieplnej (głównie w </w:t>
      </w:r>
      <w:r w:rsidR="000B44E2">
        <w:t>budynkach mieszkalnych</w:t>
      </w:r>
      <w:r>
        <w:t>) i efektywność energetyczną budynków oraz na szeroko rozumiane procesy równoważenia mobilności miejskiej (w tym zmniejszania strumienia samochodów w miejscach koncentrujących obecnie ruch, głównie w Centrum, oraz upłynniania tego ruchu). Sfera gospodarowania odpadami dotyczy głównie radzenia sobie z rosnącą ich ilością wobec wyczerpywania możliwości składowania. Rozwiązania w tym zakresie związane są z upowszechnianiem recyklingu, a szerzej z poszerzaniem skali stosowania technologii gospodarki obiegu zamkniętego. Adaptacja do zmian klimatu obejmuje szereg wzajemnie oddziałujących na siebie zagadnień dotyczących m.in. intensywności zabudowy, zapewnienia dostępu do usług ekosystemowych, gospodarowania wodami</w:t>
      </w:r>
      <w:r w:rsidR="00461B8A">
        <w:t xml:space="preserve"> – w tym zarządzania przeciwpowodziowego</w:t>
      </w:r>
      <w:r>
        <w:t>, radzenia sobie z występowaniem problematyki miejskich wysp ciepła i wspominanej wcześniej transformacji energetycznej.</w:t>
      </w:r>
    </w:p>
    <w:p w14:paraId="18507AD7" w14:textId="77777777" w:rsidR="007A33C9" w:rsidRDefault="007A33C9" w:rsidP="007A33C9"/>
    <w:p w14:paraId="300DA6F8" w14:textId="3916AF8E" w:rsidR="007A33C9" w:rsidRDefault="007A33C9" w:rsidP="007A33C9">
      <w:r>
        <w:t xml:space="preserve">Tematyka ekologiczna wychodzi na pierwszy plan zewnętrznych uwarunkowań polityczno-prawnych rozwoju miast w Unii Europejskiej. Co za tym idzie, z jednej strony zadania z nią związane wpisują się w ramy wsparcia finansowego alokowanego na poziomie unijnym oraz krajowym; z drugiej miasta stoją przed wyzwaniem podejmowania ambitnych celów </w:t>
      </w:r>
      <w:proofErr w:type="spellStart"/>
      <w:r>
        <w:t>prośrodowiskowych</w:t>
      </w:r>
      <w:proofErr w:type="spellEnd"/>
      <w:r>
        <w:t xml:space="preserve"> i kosztownego wdrażania licznych szczegółowych regulacji dziedzinowych. </w:t>
      </w:r>
      <w:r w:rsidR="00E6097A">
        <w:t xml:space="preserve">Ideowo wszystkie nurty </w:t>
      </w:r>
      <w:r w:rsidR="00FB493F">
        <w:t xml:space="preserve">ekologiczne </w:t>
      </w:r>
      <w:r w:rsidR="00E6097A">
        <w:t>łączy i wzmacnia najistotniejsza obecnie koncepcja strategiczna Unii Europejskiej, jaką jest tzw. Europejski Zielony Ład</w:t>
      </w:r>
      <w:r w:rsidR="00E6097A">
        <w:rPr>
          <w:rStyle w:val="Odwoanieprzypisudolnego"/>
        </w:rPr>
        <w:footnoteReference w:id="5"/>
      </w:r>
      <w:r w:rsidR="00E6097A">
        <w:t>,</w:t>
      </w:r>
      <w:r w:rsidR="00F324BC">
        <w:t xml:space="preserve"> w ramach które</w:t>
      </w:r>
      <w:r w:rsidR="00FB493F">
        <w:t>go</w:t>
      </w:r>
      <w:r w:rsidR="00F324BC">
        <w:t xml:space="preserve"> zakłada się m.in. istotne z perspektywy miejskiej:</w:t>
      </w:r>
    </w:p>
    <w:p w14:paraId="3EBD5B19" w14:textId="1CD73EC9" w:rsidR="00F324BC" w:rsidRDefault="00F324BC" w:rsidP="00F324BC">
      <w:pPr>
        <w:pStyle w:val="Akapitzlist"/>
      </w:pPr>
      <w:r>
        <w:t>b</w:t>
      </w:r>
      <w:r w:rsidRPr="00F324BC">
        <w:t>ardziej ambitne cele klimatyczne UE na lata 2030 i 2050</w:t>
      </w:r>
      <w:r>
        <w:t>;</w:t>
      </w:r>
    </w:p>
    <w:p w14:paraId="056D1FC7" w14:textId="2AD21F60" w:rsidR="00F324BC" w:rsidRDefault="00F324BC" w:rsidP="00F324BC">
      <w:pPr>
        <w:pStyle w:val="Akapitzlist"/>
      </w:pPr>
      <w:r>
        <w:t>d</w:t>
      </w:r>
      <w:r w:rsidRPr="00F324BC">
        <w:t>ostarczanie czystej, przystępnej cenowo i bezpiecznej energii</w:t>
      </w:r>
      <w:r>
        <w:t>;</w:t>
      </w:r>
    </w:p>
    <w:p w14:paraId="4CCB93C1" w14:textId="07C30012" w:rsidR="00F324BC" w:rsidRDefault="00F324BC" w:rsidP="00F324BC">
      <w:pPr>
        <w:pStyle w:val="Akapitzlist"/>
      </w:pPr>
      <w:r>
        <w:t>z</w:t>
      </w:r>
      <w:r w:rsidRPr="00F324BC">
        <w:t>mobilizowanie sektora przemysłu na rzecz czystej gospodarki o obiegu zamkniętym</w:t>
      </w:r>
      <w:r>
        <w:t>;</w:t>
      </w:r>
    </w:p>
    <w:p w14:paraId="5E14F3BD" w14:textId="665E6489" w:rsidR="00F324BC" w:rsidRDefault="00F324BC" w:rsidP="00F324BC">
      <w:pPr>
        <w:pStyle w:val="Akapitzlist"/>
      </w:pPr>
      <w:r>
        <w:t>b</w:t>
      </w:r>
      <w:r w:rsidRPr="00F324BC">
        <w:t>udowanie i remontowanie w sposób oszczędzający energię i zasoby</w:t>
      </w:r>
      <w:r>
        <w:t>;</w:t>
      </w:r>
    </w:p>
    <w:p w14:paraId="47F0430B" w14:textId="04017FFC" w:rsidR="00F324BC" w:rsidRDefault="00F324BC" w:rsidP="00F324BC">
      <w:pPr>
        <w:pStyle w:val="Akapitzlist"/>
      </w:pPr>
      <w:r>
        <w:t>p</w:t>
      </w:r>
      <w:r w:rsidRPr="00F324BC">
        <w:t>rzyspieszenie przejścia na zrównoważoną i inteligentną mobilność</w:t>
      </w:r>
      <w:r>
        <w:t>;</w:t>
      </w:r>
    </w:p>
    <w:p w14:paraId="22671CED" w14:textId="05604CEC" w:rsidR="00F324BC" w:rsidRDefault="00F324BC" w:rsidP="00F324BC">
      <w:pPr>
        <w:pStyle w:val="Akapitzlist"/>
      </w:pPr>
      <w:r>
        <w:t>o</w:t>
      </w:r>
      <w:r w:rsidRPr="00F324BC">
        <w:t>chron</w:t>
      </w:r>
      <w:r>
        <w:t>ę</w:t>
      </w:r>
      <w:r w:rsidRPr="00F324BC">
        <w:t xml:space="preserve"> i odbudow</w:t>
      </w:r>
      <w:r>
        <w:t>ę</w:t>
      </w:r>
      <w:r w:rsidRPr="00F324BC">
        <w:t xml:space="preserve"> ekosystemów i bioróżnorodności</w:t>
      </w:r>
      <w:r>
        <w:t>;</w:t>
      </w:r>
    </w:p>
    <w:p w14:paraId="0B8AC74B" w14:textId="5F7B169D" w:rsidR="00F324BC" w:rsidRDefault="00F324BC" w:rsidP="00F324BC">
      <w:pPr>
        <w:pStyle w:val="Akapitzlist"/>
      </w:pPr>
      <w:r>
        <w:t>z</w:t>
      </w:r>
      <w:r w:rsidRPr="00F324BC">
        <w:t>erowy poziom emisji zanieczyszczeń na rzecz nietoksycznego środowiska</w:t>
      </w:r>
      <w:r>
        <w:t>.</w:t>
      </w:r>
    </w:p>
    <w:p w14:paraId="101F6253" w14:textId="1F0BC31A" w:rsidR="00F324BC" w:rsidRDefault="00F324BC" w:rsidP="007A33C9"/>
    <w:p w14:paraId="214871B9" w14:textId="168CBB39" w:rsidR="00F324BC" w:rsidRDefault="00DE6E72" w:rsidP="007A33C9">
      <w:r w:rsidRPr="00E300A4">
        <w:t xml:space="preserve">W Gliwicach na bieżąco opracowywane </w:t>
      </w:r>
      <w:r w:rsidR="008337A8" w:rsidRPr="00E300A4">
        <w:t xml:space="preserve">i wdrażane </w:t>
      </w:r>
      <w:r w:rsidRPr="00E300A4">
        <w:t>są dokumenty programowe związane z zagadnieniami ekologicznymi, aczkolwiek na chwilę obecną horyzont wielu z nich dobiega końca. Kluczowe miejskie rozstrzygnięcia sformułowane zostały w „Planie Gospodarki Niskoemisyjnej na lata 2015-2020”, „Programie Ochrony Środowiska przed Hałasem na lata 2018-2022”, „Programie Ochrony Środowiska na lata 2016-2020” oraz „Planie Adaptacji Miasta Gliwice do zmian klimatu do roku 2030”.</w:t>
      </w:r>
      <w:r w:rsidR="008337A8" w:rsidRPr="00E300A4">
        <w:t xml:space="preserve"> Liczne szczegółowe informacje związane z ich realizacją, a także informacje dotyczące mobilności miejskiej są sprawozdawane w ramach corocznych „Raportów o stanie miasta”.</w:t>
      </w:r>
      <w:r w:rsidR="008564B5" w:rsidRPr="00E300A4">
        <w:t xml:space="preserve"> W zakresie zrównoważonej mobilności miejskiej, Gliwice są objęte wspólnym „Planem Zrównoważonej Mobilności Miejskiej Subregionu Centralnego Województwa Śląskiego”</w:t>
      </w:r>
      <w:r w:rsidR="008B2DAE" w:rsidRPr="00E300A4">
        <w:t xml:space="preserve">, którego horyzont wdrożeniowy sięga 2022 r. </w:t>
      </w:r>
      <w:r w:rsidR="00FB493F" w:rsidRPr="00E300A4">
        <w:t xml:space="preserve">Opracowanie tych dokumentów zazwyczaj wynika z obowiązku ustawowego lub jest niezbędne dla uzyskania zewnętrznego finansowania. Ich mnogość utrudnia niestety odczytywanie całościowego komunikatu o polityce środowiskowej miasta. Każdy plan, czy program sam w sobie stanowi dobrą bazę diagnostyczną dla wąsko zdefiniowanej dziedziny i w odniesieniu do niej rekomenduje pakiet projektów do wdrażania. Jednak </w:t>
      </w:r>
      <w:r w:rsidR="00E300A4" w:rsidRPr="00E300A4">
        <w:t>w całości widać brak ujednoliconego podejścia, chociażby do kilku wspólnych mierników strategicznych.</w:t>
      </w:r>
      <w:r w:rsidR="00E300A4">
        <w:t xml:space="preserve"> </w:t>
      </w:r>
    </w:p>
    <w:p w14:paraId="2CB8B0DB" w14:textId="31423D12" w:rsidR="002C1E74" w:rsidRDefault="002C1E74" w:rsidP="002C1E74">
      <w:r>
        <w:lastRenderedPageBreak/>
        <w:t xml:space="preserve">Zagadnienie to jest istotne o tyle, że aspekty związane z komunikacją społeczną, świadomością i postawami społecznymi w zakresie szeroko rozumianej ekologii są tak samo istotne jak wyposażenie infrastrukturalne miasta. Począwszy od zdrowego stylu życia przez liczne zachowania konsumenckie, oszczędzanie mediów, segregację odpadów, a skończywszy na bardziej odpowiedzialnym podejściu do mobilności i prawidłowym </w:t>
      </w:r>
      <w:r w:rsidRPr="005A328D">
        <w:t>spalaniu jakościowego węgla w gospodarstwach domowych – wszystko ma znaczenie dla kształtowania nie tylko</w:t>
      </w:r>
      <w:r>
        <w:t xml:space="preserve"> ogólnego wizerunku Gliwic jako miasta ekologicznego, ale przede wszystkim dla realnej poprawy środowiska życia i  dobrostanu. W ostatnich latach prowadzone były liczne kampanie społeczne w tym zakresie – miały one jednak wąski charakter dziedzinowy związany bezpośrednio z zagadnieniami dotyczącymi funkcjonowania poszczególnych jednostek (np. w zakresie odpadów, wody czy niskiej emisji). Z kolei wiele projektów finansowanych ze środków Gliwickiego Budżetu Obywatelskiego dotyczyło stworzenia ogólnodostępnych miejsc do rekreacji. W mieście przygotowana została koncepcja projektu integrującego </w:t>
      </w:r>
      <w:r w:rsidR="005A328D">
        <w:t>działania informacyjne o środowisku, jednak do tej pory nie udało się pozyskać dla niego finansowania zewnętrznego.</w:t>
      </w:r>
    </w:p>
    <w:p w14:paraId="70E8C41E" w14:textId="77777777" w:rsidR="002C1E74" w:rsidRDefault="002C1E74" w:rsidP="007B7084"/>
    <w:p w14:paraId="4CCD57FB" w14:textId="308470F7" w:rsidR="00B879F6" w:rsidRDefault="008D2D1B" w:rsidP="007B7084">
      <w:r w:rsidRPr="008D2D1B">
        <w:t>Gliwice są miastem cechującym się wysokim poziomem wyposażenia w infrastrukturę techniczną zapewniającą odpowiedni standard zabezpieczenia potrzeb ekologicznych</w:t>
      </w:r>
      <w:r w:rsidR="00276EA9">
        <w:t>. Sieciami elektroenergetyczną</w:t>
      </w:r>
      <w:r w:rsidR="00B234F9">
        <w:t xml:space="preserve"> </w:t>
      </w:r>
      <w:r w:rsidR="00276EA9">
        <w:t xml:space="preserve">oraz wodociągową objęte są wszystkie nieruchomości zabudowane. Natomiast zasięgi pozostałych sieci przedstawione zostały na </w:t>
      </w:r>
      <w:r w:rsidR="00B234F9">
        <w:t>rys</w:t>
      </w:r>
      <w:r w:rsidR="00276EA9">
        <w:t>unku</w:t>
      </w:r>
      <w:r w:rsidR="00B234F9">
        <w:t xml:space="preserve"> 3.1.</w:t>
      </w:r>
      <w:r w:rsidRPr="008D2D1B">
        <w:t xml:space="preserve"> </w:t>
      </w:r>
      <w:r w:rsidR="003F3307">
        <w:t>Największym</w:t>
      </w:r>
      <w:r w:rsidR="00496BAE">
        <w:t xml:space="preserve"> producentem ciepła</w:t>
      </w:r>
      <w:r w:rsidR="003F3307">
        <w:t xml:space="preserve"> oraz operatorem </w:t>
      </w:r>
      <w:r w:rsidR="007B7084">
        <w:t>najbardziej rozległej</w:t>
      </w:r>
      <w:r w:rsidR="003F3307">
        <w:t xml:space="preserve"> sieci ciepłowniczej w</w:t>
      </w:r>
      <w:r w:rsidR="007B7084">
        <w:t> </w:t>
      </w:r>
      <w:r w:rsidR="003F3307">
        <w:t>mieście</w:t>
      </w:r>
      <w:r w:rsidR="00496BAE">
        <w:t xml:space="preserve"> jest </w:t>
      </w:r>
      <w:r w:rsidR="00496BAE" w:rsidRPr="00496BAE">
        <w:t xml:space="preserve">Przedsiębiorstwo Energetyki Cieplnej Gliwice </w:t>
      </w:r>
      <w:r w:rsidR="00496BAE">
        <w:t>s</w:t>
      </w:r>
      <w:r w:rsidR="00496BAE" w:rsidRPr="00496BAE">
        <w:t>p. z o.o.</w:t>
      </w:r>
      <w:r>
        <w:t xml:space="preserve"> </w:t>
      </w:r>
      <w:r w:rsidR="003F3307">
        <w:t>Liczba odbiorców przyłączonych do sieci PEC rokrocznie wzrasta. Około 2/3 produkowanego przez PEC ciepła odbierają gospodarstwa domowe.</w:t>
      </w:r>
      <w:r w:rsidR="00F1133C">
        <w:t xml:space="preserve"> Skala sieci ciepłowniczej oraz dynamika jej rozbudowy jest istotnym wyróżnikiem Gliwic. Znacząca część nieruchomości w mieście przyłączona jest do ciepła systemowego (rys. 3.2.) lub ma taką możliwość. Jednocześnie, zarówno ze względów technologicznych jak i w perspektywie ograniczania zużycia węgla w gospodarce, trzeba zwrócić uwagę, iż PEC – mając na uwadze skalę prowadzonej działalności – dysponuje nieefektywnym źródłem ciepła. </w:t>
      </w:r>
      <w:r w:rsidR="003F3307" w:rsidRPr="003F3307">
        <w:t>Kolejnym wytwórcą ciepła na terenie miasta jest SFW Energia</w:t>
      </w:r>
      <w:r w:rsidR="003F3307">
        <w:t xml:space="preserve"> Sp. z o.o., która obsługuje siedem podmiotów gospodarczych oraz Instytut Onkologii. Głównie na obszarze Huty Łabędy oraz w jej bezpośrednim sąsiedztwie ciepło dostarcza</w:t>
      </w:r>
      <w:r w:rsidR="00276EA9">
        <w:t xml:space="preserve"> </w:t>
      </w:r>
      <w:r w:rsidR="00276EA9" w:rsidRPr="00276EA9">
        <w:t>Zakład Energo-Mechaniczny Łabędy Sp. z o.o.</w:t>
      </w:r>
      <w:r w:rsidR="00276EA9">
        <w:t xml:space="preserve"> </w:t>
      </w:r>
      <w:r w:rsidR="008B2DAE" w:rsidRPr="008B2DAE">
        <w:t xml:space="preserve">Za dostarczanie wody pitnej i odprowadzenie zanieczyszczeń </w:t>
      </w:r>
      <w:r w:rsidR="00496BAE">
        <w:t xml:space="preserve">ściekowych </w:t>
      </w:r>
      <w:r w:rsidR="008B2DAE" w:rsidRPr="008B2DAE">
        <w:t>w mieście odpowiedzialne jest Przedsiębiorstwo Wodociągów i Kanalizacji Sp. z o.o.</w:t>
      </w:r>
      <w:r w:rsidR="008B2DAE">
        <w:t xml:space="preserve"> </w:t>
      </w:r>
      <w:r w:rsidR="003F0714" w:rsidRPr="003F0714">
        <w:t>Przedsiębiorstwo Składowania i Utylizacji Odpadów Sp. z o.o. zarządza instalacją przetwarzania odpadów, w</w:t>
      </w:r>
      <w:r w:rsidR="00F1133C">
        <w:t> </w:t>
      </w:r>
      <w:r w:rsidR="003F0714" w:rsidRPr="003F0714">
        <w:t>ramach której zagospodarowuje w części odpady komunalne. Spółka prowadzi Punkt Selektywnego Zbierania Odpadów Komunalnych dla mieszkańców. Segregacją odpadów zajmuje się Śląskie Centrum Recyklingu Sp. z</w:t>
      </w:r>
      <w:r w:rsidR="003F0714">
        <w:t xml:space="preserve"> </w:t>
      </w:r>
      <w:r w:rsidR="003F0714" w:rsidRPr="003F0714">
        <w:t xml:space="preserve">o.o., które zarządza instalacją segregacji odpadów oraz zajmuje się zagospodarowaniem odpadów przeznaczonych do recyklingu. Odpady komunalne zmieszane oraz gromadzone selektywnie odbiera od mieszkańców i transportuje </w:t>
      </w:r>
      <w:proofErr w:type="spellStart"/>
      <w:r w:rsidR="003F0714" w:rsidRPr="003F0714">
        <w:t>Remondis</w:t>
      </w:r>
      <w:proofErr w:type="spellEnd"/>
      <w:r w:rsidR="003F0714" w:rsidRPr="003F0714">
        <w:t xml:space="preserve"> Gliwice Sp. z o.o. Spółka odpowiada także za oczyszczanie miasta. </w:t>
      </w:r>
      <w:r>
        <w:t>O</w:t>
      </w:r>
      <w:r w:rsidR="0032656B">
        <w:t xml:space="preserve"> zieleń oraz infrastrukturę rekreacyjną w Gliwicach </w:t>
      </w:r>
      <w:r>
        <w:t>dba</w:t>
      </w:r>
      <w:r w:rsidR="0032656B">
        <w:t xml:space="preserve"> </w:t>
      </w:r>
      <w:r w:rsidR="008B2DAE" w:rsidRPr="008B2DAE">
        <w:t>Miejski Zarząd Usług Komunalnych</w:t>
      </w:r>
      <w:r w:rsidR="0032656B">
        <w:t xml:space="preserve">. Organizatorem publicznego transportu zbiorowego jest Zarząd Transportu Metropolitalnego, przy czym miasto jest właścicielem </w:t>
      </w:r>
      <w:r w:rsidR="0032656B" w:rsidRPr="0032656B">
        <w:t>Przedsiębiorstw</w:t>
      </w:r>
      <w:r w:rsidR="0032656B">
        <w:t>a</w:t>
      </w:r>
      <w:r w:rsidR="0032656B" w:rsidRPr="0032656B">
        <w:t xml:space="preserve"> Komunikacji Miejskiej </w:t>
      </w:r>
      <w:r w:rsidR="0032656B">
        <w:t>s</w:t>
      </w:r>
      <w:r w:rsidR="0032656B" w:rsidRPr="0032656B">
        <w:t>p. z o.o.</w:t>
      </w:r>
      <w:r w:rsidR="0032656B">
        <w:t xml:space="preserve"> świadczącego na jego zlecenie u</w:t>
      </w:r>
      <w:r w:rsidR="0032656B" w:rsidRPr="0032656B">
        <w:t>sługi przewozowe</w:t>
      </w:r>
      <w:r w:rsidR="0032656B">
        <w:t>.</w:t>
      </w:r>
      <w:r w:rsidR="0076549A">
        <w:t xml:space="preserve"> </w:t>
      </w:r>
      <w:r w:rsidR="00BD7FEC">
        <w:t xml:space="preserve">Należąca do miasta </w:t>
      </w:r>
      <w:r w:rsidR="00BD7FEC" w:rsidRPr="00BD7FEC">
        <w:t xml:space="preserve">Śląska Sieć Metropolitalna </w:t>
      </w:r>
      <w:r w:rsidR="00BD7FEC">
        <w:t>s</w:t>
      </w:r>
      <w:r w:rsidR="00BD7FEC" w:rsidRPr="00BD7FEC">
        <w:t>p. z o.o.</w:t>
      </w:r>
      <w:r w:rsidR="00BD7FEC">
        <w:t xml:space="preserve"> zarządza m.in. strefą płatnego parkowania, natomiast inteligentny system sterowania ruchem (Gliwicki ITS) jest obsługiwany przez Zarząd Dróg Miejskich.</w:t>
      </w:r>
      <w:r w:rsidR="00496BAE">
        <w:t xml:space="preserve"> </w:t>
      </w:r>
      <w:r w:rsidR="00391224">
        <w:t>Jednostka ta odpowiada również za trasy rowerowe</w:t>
      </w:r>
      <w:r w:rsidR="00FD3EF8">
        <w:t xml:space="preserve"> biegnące w pasie drogowym</w:t>
      </w:r>
      <w:r w:rsidR="00391224">
        <w:t>.</w:t>
      </w:r>
      <w:r w:rsidR="007B7084">
        <w:t xml:space="preserve"> </w:t>
      </w:r>
      <w:r w:rsidR="00FD3EF8">
        <w:t>Pozostałymi zarządza Wydział Usług Komunalnych.</w:t>
      </w:r>
    </w:p>
    <w:p w14:paraId="4D361547" w14:textId="77777777" w:rsidR="005A328D" w:rsidRDefault="005A328D" w:rsidP="005A328D"/>
    <w:p w14:paraId="221A5C0E" w14:textId="7A7FFF12" w:rsidR="00D14E60" w:rsidRDefault="005A328D" w:rsidP="00D14E60">
      <w:r>
        <w:t xml:space="preserve">Miasto i jego jednostki posiadają już wiele współczesnych doświadczeń w realizacji zarówno modernizacji infrastruktury jak i inwestycji związanych z kwestiami prośrodowiskowymi. W obiektach mieszkaniowych i użyteczności publicznej sukcesywnie prowadzone są: zmiany systemu ogrzewania, termomodernizacje oraz inwestycje w fotowoltaikę, pompy ciepła i wymianę oświetlenia, w tym ulicznego na energooszczędne (tzw. </w:t>
      </w:r>
      <w:proofErr w:type="spellStart"/>
      <w:r>
        <w:t>masterplan</w:t>
      </w:r>
      <w:proofErr w:type="spellEnd"/>
      <w:r>
        <w:t xml:space="preserve"> oświetleniowy). W mieście realizowane są kolejne edycje programów dotacji celowych dla mieszkańców ukierunkowanych na zwiększenie wykorzystania alternatywnych źródeł energii i likwidację starych systemów ogrzewania węglowego. Równocześnie rozwijana jest sieć ciepłownicza oraz modernizowana jest infrastruktura generacji ciepła i energii elektrycznej w </w:t>
      </w:r>
      <w:r w:rsidRPr="00496BAE">
        <w:t>Przedsiębiorstw</w:t>
      </w:r>
      <w:r>
        <w:t>ie</w:t>
      </w:r>
      <w:r w:rsidRPr="00496BAE">
        <w:t xml:space="preserve"> Energetyki Cieplnej Gliwice </w:t>
      </w:r>
      <w:r>
        <w:t>s</w:t>
      </w:r>
      <w:r w:rsidRPr="00496BAE">
        <w:t>p. z o.o.</w:t>
      </w:r>
      <w:r>
        <w:t xml:space="preserve"> </w:t>
      </w:r>
    </w:p>
    <w:p w14:paraId="7140620F" w14:textId="5D2AAB8A" w:rsidR="00B879F6" w:rsidRDefault="00891861" w:rsidP="005A328D">
      <w:pPr>
        <w:suppressAutoHyphens w:val="0"/>
        <w:spacing w:after="160" w:line="259" w:lineRule="auto"/>
        <w:jc w:val="left"/>
        <w:rPr>
          <w:b/>
          <w:bCs/>
        </w:rPr>
      </w:pPr>
      <w:r>
        <w:rPr>
          <w:b/>
          <w:bCs/>
        </w:rPr>
        <w:br w:type="page"/>
      </w:r>
      <w:r w:rsidR="00B879F6" w:rsidRPr="007B7084">
        <w:rPr>
          <w:b/>
          <w:bCs/>
        </w:rPr>
        <w:lastRenderedPageBreak/>
        <w:t xml:space="preserve">Rys. 3.1. </w:t>
      </w:r>
      <w:r w:rsidR="007B7084" w:rsidRPr="007B7084">
        <w:rPr>
          <w:b/>
          <w:bCs/>
        </w:rPr>
        <w:t>Wybrane składowe i</w:t>
      </w:r>
      <w:r w:rsidR="00B879F6" w:rsidRPr="007B7084">
        <w:rPr>
          <w:b/>
          <w:bCs/>
        </w:rPr>
        <w:t>nfrastruktur</w:t>
      </w:r>
      <w:r w:rsidR="007B7084" w:rsidRPr="007B7084">
        <w:rPr>
          <w:b/>
          <w:bCs/>
        </w:rPr>
        <w:t>y</w:t>
      </w:r>
      <w:r w:rsidR="00B879F6" w:rsidRPr="007B7084">
        <w:rPr>
          <w:b/>
          <w:bCs/>
        </w:rPr>
        <w:t xml:space="preserve"> techniczn</w:t>
      </w:r>
      <w:r w:rsidR="007B7084" w:rsidRPr="007B7084">
        <w:rPr>
          <w:b/>
          <w:bCs/>
        </w:rPr>
        <w:t>ej</w:t>
      </w:r>
      <w:r w:rsidR="00B879F6" w:rsidRPr="007B7084">
        <w:rPr>
          <w:b/>
          <w:bCs/>
        </w:rPr>
        <w:t xml:space="preserve"> sieci uzbrojenia terenu</w:t>
      </w:r>
    </w:p>
    <w:p w14:paraId="4DFED754" w14:textId="51D0608C" w:rsidR="00B879F6" w:rsidRDefault="00B879F6" w:rsidP="00B879F6">
      <w:r>
        <w:rPr>
          <w:noProof/>
        </w:rPr>
        <mc:AlternateContent>
          <mc:Choice Requires="wps">
            <w:drawing>
              <wp:anchor distT="0" distB="0" distL="114300" distR="114300" simplePos="0" relativeHeight="251674624" behindDoc="0" locked="0" layoutInCell="1" allowOverlap="1" wp14:anchorId="48993D93" wp14:editId="417B373D">
                <wp:simplePos x="0" y="0"/>
                <wp:positionH relativeFrom="column">
                  <wp:posOffset>112395</wp:posOffset>
                </wp:positionH>
                <wp:positionV relativeFrom="paragraph">
                  <wp:posOffset>62230</wp:posOffset>
                </wp:positionV>
                <wp:extent cx="621102" cy="189781"/>
                <wp:effectExtent l="0" t="0" r="26670" b="20320"/>
                <wp:wrapNone/>
                <wp:docPr id="1548764002" name="Prostokąt 1548764002"/>
                <wp:cNvGraphicFramePr/>
                <a:graphic xmlns:a="http://schemas.openxmlformats.org/drawingml/2006/main">
                  <a:graphicData uri="http://schemas.microsoft.com/office/word/2010/wordprocessingShape">
                    <wps:wsp>
                      <wps:cNvSpPr/>
                      <wps:spPr>
                        <a:xfrm>
                          <a:off x="0" y="0"/>
                          <a:ext cx="621102"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ADA9E45" id="Prostokąt 1548764002" o:spid="_x0000_s1026" style="position:absolute;margin-left:8.85pt;margin-top:4.9pt;width:48.9pt;height:1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" fillcolor="white [3212]" strokecolor="white [3212]" strokeweight="1pt"/>
            </w:pict>
          </mc:Fallback>
        </mc:AlternateContent>
      </w:r>
      <w:r>
        <w:rPr>
          <w:noProof/>
        </w:rPr>
        <w:drawing>
          <wp:inline distT="0" distB="0" distL="0" distR="0" wp14:anchorId="4214CC27" wp14:editId="10C51EDF">
            <wp:extent cx="5760000" cy="6315533"/>
            <wp:effectExtent l="19050" t="19050" r="12700" b="9525"/>
            <wp:docPr id="1548764004" name="Obraz 1548764004" descr="Rysunek 3.1.mapa wybranych składowych infrastruktury technicznej sieci uzbrojenia ter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04" name="uzbrojenie_2.png"/>
                    <pic:cNvPicPr/>
                  </pic:nvPicPr>
                  <pic:blipFill rotWithShape="1">
                    <a:blip r:embed="rId27" cstate="print">
                      <a:extLst>
                        <a:ext uri="{28A0092B-C50C-407E-A947-70E740481C1C}">
                          <a14:useLocalDpi xmlns:a14="http://schemas.microsoft.com/office/drawing/2010/main" val="0"/>
                        </a:ext>
                      </a:extLst>
                    </a:blip>
                    <a:srcRect l="1157" t="1200" r="1126" b="1562"/>
                    <a:stretch/>
                  </pic:blipFill>
                  <pic:spPr bwMode="auto">
                    <a:xfrm>
                      <a:off x="0" y="0"/>
                      <a:ext cx="5760000" cy="63155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979159" w14:textId="77777777" w:rsidR="00B879F6" w:rsidRPr="009B4DF5" w:rsidRDefault="00B879F6" w:rsidP="00B879F6">
      <w:pPr>
        <w:rPr>
          <w:sz w:val="16"/>
          <w:szCs w:val="16"/>
        </w:rPr>
      </w:pPr>
      <w:r w:rsidRPr="009B4DF5">
        <w:rPr>
          <w:sz w:val="16"/>
          <w:szCs w:val="16"/>
        </w:rPr>
        <w:t xml:space="preserve">Źródło: </w:t>
      </w:r>
      <w:r>
        <w:rPr>
          <w:sz w:val="16"/>
          <w:szCs w:val="16"/>
        </w:rPr>
        <w:t>Wydział Planowania Przestrzennego</w:t>
      </w:r>
    </w:p>
    <w:p w14:paraId="6E3BCD91" w14:textId="7BA3DF09" w:rsidR="009B5A07" w:rsidRDefault="009B5A07">
      <w:pPr>
        <w:suppressAutoHyphens w:val="0"/>
        <w:spacing w:after="160" w:line="259" w:lineRule="auto"/>
        <w:jc w:val="left"/>
      </w:pPr>
      <w:r>
        <w:br w:type="page"/>
      </w:r>
    </w:p>
    <w:p w14:paraId="01CCB4A4" w14:textId="39BE55DF" w:rsidR="009B5A07" w:rsidRDefault="009B5A07" w:rsidP="009B5A07">
      <w:pPr>
        <w:suppressAutoHyphens w:val="0"/>
        <w:spacing w:after="160" w:line="259" w:lineRule="auto"/>
        <w:jc w:val="left"/>
        <w:rPr>
          <w:b/>
          <w:bCs/>
        </w:rPr>
      </w:pPr>
      <w:r w:rsidRPr="007B7084">
        <w:rPr>
          <w:b/>
          <w:bCs/>
        </w:rPr>
        <w:lastRenderedPageBreak/>
        <w:t>Rys. 3.</w:t>
      </w:r>
      <w:r>
        <w:rPr>
          <w:b/>
          <w:bCs/>
        </w:rPr>
        <w:t>2</w:t>
      </w:r>
      <w:r w:rsidRPr="007B7084">
        <w:rPr>
          <w:b/>
          <w:bCs/>
        </w:rPr>
        <w:t xml:space="preserve">. </w:t>
      </w:r>
      <w:r>
        <w:rPr>
          <w:b/>
          <w:bCs/>
        </w:rPr>
        <w:t>Ciepło systemowe</w:t>
      </w:r>
    </w:p>
    <w:p w14:paraId="253AA596" w14:textId="79383C94" w:rsidR="009B5A07" w:rsidRDefault="009B5A07" w:rsidP="009B5A07">
      <w:r>
        <w:rPr>
          <w:noProof/>
        </w:rPr>
        <w:drawing>
          <wp:inline distT="0" distB="0" distL="0" distR="0" wp14:anchorId="28D5D94C" wp14:editId="0ED4D1D2">
            <wp:extent cx="5760000" cy="6407419"/>
            <wp:effectExtent l="19050" t="19050" r="12700" b="12700"/>
            <wp:docPr id="1548764001" name="Obraz 1548764001" descr="Rysunek 3.2. mapa ciepło systemowe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19" t="240" r="803" b="2839"/>
                    <a:stretch/>
                  </pic:blipFill>
                  <pic:spPr bwMode="auto">
                    <a:xfrm>
                      <a:off x="0" y="0"/>
                      <a:ext cx="5760000" cy="64074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EF3333" w14:textId="77777777" w:rsidR="009B5A07" w:rsidRPr="009B4DF5" w:rsidRDefault="009B5A07" w:rsidP="009B5A07">
      <w:pPr>
        <w:rPr>
          <w:sz w:val="16"/>
          <w:szCs w:val="16"/>
        </w:rPr>
      </w:pPr>
      <w:r w:rsidRPr="009B4DF5">
        <w:rPr>
          <w:sz w:val="16"/>
          <w:szCs w:val="16"/>
        </w:rPr>
        <w:t xml:space="preserve">Źródło: </w:t>
      </w:r>
      <w:r>
        <w:rPr>
          <w:sz w:val="16"/>
          <w:szCs w:val="16"/>
        </w:rPr>
        <w:t>Wydział Planowania Przestrzennego</w:t>
      </w:r>
    </w:p>
    <w:p w14:paraId="58B062D7" w14:textId="77777777" w:rsidR="00531775" w:rsidRDefault="00531775" w:rsidP="007A33C9"/>
    <w:p w14:paraId="194F257E" w14:textId="77777777" w:rsidR="00D14E60" w:rsidRDefault="00D14E60" w:rsidP="00D14E60">
      <w:r>
        <w:t xml:space="preserve">Z kolei w ramach kompleksowego projektu „Modernizacja Gospodarki Wodno-Ściekowej w Gliwicach” dostosowano infrastrukturę wodno-kanalizacyjną do wymogów w zakresie ochrony środowiska naturalnego oraz zmniejszania różnic społecznych i gospodarczych między mieszkańcami, w tym m.in. zmodernizowano Centralną Oczyszczalnię Ścieków oraz stacje uzdatniania wody. Zmodernizowano i wybudowano infrastrukturę kanalizacji deszczowej oraz sieci kanalizacji sanitarnej w trzech ostatnich, nie skanalizowanych dzielnicach miasta – Bojkowie, Ostropie i Wójtowej Wsi. Obecnie 99,8 % odbiorców na terenie Gliwic ma dostęp do infrastruktury kanalizacyjnej. Ponadto ze względu na fakt, iż Gliwice cechuje bardzo wysoki stopień zagrożenia powodziowego, w mieście realizowane są kolejne inwestycje w zakresie poprawy bezpieczeństwa w tym obszarze (w tym </w:t>
      </w:r>
      <w:r>
        <w:lastRenderedPageBreak/>
        <w:t>w ramach dwuetapowego projektu „</w:t>
      </w:r>
      <w:r w:rsidRPr="006078CB">
        <w:t>Poprawa stanu bezpieczeństwa przeciwpowodziowego dla Miasta Gliwice poprzez modernizację i rozbudowę systemu gospodarowania wodami opadowymi</w:t>
      </w:r>
      <w:r>
        <w:t xml:space="preserve">”). W zakresie gospodarki odpadami, na terenie instalacji przetwarzania odpadów (składowiska) zbudowano III kwaterę. Wykonano także zbiorniki na wody opadowe i odcieki. Skomunikowanie gliwickiego odcinka Drogowej Trasy Średnicowej oraz węzła autostradowego Sośnica zmieniło strukturę potoków ruchu samochodowego w mieście. Ponadto uruchomiono Gliwicki ITS służący usprawnieniu zarządzania nimi. W tym między innymi został nadany priorytet przejazdu środkom publicznego transportu zbiorowego. Zakupiono nowe autobusy dla </w:t>
      </w:r>
      <w:r w:rsidRPr="0032656B">
        <w:t>Przedsiębiorstw</w:t>
      </w:r>
      <w:r>
        <w:t>a</w:t>
      </w:r>
      <w:r w:rsidRPr="0032656B">
        <w:t xml:space="preserve"> Komunikacji Miejskiej </w:t>
      </w:r>
      <w:r>
        <w:t>s</w:t>
      </w:r>
      <w:r w:rsidRPr="0032656B">
        <w:t>p. z o.o.</w:t>
      </w:r>
      <w:r>
        <w:t xml:space="preserve"> Stworzenie strefy płatnego parkowania w centralnej części miasta oraz rozwój systemu roweru miejskiego (niedostępnego w 2020 r.) mają ograniczyć napływ pojazdów to tego obszaru. </w:t>
      </w:r>
    </w:p>
    <w:p w14:paraId="33CEA2FA" w14:textId="77777777" w:rsidR="00D14E60" w:rsidRDefault="00D14E60" w:rsidP="00E80689"/>
    <w:p w14:paraId="1791EEDF" w14:textId="1B695AD7" w:rsidR="00CE2F22" w:rsidRDefault="007A33C9" w:rsidP="00E80689">
      <w:pPr>
        <w:rPr>
          <w:b/>
          <w:bCs/>
        </w:rPr>
      </w:pPr>
      <w:r w:rsidRPr="00896EC4">
        <w:t xml:space="preserve">Woda dostarczana odbiorcom </w:t>
      </w:r>
      <w:r w:rsidR="00B44C28">
        <w:t xml:space="preserve">w Gliwicach </w:t>
      </w:r>
      <w:r w:rsidRPr="00896EC4">
        <w:t>pochodzi z dwóch głównych źródeł: własnych ujęć wód głębinowych oraz uzdatnionej wody powierzchniowej i podziemnej zakupionej od Górnośląskiego Przedsiębiorstwa Wodociągów w Katowicach</w:t>
      </w:r>
      <w:r w:rsidR="00B44C28">
        <w:t xml:space="preserve"> (tab. 3.1.)</w:t>
      </w:r>
      <w:r w:rsidRPr="00896EC4">
        <w:t xml:space="preserve">. Ujęcia wód eksploatowane przez </w:t>
      </w:r>
      <w:r w:rsidR="00B44C28" w:rsidRPr="008B2DAE">
        <w:t>Przedsiębiorstwo Wodociągów i</w:t>
      </w:r>
      <w:r w:rsidR="00B44C28">
        <w:t> </w:t>
      </w:r>
      <w:r w:rsidR="00B44C28" w:rsidRPr="008B2DAE">
        <w:t>Kanalizacji</w:t>
      </w:r>
      <w:r w:rsidR="00B44C28">
        <w:t xml:space="preserve"> </w:t>
      </w:r>
      <w:r w:rsidR="00B44C28" w:rsidRPr="008B2DAE">
        <w:t>Sp.</w:t>
      </w:r>
      <w:r w:rsidR="00B44C28">
        <w:t xml:space="preserve"> </w:t>
      </w:r>
      <w:r w:rsidR="00B44C28" w:rsidRPr="008B2DAE">
        <w:t>z</w:t>
      </w:r>
      <w:r w:rsidR="00B44C28">
        <w:t xml:space="preserve"> </w:t>
      </w:r>
      <w:r w:rsidR="00B44C28" w:rsidRPr="008B2DAE">
        <w:t>o.o.</w:t>
      </w:r>
      <w:r w:rsidR="00B44C28">
        <w:t xml:space="preserve"> </w:t>
      </w:r>
      <w:r w:rsidRPr="00896EC4">
        <w:t xml:space="preserve">znajdują się na terenie Gliwic i gminy Rudziniec. </w:t>
      </w:r>
      <w:r w:rsidR="00B44C28">
        <w:t>S</w:t>
      </w:r>
      <w:r w:rsidRPr="00896EC4">
        <w:t xml:space="preserve">ą </w:t>
      </w:r>
      <w:r w:rsidR="00B44C28">
        <w:t xml:space="preserve">one </w:t>
      </w:r>
      <w:r w:rsidRPr="00896EC4">
        <w:t>wyposażone w nowoczesne instalacje do monitorowania parametrów pracy, zdalne sterowanie, a także zabezpieczenia przeciwwłamaniowe.</w:t>
      </w:r>
      <w:r w:rsidR="000A2315">
        <w:t xml:space="preserve"> </w:t>
      </w:r>
      <w:r w:rsidR="00B44C28">
        <w:t>P</w:t>
      </w:r>
      <w:r w:rsidR="00E80689">
        <w:t>odstawowym odbiorcą wody są gospodarstwa domowe. Zauważalny jest nieznaczny trend spadkowy w zakresie wykorzystania wody przez gospodarstwa domowe, a wzrostowy w przemyśle</w:t>
      </w:r>
      <w:r w:rsidR="00B44C28">
        <w:t xml:space="preserve"> (tab. 3.2.)</w:t>
      </w:r>
      <w:r w:rsidR="00E80689">
        <w:t>.</w:t>
      </w:r>
    </w:p>
    <w:p w14:paraId="56A426E5" w14:textId="77777777" w:rsidR="00B44C28" w:rsidRDefault="00B44C28" w:rsidP="00E80689">
      <w:pPr>
        <w:rPr>
          <w:b/>
          <w:bCs/>
        </w:rPr>
      </w:pPr>
    </w:p>
    <w:p w14:paraId="16260FAE" w14:textId="6642B035" w:rsidR="00E80689" w:rsidRPr="009B4DF5" w:rsidRDefault="00E80689" w:rsidP="00E80689">
      <w:pPr>
        <w:rPr>
          <w:b/>
          <w:bCs/>
        </w:rPr>
      </w:pPr>
      <w:r w:rsidRPr="00E80689">
        <w:rPr>
          <w:b/>
          <w:bCs/>
        </w:rPr>
        <w:t>Tab. 3.1. Struktura wody pobranej ze względu na źródło pochodzenia</w:t>
      </w:r>
    </w:p>
    <w:tbl>
      <w:tblPr>
        <w:tblStyle w:val="Tabela-Siatka"/>
        <w:tblW w:w="5000" w:type="pct"/>
        <w:jc w:val="center"/>
        <w:tblLook w:val="04A0" w:firstRow="1" w:lastRow="0" w:firstColumn="1" w:lastColumn="0" w:noHBand="0" w:noVBand="1"/>
      </w:tblPr>
      <w:tblGrid>
        <w:gridCol w:w="1510"/>
        <w:gridCol w:w="1510"/>
        <w:gridCol w:w="1510"/>
        <w:gridCol w:w="1510"/>
        <w:gridCol w:w="1511"/>
        <w:gridCol w:w="1511"/>
      </w:tblGrid>
      <w:tr w:rsidR="00E80689" w14:paraId="4957A32B" w14:textId="77777777" w:rsidTr="0026096D">
        <w:trPr>
          <w:jc w:val="center"/>
        </w:trPr>
        <w:tc>
          <w:tcPr>
            <w:tcW w:w="1510" w:type="dxa"/>
            <w:shd w:val="clear" w:color="auto" w:fill="D9E2F3" w:themeFill="accent1" w:themeFillTint="33"/>
          </w:tcPr>
          <w:p w14:paraId="4D343617" w14:textId="77777777" w:rsidR="00E80689" w:rsidRPr="009B4DF5" w:rsidRDefault="00E80689" w:rsidP="0026096D">
            <w:pPr>
              <w:spacing w:before="60" w:after="60" w:line="240" w:lineRule="auto"/>
              <w:jc w:val="center"/>
              <w:rPr>
                <w:b/>
                <w:bCs/>
              </w:rPr>
            </w:pPr>
          </w:p>
        </w:tc>
        <w:tc>
          <w:tcPr>
            <w:tcW w:w="1510" w:type="dxa"/>
            <w:shd w:val="clear" w:color="auto" w:fill="D9E2F3" w:themeFill="accent1" w:themeFillTint="33"/>
          </w:tcPr>
          <w:p w14:paraId="670BECD1" w14:textId="77777777" w:rsidR="00E80689" w:rsidRPr="009B4DF5" w:rsidRDefault="00E80689" w:rsidP="0026096D">
            <w:pPr>
              <w:spacing w:before="60" w:after="60" w:line="240" w:lineRule="auto"/>
              <w:jc w:val="center"/>
              <w:rPr>
                <w:b/>
                <w:bCs/>
              </w:rPr>
            </w:pPr>
            <w:r w:rsidRPr="009B4DF5">
              <w:rPr>
                <w:b/>
                <w:bCs/>
              </w:rPr>
              <w:t>2015</w:t>
            </w:r>
          </w:p>
        </w:tc>
        <w:tc>
          <w:tcPr>
            <w:tcW w:w="1510" w:type="dxa"/>
            <w:shd w:val="clear" w:color="auto" w:fill="D9E2F3" w:themeFill="accent1" w:themeFillTint="33"/>
          </w:tcPr>
          <w:p w14:paraId="4F88ED4F" w14:textId="77777777" w:rsidR="00E80689" w:rsidRPr="009B4DF5" w:rsidRDefault="00E80689" w:rsidP="0026096D">
            <w:pPr>
              <w:spacing w:before="60" w:after="60" w:line="240" w:lineRule="auto"/>
              <w:jc w:val="center"/>
              <w:rPr>
                <w:b/>
                <w:bCs/>
              </w:rPr>
            </w:pPr>
            <w:r w:rsidRPr="009B4DF5">
              <w:rPr>
                <w:b/>
                <w:bCs/>
              </w:rPr>
              <w:t>2016</w:t>
            </w:r>
          </w:p>
        </w:tc>
        <w:tc>
          <w:tcPr>
            <w:tcW w:w="1510" w:type="dxa"/>
            <w:shd w:val="clear" w:color="auto" w:fill="D9E2F3" w:themeFill="accent1" w:themeFillTint="33"/>
          </w:tcPr>
          <w:p w14:paraId="5304D24E" w14:textId="77777777" w:rsidR="00E80689" w:rsidRPr="009B4DF5" w:rsidRDefault="00E80689" w:rsidP="0026096D">
            <w:pPr>
              <w:spacing w:before="60" w:after="60" w:line="240" w:lineRule="auto"/>
              <w:jc w:val="center"/>
              <w:rPr>
                <w:b/>
                <w:bCs/>
              </w:rPr>
            </w:pPr>
            <w:r w:rsidRPr="009B4DF5">
              <w:rPr>
                <w:b/>
                <w:bCs/>
              </w:rPr>
              <w:t>2017</w:t>
            </w:r>
          </w:p>
        </w:tc>
        <w:tc>
          <w:tcPr>
            <w:tcW w:w="1511" w:type="dxa"/>
            <w:shd w:val="clear" w:color="auto" w:fill="D9E2F3" w:themeFill="accent1" w:themeFillTint="33"/>
          </w:tcPr>
          <w:p w14:paraId="7B04D5AC" w14:textId="77777777" w:rsidR="00E80689" w:rsidRPr="009B4DF5" w:rsidRDefault="00E80689" w:rsidP="0026096D">
            <w:pPr>
              <w:spacing w:before="60" w:after="60" w:line="240" w:lineRule="auto"/>
              <w:jc w:val="center"/>
              <w:rPr>
                <w:b/>
                <w:bCs/>
              </w:rPr>
            </w:pPr>
            <w:r w:rsidRPr="009B4DF5">
              <w:rPr>
                <w:b/>
                <w:bCs/>
              </w:rPr>
              <w:t>2018</w:t>
            </w:r>
          </w:p>
        </w:tc>
        <w:tc>
          <w:tcPr>
            <w:tcW w:w="1511" w:type="dxa"/>
            <w:shd w:val="clear" w:color="auto" w:fill="D9E2F3" w:themeFill="accent1" w:themeFillTint="33"/>
          </w:tcPr>
          <w:p w14:paraId="03861170" w14:textId="77777777" w:rsidR="00E80689" w:rsidRPr="009B4DF5" w:rsidRDefault="00E80689" w:rsidP="0026096D">
            <w:pPr>
              <w:spacing w:before="60" w:after="60" w:line="240" w:lineRule="auto"/>
              <w:jc w:val="center"/>
              <w:rPr>
                <w:b/>
                <w:bCs/>
              </w:rPr>
            </w:pPr>
            <w:r w:rsidRPr="009B4DF5">
              <w:rPr>
                <w:b/>
                <w:bCs/>
              </w:rPr>
              <w:t>2019</w:t>
            </w:r>
          </w:p>
        </w:tc>
      </w:tr>
      <w:tr w:rsidR="00E80689" w14:paraId="456EFA01" w14:textId="77777777" w:rsidTr="0026096D">
        <w:trPr>
          <w:jc w:val="center"/>
        </w:trPr>
        <w:tc>
          <w:tcPr>
            <w:tcW w:w="1510" w:type="dxa"/>
            <w:shd w:val="clear" w:color="auto" w:fill="D9E2F3" w:themeFill="accent1" w:themeFillTint="33"/>
          </w:tcPr>
          <w:p w14:paraId="421B8C47" w14:textId="22BD1547" w:rsidR="00E80689" w:rsidRPr="009B4DF5" w:rsidRDefault="00E80689" w:rsidP="00E80689">
            <w:pPr>
              <w:spacing w:before="60" w:after="60" w:line="240" w:lineRule="auto"/>
              <w:jc w:val="left"/>
              <w:rPr>
                <w:b/>
                <w:bCs/>
              </w:rPr>
            </w:pPr>
            <w:r w:rsidRPr="00E80689">
              <w:rPr>
                <w:b/>
                <w:bCs/>
              </w:rPr>
              <w:t>Woda z własnych ujęć wód podziemnych</w:t>
            </w:r>
          </w:p>
        </w:tc>
        <w:tc>
          <w:tcPr>
            <w:tcW w:w="1510" w:type="dxa"/>
            <w:vAlign w:val="center"/>
          </w:tcPr>
          <w:p w14:paraId="35E14999" w14:textId="20481075" w:rsidR="00E80689" w:rsidRPr="007351E1" w:rsidRDefault="00E80689" w:rsidP="00E80689">
            <w:pPr>
              <w:spacing w:before="60" w:after="60" w:line="240" w:lineRule="auto"/>
              <w:jc w:val="right"/>
            </w:pPr>
            <w:r w:rsidRPr="00E80689">
              <w:t>88,00%</w:t>
            </w:r>
          </w:p>
        </w:tc>
        <w:tc>
          <w:tcPr>
            <w:tcW w:w="1510" w:type="dxa"/>
            <w:vAlign w:val="center"/>
          </w:tcPr>
          <w:p w14:paraId="1ED14934" w14:textId="449ED93E" w:rsidR="00E80689" w:rsidRPr="007351E1" w:rsidRDefault="00E80689" w:rsidP="00E80689">
            <w:pPr>
              <w:spacing w:before="60" w:after="60" w:line="240" w:lineRule="auto"/>
              <w:jc w:val="right"/>
            </w:pPr>
            <w:r w:rsidRPr="00E80689">
              <w:t>89,29%</w:t>
            </w:r>
          </w:p>
        </w:tc>
        <w:tc>
          <w:tcPr>
            <w:tcW w:w="1510" w:type="dxa"/>
            <w:vAlign w:val="center"/>
          </w:tcPr>
          <w:p w14:paraId="5DF20277" w14:textId="1EFE1277" w:rsidR="00E80689" w:rsidRPr="007351E1" w:rsidRDefault="00E80689" w:rsidP="00E80689">
            <w:pPr>
              <w:spacing w:before="60" w:after="60" w:line="240" w:lineRule="auto"/>
              <w:jc w:val="right"/>
            </w:pPr>
            <w:r w:rsidRPr="00E80689">
              <w:t>88,29%</w:t>
            </w:r>
          </w:p>
        </w:tc>
        <w:tc>
          <w:tcPr>
            <w:tcW w:w="1511" w:type="dxa"/>
            <w:vAlign w:val="center"/>
          </w:tcPr>
          <w:p w14:paraId="28558060" w14:textId="76E455C3" w:rsidR="00E80689" w:rsidRPr="007351E1" w:rsidRDefault="00E80689" w:rsidP="00E80689">
            <w:pPr>
              <w:spacing w:before="60" w:after="60" w:line="240" w:lineRule="auto"/>
              <w:jc w:val="right"/>
            </w:pPr>
            <w:r w:rsidRPr="00E80689">
              <w:t>90,11%</w:t>
            </w:r>
          </w:p>
        </w:tc>
        <w:tc>
          <w:tcPr>
            <w:tcW w:w="1511" w:type="dxa"/>
            <w:vAlign w:val="center"/>
          </w:tcPr>
          <w:p w14:paraId="732AA0FD" w14:textId="1985E029" w:rsidR="00E80689" w:rsidRPr="007351E1" w:rsidRDefault="00E80689" w:rsidP="00E80689">
            <w:pPr>
              <w:spacing w:before="60" w:after="60" w:line="240" w:lineRule="auto"/>
              <w:jc w:val="right"/>
            </w:pPr>
            <w:r w:rsidRPr="00E80689">
              <w:t>89,73%</w:t>
            </w:r>
          </w:p>
        </w:tc>
      </w:tr>
      <w:tr w:rsidR="00E80689" w14:paraId="79839A2F" w14:textId="77777777" w:rsidTr="0026096D">
        <w:trPr>
          <w:jc w:val="center"/>
        </w:trPr>
        <w:tc>
          <w:tcPr>
            <w:tcW w:w="1510" w:type="dxa"/>
            <w:shd w:val="clear" w:color="auto" w:fill="D9E2F3" w:themeFill="accent1" w:themeFillTint="33"/>
          </w:tcPr>
          <w:p w14:paraId="4D79C803" w14:textId="23DF9692" w:rsidR="00E80689" w:rsidRPr="009B4DF5" w:rsidRDefault="00E80689" w:rsidP="00E80689">
            <w:pPr>
              <w:spacing w:before="60" w:after="60" w:line="240" w:lineRule="auto"/>
              <w:jc w:val="left"/>
              <w:rPr>
                <w:b/>
                <w:bCs/>
              </w:rPr>
            </w:pPr>
            <w:r w:rsidRPr="00E80689">
              <w:rPr>
                <w:b/>
                <w:bCs/>
              </w:rPr>
              <w:t>Woda zakupiona z GP</w:t>
            </w:r>
            <w:r w:rsidR="00B44C28">
              <w:rPr>
                <w:b/>
                <w:bCs/>
              </w:rPr>
              <w:t>W</w:t>
            </w:r>
            <w:r w:rsidRPr="00E80689">
              <w:rPr>
                <w:b/>
                <w:bCs/>
              </w:rPr>
              <w:t xml:space="preserve"> w Katowicach</w:t>
            </w:r>
          </w:p>
        </w:tc>
        <w:tc>
          <w:tcPr>
            <w:tcW w:w="1510" w:type="dxa"/>
            <w:vAlign w:val="center"/>
          </w:tcPr>
          <w:p w14:paraId="53FAF826" w14:textId="44790E59" w:rsidR="00E80689" w:rsidRPr="007351E1" w:rsidRDefault="00E80689" w:rsidP="00E80689">
            <w:pPr>
              <w:spacing w:before="60" w:after="60" w:line="240" w:lineRule="auto"/>
              <w:jc w:val="right"/>
            </w:pPr>
            <w:r w:rsidRPr="00E80689">
              <w:t>11,98%</w:t>
            </w:r>
          </w:p>
        </w:tc>
        <w:tc>
          <w:tcPr>
            <w:tcW w:w="1510" w:type="dxa"/>
            <w:vAlign w:val="center"/>
          </w:tcPr>
          <w:p w14:paraId="5E0EBA92" w14:textId="21D8FFD1" w:rsidR="00E80689" w:rsidRPr="007351E1" w:rsidRDefault="00E80689" w:rsidP="00E80689">
            <w:pPr>
              <w:spacing w:before="60" w:after="60" w:line="240" w:lineRule="auto"/>
              <w:jc w:val="right"/>
            </w:pPr>
            <w:r w:rsidRPr="00E80689">
              <w:t>10,69%</w:t>
            </w:r>
          </w:p>
        </w:tc>
        <w:tc>
          <w:tcPr>
            <w:tcW w:w="1510" w:type="dxa"/>
            <w:vAlign w:val="center"/>
          </w:tcPr>
          <w:p w14:paraId="76185B09" w14:textId="2EEBDB2D" w:rsidR="00E80689" w:rsidRPr="007351E1" w:rsidRDefault="00E80689" w:rsidP="00E80689">
            <w:pPr>
              <w:spacing w:before="60" w:after="60" w:line="240" w:lineRule="auto"/>
              <w:jc w:val="right"/>
            </w:pPr>
            <w:r w:rsidRPr="00E80689">
              <w:t>11,70%</w:t>
            </w:r>
          </w:p>
        </w:tc>
        <w:tc>
          <w:tcPr>
            <w:tcW w:w="1511" w:type="dxa"/>
            <w:vAlign w:val="center"/>
          </w:tcPr>
          <w:p w14:paraId="1F696CF8" w14:textId="63F8489C" w:rsidR="00E80689" w:rsidRPr="007351E1" w:rsidRDefault="00E80689" w:rsidP="00E80689">
            <w:pPr>
              <w:spacing w:before="60" w:after="60" w:line="240" w:lineRule="auto"/>
              <w:jc w:val="right"/>
            </w:pPr>
            <w:r w:rsidRPr="00E80689">
              <w:t>9,87%</w:t>
            </w:r>
          </w:p>
        </w:tc>
        <w:tc>
          <w:tcPr>
            <w:tcW w:w="1511" w:type="dxa"/>
            <w:vAlign w:val="center"/>
          </w:tcPr>
          <w:p w14:paraId="2A8633F2" w14:textId="1F694304" w:rsidR="00E80689" w:rsidRPr="007351E1" w:rsidRDefault="00E80689" w:rsidP="00E80689">
            <w:pPr>
              <w:spacing w:before="60" w:after="60" w:line="240" w:lineRule="auto"/>
              <w:jc w:val="right"/>
            </w:pPr>
            <w:r w:rsidRPr="00E80689">
              <w:t>10,25%</w:t>
            </w:r>
          </w:p>
        </w:tc>
      </w:tr>
      <w:tr w:rsidR="00E80689" w14:paraId="2BD844FD" w14:textId="77777777" w:rsidTr="0026096D">
        <w:trPr>
          <w:jc w:val="center"/>
        </w:trPr>
        <w:tc>
          <w:tcPr>
            <w:tcW w:w="1510" w:type="dxa"/>
            <w:shd w:val="clear" w:color="auto" w:fill="D9E2F3" w:themeFill="accent1" w:themeFillTint="33"/>
          </w:tcPr>
          <w:p w14:paraId="48BF0405" w14:textId="41BC038D" w:rsidR="00E80689" w:rsidRPr="009B4DF5" w:rsidRDefault="00E80689" w:rsidP="00E80689">
            <w:pPr>
              <w:spacing w:before="60" w:after="60" w:line="240" w:lineRule="auto"/>
              <w:jc w:val="left"/>
              <w:rPr>
                <w:b/>
                <w:bCs/>
              </w:rPr>
            </w:pPr>
            <w:r w:rsidRPr="00E80689">
              <w:rPr>
                <w:b/>
                <w:bCs/>
              </w:rPr>
              <w:t xml:space="preserve">Woda zakupiona z </w:t>
            </w:r>
            <w:proofErr w:type="spellStart"/>
            <w:r w:rsidRPr="00E80689">
              <w:rPr>
                <w:b/>
                <w:bCs/>
              </w:rPr>
              <w:t>ZPWiK</w:t>
            </w:r>
            <w:proofErr w:type="spellEnd"/>
            <w:r w:rsidR="00B44C28">
              <w:rPr>
                <w:b/>
                <w:bCs/>
              </w:rPr>
              <w:t xml:space="preserve"> </w:t>
            </w:r>
            <w:r w:rsidRPr="00E80689">
              <w:rPr>
                <w:b/>
                <w:bCs/>
              </w:rPr>
              <w:t>w Zabrzu</w:t>
            </w:r>
          </w:p>
        </w:tc>
        <w:tc>
          <w:tcPr>
            <w:tcW w:w="1510" w:type="dxa"/>
            <w:vAlign w:val="center"/>
          </w:tcPr>
          <w:p w14:paraId="630A12E6" w14:textId="4B98FB07" w:rsidR="00E80689" w:rsidRPr="007351E1" w:rsidRDefault="00E80689" w:rsidP="00E80689">
            <w:pPr>
              <w:spacing w:before="60" w:after="60" w:line="240" w:lineRule="auto"/>
              <w:jc w:val="right"/>
            </w:pPr>
            <w:r w:rsidRPr="00E80689">
              <w:t>0,02%</w:t>
            </w:r>
          </w:p>
        </w:tc>
        <w:tc>
          <w:tcPr>
            <w:tcW w:w="1510" w:type="dxa"/>
            <w:vAlign w:val="center"/>
          </w:tcPr>
          <w:p w14:paraId="1483EEA7" w14:textId="1C5CD730" w:rsidR="00E80689" w:rsidRPr="007351E1" w:rsidRDefault="00E80689" w:rsidP="00E80689">
            <w:pPr>
              <w:spacing w:before="60" w:after="60" w:line="240" w:lineRule="auto"/>
              <w:jc w:val="right"/>
            </w:pPr>
            <w:r w:rsidRPr="00E80689">
              <w:t>0,02%</w:t>
            </w:r>
          </w:p>
        </w:tc>
        <w:tc>
          <w:tcPr>
            <w:tcW w:w="1510" w:type="dxa"/>
            <w:vAlign w:val="center"/>
          </w:tcPr>
          <w:p w14:paraId="24674221" w14:textId="1D06185B" w:rsidR="00E80689" w:rsidRPr="007351E1" w:rsidRDefault="00E80689" w:rsidP="00E80689">
            <w:pPr>
              <w:spacing w:before="60" w:after="60" w:line="240" w:lineRule="auto"/>
              <w:jc w:val="right"/>
            </w:pPr>
            <w:r w:rsidRPr="00E80689">
              <w:t>0,01%</w:t>
            </w:r>
          </w:p>
        </w:tc>
        <w:tc>
          <w:tcPr>
            <w:tcW w:w="1511" w:type="dxa"/>
            <w:vAlign w:val="center"/>
          </w:tcPr>
          <w:p w14:paraId="2860AE14" w14:textId="05DC4427" w:rsidR="00E80689" w:rsidRPr="007351E1" w:rsidRDefault="00E80689" w:rsidP="00E80689">
            <w:pPr>
              <w:spacing w:before="60" w:after="60" w:line="240" w:lineRule="auto"/>
              <w:jc w:val="right"/>
            </w:pPr>
            <w:r w:rsidRPr="00E80689">
              <w:t>0,02%</w:t>
            </w:r>
          </w:p>
        </w:tc>
        <w:tc>
          <w:tcPr>
            <w:tcW w:w="1511" w:type="dxa"/>
            <w:vAlign w:val="center"/>
          </w:tcPr>
          <w:p w14:paraId="2002F0B0" w14:textId="31753CE3" w:rsidR="00E80689" w:rsidRPr="007351E1" w:rsidRDefault="00E80689" w:rsidP="00E80689">
            <w:pPr>
              <w:spacing w:before="60" w:after="60" w:line="240" w:lineRule="auto"/>
              <w:jc w:val="right"/>
            </w:pPr>
            <w:r w:rsidRPr="00E80689">
              <w:t>0,02%</w:t>
            </w:r>
          </w:p>
        </w:tc>
      </w:tr>
    </w:tbl>
    <w:p w14:paraId="3F6D3396" w14:textId="77777777" w:rsidR="00E80689" w:rsidRPr="009B4DF5" w:rsidRDefault="00E80689" w:rsidP="00E80689">
      <w:pPr>
        <w:rPr>
          <w:sz w:val="16"/>
          <w:szCs w:val="16"/>
        </w:rPr>
      </w:pPr>
      <w:r w:rsidRPr="009B4DF5">
        <w:rPr>
          <w:sz w:val="16"/>
          <w:szCs w:val="16"/>
        </w:rPr>
        <w:t xml:space="preserve">Źródło: </w:t>
      </w:r>
      <w:r>
        <w:rPr>
          <w:sz w:val="16"/>
          <w:szCs w:val="16"/>
        </w:rPr>
        <w:t>Przedsiębiorstwo Wodociągów i Kanalizacji</w:t>
      </w:r>
    </w:p>
    <w:p w14:paraId="26AEACC0" w14:textId="77777777" w:rsidR="00E80689" w:rsidRDefault="00E80689" w:rsidP="00894CED">
      <w:pPr>
        <w:rPr>
          <w:b/>
          <w:bCs/>
          <w:highlight w:val="yellow"/>
        </w:rPr>
      </w:pPr>
    </w:p>
    <w:p w14:paraId="62AF996A" w14:textId="39F1BFFD" w:rsidR="00894CED" w:rsidRPr="009B4DF5" w:rsidRDefault="00894CED" w:rsidP="00894CED">
      <w:pPr>
        <w:rPr>
          <w:b/>
          <w:bCs/>
        </w:rPr>
      </w:pPr>
      <w:r w:rsidRPr="00E80689">
        <w:rPr>
          <w:b/>
          <w:bCs/>
        </w:rPr>
        <w:t xml:space="preserve">Tab. </w:t>
      </w:r>
      <w:r w:rsidR="00E80689" w:rsidRPr="00E80689">
        <w:rPr>
          <w:b/>
          <w:bCs/>
        </w:rPr>
        <w:t>3.2</w:t>
      </w:r>
      <w:r w:rsidRPr="00E80689">
        <w:rPr>
          <w:b/>
          <w:bCs/>
        </w:rPr>
        <w:t xml:space="preserve">. </w:t>
      </w:r>
      <w:r w:rsidR="00E80689" w:rsidRPr="00E80689">
        <w:rPr>
          <w:b/>
          <w:bCs/>
        </w:rPr>
        <w:t>Zużycie</w:t>
      </w:r>
      <w:r w:rsidRPr="00E80689">
        <w:rPr>
          <w:b/>
          <w:bCs/>
        </w:rPr>
        <w:t xml:space="preserve"> wody ze względu na cel wykorzystania [tys. m3]</w:t>
      </w:r>
    </w:p>
    <w:tbl>
      <w:tblPr>
        <w:tblStyle w:val="Tabela-Siatka"/>
        <w:tblW w:w="5000" w:type="pct"/>
        <w:jc w:val="center"/>
        <w:tblLook w:val="04A0" w:firstRow="1" w:lastRow="0" w:firstColumn="1" w:lastColumn="0" w:noHBand="0" w:noVBand="1"/>
      </w:tblPr>
      <w:tblGrid>
        <w:gridCol w:w="1510"/>
        <w:gridCol w:w="1510"/>
        <w:gridCol w:w="1510"/>
        <w:gridCol w:w="1510"/>
        <w:gridCol w:w="1511"/>
        <w:gridCol w:w="1511"/>
      </w:tblGrid>
      <w:tr w:rsidR="00894CED" w14:paraId="71438437" w14:textId="77777777" w:rsidTr="00894CED">
        <w:trPr>
          <w:jc w:val="center"/>
        </w:trPr>
        <w:tc>
          <w:tcPr>
            <w:tcW w:w="1510" w:type="dxa"/>
            <w:shd w:val="clear" w:color="auto" w:fill="D9E2F3" w:themeFill="accent1" w:themeFillTint="33"/>
          </w:tcPr>
          <w:p w14:paraId="059D6DC0" w14:textId="77777777" w:rsidR="00894CED" w:rsidRPr="009B4DF5" w:rsidRDefault="00894CED" w:rsidP="00894CED">
            <w:pPr>
              <w:spacing w:before="60" w:after="60" w:line="240" w:lineRule="auto"/>
              <w:jc w:val="center"/>
              <w:rPr>
                <w:b/>
                <w:bCs/>
              </w:rPr>
            </w:pPr>
          </w:p>
        </w:tc>
        <w:tc>
          <w:tcPr>
            <w:tcW w:w="1510" w:type="dxa"/>
            <w:shd w:val="clear" w:color="auto" w:fill="D9E2F3" w:themeFill="accent1" w:themeFillTint="33"/>
          </w:tcPr>
          <w:p w14:paraId="038803FE" w14:textId="77777777" w:rsidR="00894CED" w:rsidRPr="009B4DF5" w:rsidRDefault="00894CED" w:rsidP="00894CED">
            <w:pPr>
              <w:spacing w:before="60" w:after="60" w:line="240" w:lineRule="auto"/>
              <w:jc w:val="center"/>
              <w:rPr>
                <w:b/>
                <w:bCs/>
              </w:rPr>
            </w:pPr>
            <w:r w:rsidRPr="009B4DF5">
              <w:rPr>
                <w:b/>
                <w:bCs/>
              </w:rPr>
              <w:t>2015</w:t>
            </w:r>
          </w:p>
        </w:tc>
        <w:tc>
          <w:tcPr>
            <w:tcW w:w="1510" w:type="dxa"/>
            <w:shd w:val="clear" w:color="auto" w:fill="D9E2F3" w:themeFill="accent1" w:themeFillTint="33"/>
          </w:tcPr>
          <w:p w14:paraId="140DE551" w14:textId="77777777" w:rsidR="00894CED" w:rsidRPr="009B4DF5" w:rsidRDefault="00894CED" w:rsidP="00894CED">
            <w:pPr>
              <w:spacing w:before="60" w:after="60" w:line="240" w:lineRule="auto"/>
              <w:jc w:val="center"/>
              <w:rPr>
                <w:b/>
                <w:bCs/>
              </w:rPr>
            </w:pPr>
            <w:r w:rsidRPr="009B4DF5">
              <w:rPr>
                <w:b/>
                <w:bCs/>
              </w:rPr>
              <w:t>2016</w:t>
            </w:r>
          </w:p>
        </w:tc>
        <w:tc>
          <w:tcPr>
            <w:tcW w:w="1510" w:type="dxa"/>
            <w:shd w:val="clear" w:color="auto" w:fill="D9E2F3" w:themeFill="accent1" w:themeFillTint="33"/>
          </w:tcPr>
          <w:p w14:paraId="7423172F" w14:textId="77777777" w:rsidR="00894CED" w:rsidRPr="009B4DF5" w:rsidRDefault="00894CED" w:rsidP="00894CED">
            <w:pPr>
              <w:spacing w:before="60" w:after="60" w:line="240" w:lineRule="auto"/>
              <w:jc w:val="center"/>
              <w:rPr>
                <w:b/>
                <w:bCs/>
              </w:rPr>
            </w:pPr>
            <w:r w:rsidRPr="009B4DF5">
              <w:rPr>
                <w:b/>
                <w:bCs/>
              </w:rPr>
              <w:t>2017</w:t>
            </w:r>
          </w:p>
        </w:tc>
        <w:tc>
          <w:tcPr>
            <w:tcW w:w="1511" w:type="dxa"/>
            <w:shd w:val="clear" w:color="auto" w:fill="D9E2F3" w:themeFill="accent1" w:themeFillTint="33"/>
          </w:tcPr>
          <w:p w14:paraId="013D6036" w14:textId="77777777" w:rsidR="00894CED" w:rsidRPr="009B4DF5" w:rsidRDefault="00894CED" w:rsidP="00894CED">
            <w:pPr>
              <w:spacing w:before="60" w:after="60" w:line="240" w:lineRule="auto"/>
              <w:jc w:val="center"/>
              <w:rPr>
                <w:b/>
                <w:bCs/>
              </w:rPr>
            </w:pPr>
            <w:r w:rsidRPr="009B4DF5">
              <w:rPr>
                <w:b/>
                <w:bCs/>
              </w:rPr>
              <w:t>2018</w:t>
            </w:r>
          </w:p>
        </w:tc>
        <w:tc>
          <w:tcPr>
            <w:tcW w:w="1511" w:type="dxa"/>
            <w:shd w:val="clear" w:color="auto" w:fill="D9E2F3" w:themeFill="accent1" w:themeFillTint="33"/>
          </w:tcPr>
          <w:p w14:paraId="2AA0AE17" w14:textId="77777777" w:rsidR="00894CED" w:rsidRPr="009B4DF5" w:rsidRDefault="00894CED" w:rsidP="00894CED">
            <w:pPr>
              <w:spacing w:before="60" w:after="60" w:line="240" w:lineRule="auto"/>
              <w:jc w:val="center"/>
              <w:rPr>
                <w:b/>
                <w:bCs/>
              </w:rPr>
            </w:pPr>
            <w:r w:rsidRPr="009B4DF5">
              <w:rPr>
                <w:b/>
                <w:bCs/>
              </w:rPr>
              <w:t>2019</w:t>
            </w:r>
          </w:p>
        </w:tc>
      </w:tr>
      <w:tr w:rsidR="00894CED" w14:paraId="38D92280" w14:textId="77777777" w:rsidTr="00894CED">
        <w:trPr>
          <w:jc w:val="center"/>
        </w:trPr>
        <w:tc>
          <w:tcPr>
            <w:tcW w:w="1510" w:type="dxa"/>
            <w:shd w:val="clear" w:color="auto" w:fill="D9E2F3" w:themeFill="accent1" w:themeFillTint="33"/>
          </w:tcPr>
          <w:p w14:paraId="463431D8" w14:textId="77777777" w:rsidR="00894CED" w:rsidRPr="009B4DF5" w:rsidRDefault="00894CED" w:rsidP="00894CED">
            <w:pPr>
              <w:spacing w:before="60" w:after="60" w:line="240" w:lineRule="auto"/>
              <w:rPr>
                <w:b/>
                <w:bCs/>
              </w:rPr>
            </w:pPr>
            <w:r w:rsidRPr="00C5718E">
              <w:rPr>
                <w:b/>
                <w:bCs/>
              </w:rPr>
              <w:t>Gospodarstwa domowe</w:t>
            </w:r>
          </w:p>
        </w:tc>
        <w:tc>
          <w:tcPr>
            <w:tcW w:w="1510" w:type="dxa"/>
            <w:vAlign w:val="center"/>
          </w:tcPr>
          <w:p w14:paraId="5B691770" w14:textId="77777777" w:rsidR="00894CED" w:rsidRPr="007351E1" w:rsidRDefault="00894CED" w:rsidP="00894CED">
            <w:pPr>
              <w:spacing w:before="60" w:after="60" w:line="240" w:lineRule="auto"/>
              <w:jc w:val="right"/>
            </w:pPr>
            <w:r w:rsidRPr="000E1BB7">
              <w:t>6 145</w:t>
            </w:r>
          </w:p>
        </w:tc>
        <w:tc>
          <w:tcPr>
            <w:tcW w:w="1510" w:type="dxa"/>
            <w:vAlign w:val="center"/>
          </w:tcPr>
          <w:p w14:paraId="69B51A12" w14:textId="77777777" w:rsidR="00894CED" w:rsidRPr="007351E1" w:rsidRDefault="00894CED" w:rsidP="00894CED">
            <w:pPr>
              <w:spacing w:before="60" w:after="60" w:line="240" w:lineRule="auto"/>
              <w:jc w:val="right"/>
            </w:pPr>
            <w:r w:rsidRPr="000E1BB7">
              <w:t>6 040</w:t>
            </w:r>
          </w:p>
        </w:tc>
        <w:tc>
          <w:tcPr>
            <w:tcW w:w="1510" w:type="dxa"/>
            <w:vAlign w:val="center"/>
          </w:tcPr>
          <w:p w14:paraId="63B62471" w14:textId="77777777" w:rsidR="00894CED" w:rsidRPr="007351E1" w:rsidRDefault="00894CED" w:rsidP="00894CED">
            <w:pPr>
              <w:spacing w:before="60" w:after="60" w:line="240" w:lineRule="auto"/>
              <w:jc w:val="right"/>
            </w:pPr>
            <w:r w:rsidRPr="000E1BB7">
              <w:t>5 908</w:t>
            </w:r>
          </w:p>
        </w:tc>
        <w:tc>
          <w:tcPr>
            <w:tcW w:w="1511" w:type="dxa"/>
            <w:vAlign w:val="center"/>
          </w:tcPr>
          <w:p w14:paraId="5DA0DF36" w14:textId="77777777" w:rsidR="00894CED" w:rsidRPr="007351E1" w:rsidRDefault="00894CED" w:rsidP="00894CED">
            <w:pPr>
              <w:spacing w:before="60" w:after="60" w:line="240" w:lineRule="auto"/>
              <w:jc w:val="right"/>
            </w:pPr>
            <w:r w:rsidRPr="000E1BB7">
              <w:t>6 042</w:t>
            </w:r>
          </w:p>
        </w:tc>
        <w:tc>
          <w:tcPr>
            <w:tcW w:w="1511" w:type="dxa"/>
            <w:vAlign w:val="center"/>
          </w:tcPr>
          <w:p w14:paraId="7FA0047D" w14:textId="77777777" w:rsidR="00894CED" w:rsidRPr="007351E1" w:rsidRDefault="00894CED" w:rsidP="00894CED">
            <w:pPr>
              <w:spacing w:before="60" w:after="60" w:line="240" w:lineRule="auto"/>
              <w:jc w:val="right"/>
            </w:pPr>
            <w:r w:rsidRPr="000E1BB7">
              <w:t>5 975</w:t>
            </w:r>
          </w:p>
        </w:tc>
      </w:tr>
      <w:tr w:rsidR="00894CED" w14:paraId="1709D544" w14:textId="77777777" w:rsidTr="00894CED">
        <w:trPr>
          <w:jc w:val="center"/>
        </w:trPr>
        <w:tc>
          <w:tcPr>
            <w:tcW w:w="1510" w:type="dxa"/>
            <w:shd w:val="clear" w:color="auto" w:fill="D9E2F3" w:themeFill="accent1" w:themeFillTint="33"/>
          </w:tcPr>
          <w:p w14:paraId="7D0D6256" w14:textId="77777777" w:rsidR="00894CED" w:rsidRPr="009B4DF5" w:rsidRDefault="00894CED" w:rsidP="00894CED">
            <w:pPr>
              <w:spacing w:before="60" w:after="60" w:line="240" w:lineRule="auto"/>
              <w:rPr>
                <w:b/>
                <w:bCs/>
              </w:rPr>
            </w:pPr>
            <w:r w:rsidRPr="00C5718E">
              <w:rPr>
                <w:b/>
                <w:bCs/>
              </w:rPr>
              <w:t>Przemysł</w:t>
            </w:r>
          </w:p>
        </w:tc>
        <w:tc>
          <w:tcPr>
            <w:tcW w:w="1510" w:type="dxa"/>
            <w:vAlign w:val="center"/>
          </w:tcPr>
          <w:p w14:paraId="05827548" w14:textId="77777777" w:rsidR="00894CED" w:rsidRPr="007351E1" w:rsidRDefault="00894CED" w:rsidP="00894CED">
            <w:pPr>
              <w:spacing w:before="60" w:after="60" w:line="240" w:lineRule="auto"/>
              <w:jc w:val="right"/>
            </w:pPr>
            <w:r w:rsidRPr="000E1BB7">
              <w:t>1 959</w:t>
            </w:r>
          </w:p>
        </w:tc>
        <w:tc>
          <w:tcPr>
            <w:tcW w:w="1510" w:type="dxa"/>
            <w:vAlign w:val="center"/>
          </w:tcPr>
          <w:p w14:paraId="78D9FE54" w14:textId="77777777" w:rsidR="00894CED" w:rsidRPr="007351E1" w:rsidRDefault="00894CED" w:rsidP="00894CED">
            <w:pPr>
              <w:spacing w:before="60" w:after="60" w:line="240" w:lineRule="auto"/>
              <w:jc w:val="right"/>
            </w:pPr>
            <w:r w:rsidRPr="000E1BB7">
              <w:t>2 047</w:t>
            </w:r>
          </w:p>
        </w:tc>
        <w:tc>
          <w:tcPr>
            <w:tcW w:w="1510" w:type="dxa"/>
            <w:vAlign w:val="center"/>
          </w:tcPr>
          <w:p w14:paraId="5DFEDF0A" w14:textId="77777777" w:rsidR="00894CED" w:rsidRPr="007351E1" w:rsidRDefault="00894CED" w:rsidP="00894CED">
            <w:pPr>
              <w:spacing w:before="60" w:after="60" w:line="240" w:lineRule="auto"/>
              <w:jc w:val="right"/>
            </w:pPr>
            <w:r w:rsidRPr="000E1BB7">
              <w:t>2 183</w:t>
            </w:r>
          </w:p>
        </w:tc>
        <w:tc>
          <w:tcPr>
            <w:tcW w:w="1511" w:type="dxa"/>
            <w:vAlign w:val="center"/>
          </w:tcPr>
          <w:p w14:paraId="15BF6CA9" w14:textId="77777777" w:rsidR="00894CED" w:rsidRPr="007351E1" w:rsidRDefault="00894CED" w:rsidP="00894CED">
            <w:pPr>
              <w:spacing w:before="60" w:after="60" w:line="240" w:lineRule="auto"/>
              <w:jc w:val="right"/>
            </w:pPr>
            <w:r w:rsidRPr="000E1BB7">
              <w:t>2 218</w:t>
            </w:r>
          </w:p>
        </w:tc>
        <w:tc>
          <w:tcPr>
            <w:tcW w:w="1511" w:type="dxa"/>
            <w:vAlign w:val="center"/>
          </w:tcPr>
          <w:p w14:paraId="6BB843B1" w14:textId="77777777" w:rsidR="00894CED" w:rsidRPr="007351E1" w:rsidRDefault="00894CED" w:rsidP="00894CED">
            <w:pPr>
              <w:spacing w:before="60" w:after="60" w:line="240" w:lineRule="auto"/>
              <w:jc w:val="right"/>
            </w:pPr>
            <w:r w:rsidRPr="000E1BB7">
              <w:t>2 167</w:t>
            </w:r>
          </w:p>
        </w:tc>
      </w:tr>
      <w:tr w:rsidR="00894CED" w14:paraId="6CF29A99" w14:textId="77777777" w:rsidTr="00894CED">
        <w:trPr>
          <w:jc w:val="center"/>
        </w:trPr>
        <w:tc>
          <w:tcPr>
            <w:tcW w:w="1510" w:type="dxa"/>
            <w:shd w:val="clear" w:color="auto" w:fill="D9E2F3" w:themeFill="accent1" w:themeFillTint="33"/>
          </w:tcPr>
          <w:p w14:paraId="6F473DD5" w14:textId="77777777" w:rsidR="00894CED" w:rsidRPr="009B4DF5" w:rsidRDefault="00894CED" w:rsidP="00894CED">
            <w:pPr>
              <w:spacing w:before="60" w:after="60" w:line="240" w:lineRule="auto"/>
              <w:rPr>
                <w:b/>
                <w:bCs/>
              </w:rPr>
            </w:pPr>
            <w:r w:rsidRPr="00C5718E">
              <w:rPr>
                <w:b/>
                <w:bCs/>
              </w:rPr>
              <w:t>Inne cele</w:t>
            </w:r>
          </w:p>
        </w:tc>
        <w:tc>
          <w:tcPr>
            <w:tcW w:w="1510" w:type="dxa"/>
            <w:vAlign w:val="center"/>
          </w:tcPr>
          <w:p w14:paraId="1B1C140F" w14:textId="77777777" w:rsidR="00894CED" w:rsidRPr="007351E1" w:rsidRDefault="00894CED" w:rsidP="00894CED">
            <w:pPr>
              <w:spacing w:before="60" w:after="60" w:line="240" w:lineRule="auto"/>
              <w:jc w:val="right"/>
            </w:pPr>
            <w:r w:rsidRPr="000E1BB7">
              <w:t>634</w:t>
            </w:r>
          </w:p>
        </w:tc>
        <w:tc>
          <w:tcPr>
            <w:tcW w:w="1510" w:type="dxa"/>
            <w:vAlign w:val="center"/>
          </w:tcPr>
          <w:p w14:paraId="1F3A4AB5" w14:textId="77777777" w:rsidR="00894CED" w:rsidRPr="007351E1" w:rsidRDefault="00894CED" w:rsidP="00894CED">
            <w:pPr>
              <w:spacing w:before="60" w:after="60" w:line="240" w:lineRule="auto"/>
              <w:jc w:val="right"/>
            </w:pPr>
            <w:r w:rsidRPr="000E1BB7">
              <w:t>621</w:t>
            </w:r>
          </w:p>
        </w:tc>
        <w:tc>
          <w:tcPr>
            <w:tcW w:w="1510" w:type="dxa"/>
            <w:vAlign w:val="center"/>
          </w:tcPr>
          <w:p w14:paraId="1A50D1A1" w14:textId="77777777" w:rsidR="00894CED" w:rsidRPr="007351E1" w:rsidRDefault="00894CED" w:rsidP="00894CED">
            <w:pPr>
              <w:spacing w:before="60" w:after="60" w:line="240" w:lineRule="auto"/>
              <w:jc w:val="right"/>
            </w:pPr>
            <w:r w:rsidRPr="000E1BB7">
              <w:t>618</w:t>
            </w:r>
          </w:p>
        </w:tc>
        <w:tc>
          <w:tcPr>
            <w:tcW w:w="1511" w:type="dxa"/>
            <w:vAlign w:val="center"/>
          </w:tcPr>
          <w:p w14:paraId="2986D918" w14:textId="77777777" w:rsidR="00894CED" w:rsidRPr="007351E1" w:rsidRDefault="00894CED" w:rsidP="00894CED">
            <w:pPr>
              <w:spacing w:before="60" w:after="60" w:line="240" w:lineRule="auto"/>
              <w:jc w:val="right"/>
            </w:pPr>
            <w:r w:rsidRPr="000E1BB7">
              <w:t>631</w:t>
            </w:r>
          </w:p>
        </w:tc>
        <w:tc>
          <w:tcPr>
            <w:tcW w:w="1511" w:type="dxa"/>
            <w:vAlign w:val="center"/>
          </w:tcPr>
          <w:p w14:paraId="35432BC3" w14:textId="77777777" w:rsidR="00894CED" w:rsidRPr="007351E1" w:rsidRDefault="00894CED" w:rsidP="00894CED">
            <w:pPr>
              <w:spacing w:before="60" w:after="60" w:line="240" w:lineRule="auto"/>
              <w:jc w:val="right"/>
            </w:pPr>
            <w:r w:rsidRPr="000E1BB7">
              <w:t>626</w:t>
            </w:r>
          </w:p>
        </w:tc>
      </w:tr>
      <w:tr w:rsidR="00894CED" w14:paraId="259DEC2E" w14:textId="77777777" w:rsidTr="00894CED">
        <w:trPr>
          <w:jc w:val="center"/>
        </w:trPr>
        <w:tc>
          <w:tcPr>
            <w:tcW w:w="1510" w:type="dxa"/>
            <w:shd w:val="clear" w:color="auto" w:fill="D9E2F3" w:themeFill="accent1" w:themeFillTint="33"/>
          </w:tcPr>
          <w:p w14:paraId="3221D9B7" w14:textId="77777777" w:rsidR="00894CED" w:rsidRPr="009B4DF5" w:rsidRDefault="00894CED" w:rsidP="00894CED">
            <w:pPr>
              <w:spacing w:before="60" w:after="60" w:line="240" w:lineRule="auto"/>
              <w:rPr>
                <w:b/>
                <w:bCs/>
              </w:rPr>
            </w:pPr>
            <w:r>
              <w:rPr>
                <w:b/>
                <w:bCs/>
              </w:rPr>
              <w:t>Razem</w:t>
            </w:r>
          </w:p>
        </w:tc>
        <w:tc>
          <w:tcPr>
            <w:tcW w:w="1510" w:type="dxa"/>
            <w:vAlign w:val="center"/>
          </w:tcPr>
          <w:p w14:paraId="57AA1E51" w14:textId="77777777" w:rsidR="00894CED" w:rsidRPr="007351E1" w:rsidRDefault="00894CED" w:rsidP="00894CED">
            <w:pPr>
              <w:spacing w:before="60" w:after="60" w:line="240" w:lineRule="auto"/>
              <w:jc w:val="right"/>
            </w:pPr>
            <w:r w:rsidRPr="000E1BB7">
              <w:t>8 738</w:t>
            </w:r>
          </w:p>
        </w:tc>
        <w:tc>
          <w:tcPr>
            <w:tcW w:w="1510" w:type="dxa"/>
            <w:vAlign w:val="center"/>
          </w:tcPr>
          <w:p w14:paraId="3459E54A" w14:textId="77777777" w:rsidR="00894CED" w:rsidRPr="007351E1" w:rsidRDefault="00894CED" w:rsidP="00894CED">
            <w:pPr>
              <w:spacing w:before="60" w:after="60" w:line="240" w:lineRule="auto"/>
              <w:jc w:val="right"/>
            </w:pPr>
            <w:r w:rsidRPr="000E1BB7">
              <w:t>8 708</w:t>
            </w:r>
          </w:p>
        </w:tc>
        <w:tc>
          <w:tcPr>
            <w:tcW w:w="1510" w:type="dxa"/>
            <w:vAlign w:val="center"/>
          </w:tcPr>
          <w:p w14:paraId="77BE15E1" w14:textId="77777777" w:rsidR="00894CED" w:rsidRPr="007351E1" w:rsidRDefault="00894CED" w:rsidP="00894CED">
            <w:pPr>
              <w:spacing w:before="60" w:after="60" w:line="240" w:lineRule="auto"/>
              <w:jc w:val="right"/>
            </w:pPr>
            <w:r w:rsidRPr="000E1BB7">
              <w:t>8 709</w:t>
            </w:r>
          </w:p>
        </w:tc>
        <w:tc>
          <w:tcPr>
            <w:tcW w:w="1511" w:type="dxa"/>
            <w:vAlign w:val="center"/>
          </w:tcPr>
          <w:p w14:paraId="525A5C50" w14:textId="77777777" w:rsidR="00894CED" w:rsidRPr="007351E1" w:rsidRDefault="00894CED" w:rsidP="00894CED">
            <w:pPr>
              <w:spacing w:before="60" w:after="60" w:line="240" w:lineRule="auto"/>
              <w:jc w:val="right"/>
            </w:pPr>
            <w:r w:rsidRPr="000E1BB7">
              <w:t>8 891</w:t>
            </w:r>
          </w:p>
        </w:tc>
        <w:tc>
          <w:tcPr>
            <w:tcW w:w="1511" w:type="dxa"/>
            <w:vAlign w:val="center"/>
          </w:tcPr>
          <w:p w14:paraId="6F944166" w14:textId="77777777" w:rsidR="00894CED" w:rsidRPr="007351E1" w:rsidRDefault="00894CED" w:rsidP="00894CED">
            <w:pPr>
              <w:spacing w:before="60" w:after="60" w:line="240" w:lineRule="auto"/>
              <w:jc w:val="right"/>
            </w:pPr>
            <w:r w:rsidRPr="000E1BB7">
              <w:t>8 768</w:t>
            </w:r>
          </w:p>
        </w:tc>
      </w:tr>
    </w:tbl>
    <w:p w14:paraId="367A5995" w14:textId="77777777" w:rsidR="00894CED" w:rsidRPr="009B4DF5" w:rsidRDefault="00894CED" w:rsidP="00894CED">
      <w:pPr>
        <w:rPr>
          <w:sz w:val="16"/>
          <w:szCs w:val="16"/>
        </w:rPr>
      </w:pPr>
      <w:r w:rsidRPr="009B4DF5">
        <w:rPr>
          <w:sz w:val="16"/>
          <w:szCs w:val="16"/>
        </w:rPr>
        <w:t xml:space="preserve">Źródło: </w:t>
      </w:r>
      <w:r>
        <w:rPr>
          <w:sz w:val="16"/>
          <w:szCs w:val="16"/>
        </w:rPr>
        <w:t>Przedsiębiorstwo Wodociągów i Kanalizacji</w:t>
      </w:r>
    </w:p>
    <w:p w14:paraId="0ECB7DCD" w14:textId="77777777" w:rsidR="00894CED" w:rsidRDefault="00894CED" w:rsidP="00894CED"/>
    <w:p w14:paraId="2FA5DEB1" w14:textId="664CC0A2" w:rsidR="00894CED" w:rsidRDefault="00CB010A" w:rsidP="00894CED">
      <w:r>
        <w:t>Skala odprowadzanych w mieście ścieków nie zmienia się. Ich głównym generatorem są gospodarstwa domowe</w:t>
      </w:r>
      <w:r w:rsidR="00D75E9C">
        <w:t xml:space="preserve"> (tab. 3.3.)</w:t>
      </w:r>
      <w:r>
        <w:t>. Odprowadzenie ścieków nieomalże w całości odbywa się z wykorzystaniem kanalizacji</w:t>
      </w:r>
      <w:r w:rsidR="000C0CF1">
        <w:t xml:space="preserve"> do oczyszczalni ścieków</w:t>
      </w:r>
      <w:r>
        <w:t>, a co za tym idzie marginalne ilości ścieków pozostają nieoczyszczone</w:t>
      </w:r>
      <w:r w:rsidR="00D75E9C">
        <w:t xml:space="preserve"> (tab. 3.4.)</w:t>
      </w:r>
      <w:r>
        <w:t>.</w:t>
      </w:r>
    </w:p>
    <w:p w14:paraId="6E6F2D10" w14:textId="2B827840" w:rsidR="00894CED" w:rsidRPr="009B4DF5" w:rsidRDefault="00894CED" w:rsidP="00894CED">
      <w:pPr>
        <w:rPr>
          <w:b/>
          <w:bCs/>
        </w:rPr>
      </w:pPr>
      <w:r w:rsidRPr="00531775">
        <w:rPr>
          <w:b/>
          <w:bCs/>
        </w:rPr>
        <w:lastRenderedPageBreak/>
        <w:t xml:space="preserve">Tab. </w:t>
      </w:r>
      <w:r w:rsidR="00CB010A">
        <w:rPr>
          <w:b/>
          <w:bCs/>
        </w:rPr>
        <w:t>3.3</w:t>
      </w:r>
      <w:r w:rsidRPr="00531775">
        <w:rPr>
          <w:b/>
          <w:bCs/>
        </w:rPr>
        <w:t>. Ilość odprowadzanych ścieków wg źródeł [</w:t>
      </w:r>
      <w:r w:rsidR="00CB010A">
        <w:rPr>
          <w:b/>
          <w:bCs/>
        </w:rPr>
        <w:t xml:space="preserve">tys. </w:t>
      </w:r>
      <w:r w:rsidRPr="00531775">
        <w:rPr>
          <w:b/>
          <w:bCs/>
        </w:rPr>
        <w:t>m</w:t>
      </w:r>
      <w:r w:rsidRPr="00531775">
        <w:rPr>
          <w:b/>
          <w:bCs/>
          <w:vertAlign w:val="superscript"/>
        </w:rPr>
        <w:t>3</w:t>
      </w:r>
      <w:r w:rsidRPr="00531775">
        <w:rPr>
          <w:b/>
          <w:bCs/>
        </w:rPr>
        <w:t>]</w:t>
      </w:r>
    </w:p>
    <w:tbl>
      <w:tblPr>
        <w:tblStyle w:val="Tabela-Siatka"/>
        <w:tblW w:w="5000" w:type="pct"/>
        <w:jc w:val="center"/>
        <w:tblLook w:val="04A0" w:firstRow="1" w:lastRow="0" w:firstColumn="1" w:lastColumn="0" w:noHBand="0" w:noVBand="1"/>
      </w:tblPr>
      <w:tblGrid>
        <w:gridCol w:w="3114"/>
        <w:gridCol w:w="1189"/>
        <w:gridCol w:w="1190"/>
        <w:gridCol w:w="1189"/>
        <w:gridCol w:w="1190"/>
        <w:gridCol w:w="1190"/>
      </w:tblGrid>
      <w:tr w:rsidR="00894CED" w14:paraId="15459721" w14:textId="77777777" w:rsidTr="00654838">
        <w:trPr>
          <w:jc w:val="center"/>
        </w:trPr>
        <w:tc>
          <w:tcPr>
            <w:tcW w:w="3114" w:type="dxa"/>
            <w:shd w:val="clear" w:color="auto" w:fill="D9E2F3" w:themeFill="accent1" w:themeFillTint="33"/>
          </w:tcPr>
          <w:p w14:paraId="3A20B1AE" w14:textId="77777777" w:rsidR="00894CED" w:rsidRPr="009B4DF5" w:rsidRDefault="00894CED" w:rsidP="00894CED">
            <w:pPr>
              <w:spacing w:before="60" w:after="60" w:line="240" w:lineRule="auto"/>
              <w:jc w:val="center"/>
              <w:rPr>
                <w:b/>
                <w:bCs/>
              </w:rPr>
            </w:pPr>
          </w:p>
        </w:tc>
        <w:tc>
          <w:tcPr>
            <w:tcW w:w="1189" w:type="dxa"/>
            <w:shd w:val="clear" w:color="auto" w:fill="D9E2F3" w:themeFill="accent1" w:themeFillTint="33"/>
          </w:tcPr>
          <w:p w14:paraId="134D2539" w14:textId="77777777" w:rsidR="00894CED" w:rsidRPr="009B4DF5" w:rsidRDefault="00894CED" w:rsidP="00894CED">
            <w:pPr>
              <w:spacing w:before="60" w:after="60" w:line="240" w:lineRule="auto"/>
              <w:jc w:val="center"/>
              <w:rPr>
                <w:b/>
                <w:bCs/>
              </w:rPr>
            </w:pPr>
            <w:r w:rsidRPr="009B4DF5">
              <w:rPr>
                <w:b/>
                <w:bCs/>
              </w:rPr>
              <w:t>2015</w:t>
            </w:r>
          </w:p>
        </w:tc>
        <w:tc>
          <w:tcPr>
            <w:tcW w:w="1190" w:type="dxa"/>
            <w:shd w:val="clear" w:color="auto" w:fill="D9E2F3" w:themeFill="accent1" w:themeFillTint="33"/>
          </w:tcPr>
          <w:p w14:paraId="1199BA5A" w14:textId="77777777" w:rsidR="00894CED" w:rsidRPr="009B4DF5" w:rsidRDefault="00894CED" w:rsidP="00894CED">
            <w:pPr>
              <w:spacing w:before="60" w:after="60" w:line="240" w:lineRule="auto"/>
              <w:jc w:val="center"/>
              <w:rPr>
                <w:b/>
                <w:bCs/>
              </w:rPr>
            </w:pPr>
            <w:r w:rsidRPr="009B4DF5">
              <w:rPr>
                <w:b/>
                <w:bCs/>
              </w:rPr>
              <w:t>2016</w:t>
            </w:r>
          </w:p>
        </w:tc>
        <w:tc>
          <w:tcPr>
            <w:tcW w:w="1189" w:type="dxa"/>
            <w:shd w:val="clear" w:color="auto" w:fill="D9E2F3" w:themeFill="accent1" w:themeFillTint="33"/>
          </w:tcPr>
          <w:p w14:paraId="518EBC7A" w14:textId="77777777" w:rsidR="00894CED" w:rsidRPr="009B4DF5" w:rsidRDefault="00894CED" w:rsidP="00894CED">
            <w:pPr>
              <w:spacing w:before="60" w:after="60" w:line="240" w:lineRule="auto"/>
              <w:jc w:val="center"/>
              <w:rPr>
                <w:b/>
                <w:bCs/>
              </w:rPr>
            </w:pPr>
            <w:r w:rsidRPr="009B4DF5">
              <w:rPr>
                <w:b/>
                <w:bCs/>
              </w:rPr>
              <w:t>2017</w:t>
            </w:r>
          </w:p>
        </w:tc>
        <w:tc>
          <w:tcPr>
            <w:tcW w:w="1190" w:type="dxa"/>
            <w:shd w:val="clear" w:color="auto" w:fill="D9E2F3" w:themeFill="accent1" w:themeFillTint="33"/>
          </w:tcPr>
          <w:p w14:paraId="6BE16D7C" w14:textId="77777777" w:rsidR="00894CED" w:rsidRPr="009B4DF5" w:rsidRDefault="00894CED" w:rsidP="00894CED">
            <w:pPr>
              <w:spacing w:before="60" w:after="60" w:line="240" w:lineRule="auto"/>
              <w:jc w:val="center"/>
              <w:rPr>
                <w:b/>
                <w:bCs/>
              </w:rPr>
            </w:pPr>
            <w:r w:rsidRPr="009B4DF5">
              <w:rPr>
                <w:b/>
                <w:bCs/>
              </w:rPr>
              <w:t>2018</w:t>
            </w:r>
          </w:p>
        </w:tc>
        <w:tc>
          <w:tcPr>
            <w:tcW w:w="1190" w:type="dxa"/>
            <w:shd w:val="clear" w:color="auto" w:fill="D9E2F3" w:themeFill="accent1" w:themeFillTint="33"/>
          </w:tcPr>
          <w:p w14:paraId="42320DBB" w14:textId="77777777" w:rsidR="00894CED" w:rsidRPr="009B4DF5" w:rsidRDefault="00894CED" w:rsidP="00894CED">
            <w:pPr>
              <w:spacing w:before="60" w:after="60" w:line="240" w:lineRule="auto"/>
              <w:jc w:val="center"/>
              <w:rPr>
                <w:b/>
                <w:bCs/>
              </w:rPr>
            </w:pPr>
            <w:r w:rsidRPr="009B4DF5">
              <w:rPr>
                <w:b/>
                <w:bCs/>
              </w:rPr>
              <w:t>2019</w:t>
            </w:r>
          </w:p>
        </w:tc>
      </w:tr>
      <w:tr w:rsidR="00894CED" w14:paraId="3871F357" w14:textId="77777777" w:rsidTr="00654838">
        <w:trPr>
          <w:jc w:val="center"/>
        </w:trPr>
        <w:tc>
          <w:tcPr>
            <w:tcW w:w="3114" w:type="dxa"/>
            <w:shd w:val="clear" w:color="auto" w:fill="D9E2F3" w:themeFill="accent1" w:themeFillTint="33"/>
          </w:tcPr>
          <w:p w14:paraId="29C37873" w14:textId="77777777" w:rsidR="00894CED" w:rsidRPr="009B4DF5" w:rsidRDefault="00894CED" w:rsidP="00894CED">
            <w:pPr>
              <w:spacing w:before="60" w:after="60" w:line="240" w:lineRule="auto"/>
              <w:rPr>
                <w:b/>
                <w:bCs/>
              </w:rPr>
            </w:pPr>
            <w:r w:rsidRPr="00C5718E">
              <w:rPr>
                <w:b/>
                <w:bCs/>
              </w:rPr>
              <w:t>Gospodarstwa domowe</w:t>
            </w:r>
          </w:p>
        </w:tc>
        <w:tc>
          <w:tcPr>
            <w:tcW w:w="1189" w:type="dxa"/>
            <w:vAlign w:val="center"/>
          </w:tcPr>
          <w:p w14:paraId="4AF094BD" w14:textId="1AB7DC3C" w:rsidR="00894CED" w:rsidRPr="007351E1" w:rsidRDefault="00894CED" w:rsidP="00894CED">
            <w:pPr>
              <w:spacing w:before="60" w:after="60" w:line="240" w:lineRule="auto"/>
              <w:jc w:val="right"/>
            </w:pPr>
            <w:r w:rsidRPr="007351E1">
              <w:t>5 660</w:t>
            </w:r>
          </w:p>
        </w:tc>
        <w:tc>
          <w:tcPr>
            <w:tcW w:w="1190" w:type="dxa"/>
            <w:vAlign w:val="center"/>
          </w:tcPr>
          <w:p w14:paraId="0A870303" w14:textId="0A05AA11" w:rsidR="00894CED" w:rsidRPr="007351E1" w:rsidRDefault="00894CED" w:rsidP="00894CED">
            <w:pPr>
              <w:spacing w:before="60" w:after="60" w:line="240" w:lineRule="auto"/>
              <w:jc w:val="right"/>
            </w:pPr>
            <w:r w:rsidRPr="007351E1">
              <w:t>5 72</w:t>
            </w:r>
            <w:r w:rsidR="00CB010A">
              <w:t>2</w:t>
            </w:r>
          </w:p>
        </w:tc>
        <w:tc>
          <w:tcPr>
            <w:tcW w:w="1189" w:type="dxa"/>
            <w:vAlign w:val="center"/>
          </w:tcPr>
          <w:p w14:paraId="788B303A" w14:textId="14888628" w:rsidR="00894CED" w:rsidRPr="007351E1" w:rsidRDefault="00894CED" w:rsidP="00894CED">
            <w:pPr>
              <w:spacing w:before="60" w:after="60" w:line="240" w:lineRule="auto"/>
              <w:jc w:val="right"/>
            </w:pPr>
            <w:r w:rsidRPr="007351E1">
              <w:t>5 64</w:t>
            </w:r>
            <w:r w:rsidR="00CB010A">
              <w:t>2</w:t>
            </w:r>
          </w:p>
        </w:tc>
        <w:tc>
          <w:tcPr>
            <w:tcW w:w="1190" w:type="dxa"/>
            <w:vAlign w:val="center"/>
          </w:tcPr>
          <w:p w14:paraId="0EC60C5F" w14:textId="1B1E0181" w:rsidR="00894CED" w:rsidRPr="007351E1" w:rsidRDefault="00894CED" w:rsidP="00894CED">
            <w:pPr>
              <w:spacing w:before="60" w:after="60" w:line="240" w:lineRule="auto"/>
              <w:jc w:val="right"/>
            </w:pPr>
            <w:r w:rsidRPr="007351E1">
              <w:t>5 75</w:t>
            </w:r>
            <w:r w:rsidR="00CB010A">
              <w:t>6</w:t>
            </w:r>
          </w:p>
        </w:tc>
        <w:tc>
          <w:tcPr>
            <w:tcW w:w="1190" w:type="dxa"/>
            <w:vAlign w:val="center"/>
          </w:tcPr>
          <w:p w14:paraId="5ED5502F" w14:textId="6A7A26C5" w:rsidR="00894CED" w:rsidRPr="007351E1" w:rsidRDefault="00894CED" w:rsidP="00894CED">
            <w:pPr>
              <w:spacing w:before="60" w:after="60" w:line="240" w:lineRule="auto"/>
              <w:jc w:val="right"/>
            </w:pPr>
            <w:r w:rsidRPr="007351E1">
              <w:t>5 67</w:t>
            </w:r>
            <w:r w:rsidR="00CB010A">
              <w:t>2</w:t>
            </w:r>
          </w:p>
        </w:tc>
      </w:tr>
      <w:tr w:rsidR="00894CED" w14:paraId="6C944B37" w14:textId="77777777" w:rsidTr="00654838">
        <w:trPr>
          <w:jc w:val="center"/>
        </w:trPr>
        <w:tc>
          <w:tcPr>
            <w:tcW w:w="3114" w:type="dxa"/>
            <w:shd w:val="clear" w:color="auto" w:fill="D9E2F3" w:themeFill="accent1" w:themeFillTint="33"/>
          </w:tcPr>
          <w:p w14:paraId="06912966" w14:textId="77777777" w:rsidR="00894CED" w:rsidRPr="009B4DF5" w:rsidRDefault="00894CED" w:rsidP="00894CED">
            <w:pPr>
              <w:spacing w:before="60" w:after="60" w:line="240" w:lineRule="auto"/>
              <w:rPr>
                <w:b/>
                <w:bCs/>
              </w:rPr>
            </w:pPr>
            <w:r w:rsidRPr="00C5718E">
              <w:rPr>
                <w:b/>
                <w:bCs/>
              </w:rPr>
              <w:t>Przemysł</w:t>
            </w:r>
          </w:p>
        </w:tc>
        <w:tc>
          <w:tcPr>
            <w:tcW w:w="1189" w:type="dxa"/>
            <w:vAlign w:val="center"/>
          </w:tcPr>
          <w:p w14:paraId="09EDEAE6" w14:textId="6B2E4D79" w:rsidR="00894CED" w:rsidRPr="007351E1" w:rsidRDefault="00894CED" w:rsidP="00894CED">
            <w:pPr>
              <w:spacing w:before="60" w:after="60" w:line="240" w:lineRule="auto"/>
              <w:jc w:val="right"/>
            </w:pPr>
            <w:r w:rsidRPr="007351E1">
              <w:t>1 292</w:t>
            </w:r>
          </w:p>
        </w:tc>
        <w:tc>
          <w:tcPr>
            <w:tcW w:w="1190" w:type="dxa"/>
            <w:vAlign w:val="center"/>
          </w:tcPr>
          <w:p w14:paraId="07593FEB" w14:textId="6A5F0919" w:rsidR="00894CED" w:rsidRPr="007351E1" w:rsidRDefault="00894CED" w:rsidP="00894CED">
            <w:pPr>
              <w:spacing w:before="60" w:after="60" w:line="240" w:lineRule="auto"/>
              <w:jc w:val="right"/>
            </w:pPr>
            <w:r w:rsidRPr="007351E1">
              <w:t>1 354</w:t>
            </w:r>
          </w:p>
        </w:tc>
        <w:tc>
          <w:tcPr>
            <w:tcW w:w="1189" w:type="dxa"/>
            <w:vAlign w:val="center"/>
          </w:tcPr>
          <w:p w14:paraId="05F5BCFE" w14:textId="5AED04E2" w:rsidR="00894CED" w:rsidRPr="007351E1" w:rsidRDefault="00894CED" w:rsidP="00894CED">
            <w:pPr>
              <w:spacing w:before="60" w:after="60" w:line="240" w:lineRule="auto"/>
              <w:jc w:val="right"/>
            </w:pPr>
            <w:r w:rsidRPr="007351E1">
              <w:t>1 388</w:t>
            </w:r>
          </w:p>
        </w:tc>
        <w:tc>
          <w:tcPr>
            <w:tcW w:w="1190" w:type="dxa"/>
            <w:vAlign w:val="center"/>
          </w:tcPr>
          <w:p w14:paraId="3F600C9A" w14:textId="47C11E51" w:rsidR="00894CED" w:rsidRPr="007351E1" w:rsidRDefault="00894CED" w:rsidP="00894CED">
            <w:pPr>
              <w:spacing w:before="60" w:after="60" w:line="240" w:lineRule="auto"/>
              <w:jc w:val="right"/>
            </w:pPr>
            <w:r w:rsidRPr="007351E1">
              <w:t>1 40</w:t>
            </w:r>
            <w:r w:rsidR="00CB010A">
              <w:t>9</w:t>
            </w:r>
          </w:p>
        </w:tc>
        <w:tc>
          <w:tcPr>
            <w:tcW w:w="1190" w:type="dxa"/>
            <w:vAlign w:val="center"/>
          </w:tcPr>
          <w:p w14:paraId="62D04FDA" w14:textId="7334E83F" w:rsidR="00894CED" w:rsidRPr="007351E1" w:rsidRDefault="00894CED" w:rsidP="00894CED">
            <w:pPr>
              <w:spacing w:before="60" w:after="60" w:line="240" w:lineRule="auto"/>
              <w:jc w:val="right"/>
            </w:pPr>
            <w:r w:rsidRPr="007351E1">
              <w:t>1 35</w:t>
            </w:r>
            <w:r w:rsidR="00CB010A">
              <w:t>1</w:t>
            </w:r>
          </w:p>
        </w:tc>
      </w:tr>
      <w:tr w:rsidR="00894CED" w14:paraId="155CFF46" w14:textId="77777777" w:rsidTr="00654838">
        <w:trPr>
          <w:jc w:val="center"/>
        </w:trPr>
        <w:tc>
          <w:tcPr>
            <w:tcW w:w="3114" w:type="dxa"/>
            <w:shd w:val="clear" w:color="auto" w:fill="D9E2F3" w:themeFill="accent1" w:themeFillTint="33"/>
          </w:tcPr>
          <w:p w14:paraId="101661D6" w14:textId="77777777" w:rsidR="00894CED" w:rsidRPr="009B4DF5" w:rsidRDefault="00894CED" w:rsidP="00894CED">
            <w:pPr>
              <w:spacing w:before="60" w:after="60" w:line="240" w:lineRule="auto"/>
              <w:rPr>
                <w:b/>
                <w:bCs/>
              </w:rPr>
            </w:pPr>
            <w:r w:rsidRPr="00C5718E">
              <w:rPr>
                <w:b/>
                <w:bCs/>
              </w:rPr>
              <w:t>Inne cele</w:t>
            </w:r>
          </w:p>
        </w:tc>
        <w:tc>
          <w:tcPr>
            <w:tcW w:w="1189" w:type="dxa"/>
            <w:vAlign w:val="center"/>
          </w:tcPr>
          <w:p w14:paraId="45B4151A" w14:textId="4FBE9FD6" w:rsidR="00894CED" w:rsidRPr="007351E1" w:rsidRDefault="00894CED" w:rsidP="00894CED">
            <w:pPr>
              <w:spacing w:before="60" w:after="60" w:line="240" w:lineRule="auto"/>
              <w:jc w:val="right"/>
            </w:pPr>
            <w:r w:rsidRPr="007351E1">
              <w:t>509</w:t>
            </w:r>
          </w:p>
        </w:tc>
        <w:tc>
          <w:tcPr>
            <w:tcW w:w="1190" w:type="dxa"/>
            <w:vAlign w:val="center"/>
          </w:tcPr>
          <w:p w14:paraId="289A4F6D" w14:textId="0C8D1080" w:rsidR="00894CED" w:rsidRPr="007351E1" w:rsidRDefault="00894CED" w:rsidP="00894CED">
            <w:pPr>
              <w:spacing w:before="60" w:after="60" w:line="240" w:lineRule="auto"/>
              <w:jc w:val="right"/>
            </w:pPr>
            <w:r w:rsidRPr="007351E1">
              <w:t>5</w:t>
            </w:r>
            <w:r w:rsidR="00CB010A">
              <w:t>30</w:t>
            </w:r>
          </w:p>
        </w:tc>
        <w:tc>
          <w:tcPr>
            <w:tcW w:w="1189" w:type="dxa"/>
            <w:vAlign w:val="center"/>
          </w:tcPr>
          <w:p w14:paraId="42E5DF4A" w14:textId="241FCE91" w:rsidR="00894CED" w:rsidRPr="007351E1" w:rsidRDefault="00894CED" w:rsidP="00894CED">
            <w:pPr>
              <w:spacing w:before="60" w:after="60" w:line="240" w:lineRule="auto"/>
              <w:jc w:val="right"/>
            </w:pPr>
            <w:r w:rsidRPr="007351E1">
              <w:t>51</w:t>
            </w:r>
            <w:r w:rsidR="00CB010A">
              <w:t>3</w:t>
            </w:r>
          </w:p>
        </w:tc>
        <w:tc>
          <w:tcPr>
            <w:tcW w:w="1190" w:type="dxa"/>
            <w:vAlign w:val="center"/>
          </w:tcPr>
          <w:p w14:paraId="07B3F9CB" w14:textId="20BA5285" w:rsidR="00894CED" w:rsidRPr="007351E1" w:rsidRDefault="00894CED" w:rsidP="00894CED">
            <w:pPr>
              <w:spacing w:before="60" w:after="60" w:line="240" w:lineRule="auto"/>
              <w:jc w:val="right"/>
            </w:pPr>
            <w:r w:rsidRPr="007351E1">
              <w:t>51</w:t>
            </w:r>
            <w:r w:rsidR="00CB010A">
              <w:t>1</w:t>
            </w:r>
          </w:p>
        </w:tc>
        <w:tc>
          <w:tcPr>
            <w:tcW w:w="1190" w:type="dxa"/>
            <w:vAlign w:val="center"/>
          </w:tcPr>
          <w:p w14:paraId="1E82A768" w14:textId="3CC5DC29" w:rsidR="00894CED" w:rsidRPr="007351E1" w:rsidRDefault="00894CED" w:rsidP="00894CED">
            <w:pPr>
              <w:spacing w:before="60" w:after="60" w:line="240" w:lineRule="auto"/>
              <w:jc w:val="right"/>
            </w:pPr>
            <w:r w:rsidRPr="007351E1">
              <w:t>50</w:t>
            </w:r>
            <w:r w:rsidR="00CB010A">
              <w:t>9</w:t>
            </w:r>
          </w:p>
        </w:tc>
      </w:tr>
      <w:tr w:rsidR="00CB010A" w14:paraId="16F0E085" w14:textId="77777777" w:rsidTr="00654838">
        <w:trPr>
          <w:jc w:val="center"/>
        </w:trPr>
        <w:tc>
          <w:tcPr>
            <w:tcW w:w="3114" w:type="dxa"/>
            <w:shd w:val="clear" w:color="auto" w:fill="D9E2F3" w:themeFill="accent1" w:themeFillTint="33"/>
          </w:tcPr>
          <w:p w14:paraId="2BB9E6A4" w14:textId="77777777" w:rsidR="00CB010A" w:rsidRPr="009B4DF5" w:rsidRDefault="00CB010A" w:rsidP="00CB010A">
            <w:pPr>
              <w:spacing w:before="60" w:after="60" w:line="240" w:lineRule="auto"/>
              <w:rPr>
                <w:b/>
                <w:bCs/>
              </w:rPr>
            </w:pPr>
            <w:r>
              <w:rPr>
                <w:b/>
                <w:bCs/>
              </w:rPr>
              <w:t>Razem</w:t>
            </w:r>
          </w:p>
        </w:tc>
        <w:tc>
          <w:tcPr>
            <w:tcW w:w="1189" w:type="dxa"/>
            <w:vAlign w:val="bottom"/>
          </w:tcPr>
          <w:p w14:paraId="15D1DCA0" w14:textId="05501683" w:rsidR="00CB010A" w:rsidRPr="007351E1" w:rsidRDefault="00CB010A" w:rsidP="00CB010A">
            <w:pPr>
              <w:spacing w:before="60" w:after="60" w:line="240" w:lineRule="auto"/>
              <w:jc w:val="right"/>
            </w:pPr>
            <w:r w:rsidRPr="00CB010A">
              <w:t>7</w:t>
            </w:r>
            <w:r>
              <w:t xml:space="preserve"> </w:t>
            </w:r>
            <w:r w:rsidRPr="00CB010A">
              <w:t>461</w:t>
            </w:r>
          </w:p>
        </w:tc>
        <w:tc>
          <w:tcPr>
            <w:tcW w:w="1190" w:type="dxa"/>
            <w:vAlign w:val="bottom"/>
          </w:tcPr>
          <w:p w14:paraId="2F099EB2" w14:textId="6C7C5E4D" w:rsidR="00CB010A" w:rsidRPr="007351E1" w:rsidRDefault="00CB010A" w:rsidP="00CB010A">
            <w:pPr>
              <w:spacing w:before="60" w:after="60" w:line="240" w:lineRule="auto"/>
              <w:jc w:val="right"/>
            </w:pPr>
            <w:r w:rsidRPr="00CB010A">
              <w:t>7</w:t>
            </w:r>
            <w:r>
              <w:t xml:space="preserve"> </w:t>
            </w:r>
            <w:r w:rsidRPr="00CB010A">
              <w:t>606</w:t>
            </w:r>
          </w:p>
        </w:tc>
        <w:tc>
          <w:tcPr>
            <w:tcW w:w="1189" w:type="dxa"/>
            <w:vAlign w:val="bottom"/>
          </w:tcPr>
          <w:p w14:paraId="1F19F1D3" w14:textId="7A3AB172" w:rsidR="00CB010A" w:rsidRPr="007351E1" w:rsidRDefault="00CB010A" w:rsidP="00CB010A">
            <w:pPr>
              <w:spacing w:before="60" w:after="60" w:line="240" w:lineRule="auto"/>
              <w:jc w:val="right"/>
            </w:pPr>
            <w:r w:rsidRPr="00CB010A">
              <w:t>7</w:t>
            </w:r>
            <w:r>
              <w:t xml:space="preserve"> </w:t>
            </w:r>
            <w:r w:rsidRPr="00CB010A">
              <w:t>543</w:t>
            </w:r>
          </w:p>
        </w:tc>
        <w:tc>
          <w:tcPr>
            <w:tcW w:w="1190" w:type="dxa"/>
            <w:vAlign w:val="bottom"/>
          </w:tcPr>
          <w:p w14:paraId="415EF95A" w14:textId="38B65DD2" w:rsidR="00CB010A" w:rsidRPr="007351E1" w:rsidRDefault="00CB010A" w:rsidP="00CB010A">
            <w:pPr>
              <w:spacing w:before="60" w:after="60" w:line="240" w:lineRule="auto"/>
              <w:jc w:val="right"/>
            </w:pPr>
            <w:r w:rsidRPr="00CB010A">
              <w:t>7</w:t>
            </w:r>
            <w:r>
              <w:t xml:space="preserve"> </w:t>
            </w:r>
            <w:r w:rsidRPr="00CB010A">
              <w:t>676</w:t>
            </w:r>
          </w:p>
        </w:tc>
        <w:tc>
          <w:tcPr>
            <w:tcW w:w="1190" w:type="dxa"/>
            <w:vAlign w:val="bottom"/>
          </w:tcPr>
          <w:p w14:paraId="7390D965" w14:textId="473A216C" w:rsidR="00CB010A" w:rsidRPr="007351E1" w:rsidRDefault="00CB010A" w:rsidP="00CB010A">
            <w:pPr>
              <w:spacing w:before="60" w:after="60" w:line="240" w:lineRule="auto"/>
              <w:jc w:val="right"/>
            </w:pPr>
            <w:r w:rsidRPr="00CB010A">
              <w:t>7</w:t>
            </w:r>
            <w:r>
              <w:t xml:space="preserve"> </w:t>
            </w:r>
            <w:r w:rsidRPr="00CB010A">
              <w:t>532</w:t>
            </w:r>
          </w:p>
        </w:tc>
      </w:tr>
    </w:tbl>
    <w:p w14:paraId="31E2064A" w14:textId="77777777" w:rsidR="00894CED" w:rsidRPr="009B4DF5" w:rsidRDefault="00894CED" w:rsidP="00894CED">
      <w:pPr>
        <w:rPr>
          <w:sz w:val="16"/>
          <w:szCs w:val="16"/>
        </w:rPr>
      </w:pPr>
      <w:r w:rsidRPr="009B4DF5">
        <w:rPr>
          <w:sz w:val="16"/>
          <w:szCs w:val="16"/>
        </w:rPr>
        <w:t xml:space="preserve">Źródło: </w:t>
      </w:r>
      <w:r>
        <w:rPr>
          <w:sz w:val="16"/>
          <w:szCs w:val="16"/>
        </w:rPr>
        <w:t>Przedsiębiorstwo Wodociągów i Kanalizacji</w:t>
      </w:r>
    </w:p>
    <w:p w14:paraId="471812A9" w14:textId="77777777" w:rsidR="00894CED" w:rsidRDefault="00894CED" w:rsidP="00894CED"/>
    <w:p w14:paraId="0190A5B4" w14:textId="229E846D" w:rsidR="00894CED" w:rsidRPr="009B4DF5" w:rsidRDefault="00894CED" w:rsidP="00894CED">
      <w:pPr>
        <w:rPr>
          <w:b/>
          <w:bCs/>
        </w:rPr>
      </w:pPr>
      <w:r w:rsidRPr="00531775">
        <w:rPr>
          <w:b/>
          <w:bCs/>
        </w:rPr>
        <w:t xml:space="preserve">Tab. </w:t>
      </w:r>
      <w:r w:rsidR="00CB010A">
        <w:rPr>
          <w:b/>
          <w:bCs/>
        </w:rPr>
        <w:t>3.4</w:t>
      </w:r>
      <w:r w:rsidRPr="00531775">
        <w:rPr>
          <w:b/>
          <w:bCs/>
        </w:rPr>
        <w:t>. Odprowadzanie i oczyszczenie ścieków z terenu miasta, średnio na dobę</w:t>
      </w:r>
    </w:p>
    <w:tbl>
      <w:tblPr>
        <w:tblStyle w:val="Tabela-Siatka"/>
        <w:tblW w:w="5000" w:type="pct"/>
        <w:jc w:val="center"/>
        <w:tblLook w:val="04A0" w:firstRow="1" w:lastRow="0" w:firstColumn="1" w:lastColumn="0" w:noHBand="0" w:noVBand="1"/>
      </w:tblPr>
      <w:tblGrid>
        <w:gridCol w:w="3114"/>
        <w:gridCol w:w="1189"/>
        <w:gridCol w:w="1190"/>
        <w:gridCol w:w="1189"/>
        <w:gridCol w:w="1190"/>
        <w:gridCol w:w="1190"/>
      </w:tblGrid>
      <w:tr w:rsidR="00894CED" w14:paraId="7C1DF48F" w14:textId="77777777" w:rsidTr="00654838">
        <w:trPr>
          <w:jc w:val="center"/>
        </w:trPr>
        <w:tc>
          <w:tcPr>
            <w:tcW w:w="3114" w:type="dxa"/>
            <w:shd w:val="clear" w:color="auto" w:fill="D9E2F3" w:themeFill="accent1" w:themeFillTint="33"/>
          </w:tcPr>
          <w:p w14:paraId="2531A8BC" w14:textId="77777777" w:rsidR="00894CED" w:rsidRPr="009B4DF5" w:rsidRDefault="00894CED" w:rsidP="00894CED">
            <w:pPr>
              <w:spacing w:before="60" w:after="60" w:line="240" w:lineRule="auto"/>
              <w:jc w:val="center"/>
              <w:rPr>
                <w:b/>
                <w:bCs/>
              </w:rPr>
            </w:pPr>
          </w:p>
        </w:tc>
        <w:tc>
          <w:tcPr>
            <w:tcW w:w="1189" w:type="dxa"/>
            <w:shd w:val="clear" w:color="auto" w:fill="D9E2F3" w:themeFill="accent1" w:themeFillTint="33"/>
          </w:tcPr>
          <w:p w14:paraId="7D22EC91" w14:textId="77777777" w:rsidR="00894CED" w:rsidRPr="009B4DF5" w:rsidRDefault="00894CED" w:rsidP="00894CED">
            <w:pPr>
              <w:spacing w:before="60" w:after="60" w:line="240" w:lineRule="auto"/>
              <w:jc w:val="center"/>
              <w:rPr>
                <w:b/>
                <w:bCs/>
              </w:rPr>
            </w:pPr>
            <w:r w:rsidRPr="009B4DF5">
              <w:rPr>
                <w:b/>
                <w:bCs/>
              </w:rPr>
              <w:t>2015</w:t>
            </w:r>
          </w:p>
        </w:tc>
        <w:tc>
          <w:tcPr>
            <w:tcW w:w="1190" w:type="dxa"/>
            <w:shd w:val="clear" w:color="auto" w:fill="D9E2F3" w:themeFill="accent1" w:themeFillTint="33"/>
          </w:tcPr>
          <w:p w14:paraId="3FDA6BD4" w14:textId="77777777" w:rsidR="00894CED" w:rsidRPr="009B4DF5" w:rsidRDefault="00894CED" w:rsidP="00894CED">
            <w:pPr>
              <w:spacing w:before="60" w:after="60" w:line="240" w:lineRule="auto"/>
              <w:jc w:val="center"/>
              <w:rPr>
                <w:b/>
                <w:bCs/>
              </w:rPr>
            </w:pPr>
            <w:r w:rsidRPr="009B4DF5">
              <w:rPr>
                <w:b/>
                <w:bCs/>
              </w:rPr>
              <w:t>2016</w:t>
            </w:r>
          </w:p>
        </w:tc>
        <w:tc>
          <w:tcPr>
            <w:tcW w:w="1189" w:type="dxa"/>
            <w:shd w:val="clear" w:color="auto" w:fill="D9E2F3" w:themeFill="accent1" w:themeFillTint="33"/>
          </w:tcPr>
          <w:p w14:paraId="39676A86" w14:textId="77777777" w:rsidR="00894CED" w:rsidRPr="009B4DF5" w:rsidRDefault="00894CED" w:rsidP="00894CED">
            <w:pPr>
              <w:spacing w:before="60" w:after="60" w:line="240" w:lineRule="auto"/>
              <w:jc w:val="center"/>
              <w:rPr>
                <w:b/>
                <w:bCs/>
              </w:rPr>
            </w:pPr>
            <w:r w:rsidRPr="009B4DF5">
              <w:rPr>
                <w:b/>
                <w:bCs/>
              </w:rPr>
              <w:t>2017</w:t>
            </w:r>
          </w:p>
        </w:tc>
        <w:tc>
          <w:tcPr>
            <w:tcW w:w="1190" w:type="dxa"/>
            <w:shd w:val="clear" w:color="auto" w:fill="D9E2F3" w:themeFill="accent1" w:themeFillTint="33"/>
          </w:tcPr>
          <w:p w14:paraId="4F6E6D99" w14:textId="77777777" w:rsidR="00894CED" w:rsidRPr="009B4DF5" w:rsidRDefault="00894CED" w:rsidP="00894CED">
            <w:pPr>
              <w:spacing w:before="60" w:after="60" w:line="240" w:lineRule="auto"/>
              <w:jc w:val="center"/>
              <w:rPr>
                <w:b/>
                <w:bCs/>
              </w:rPr>
            </w:pPr>
            <w:r w:rsidRPr="009B4DF5">
              <w:rPr>
                <w:b/>
                <w:bCs/>
              </w:rPr>
              <w:t>2018</w:t>
            </w:r>
          </w:p>
        </w:tc>
        <w:tc>
          <w:tcPr>
            <w:tcW w:w="1190" w:type="dxa"/>
            <w:shd w:val="clear" w:color="auto" w:fill="D9E2F3" w:themeFill="accent1" w:themeFillTint="33"/>
          </w:tcPr>
          <w:p w14:paraId="5A6F5508" w14:textId="77777777" w:rsidR="00894CED" w:rsidRPr="009B4DF5" w:rsidRDefault="00894CED" w:rsidP="00894CED">
            <w:pPr>
              <w:spacing w:before="60" w:after="60" w:line="240" w:lineRule="auto"/>
              <w:jc w:val="center"/>
              <w:rPr>
                <w:b/>
                <w:bCs/>
              </w:rPr>
            </w:pPr>
            <w:r w:rsidRPr="009B4DF5">
              <w:rPr>
                <w:b/>
                <w:bCs/>
              </w:rPr>
              <w:t>2019</w:t>
            </w:r>
          </w:p>
        </w:tc>
      </w:tr>
      <w:tr w:rsidR="00894CED" w14:paraId="323B59FC" w14:textId="77777777" w:rsidTr="00654838">
        <w:trPr>
          <w:jc w:val="center"/>
        </w:trPr>
        <w:tc>
          <w:tcPr>
            <w:tcW w:w="3114" w:type="dxa"/>
            <w:shd w:val="clear" w:color="auto" w:fill="D9E2F3" w:themeFill="accent1" w:themeFillTint="33"/>
            <w:vAlign w:val="center"/>
          </w:tcPr>
          <w:p w14:paraId="243C1E4B" w14:textId="77777777" w:rsidR="00894CED" w:rsidRPr="009B4DF5" w:rsidRDefault="00894CED" w:rsidP="00894CED">
            <w:pPr>
              <w:spacing w:before="60" w:after="60" w:line="240" w:lineRule="auto"/>
              <w:rPr>
                <w:b/>
                <w:bCs/>
              </w:rPr>
            </w:pPr>
            <w:r w:rsidRPr="007E2A72">
              <w:rPr>
                <w:b/>
                <w:bCs/>
              </w:rPr>
              <w:t>Kanalizacja [m3]</w:t>
            </w:r>
          </w:p>
        </w:tc>
        <w:tc>
          <w:tcPr>
            <w:tcW w:w="1189" w:type="dxa"/>
            <w:vAlign w:val="center"/>
          </w:tcPr>
          <w:p w14:paraId="3162DEF7" w14:textId="77777777" w:rsidR="00894CED" w:rsidRPr="007351E1" w:rsidRDefault="00894CED" w:rsidP="00894CED">
            <w:pPr>
              <w:spacing w:before="60" w:after="60" w:line="240" w:lineRule="auto"/>
              <w:jc w:val="right"/>
            </w:pPr>
            <w:r w:rsidRPr="007E2A72">
              <w:t>29 260,3</w:t>
            </w:r>
          </w:p>
        </w:tc>
        <w:tc>
          <w:tcPr>
            <w:tcW w:w="1190" w:type="dxa"/>
            <w:vAlign w:val="center"/>
          </w:tcPr>
          <w:p w14:paraId="39107AA7" w14:textId="77777777" w:rsidR="00894CED" w:rsidRPr="007351E1" w:rsidRDefault="00894CED" w:rsidP="00894CED">
            <w:pPr>
              <w:spacing w:before="60" w:after="60" w:line="240" w:lineRule="auto"/>
              <w:jc w:val="right"/>
            </w:pPr>
            <w:r w:rsidRPr="007E2A72">
              <w:t>30 482,1</w:t>
            </w:r>
          </w:p>
        </w:tc>
        <w:tc>
          <w:tcPr>
            <w:tcW w:w="1189" w:type="dxa"/>
            <w:vAlign w:val="center"/>
          </w:tcPr>
          <w:p w14:paraId="483E391A" w14:textId="77777777" w:rsidR="00894CED" w:rsidRPr="007351E1" w:rsidRDefault="00894CED" w:rsidP="00894CED">
            <w:pPr>
              <w:spacing w:before="60" w:after="60" w:line="240" w:lineRule="auto"/>
              <w:jc w:val="right"/>
            </w:pPr>
            <w:r w:rsidRPr="007E2A72">
              <w:t>31 777,4</w:t>
            </w:r>
          </w:p>
        </w:tc>
        <w:tc>
          <w:tcPr>
            <w:tcW w:w="1190" w:type="dxa"/>
            <w:vAlign w:val="center"/>
          </w:tcPr>
          <w:p w14:paraId="16216B85" w14:textId="77777777" w:rsidR="00894CED" w:rsidRPr="007351E1" w:rsidRDefault="00894CED" w:rsidP="00894CED">
            <w:pPr>
              <w:spacing w:before="60" w:after="60" w:line="240" w:lineRule="auto"/>
              <w:jc w:val="right"/>
            </w:pPr>
            <w:r w:rsidRPr="007E2A72">
              <w:t>26 879,1</w:t>
            </w:r>
          </w:p>
        </w:tc>
        <w:tc>
          <w:tcPr>
            <w:tcW w:w="1190" w:type="dxa"/>
            <w:vAlign w:val="center"/>
          </w:tcPr>
          <w:p w14:paraId="1B269553" w14:textId="77777777" w:rsidR="00894CED" w:rsidRPr="007351E1" w:rsidRDefault="00894CED" w:rsidP="00894CED">
            <w:pPr>
              <w:spacing w:before="60" w:after="60" w:line="240" w:lineRule="auto"/>
              <w:jc w:val="right"/>
            </w:pPr>
            <w:r w:rsidRPr="007E2A72">
              <w:t>26 864,1</w:t>
            </w:r>
          </w:p>
        </w:tc>
      </w:tr>
      <w:tr w:rsidR="00894CED" w14:paraId="6CEE00B2" w14:textId="77777777" w:rsidTr="00654838">
        <w:trPr>
          <w:jc w:val="center"/>
        </w:trPr>
        <w:tc>
          <w:tcPr>
            <w:tcW w:w="3114" w:type="dxa"/>
            <w:shd w:val="clear" w:color="auto" w:fill="D9E2F3" w:themeFill="accent1" w:themeFillTint="33"/>
            <w:vAlign w:val="center"/>
          </w:tcPr>
          <w:p w14:paraId="29F7E14E" w14:textId="77777777" w:rsidR="00894CED" w:rsidRPr="009B4DF5" w:rsidRDefault="00894CED" w:rsidP="00894CED">
            <w:pPr>
              <w:spacing w:before="60" w:after="60" w:line="240" w:lineRule="auto"/>
              <w:rPr>
                <w:b/>
                <w:bCs/>
              </w:rPr>
            </w:pPr>
            <w:r w:rsidRPr="007E2A72">
              <w:rPr>
                <w:b/>
                <w:bCs/>
              </w:rPr>
              <w:t>Transport asenizacyjny [m3]</w:t>
            </w:r>
          </w:p>
        </w:tc>
        <w:tc>
          <w:tcPr>
            <w:tcW w:w="1189" w:type="dxa"/>
            <w:vAlign w:val="center"/>
          </w:tcPr>
          <w:p w14:paraId="258B2F20" w14:textId="77777777" w:rsidR="00894CED" w:rsidRPr="007351E1" w:rsidRDefault="00894CED" w:rsidP="00894CED">
            <w:pPr>
              <w:spacing w:before="60" w:after="60" w:line="240" w:lineRule="auto"/>
              <w:jc w:val="right"/>
            </w:pPr>
            <w:r w:rsidRPr="007E2A72">
              <w:t>108,2</w:t>
            </w:r>
          </w:p>
        </w:tc>
        <w:tc>
          <w:tcPr>
            <w:tcW w:w="1190" w:type="dxa"/>
            <w:vAlign w:val="center"/>
          </w:tcPr>
          <w:p w14:paraId="679BA488" w14:textId="77777777" w:rsidR="00894CED" w:rsidRPr="007351E1" w:rsidRDefault="00894CED" w:rsidP="00894CED">
            <w:pPr>
              <w:spacing w:before="60" w:after="60" w:line="240" w:lineRule="auto"/>
              <w:jc w:val="right"/>
            </w:pPr>
            <w:r w:rsidRPr="007E2A72">
              <w:t>97,5</w:t>
            </w:r>
          </w:p>
        </w:tc>
        <w:tc>
          <w:tcPr>
            <w:tcW w:w="1189" w:type="dxa"/>
            <w:vAlign w:val="center"/>
          </w:tcPr>
          <w:p w14:paraId="5903E14D" w14:textId="77777777" w:rsidR="00894CED" w:rsidRPr="007351E1" w:rsidRDefault="00894CED" w:rsidP="00894CED">
            <w:pPr>
              <w:spacing w:before="60" w:after="60" w:line="240" w:lineRule="auto"/>
              <w:jc w:val="right"/>
            </w:pPr>
            <w:r w:rsidRPr="007E2A72">
              <w:t>82,3</w:t>
            </w:r>
          </w:p>
        </w:tc>
        <w:tc>
          <w:tcPr>
            <w:tcW w:w="1190" w:type="dxa"/>
            <w:vAlign w:val="center"/>
          </w:tcPr>
          <w:p w14:paraId="04E73665" w14:textId="77777777" w:rsidR="00894CED" w:rsidRPr="007351E1" w:rsidRDefault="00894CED" w:rsidP="00894CED">
            <w:pPr>
              <w:spacing w:before="60" w:after="60" w:line="240" w:lineRule="auto"/>
              <w:jc w:val="right"/>
            </w:pPr>
            <w:r w:rsidRPr="007E2A72">
              <w:t>77,7</w:t>
            </w:r>
          </w:p>
        </w:tc>
        <w:tc>
          <w:tcPr>
            <w:tcW w:w="1190" w:type="dxa"/>
            <w:vAlign w:val="center"/>
          </w:tcPr>
          <w:p w14:paraId="351E77FD" w14:textId="77777777" w:rsidR="00894CED" w:rsidRPr="007351E1" w:rsidRDefault="00894CED" w:rsidP="00894CED">
            <w:pPr>
              <w:spacing w:before="60" w:after="60" w:line="240" w:lineRule="auto"/>
              <w:jc w:val="right"/>
            </w:pPr>
            <w:r w:rsidRPr="007E2A72">
              <w:t>93,6</w:t>
            </w:r>
          </w:p>
        </w:tc>
      </w:tr>
      <w:tr w:rsidR="00894CED" w14:paraId="34ECFA52" w14:textId="77777777" w:rsidTr="00654838">
        <w:trPr>
          <w:jc w:val="center"/>
        </w:trPr>
        <w:tc>
          <w:tcPr>
            <w:tcW w:w="3114" w:type="dxa"/>
            <w:shd w:val="clear" w:color="auto" w:fill="D9E2F3" w:themeFill="accent1" w:themeFillTint="33"/>
            <w:vAlign w:val="center"/>
          </w:tcPr>
          <w:p w14:paraId="019D9A10" w14:textId="77777777" w:rsidR="00894CED" w:rsidRPr="009B4DF5" w:rsidRDefault="00894CED" w:rsidP="00894CED">
            <w:pPr>
              <w:spacing w:before="60" w:after="60" w:line="240" w:lineRule="auto"/>
              <w:rPr>
                <w:b/>
                <w:bCs/>
              </w:rPr>
            </w:pPr>
            <w:r w:rsidRPr="007E2A72">
              <w:rPr>
                <w:b/>
                <w:bCs/>
              </w:rPr>
              <w:t>Procentowa ilość oczyszczonych ścieków [%]</w:t>
            </w:r>
          </w:p>
        </w:tc>
        <w:tc>
          <w:tcPr>
            <w:tcW w:w="1189" w:type="dxa"/>
            <w:vAlign w:val="center"/>
          </w:tcPr>
          <w:p w14:paraId="162C12C9" w14:textId="77777777" w:rsidR="00894CED" w:rsidRPr="007351E1" w:rsidRDefault="00894CED" w:rsidP="00894CED">
            <w:pPr>
              <w:spacing w:before="60" w:after="60" w:line="240" w:lineRule="auto"/>
              <w:jc w:val="right"/>
            </w:pPr>
            <w:r w:rsidRPr="007E2A72">
              <w:t>99,84</w:t>
            </w:r>
          </w:p>
        </w:tc>
        <w:tc>
          <w:tcPr>
            <w:tcW w:w="1190" w:type="dxa"/>
            <w:vAlign w:val="center"/>
          </w:tcPr>
          <w:p w14:paraId="33D95AA0" w14:textId="77777777" w:rsidR="00894CED" w:rsidRPr="007351E1" w:rsidRDefault="00894CED" w:rsidP="00894CED">
            <w:pPr>
              <w:spacing w:before="60" w:after="60" w:line="240" w:lineRule="auto"/>
              <w:jc w:val="right"/>
            </w:pPr>
            <w:r w:rsidRPr="007E2A72">
              <w:t>99,83</w:t>
            </w:r>
          </w:p>
        </w:tc>
        <w:tc>
          <w:tcPr>
            <w:tcW w:w="1189" w:type="dxa"/>
            <w:vAlign w:val="center"/>
          </w:tcPr>
          <w:p w14:paraId="3476748B" w14:textId="77777777" w:rsidR="00894CED" w:rsidRPr="007351E1" w:rsidRDefault="00894CED" w:rsidP="00894CED">
            <w:pPr>
              <w:spacing w:before="60" w:after="60" w:line="240" w:lineRule="auto"/>
              <w:jc w:val="right"/>
            </w:pPr>
            <w:r w:rsidRPr="007E2A72">
              <w:t>99,86</w:t>
            </w:r>
          </w:p>
        </w:tc>
        <w:tc>
          <w:tcPr>
            <w:tcW w:w="1190" w:type="dxa"/>
            <w:vAlign w:val="center"/>
          </w:tcPr>
          <w:p w14:paraId="3F61D479" w14:textId="77777777" w:rsidR="00894CED" w:rsidRPr="007351E1" w:rsidRDefault="00894CED" w:rsidP="00894CED">
            <w:pPr>
              <w:spacing w:before="60" w:after="60" w:line="240" w:lineRule="auto"/>
              <w:jc w:val="right"/>
            </w:pPr>
            <w:r w:rsidRPr="007E2A72">
              <w:t>99,76</w:t>
            </w:r>
          </w:p>
        </w:tc>
        <w:tc>
          <w:tcPr>
            <w:tcW w:w="1190" w:type="dxa"/>
            <w:vAlign w:val="center"/>
          </w:tcPr>
          <w:p w14:paraId="2720EB3B" w14:textId="77777777" w:rsidR="00894CED" w:rsidRPr="007351E1" w:rsidRDefault="00894CED" w:rsidP="00894CED">
            <w:pPr>
              <w:spacing w:before="60" w:after="60" w:line="240" w:lineRule="auto"/>
              <w:jc w:val="right"/>
            </w:pPr>
            <w:r w:rsidRPr="007E2A72">
              <w:t>99,81</w:t>
            </w:r>
          </w:p>
        </w:tc>
      </w:tr>
    </w:tbl>
    <w:p w14:paraId="024BE500" w14:textId="77777777" w:rsidR="00894CED" w:rsidRPr="009B4DF5" w:rsidRDefault="00894CED" w:rsidP="00894CED">
      <w:pPr>
        <w:rPr>
          <w:sz w:val="16"/>
          <w:szCs w:val="16"/>
        </w:rPr>
      </w:pPr>
      <w:r w:rsidRPr="009B4DF5">
        <w:rPr>
          <w:sz w:val="16"/>
          <w:szCs w:val="16"/>
        </w:rPr>
        <w:t xml:space="preserve">Źródło: </w:t>
      </w:r>
      <w:r>
        <w:rPr>
          <w:sz w:val="16"/>
          <w:szCs w:val="16"/>
        </w:rPr>
        <w:t>Przedsiębiorstwo Wodociągów i Kanalizacji</w:t>
      </w:r>
    </w:p>
    <w:p w14:paraId="7DF03B15" w14:textId="364B2071" w:rsidR="00531775" w:rsidRDefault="00531775">
      <w:pPr>
        <w:suppressAutoHyphens w:val="0"/>
        <w:spacing w:after="160" w:line="259" w:lineRule="auto"/>
        <w:jc w:val="left"/>
      </w:pPr>
    </w:p>
    <w:p w14:paraId="55923817" w14:textId="7573FCFD" w:rsidR="00D75E9C" w:rsidRDefault="00CB010A" w:rsidP="00C61C6D">
      <w:r>
        <w:t xml:space="preserve">Znacząco rośnie natomiast masa odpadów komunalnych zbieranych w mieście. Stanowi to nie lada wyzwanie zarówno ze względu na zapewnienie możliwości </w:t>
      </w:r>
      <w:r w:rsidR="005145BD">
        <w:t xml:space="preserve">ich obecnego i przyszłego </w:t>
      </w:r>
      <w:r>
        <w:t>składowania</w:t>
      </w:r>
      <w:r w:rsidR="00D14E60">
        <w:t>.</w:t>
      </w:r>
      <w:r>
        <w:t xml:space="preserve"> </w:t>
      </w:r>
      <w:r w:rsidR="00D75E9C">
        <w:t>Stąd też coraz pilniejsze staje się zaspokojenie potrzeb infrastrukturalnych związanych z</w:t>
      </w:r>
      <w:r w:rsidR="00654838">
        <w:t> </w:t>
      </w:r>
      <w:r w:rsidR="00D75E9C">
        <w:t>rozbudową systemu odzysku jak i</w:t>
      </w:r>
      <w:r w:rsidR="00D14E60">
        <w:t> </w:t>
      </w:r>
      <w:r w:rsidR="00D75E9C">
        <w:t>z</w:t>
      </w:r>
      <w:r w:rsidR="00D14E60">
        <w:t> </w:t>
      </w:r>
      <w:r w:rsidR="00D75E9C">
        <w:t xml:space="preserve">zapewnieniem możliwości termicznego przekształcania </w:t>
      </w:r>
      <w:r w:rsidR="00656F7D">
        <w:t>frakcji resztkowej RDF</w:t>
      </w:r>
      <w:r w:rsidR="00D75E9C">
        <w:t>. Sfera inwesty</w:t>
      </w:r>
      <w:r w:rsidR="00654838">
        <w:t>cyjna w tym zakresie bez wątpienia wymaga pilnego przeprowadzenia wariantowych analiz i</w:t>
      </w:r>
      <w:r w:rsidR="005A328D">
        <w:t> </w:t>
      </w:r>
      <w:r w:rsidR="00654838">
        <w:t xml:space="preserve">wykonania studiów wykonalności, celem szybkiego podjęcia decyzji o docelowym modelu zarządzania odpadami w Gliwicach. </w:t>
      </w:r>
      <w:r w:rsidR="00D14E60">
        <w:t>W</w:t>
      </w:r>
      <w:r w:rsidR="00C61C6D">
        <w:t> </w:t>
      </w:r>
      <w:r w:rsidR="00D14E60">
        <w:t xml:space="preserve">zakresie recyklingu miasto posiada nowoczesne </w:t>
      </w:r>
      <w:r w:rsidR="00C61C6D">
        <w:t>Śląskie Centrum Recyklingu Sp. z o.o.</w:t>
      </w:r>
      <w:r w:rsidR="00D14E60">
        <w:t>, którego potencjał będzie w kolejnych latach zwiększany.</w:t>
      </w:r>
    </w:p>
    <w:p w14:paraId="0AB7E4C1" w14:textId="77777777" w:rsidR="00CB010A" w:rsidRDefault="00CB010A">
      <w:pPr>
        <w:suppressAutoHyphens w:val="0"/>
        <w:spacing w:after="160" w:line="259" w:lineRule="auto"/>
        <w:jc w:val="left"/>
      </w:pPr>
    </w:p>
    <w:p w14:paraId="0417A1B9" w14:textId="340EDEC2" w:rsidR="00531775" w:rsidRPr="009B4DF5" w:rsidRDefault="00531775" w:rsidP="00531775">
      <w:pPr>
        <w:rPr>
          <w:b/>
          <w:bCs/>
        </w:rPr>
      </w:pPr>
      <w:r w:rsidRPr="009B4DF5">
        <w:rPr>
          <w:b/>
          <w:bCs/>
        </w:rPr>
        <w:t xml:space="preserve">Tab. </w:t>
      </w:r>
      <w:r w:rsidR="005145BD">
        <w:rPr>
          <w:b/>
          <w:bCs/>
        </w:rPr>
        <w:t>3.5</w:t>
      </w:r>
      <w:r w:rsidRPr="009B4DF5">
        <w:rPr>
          <w:b/>
          <w:bCs/>
        </w:rPr>
        <w:t xml:space="preserve">. </w:t>
      </w:r>
      <w:r>
        <w:rPr>
          <w:b/>
          <w:bCs/>
        </w:rPr>
        <w:t>Odpady komunalne zebrane w mieście [t]</w:t>
      </w:r>
    </w:p>
    <w:tbl>
      <w:tblPr>
        <w:tblStyle w:val="Tabela-Siatka"/>
        <w:tblW w:w="5000" w:type="pct"/>
        <w:jc w:val="center"/>
        <w:tblLook w:val="04A0" w:firstRow="1" w:lastRow="0" w:firstColumn="1" w:lastColumn="0" w:noHBand="0" w:noVBand="1"/>
      </w:tblPr>
      <w:tblGrid>
        <w:gridCol w:w="3114"/>
        <w:gridCol w:w="1189"/>
        <w:gridCol w:w="1190"/>
        <w:gridCol w:w="1189"/>
        <w:gridCol w:w="1190"/>
        <w:gridCol w:w="1190"/>
      </w:tblGrid>
      <w:tr w:rsidR="00531775" w14:paraId="67EA0CCE" w14:textId="77777777" w:rsidTr="00654838">
        <w:trPr>
          <w:jc w:val="center"/>
        </w:trPr>
        <w:tc>
          <w:tcPr>
            <w:tcW w:w="3114" w:type="dxa"/>
            <w:shd w:val="clear" w:color="auto" w:fill="D9E2F3" w:themeFill="accent1" w:themeFillTint="33"/>
          </w:tcPr>
          <w:p w14:paraId="19A3EAE2" w14:textId="77777777" w:rsidR="00531775" w:rsidRPr="009B4DF5" w:rsidRDefault="00531775" w:rsidP="005F340D">
            <w:pPr>
              <w:spacing w:before="60" w:after="60" w:line="240" w:lineRule="auto"/>
              <w:jc w:val="center"/>
              <w:rPr>
                <w:b/>
                <w:bCs/>
              </w:rPr>
            </w:pPr>
          </w:p>
        </w:tc>
        <w:tc>
          <w:tcPr>
            <w:tcW w:w="1189" w:type="dxa"/>
            <w:shd w:val="clear" w:color="auto" w:fill="D9E2F3" w:themeFill="accent1" w:themeFillTint="33"/>
          </w:tcPr>
          <w:p w14:paraId="4076AE2D" w14:textId="77777777" w:rsidR="00531775" w:rsidRPr="009B4DF5" w:rsidRDefault="00531775" w:rsidP="005F340D">
            <w:pPr>
              <w:spacing w:before="60" w:after="60" w:line="240" w:lineRule="auto"/>
              <w:jc w:val="center"/>
              <w:rPr>
                <w:b/>
                <w:bCs/>
              </w:rPr>
            </w:pPr>
            <w:r w:rsidRPr="009B4DF5">
              <w:rPr>
                <w:b/>
                <w:bCs/>
              </w:rPr>
              <w:t>2015</w:t>
            </w:r>
          </w:p>
        </w:tc>
        <w:tc>
          <w:tcPr>
            <w:tcW w:w="1190" w:type="dxa"/>
            <w:shd w:val="clear" w:color="auto" w:fill="D9E2F3" w:themeFill="accent1" w:themeFillTint="33"/>
          </w:tcPr>
          <w:p w14:paraId="2404D887" w14:textId="77777777" w:rsidR="00531775" w:rsidRPr="009B4DF5" w:rsidRDefault="00531775" w:rsidP="005F340D">
            <w:pPr>
              <w:spacing w:before="60" w:after="60" w:line="240" w:lineRule="auto"/>
              <w:jc w:val="center"/>
              <w:rPr>
                <w:b/>
                <w:bCs/>
              </w:rPr>
            </w:pPr>
            <w:r w:rsidRPr="009B4DF5">
              <w:rPr>
                <w:b/>
                <w:bCs/>
              </w:rPr>
              <w:t>2016</w:t>
            </w:r>
          </w:p>
        </w:tc>
        <w:tc>
          <w:tcPr>
            <w:tcW w:w="1189" w:type="dxa"/>
            <w:shd w:val="clear" w:color="auto" w:fill="D9E2F3" w:themeFill="accent1" w:themeFillTint="33"/>
          </w:tcPr>
          <w:p w14:paraId="68F38743" w14:textId="77777777" w:rsidR="00531775" w:rsidRPr="009B4DF5" w:rsidRDefault="00531775" w:rsidP="005F340D">
            <w:pPr>
              <w:spacing w:before="60" w:after="60" w:line="240" w:lineRule="auto"/>
              <w:jc w:val="center"/>
              <w:rPr>
                <w:b/>
                <w:bCs/>
              </w:rPr>
            </w:pPr>
            <w:r w:rsidRPr="009B4DF5">
              <w:rPr>
                <w:b/>
                <w:bCs/>
              </w:rPr>
              <w:t>2017</w:t>
            </w:r>
          </w:p>
        </w:tc>
        <w:tc>
          <w:tcPr>
            <w:tcW w:w="1190" w:type="dxa"/>
            <w:shd w:val="clear" w:color="auto" w:fill="D9E2F3" w:themeFill="accent1" w:themeFillTint="33"/>
          </w:tcPr>
          <w:p w14:paraId="6198F579" w14:textId="77777777" w:rsidR="00531775" w:rsidRPr="009B4DF5" w:rsidRDefault="00531775" w:rsidP="005F340D">
            <w:pPr>
              <w:spacing w:before="60" w:after="60" w:line="240" w:lineRule="auto"/>
              <w:jc w:val="center"/>
              <w:rPr>
                <w:b/>
                <w:bCs/>
              </w:rPr>
            </w:pPr>
            <w:r w:rsidRPr="009B4DF5">
              <w:rPr>
                <w:b/>
                <w:bCs/>
              </w:rPr>
              <w:t>2018</w:t>
            </w:r>
          </w:p>
        </w:tc>
        <w:tc>
          <w:tcPr>
            <w:tcW w:w="1190" w:type="dxa"/>
            <w:shd w:val="clear" w:color="auto" w:fill="D9E2F3" w:themeFill="accent1" w:themeFillTint="33"/>
          </w:tcPr>
          <w:p w14:paraId="440DFE85" w14:textId="77777777" w:rsidR="00531775" w:rsidRPr="009B4DF5" w:rsidRDefault="00531775" w:rsidP="005F340D">
            <w:pPr>
              <w:spacing w:before="60" w:after="60" w:line="240" w:lineRule="auto"/>
              <w:jc w:val="center"/>
              <w:rPr>
                <w:b/>
                <w:bCs/>
              </w:rPr>
            </w:pPr>
            <w:r w:rsidRPr="009B4DF5">
              <w:rPr>
                <w:b/>
                <w:bCs/>
              </w:rPr>
              <w:t>2019</w:t>
            </w:r>
          </w:p>
        </w:tc>
      </w:tr>
      <w:tr w:rsidR="00531775" w14:paraId="4F678612" w14:textId="77777777" w:rsidTr="00654838">
        <w:trPr>
          <w:jc w:val="center"/>
        </w:trPr>
        <w:tc>
          <w:tcPr>
            <w:tcW w:w="3114" w:type="dxa"/>
            <w:shd w:val="clear" w:color="auto" w:fill="D9E2F3" w:themeFill="accent1" w:themeFillTint="33"/>
            <w:vAlign w:val="center"/>
          </w:tcPr>
          <w:p w14:paraId="18FA2889" w14:textId="77777777" w:rsidR="00531775" w:rsidRPr="00503F76" w:rsidRDefault="00531775" w:rsidP="00CB010A">
            <w:pPr>
              <w:spacing w:before="60" w:after="60" w:line="240" w:lineRule="auto"/>
              <w:jc w:val="left"/>
              <w:rPr>
                <w:b/>
                <w:bCs/>
              </w:rPr>
            </w:pPr>
            <w:r w:rsidRPr="00503F76">
              <w:rPr>
                <w:b/>
                <w:bCs/>
              </w:rPr>
              <w:t>Roczna ilość odpadów komunalnych niesegregowanych zebranych w mieście</w:t>
            </w:r>
          </w:p>
        </w:tc>
        <w:tc>
          <w:tcPr>
            <w:tcW w:w="1189" w:type="dxa"/>
            <w:vAlign w:val="center"/>
          </w:tcPr>
          <w:p w14:paraId="4FF1C03F" w14:textId="77777777" w:rsidR="00531775" w:rsidRPr="00503F76" w:rsidRDefault="00531775" w:rsidP="005F340D">
            <w:pPr>
              <w:spacing w:before="60" w:after="60" w:line="240" w:lineRule="auto"/>
              <w:jc w:val="right"/>
            </w:pPr>
            <w:r w:rsidRPr="00503F76">
              <w:t>47</w:t>
            </w:r>
            <w:r>
              <w:t xml:space="preserve"> </w:t>
            </w:r>
            <w:r w:rsidRPr="00503F76">
              <w:t>441,40</w:t>
            </w:r>
          </w:p>
        </w:tc>
        <w:tc>
          <w:tcPr>
            <w:tcW w:w="1190" w:type="dxa"/>
            <w:vAlign w:val="center"/>
          </w:tcPr>
          <w:p w14:paraId="08691EBC" w14:textId="77777777" w:rsidR="00531775" w:rsidRPr="00503F76" w:rsidRDefault="00531775" w:rsidP="005F340D">
            <w:pPr>
              <w:spacing w:before="60" w:after="60" w:line="240" w:lineRule="auto"/>
              <w:jc w:val="right"/>
            </w:pPr>
            <w:r w:rsidRPr="00503F76">
              <w:t>52</w:t>
            </w:r>
            <w:r>
              <w:t xml:space="preserve"> </w:t>
            </w:r>
            <w:r w:rsidRPr="00503F76">
              <w:t>321,75</w:t>
            </w:r>
          </w:p>
        </w:tc>
        <w:tc>
          <w:tcPr>
            <w:tcW w:w="1189" w:type="dxa"/>
            <w:vAlign w:val="center"/>
          </w:tcPr>
          <w:p w14:paraId="43CCD0B6" w14:textId="77777777" w:rsidR="00531775" w:rsidRPr="00503F76" w:rsidRDefault="00531775" w:rsidP="005F340D">
            <w:pPr>
              <w:spacing w:before="60" w:after="60" w:line="240" w:lineRule="auto"/>
              <w:jc w:val="right"/>
            </w:pPr>
            <w:r w:rsidRPr="00503F76">
              <w:t>50</w:t>
            </w:r>
            <w:r>
              <w:t xml:space="preserve"> </w:t>
            </w:r>
            <w:r w:rsidRPr="00503F76">
              <w:t>690,69</w:t>
            </w:r>
          </w:p>
        </w:tc>
        <w:tc>
          <w:tcPr>
            <w:tcW w:w="1190" w:type="dxa"/>
            <w:vAlign w:val="center"/>
          </w:tcPr>
          <w:p w14:paraId="236FBBB9" w14:textId="77777777" w:rsidR="00531775" w:rsidRPr="00503F76" w:rsidRDefault="00531775" w:rsidP="005F340D">
            <w:pPr>
              <w:spacing w:before="60" w:after="60" w:line="240" w:lineRule="auto"/>
              <w:jc w:val="right"/>
            </w:pPr>
            <w:r w:rsidRPr="00503F76">
              <w:t>49</w:t>
            </w:r>
            <w:r>
              <w:t xml:space="preserve"> </w:t>
            </w:r>
            <w:r w:rsidRPr="00503F76">
              <w:t>842,87</w:t>
            </w:r>
          </w:p>
        </w:tc>
        <w:tc>
          <w:tcPr>
            <w:tcW w:w="1190" w:type="dxa"/>
            <w:vAlign w:val="center"/>
          </w:tcPr>
          <w:p w14:paraId="10816760" w14:textId="77777777" w:rsidR="00531775" w:rsidRPr="00503F76" w:rsidRDefault="00531775" w:rsidP="005F340D">
            <w:pPr>
              <w:spacing w:before="60" w:after="60" w:line="240" w:lineRule="auto"/>
              <w:jc w:val="right"/>
            </w:pPr>
            <w:r w:rsidRPr="00503F76">
              <w:t>41</w:t>
            </w:r>
            <w:r>
              <w:t xml:space="preserve"> </w:t>
            </w:r>
            <w:r w:rsidRPr="00503F76">
              <w:t>556,80</w:t>
            </w:r>
          </w:p>
        </w:tc>
      </w:tr>
      <w:tr w:rsidR="00531775" w14:paraId="44437D1F" w14:textId="77777777" w:rsidTr="00654838">
        <w:trPr>
          <w:jc w:val="center"/>
        </w:trPr>
        <w:tc>
          <w:tcPr>
            <w:tcW w:w="3114" w:type="dxa"/>
            <w:shd w:val="clear" w:color="auto" w:fill="D9E2F3" w:themeFill="accent1" w:themeFillTint="33"/>
            <w:vAlign w:val="center"/>
          </w:tcPr>
          <w:p w14:paraId="518F4338" w14:textId="77777777" w:rsidR="00531775" w:rsidRPr="00503F76" w:rsidRDefault="00531775" w:rsidP="00CB010A">
            <w:pPr>
              <w:spacing w:before="60" w:after="60" w:line="240" w:lineRule="auto"/>
              <w:jc w:val="left"/>
              <w:rPr>
                <w:b/>
                <w:bCs/>
              </w:rPr>
            </w:pPr>
            <w:r w:rsidRPr="00503F76">
              <w:rPr>
                <w:b/>
                <w:bCs/>
              </w:rPr>
              <w:t>Roczna ilość odpadów komunalnych segregowanych zebranych w mieście</w:t>
            </w:r>
          </w:p>
        </w:tc>
        <w:tc>
          <w:tcPr>
            <w:tcW w:w="1189" w:type="dxa"/>
            <w:vAlign w:val="center"/>
          </w:tcPr>
          <w:p w14:paraId="00129DA7" w14:textId="77777777" w:rsidR="00531775" w:rsidRPr="00503F76" w:rsidRDefault="00531775" w:rsidP="005F340D">
            <w:pPr>
              <w:spacing w:before="60" w:after="60" w:line="240" w:lineRule="auto"/>
              <w:jc w:val="right"/>
            </w:pPr>
            <w:r w:rsidRPr="00503F76">
              <w:t>18</w:t>
            </w:r>
            <w:r>
              <w:t xml:space="preserve"> </w:t>
            </w:r>
            <w:r w:rsidRPr="00503F76">
              <w:t>512,90</w:t>
            </w:r>
          </w:p>
        </w:tc>
        <w:tc>
          <w:tcPr>
            <w:tcW w:w="1190" w:type="dxa"/>
            <w:vAlign w:val="center"/>
          </w:tcPr>
          <w:p w14:paraId="6536CF21" w14:textId="77777777" w:rsidR="00531775" w:rsidRPr="00503F76" w:rsidRDefault="00531775" w:rsidP="005F340D">
            <w:pPr>
              <w:spacing w:before="60" w:after="60" w:line="240" w:lineRule="auto"/>
              <w:jc w:val="right"/>
            </w:pPr>
            <w:r w:rsidRPr="00503F76">
              <w:t>17</w:t>
            </w:r>
            <w:r>
              <w:t xml:space="preserve"> </w:t>
            </w:r>
            <w:r w:rsidRPr="00503F76">
              <w:t>323,7</w:t>
            </w:r>
            <w:r>
              <w:t>2</w:t>
            </w:r>
          </w:p>
        </w:tc>
        <w:tc>
          <w:tcPr>
            <w:tcW w:w="1189" w:type="dxa"/>
            <w:vAlign w:val="center"/>
          </w:tcPr>
          <w:p w14:paraId="02B51F6D" w14:textId="77777777" w:rsidR="00531775" w:rsidRPr="00503F76" w:rsidRDefault="00531775" w:rsidP="005F340D">
            <w:pPr>
              <w:spacing w:before="60" w:after="60" w:line="240" w:lineRule="auto"/>
              <w:jc w:val="right"/>
            </w:pPr>
            <w:r w:rsidRPr="00503F76">
              <w:t>19</w:t>
            </w:r>
            <w:r>
              <w:t xml:space="preserve"> </w:t>
            </w:r>
            <w:r w:rsidRPr="00503F76">
              <w:t>046,5</w:t>
            </w:r>
            <w:r>
              <w:t>3</w:t>
            </w:r>
          </w:p>
        </w:tc>
        <w:tc>
          <w:tcPr>
            <w:tcW w:w="1190" w:type="dxa"/>
            <w:vAlign w:val="center"/>
          </w:tcPr>
          <w:p w14:paraId="79835211" w14:textId="77777777" w:rsidR="00531775" w:rsidRPr="00503F76" w:rsidRDefault="00531775" w:rsidP="005F340D">
            <w:pPr>
              <w:spacing w:before="60" w:after="60" w:line="240" w:lineRule="auto"/>
              <w:jc w:val="right"/>
            </w:pPr>
            <w:r w:rsidRPr="00503F76">
              <w:t>21</w:t>
            </w:r>
            <w:r>
              <w:t xml:space="preserve"> </w:t>
            </w:r>
            <w:r w:rsidRPr="00503F76">
              <w:t>074,0</w:t>
            </w:r>
            <w:r>
              <w:t>1</w:t>
            </w:r>
          </w:p>
        </w:tc>
        <w:tc>
          <w:tcPr>
            <w:tcW w:w="1190" w:type="dxa"/>
            <w:vAlign w:val="center"/>
          </w:tcPr>
          <w:p w14:paraId="3DF03C3B" w14:textId="77777777" w:rsidR="00531775" w:rsidRPr="00503F76" w:rsidRDefault="00531775" w:rsidP="005F340D">
            <w:pPr>
              <w:spacing w:before="60" w:after="60" w:line="240" w:lineRule="auto"/>
              <w:jc w:val="right"/>
            </w:pPr>
            <w:r w:rsidRPr="00503F76">
              <w:t>28</w:t>
            </w:r>
            <w:r>
              <w:t xml:space="preserve"> </w:t>
            </w:r>
            <w:r w:rsidRPr="00503F76">
              <w:t>485,27</w:t>
            </w:r>
          </w:p>
        </w:tc>
      </w:tr>
      <w:tr w:rsidR="00531775" w14:paraId="10A38BAD" w14:textId="77777777" w:rsidTr="00654838">
        <w:trPr>
          <w:jc w:val="center"/>
        </w:trPr>
        <w:tc>
          <w:tcPr>
            <w:tcW w:w="3114" w:type="dxa"/>
            <w:shd w:val="clear" w:color="auto" w:fill="D9E2F3" w:themeFill="accent1" w:themeFillTint="33"/>
            <w:vAlign w:val="center"/>
          </w:tcPr>
          <w:p w14:paraId="6C23F85C" w14:textId="77777777" w:rsidR="00531775" w:rsidRPr="00503F76" w:rsidRDefault="00531775" w:rsidP="00CB010A">
            <w:pPr>
              <w:spacing w:before="60" w:after="60" w:line="240" w:lineRule="auto"/>
              <w:jc w:val="left"/>
              <w:rPr>
                <w:b/>
                <w:bCs/>
              </w:rPr>
            </w:pPr>
            <w:r>
              <w:rPr>
                <w:b/>
                <w:bCs/>
              </w:rPr>
              <w:t>Razem</w:t>
            </w:r>
          </w:p>
        </w:tc>
        <w:tc>
          <w:tcPr>
            <w:tcW w:w="1189" w:type="dxa"/>
            <w:vAlign w:val="center"/>
          </w:tcPr>
          <w:p w14:paraId="3AFBC30E" w14:textId="77777777" w:rsidR="00531775" w:rsidRPr="00503F76" w:rsidRDefault="00531775" w:rsidP="005F340D">
            <w:pPr>
              <w:spacing w:before="60" w:after="60" w:line="240" w:lineRule="auto"/>
              <w:jc w:val="right"/>
            </w:pPr>
            <w:r w:rsidRPr="00503F76">
              <w:t>65</w:t>
            </w:r>
            <w:r>
              <w:t xml:space="preserve"> </w:t>
            </w:r>
            <w:r w:rsidRPr="00503F76">
              <w:t>954,30</w:t>
            </w:r>
          </w:p>
        </w:tc>
        <w:tc>
          <w:tcPr>
            <w:tcW w:w="1190" w:type="dxa"/>
            <w:vAlign w:val="center"/>
          </w:tcPr>
          <w:p w14:paraId="6776BDA2" w14:textId="77777777" w:rsidR="00531775" w:rsidRPr="00503F76" w:rsidRDefault="00531775" w:rsidP="005F340D">
            <w:pPr>
              <w:spacing w:before="60" w:after="60" w:line="240" w:lineRule="auto"/>
              <w:jc w:val="right"/>
            </w:pPr>
            <w:r w:rsidRPr="00503F76">
              <w:t>69</w:t>
            </w:r>
            <w:r>
              <w:t xml:space="preserve"> </w:t>
            </w:r>
            <w:r w:rsidRPr="00503F76">
              <w:t>645,4</w:t>
            </w:r>
            <w:r>
              <w:t>7</w:t>
            </w:r>
          </w:p>
        </w:tc>
        <w:tc>
          <w:tcPr>
            <w:tcW w:w="1189" w:type="dxa"/>
            <w:vAlign w:val="center"/>
          </w:tcPr>
          <w:p w14:paraId="5155EFFA" w14:textId="77777777" w:rsidR="00531775" w:rsidRPr="00503F76" w:rsidRDefault="00531775" w:rsidP="005F340D">
            <w:pPr>
              <w:spacing w:before="60" w:after="60" w:line="240" w:lineRule="auto"/>
              <w:jc w:val="right"/>
            </w:pPr>
            <w:r w:rsidRPr="00503F76">
              <w:t>69</w:t>
            </w:r>
            <w:r>
              <w:t xml:space="preserve"> </w:t>
            </w:r>
            <w:r w:rsidRPr="00503F76">
              <w:t>737,22</w:t>
            </w:r>
          </w:p>
        </w:tc>
        <w:tc>
          <w:tcPr>
            <w:tcW w:w="1190" w:type="dxa"/>
            <w:vAlign w:val="center"/>
          </w:tcPr>
          <w:p w14:paraId="68E43AE3" w14:textId="77777777" w:rsidR="00531775" w:rsidRPr="00503F76" w:rsidRDefault="00531775" w:rsidP="005F340D">
            <w:pPr>
              <w:spacing w:before="60" w:after="60" w:line="240" w:lineRule="auto"/>
              <w:jc w:val="right"/>
            </w:pPr>
            <w:r w:rsidRPr="00503F76">
              <w:t>70</w:t>
            </w:r>
            <w:r>
              <w:t xml:space="preserve"> </w:t>
            </w:r>
            <w:r w:rsidRPr="00503F76">
              <w:t>916,8</w:t>
            </w:r>
            <w:r>
              <w:t>8</w:t>
            </w:r>
          </w:p>
        </w:tc>
        <w:tc>
          <w:tcPr>
            <w:tcW w:w="1190" w:type="dxa"/>
            <w:vAlign w:val="center"/>
          </w:tcPr>
          <w:p w14:paraId="16B3F3FA" w14:textId="77777777" w:rsidR="00531775" w:rsidRPr="00503F76" w:rsidRDefault="00531775" w:rsidP="005F340D">
            <w:pPr>
              <w:spacing w:before="60" w:after="60" w:line="240" w:lineRule="auto"/>
              <w:jc w:val="right"/>
            </w:pPr>
            <w:r w:rsidRPr="00503F76">
              <w:t>70</w:t>
            </w:r>
            <w:r>
              <w:t xml:space="preserve"> </w:t>
            </w:r>
            <w:r w:rsidRPr="00503F76">
              <w:t>042,07*</w:t>
            </w:r>
          </w:p>
        </w:tc>
      </w:tr>
    </w:tbl>
    <w:p w14:paraId="6D3214C2" w14:textId="77777777" w:rsidR="00531775" w:rsidRDefault="00531775" w:rsidP="00531775">
      <w:pPr>
        <w:rPr>
          <w:sz w:val="16"/>
          <w:szCs w:val="16"/>
        </w:rPr>
      </w:pPr>
      <w:r w:rsidRPr="005616B8">
        <w:rPr>
          <w:sz w:val="16"/>
          <w:szCs w:val="16"/>
        </w:rPr>
        <w:t xml:space="preserve">* </w:t>
      </w:r>
      <w:r>
        <w:rPr>
          <w:sz w:val="16"/>
          <w:szCs w:val="16"/>
        </w:rPr>
        <w:t>W</w:t>
      </w:r>
      <w:r w:rsidRPr="005616B8">
        <w:rPr>
          <w:sz w:val="16"/>
          <w:szCs w:val="16"/>
        </w:rPr>
        <w:t xml:space="preserve">artość </w:t>
      </w:r>
      <w:r>
        <w:rPr>
          <w:sz w:val="16"/>
          <w:szCs w:val="16"/>
        </w:rPr>
        <w:t xml:space="preserve">niekompletna ze względu na trwający okres sprawozdawczy (podano </w:t>
      </w:r>
      <w:r w:rsidRPr="005616B8">
        <w:rPr>
          <w:sz w:val="16"/>
          <w:szCs w:val="16"/>
        </w:rPr>
        <w:t xml:space="preserve">wartość z raportów przekazywanych przez przedsiębiorcę odbierającego odpady z nieruchomości zamieszkałych </w:t>
      </w:r>
      <w:r>
        <w:rPr>
          <w:sz w:val="16"/>
          <w:szCs w:val="16"/>
        </w:rPr>
        <w:t xml:space="preserve">oraz dane z </w:t>
      </w:r>
      <w:r w:rsidRPr="005616B8">
        <w:rPr>
          <w:sz w:val="16"/>
          <w:szCs w:val="16"/>
        </w:rPr>
        <w:t>PSZOK</w:t>
      </w:r>
      <w:r>
        <w:rPr>
          <w:sz w:val="16"/>
          <w:szCs w:val="16"/>
        </w:rPr>
        <w:t>).</w:t>
      </w:r>
    </w:p>
    <w:p w14:paraId="3553370F" w14:textId="61364A43" w:rsidR="00531775" w:rsidRPr="009B4DF5" w:rsidRDefault="00531775" w:rsidP="00531775">
      <w:pPr>
        <w:rPr>
          <w:sz w:val="16"/>
          <w:szCs w:val="16"/>
        </w:rPr>
      </w:pPr>
      <w:r w:rsidRPr="009B4DF5">
        <w:rPr>
          <w:sz w:val="16"/>
          <w:szCs w:val="16"/>
        </w:rPr>
        <w:t xml:space="preserve">Źródło: </w:t>
      </w:r>
      <w:r w:rsidR="00CF0646" w:rsidRPr="00CF0646">
        <w:rPr>
          <w:sz w:val="16"/>
          <w:szCs w:val="16"/>
        </w:rPr>
        <w:t>Przedsiębiorstwo Składowania i Utylizacji Odpadów</w:t>
      </w:r>
    </w:p>
    <w:p w14:paraId="54741988" w14:textId="77777777" w:rsidR="00531775" w:rsidRDefault="00531775" w:rsidP="00531775"/>
    <w:p w14:paraId="07B0F497" w14:textId="4EFB9142" w:rsidR="007B1B9C" w:rsidRDefault="007B1B9C" w:rsidP="007B1B9C">
      <w:r>
        <w:t>W sytuacji, w której duży nacisk kładziony jest na kwestie jakości powietrza, warta odnotowania jest potrzeba przełożenia informacji o jego stanie zawartej w zestawieniach odczytów ze stacji pomiarowych GIOŚ lub w</w:t>
      </w:r>
      <w:r w:rsidR="00104F19">
        <w:t> </w:t>
      </w:r>
      <w:r>
        <w:t>sprawozdaniach z wykonania Programu Ochrony Powietrza na komunikat dla mieszkańca.</w:t>
      </w:r>
      <w:r w:rsidR="00104F19">
        <w:t xml:space="preserve"> Korzystając ze strony internetowej Urzędu Miejskiego można zapoznać się z wartościami odczytów oraz prognozą jakości powietrza – ten serwis tematyczny może jednak dla niektórych odbiorców zawierać zbyt rozbudowane dane. </w:t>
      </w:r>
      <w:r w:rsidR="00512F19">
        <w:t xml:space="preserve">Nie jest także znana skala upowszechnienia tego portalu. </w:t>
      </w:r>
      <w:r w:rsidR="00104F19">
        <w:t>Ponadto</w:t>
      </w:r>
      <w:r>
        <w:t xml:space="preserve">, na chwilę obecną, mieszkaniec może mieć </w:t>
      </w:r>
      <w:r>
        <w:lastRenderedPageBreak/>
        <w:t xml:space="preserve">trudność, by w prosty sposób zasięgnąć rzetelnej, syntetycznej informacji o efektach realizacji licznych przedsięwzięć – począwszy od współfinansowanych wymian kotłów w indywidualnych gospodarstwach domowych, po kosztowne inwestycje realizowane na terenie miasta. W tym aspekcie interesującym i wartym poszerzenia o wyniki aktywności innych jednostek w mieście jest „Zielony Raport Eksploatacyjny” </w:t>
      </w:r>
      <w:r w:rsidRPr="005C3220">
        <w:t>Przedsiębiorstw</w:t>
      </w:r>
      <w:r>
        <w:t>a</w:t>
      </w:r>
      <w:r w:rsidRPr="005C3220">
        <w:t xml:space="preserve"> Energetyki Cieplnej</w:t>
      </w:r>
      <w:r>
        <w:t xml:space="preserve"> sp. z o.o. Na szczególną uwagę zasługuje to, że stanowi on jedną z</w:t>
      </w:r>
      <w:r w:rsidR="00512F19">
        <w:t> </w:t>
      </w:r>
      <w:r>
        <w:t xml:space="preserve">nielicznych w mieście form prezentacji efektów działania, a nie stanu infrastruktury lub wykorzystania zasobów. Jest to o wiele bardziej nowoczesne podejście, bardzo istotne w perspektywie konieczności budowania świadomości społecznej dotyczącej problematyki ochrony środowiska. Przykład prostego i czytelnego pokazania danych z Raportu przedstawiono na poniższym rysunku. Dane dotyczące efektów ekologicznych rozwoju sieci ciepłowniczej są także prezentowane w </w:t>
      </w:r>
      <w:r w:rsidRPr="00260FA9">
        <w:t>Miejskim Systemie Informacji Przestrzennej</w:t>
      </w:r>
      <w:r>
        <w:t>, w którym</w:t>
      </w:r>
      <w:r w:rsidRPr="00260FA9">
        <w:t xml:space="preserve"> utworzony został </w:t>
      </w:r>
      <w:proofErr w:type="spellStart"/>
      <w:r w:rsidRPr="00260FA9">
        <w:t>Geoportal</w:t>
      </w:r>
      <w:proofErr w:type="spellEnd"/>
      <w:r w:rsidRPr="00260FA9">
        <w:t xml:space="preserve"> </w:t>
      </w:r>
      <w:r>
        <w:t>„</w:t>
      </w:r>
      <w:r w:rsidRPr="00260FA9">
        <w:t>Ciepło systemowe</w:t>
      </w:r>
      <w:r>
        <w:t>”.</w:t>
      </w:r>
    </w:p>
    <w:p w14:paraId="2AA3FE67" w14:textId="77777777" w:rsidR="007B1B9C" w:rsidRDefault="007B1B9C" w:rsidP="007B1B9C"/>
    <w:p w14:paraId="70637C13" w14:textId="1CF008C5" w:rsidR="007B1B9C" w:rsidRDefault="007B1B9C" w:rsidP="007B1B9C">
      <w:pPr>
        <w:rPr>
          <w:b/>
          <w:bCs/>
        </w:rPr>
      </w:pPr>
      <w:r>
        <w:rPr>
          <w:b/>
          <w:bCs/>
        </w:rPr>
        <w:t>Rys</w:t>
      </w:r>
      <w:r w:rsidRPr="004841C1">
        <w:rPr>
          <w:b/>
          <w:bCs/>
        </w:rPr>
        <w:t xml:space="preserve">. </w:t>
      </w:r>
      <w:r>
        <w:rPr>
          <w:b/>
          <w:bCs/>
        </w:rPr>
        <w:t>3.</w:t>
      </w:r>
      <w:r w:rsidR="009B5A07">
        <w:rPr>
          <w:b/>
          <w:bCs/>
        </w:rPr>
        <w:t>3</w:t>
      </w:r>
      <w:r>
        <w:rPr>
          <w:b/>
          <w:bCs/>
        </w:rPr>
        <w:t>. Ekran Zielonego Raportu Eksploatacyjnego PEC w Gliwicach</w:t>
      </w:r>
    </w:p>
    <w:p w14:paraId="339BC9C2" w14:textId="77777777" w:rsidR="007B1B9C" w:rsidRDefault="007B1B9C" w:rsidP="007B1B9C">
      <w:pPr>
        <w:jc w:val="center"/>
        <w:rPr>
          <w:sz w:val="16"/>
          <w:szCs w:val="16"/>
        </w:rPr>
      </w:pPr>
      <w:r>
        <w:rPr>
          <w:noProof/>
        </w:rPr>
        <w:drawing>
          <wp:inline distT="0" distB="0" distL="0" distR="0" wp14:anchorId="4CACBE61" wp14:editId="6DFDB767">
            <wp:extent cx="5630869" cy="4147719"/>
            <wp:effectExtent l="0" t="0" r="8255" b="5715"/>
            <wp:docPr id="9" name="Obraz 9" descr="Rysunek 3.3. ekran Zielonego Raportu Eksploatacyjnego Przedsiębiorstwa Energetyki Cieplnej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98" r="1532" b="1865"/>
                    <a:stretch/>
                  </pic:blipFill>
                  <pic:spPr bwMode="auto">
                    <a:xfrm>
                      <a:off x="0" y="0"/>
                      <a:ext cx="5740158" cy="4228221"/>
                    </a:xfrm>
                    <a:prstGeom prst="rect">
                      <a:avLst/>
                    </a:prstGeom>
                    <a:noFill/>
                    <a:ln>
                      <a:noFill/>
                    </a:ln>
                    <a:extLst>
                      <a:ext uri="{53640926-AAD7-44D8-BBD7-CCE9431645EC}">
                        <a14:shadowObscured xmlns:a14="http://schemas.microsoft.com/office/drawing/2010/main"/>
                      </a:ext>
                    </a:extLst>
                  </pic:spPr>
                </pic:pic>
              </a:graphicData>
            </a:graphic>
          </wp:inline>
        </w:drawing>
      </w:r>
    </w:p>
    <w:p w14:paraId="7A97DDD5" w14:textId="77777777" w:rsidR="007B1B9C" w:rsidRPr="009B4DF5" w:rsidRDefault="007B1B9C" w:rsidP="007B1B9C">
      <w:pPr>
        <w:rPr>
          <w:sz w:val="16"/>
          <w:szCs w:val="16"/>
        </w:rPr>
      </w:pPr>
      <w:r w:rsidRPr="009B4DF5">
        <w:rPr>
          <w:sz w:val="16"/>
          <w:szCs w:val="16"/>
        </w:rPr>
        <w:t xml:space="preserve">Źródło: </w:t>
      </w:r>
      <w:r>
        <w:rPr>
          <w:sz w:val="16"/>
          <w:szCs w:val="16"/>
        </w:rPr>
        <w:t>Przedsiębiorstwo Energetyki Cieplnej</w:t>
      </w:r>
    </w:p>
    <w:p w14:paraId="2F2623B9" w14:textId="77777777" w:rsidR="007B1B9C" w:rsidRDefault="007B1B9C" w:rsidP="007B1B9C">
      <w:pPr>
        <w:suppressAutoHyphens w:val="0"/>
        <w:spacing w:after="160" w:line="259" w:lineRule="auto"/>
        <w:jc w:val="left"/>
      </w:pPr>
    </w:p>
    <w:p w14:paraId="6535470C" w14:textId="4207A739" w:rsidR="007B1B9C" w:rsidRDefault="007B1B9C" w:rsidP="007B1B9C">
      <w:r>
        <w:t xml:space="preserve">Jednocześnie </w:t>
      </w:r>
      <w:r w:rsidR="008A31D7">
        <w:t>uwzględnić</w:t>
      </w:r>
      <w:r>
        <w:t xml:space="preserve"> należy</w:t>
      </w:r>
      <w:r w:rsidR="008A31D7">
        <w:t xml:space="preserve"> fakt</w:t>
      </w:r>
      <w:r>
        <w:t>, że dopóki nie zostanie uruchomiona i zasilona danymi</w:t>
      </w:r>
      <w:r w:rsidR="008A31D7">
        <w:t xml:space="preserve"> krajowa</w:t>
      </w:r>
      <w:r>
        <w:t xml:space="preserve"> </w:t>
      </w:r>
      <w:r w:rsidRPr="00363147">
        <w:t>Centralna Ewidencja Emisyjności Budynków</w:t>
      </w:r>
      <w:r>
        <w:t xml:space="preserve"> trudno będzie (w jakimkolwiek mieście) dokładnie odzwierciedlać zagadnienia związane z emisjami pochodzącymi z budynków. Na chwilę obecną opierać się można wyłącznie na danych o</w:t>
      </w:r>
      <w:r w:rsidR="008A31D7">
        <w:t> </w:t>
      </w:r>
      <w:r>
        <w:t>emisji ze wszystkich źródeł, pobieranych ze stacji pomiarowych GIOŚ. Jak wskazano w poniższej tabeli w</w:t>
      </w:r>
      <w:r w:rsidR="008A31D7">
        <w:t> </w:t>
      </w:r>
      <w:r>
        <w:t xml:space="preserve">ostatnich latach często (i ponad normę) odnotowywano </w:t>
      </w:r>
      <w:r w:rsidRPr="009D32DA">
        <w:t>przekrocze</w:t>
      </w:r>
      <w:r>
        <w:t>nia</w:t>
      </w:r>
      <w:r w:rsidRPr="009D32DA">
        <w:t xml:space="preserve"> dopuszczalnych stężeń 24h PM10 w</w:t>
      </w:r>
      <w:r w:rsidR="008A31D7">
        <w:t> </w:t>
      </w:r>
      <w:r w:rsidRPr="009D32DA">
        <w:t>roku kalendarzowym</w:t>
      </w:r>
      <w:r>
        <w:t xml:space="preserve"> wg pomiarów prowadzonych na stacji zlokalizowanej przy ul. Mewy. Gliwice są również w strefie pomiarów stacji w Zabrzu oraz w Knurowie. Tam również odnotowywane są znaczące przekroczenia omawianego parametru. Stężenie pyłu zawieszonego PM10 (zmierzone na stacji w Gliwicach) w latach 2015-2017 przekraczało normę, w roku 2018 było na granicy normy, a w roku 2019 mieściło się w normie. Na stacjach </w:t>
      </w:r>
      <w:r>
        <w:lastRenderedPageBreak/>
        <w:t xml:space="preserve">w Zabrzu i Knurowie odnotowywano przekroczenie normy w latach 2015-2018, a w 2019 monitorowany parametr mieścił się w normie. Stężenie pyłu zawieszonego PM2,5 (zmierzone na stacji w Gliwicach) przekraczało normę w latach 2015-2018, natomiast w roku 2019 wynosiło niewiele ponad normę. Pomiar PM2,5 nie jest prowadzony na stacjach w Zabrzu i Knurowie. Dane gromadzone dla Gliwic, ale również dla całego województwa śląskiego wskazują, że rokrocznie sytuacja w zakresie jakości powietrza poprawia się. Niemniej należy zwrócić uwagę, że w 2019 r. średnioroczne temperatury były wyższe niż w 2018 r. i niż tzw. temperatury </w:t>
      </w:r>
      <w:proofErr w:type="spellStart"/>
      <w:r>
        <w:t>wielolecia</w:t>
      </w:r>
      <w:proofErr w:type="spellEnd"/>
      <w:r>
        <w:t>. Nie odnotowano także wzmożonego zimowego utrzymania dróg solą i piaskiem</w:t>
      </w:r>
      <w:r>
        <w:rPr>
          <w:rStyle w:val="Odwoanieprzypisudolnego"/>
        </w:rPr>
        <w:footnoteReference w:id="6"/>
      </w:r>
      <w:r>
        <w:t>.</w:t>
      </w:r>
    </w:p>
    <w:p w14:paraId="47F38534" w14:textId="77777777" w:rsidR="007B1B9C" w:rsidRDefault="007B1B9C" w:rsidP="007B1B9C"/>
    <w:p w14:paraId="644A00AB" w14:textId="6AD62799" w:rsidR="007B1B9C" w:rsidRPr="009B4DF5" w:rsidRDefault="007B1B9C" w:rsidP="007B1B9C">
      <w:pPr>
        <w:rPr>
          <w:b/>
          <w:bCs/>
        </w:rPr>
      </w:pPr>
      <w:r w:rsidRPr="009B4DF5">
        <w:rPr>
          <w:b/>
          <w:bCs/>
        </w:rPr>
        <w:t xml:space="preserve">Tab. </w:t>
      </w:r>
      <w:r>
        <w:rPr>
          <w:b/>
          <w:bCs/>
        </w:rPr>
        <w:t>3.</w:t>
      </w:r>
      <w:r w:rsidR="008A31D7">
        <w:rPr>
          <w:b/>
          <w:bCs/>
        </w:rPr>
        <w:t>6</w:t>
      </w:r>
      <w:r w:rsidRPr="009B4DF5">
        <w:rPr>
          <w:b/>
          <w:bCs/>
        </w:rPr>
        <w:t xml:space="preserve">. </w:t>
      </w:r>
      <w:r>
        <w:rPr>
          <w:b/>
          <w:bCs/>
        </w:rPr>
        <w:t>Jakość powietrza*</w:t>
      </w:r>
    </w:p>
    <w:tbl>
      <w:tblPr>
        <w:tblStyle w:val="Tabela-Siatka"/>
        <w:tblW w:w="5000" w:type="pct"/>
        <w:jc w:val="center"/>
        <w:tblLook w:val="04A0" w:firstRow="1" w:lastRow="0" w:firstColumn="1" w:lastColumn="0" w:noHBand="0" w:noVBand="1"/>
      </w:tblPr>
      <w:tblGrid>
        <w:gridCol w:w="4106"/>
        <w:gridCol w:w="991"/>
        <w:gridCol w:w="991"/>
        <w:gridCol w:w="991"/>
        <w:gridCol w:w="991"/>
        <w:gridCol w:w="992"/>
      </w:tblGrid>
      <w:tr w:rsidR="007B1B9C" w14:paraId="0646A986" w14:textId="77777777" w:rsidTr="0009338D">
        <w:trPr>
          <w:jc w:val="center"/>
        </w:trPr>
        <w:tc>
          <w:tcPr>
            <w:tcW w:w="4106" w:type="dxa"/>
            <w:shd w:val="clear" w:color="auto" w:fill="D9E2F3" w:themeFill="accent1" w:themeFillTint="33"/>
          </w:tcPr>
          <w:p w14:paraId="060885BA" w14:textId="77777777" w:rsidR="007B1B9C" w:rsidRPr="009B4DF5" w:rsidRDefault="007B1B9C" w:rsidP="0009338D">
            <w:pPr>
              <w:spacing w:before="60" w:after="60" w:line="240" w:lineRule="auto"/>
              <w:jc w:val="center"/>
              <w:rPr>
                <w:b/>
                <w:bCs/>
              </w:rPr>
            </w:pPr>
          </w:p>
        </w:tc>
        <w:tc>
          <w:tcPr>
            <w:tcW w:w="991" w:type="dxa"/>
            <w:shd w:val="clear" w:color="auto" w:fill="D9E2F3" w:themeFill="accent1" w:themeFillTint="33"/>
          </w:tcPr>
          <w:p w14:paraId="0FFEEFBD" w14:textId="77777777" w:rsidR="007B1B9C" w:rsidRPr="009B4DF5" w:rsidRDefault="007B1B9C" w:rsidP="0009338D">
            <w:pPr>
              <w:spacing w:before="60" w:after="60" w:line="240" w:lineRule="auto"/>
              <w:jc w:val="center"/>
              <w:rPr>
                <w:b/>
                <w:bCs/>
              </w:rPr>
            </w:pPr>
            <w:r w:rsidRPr="009B4DF5">
              <w:rPr>
                <w:b/>
                <w:bCs/>
              </w:rPr>
              <w:t>2015</w:t>
            </w:r>
          </w:p>
        </w:tc>
        <w:tc>
          <w:tcPr>
            <w:tcW w:w="991" w:type="dxa"/>
            <w:shd w:val="clear" w:color="auto" w:fill="D9E2F3" w:themeFill="accent1" w:themeFillTint="33"/>
          </w:tcPr>
          <w:p w14:paraId="423FDDDB" w14:textId="77777777" w:rsidR="007B1B9C" w:rsidRPr="009B4DF5" w:rsidRDefault="007B1B9C" w:rsidP="0009338D">
            <w:pPr>
              <w:spacing w:before="60" w:after="60" w:line="240" w:lineRule="auto"/>
              <w:jc w:val="center"/>
              <w:rPr>
                <w:b/>
                <w:bCs/>
              </w:rPr>
            </w:pPr>
            <w:r w:rsidRPr="009B4DF5">
              <w:rPr>
                <w:b/>
                <w:bCs/>
              </w:rPr>
              <w:t>2016</w:t>
            </w:r>
          </w:p>
        </w:tc>
        <w:tc>
          <w:tcPr>
            <w:tcW w:w="991" w:type="dxa"/>
            <w:shd w:val="clear" w:color="auto" w:fill="D9E2F3" w:themeFill="accent1" w:themeFillTint="33"/>
          </w:tcPr>
          <w:p w14:paraId="272EFD3E" w14:textId="77777777" w:rsidR="007B1B9C" w:rsidRPr="009B4DF5" w:rsidRDefault="007B1B9C" w:rsidP="0009338D">
            <w:pPr>
              <w:spacing w:before="60" w:after="60" w:line="240" w:lineRule="auto"/>
              <w:jc w:val="center"/>
              <w:rPr>
                <w:b/>
                <w:bCs/>
              </w:rPr>
            </w:pPr>
            <w:r w:rsidRPr="009B4DF5">
              <w:rPr>
                <w:b/>
                <w:bCs/>
              </w:rPr>
              <w:t>2017</w:t>
            </w:r>
          </w:p>
        </w:tc>
        <w:tc>
          <w:tcPr>
            <w:tcW w:w="991" w:type="dxa"/>
            <w:shd w:val="clear" w:color="auto" w:fill="D9E2F3" w:themeFill="accent1" w:themeFillTint="33"/>
          </w:tcPr>
          <w:p w14:paraId="50B5EF77" w14:textId="77777777" w:rsidR="007B1B9C" w:rsidRPr="009B4DF5" w:rsidRDefault="007B1B9C" w:rsidP="0009338D">
            <w:pPr>
              <w:spacing w:before="60" w:after="60" w:line="240" w:lineRule="auto"/>
              <w:jc w:val="center"/>
              <w:rPr>
                <w:b/>
                <w:bCs/>
              </w:rPr>
            </w:pPr>
            <w:r w:rsidRPr="009B4DF5">
              <w:rPr>
                <w:b/>
                <w:bCs/>
              </w:rPr>
              <w:t>2018</w:t>
            </w:r>
          </w:p>
        </w:tc>
        <w:tc>
          <w:tcPr>
            <w:tcW w:w="992" w:type="dxa"/>
            <w:shd w:val="clear" w:color="auto" w:fill="D9E2F3" w:themeFill="accent1" w:themeFillTint="33"/>
          </w:tcPr>
          <w:p w14:paraId="6EB08E0E" w14:textId="77777777" w:rsidR="007B1B9C" w:rsidRPr="009B4DF5" w:rsidRDefault="007B1B9C" w:rsidP="0009338D">
            <w:pPr>
              <w:spacing w:before="60" w:after="60" w:line="240" w:lineRule="auto"/>
              <w:jc w:val="center"/>
              <w:rPr>
                <w:b/>
                <w:bCs/>
              </w:rPr>
            </w:pPr>
            <w:r>
              <w:rPr>
                <w:b/>
                <w:bCs/>
              </w:rPr>
              <w:t>2019</w:t>
            </w:r>
          </w:p>
        </w:tc>
      </w:tr>
      <w:tr w:rsidR="007B1B9C" w14:paraId="3BFE4808" w14:textId="77777777" w:rsidTr="0009338D">
        <w:trPr>
          <w:jc w:val="center"/>
        </w:trPr>
        <w:tc>
          <w:tcPr>
            <w:tcW w:w="4106" w:type="dxa"/>
            <w:shd w:val="clear" w:color="auto" w:fill="D9E2F3" w:themeFill="accent1" w:themeFillTint="33"/>
            <w:vAlign w:val="center"/>
          </w:tcPr>
          <w:p w14:paraId="5FE225A9" w14:textId="77777777" w:rsidR="007B1B9C" w:rsidRPr="009B4DF5" w:rsidRDefault="007B1B9C" w:rsidP="0009338D">
            <w:pPr>
              <w:spacing w:before="60" w:after="60" w:line="240" w:lineRule="auto"/>
              <w:rPr>
                <w:b/>
                <w:bCs/>
              </w:rPr>
            </w:pPr>
            <w:r w:rsidRPr="000C3203">
              <w:rPr>
                <w:b/>
                <w:bCs/>
              </w:rPr>
              <w:t>Liczba przekroczeń dopuszczalnych stężeń 24h PM10 w roku kalendarzowym</w:t>
            </w:r>
            <w:r>
              <w:rPr>
                <w:b/>
                <w:bCs/>
              </w:rPr>
              <w:t xml:space="preserve"> – </w:t>
            </w:r>
            <w:r w:rsidRPr="00500A0C">
              <w:rPr>
                <w:b/>
                <w:bCs/>
              </w:rPr>
              <w:t>dopuszczalna częstość przekraczania: 35 razy</w:t>
            </w:r>
          </w:p>
        </w:tc>
        <w:tc>
          <w:tcPr>
            <w:tcW w:w="991" w:type="dxa"/>
            <w:vAlign w:val="center"/>
          </w:tcPr>
          <w:p w14:paraId="01CBB624" w14:textId="77777777" w:rsidR="007B1B9C" w:rsidRPr="007351E1" w:rsidRDefault="007B1B9C" w:rsidP="0009338D">
            <w:pPr>
              <w:spacing w:before="60" w:after="60" w:line="240" w:lineRule="auto"/>
              <w:jc w:val="right"/>
            </w:pPr>
            <w:r w:rsidRPr="000C3203">
              <w:t>110</w:t>
            </w:r>
          </w:p>
        </w:tc>
        <w:tc>
          <w:tcPr>
            <w:tcW w:w="991" w:type="dxa"/>
            <w:vAlign w:val="center"/>
          </w:tcPr>
          <w:p w14:paraId="7F172C36" w14:textId="77777777" w:rsidR="007B1B9C" w:rsidRPr="007351E1" w:rsidRDefault="007B1B9C" w:rsidP="0009338D">
            <w:pPr>
              <w:spacing w:before="60" w:after="60" w:line="240" w:lineRule="auto"/>
              <w:jc w:val="right"/>
            </w:pPr>
            <w:r w:rsidRPr="000C3203">
              <w:t>104</w:t>
            </w:r>
          </w:p>
        </w:tc>
        <w:tc>
          <w:tcPr>
            <w:tcW w:w="991" w:type="dxa"/>
            <w:vAlign w:val="center"/>
          </w:tcPr>
          <w:p w14:paraId="3708091C" w14:textId="77777777" w:rsidR="007B1B9C" w:rsidRPr="007351E1" w:rsidRDefault="007B1B9C" w:rsidP="0009338D">
            <w:pPr>
              <w:spacing w:before="60" w:after="60" w:line="240" w:lineRule="auto"/>
              <w:jc w:val="right"/>
            </w:pPr>
            <w:r w:rsidRPr="000C3203">
              <w:t>84</w:t>
            </w:r>
          </w:p>
        </w:tc>
        <w:tc>
          <w:tcPr>
            <w:tcW w:w="991" w:type="dxa"/>
            <w:vAlign w:val="center"/>
          </w:tcPr>
          <w:p w14:paraId="4A523A88" w14:textId="77777777" w:rsidR="007B1B9C" w:rsidRPr="007351E1" w:rsidRDefault="007B1B9C" w:rsidP="0009338D">
            <w:pPr>
              <w:spacing w:before="60" w:after="60" w:line="240" w:lineRule="auto"/>
              <w:jc w:val="right"/>
            </w:pPr>
            <w:r w:rsidRPr="000C3203">
              <w:t>92</w:t>
            </w:r>
          </w:p>
        </w:tc>
        <w:tc>
          <w:tcPr>
            <w:tcW w:w="992" w:type="dxa"/>
            <w:vAlign w:val="center"/>
          </w:tcPr>
          <w:p w14:paraId="4F9C588F" w14:textId="77777777" w:rsidR="007B1B9C" w:rsidRPr="000C3203" w:rsidRDefault="007B1B9C" w:rsidP="0009338D">
            <w:pPr>
              <w:spacing w:before="60" w:after="60" w:line="240" w:lineRule="auto"/>
              <w:jc w:val="right"/>
            </w:pPr>
            <w:r>
              <w:t>59</w:t>
            </w:r>
          </w:p>
        </w:tc>
      </w:tr>
      <w:tr w:rsidR="007B1B9C" w14:paraId="3B370C85" w14:textId="77777777" w:rsidTr="0009338D">
        <w:trPr>
          <w:jc w:val="center"/>
        </w:trPr>
        <w:tc>
          <w:tcPr>
            <w:tcW w:w="4106" w:type="dxa"/>
            <w:shd w:val="clear" w:color="auto" w:fill="D9E2F3" w:themeFill="accent1" w:themeFillTint="33"/>
            <w:vAlign w:val="center"/>
          </w:tcPr>
          <w:p w14:paraId="251E2BD5" w14:textId="77777777" w:rsidR="007B1B9C" w:rsidRPr="000C3203" w:rsidRDefault="007B1B9C" w:rsidP="0009338D">
            <w:pPr>
              <w:spacing w:before="60" w:after="60" w:line="240" w:lineRule="auto"/>
              <w:rPr>
                <w:b/>
                <w:bCs/>
              </w:rPr>
            </w:pPr>
            <w:r w:rsidRPr="00DE497A">
              <w:rPr>
                <w:b/>
                <w:bCs/>
              </w:rPr>
              <w:t>Stężenie pyłu zawieszonego PM10 w roku kalendarzowym w [µg/m3] – dopuszczalna wartość 40 [µg/m3]</w:t>
            </w:r>
          </w:p>
        </w:tc>
        <w:tc>
          <w:tcPr>
            <w:tcW w:w="991" w:type="dxa"/>
            <w:vAlign w:val="center"/>
          </w:tcPr>
          <w:p w14:paraId="11844474" w14:textId="77777777" w:rsidR="007B1B9C" w:rsidRPr="000C3203" w:rsidRDefault="007B1B9C" w:rsidP="0009338D">
            <w:pPr>
              <w:spacing w:before="60" w:after="60" w:line="240" w:lineRule="auto"/>
              <w:jc w:val="right"/>
            </w:pPr>
            <w:r w:rsidRPr="00DE497A">
              <w:t>47</w:t>
            </w:r>
          </w:p>
        </w:tc>
        <w:tc>
          <w:tcPr>
            <w:tcW w:w="991" w:type="dxa"/>
            <w:vAlign w:val="center"/>
          </w:tcPr>
          <w:p w14:paraId="1A42C0DA" w14:textId="77777777" w:rsidR="007B1B9C" w:rsidRPr="000C3203" w:rsidRDefault="007B1B9C" w:rsidP="0009338D">
            <w:pPr>
              <w:spacing w:before="60" w:after="60" w:line="240" w:lineRule="auto"/>
              <w:jc w:val="right"/>
            </w:pPr>
            <w:r w:rsidRPr="00DE497A">
              <w:t>46</w:t>
            </w:r>
          </w:p>
        </w:tc>
        <w:tc>
          <w:tcPr>
            <w:tcW w:w="991" w:type="dxa"/>
            <w:vAlign w:val="center"/>
          </w:tcPr>
          <w:p w14:paraId="0DED3334" w14:textId="77777777" w:rsidR="007B1B9C" w:rsidRPr="000C3203" w:rsidRDefault="007B1B9C" w:rsidP="0009338D">
            <w:pPr>
              <w:spacing w:before="60" w:after="60" w:line="240" w:lineRule="auto"/>
              <w:jc w:val="right"/>
            </w:pPr>
            <w:r w:rsidRPr="00DE497A">
              <w:t>44</w:t>
            </w:r>
          </w:p>
        </w:tc>
        <w:tc>
          <w:tcPr>
            <w:tcW w:w="991" w:type="dxa"/>
            <w:vAlign w:val="center"/>
          </w:tcPr>
          <w:p w14:paraId="5FD21AB8" w14:textId="77777777" w:rsidR="007B1B9C" w:rsidRPr="000C3203" w:rsidRDefault="007B1B9C" w:rsidP="0009338D">
            <w:pPr>
              <w:spacing w:before="60" w:after="60" w:line="240" w:lineRule="auto"/>
              <w:jc w:val="right"/>
            </w:pPr>
            <w:r w:rsidRPr="00DE497A">
              <w:t>40</w:t>
            </w:r>
          </w:p>
        </w:tc>
        <w:tc>
          <w:tcPr>
            <w:tcW w:w="992" w:type="dxa"/>
            <w:vAlign w:val="center"/>
          </w:tcPr>
          <w:p w14:paraId="1A57F3F7" w14:textId="77777777" w:rsidR="007B1B9C" w:rsidRPr="00DE497A" w:rsidRDefault="007B1B9C" w:rsidP="0009338D">
            <w:pPr>
              <w:spacing w:before="60" w:after="60" w:line="240" w:lineRule="auto"/>
              <w:jc w:val="right"/>
            </w:pPr>
            <w:r>
              <w:t>33</w:t>
            </w:r>
          </w:p>
        </w:tc>
      </w:tr>
      <w:tr w:rsidR="007B1B9C" w14:paraId="22A43ADA" w14:textId="77777777" w:rsidTr="0009338D">
        <w:trPr>
          <w:jc w:val="center"/>
        </w:trPr>
        <w:tc>
          <w:tcPr>
            <w:tcW w:w="4106" w:type="dxa"/>
            <w:shd w:val="clear" w:color="auto" w:fill="D9E2F3" w:themeFill="accent1" w:themeFillTint="33"/>
          </w:tcPr>
          <w:p w14:paraId="49E81039" w14:textId="77777777" w:rsidR="007B1B9C" w:rsidRPr="000C3203" w:rsidRDefault="007B1B9C" w:rsidP="0009338D">
            <w:pPr>
              <w:spacing w:before="60" w:after="60" w:line="240" w:lineRule="auto"/>
              <w:rPr>
                <w:b/>
                <w:bCs/>
              </w:rPr>
            </w:pPr>
            <w:r w:rsidRPr="00DE497A">
              <w:rPr>
                <w:b/>
                <w:bCs/>
              </w:rPr>
              <w:t>Stężenie pyłu zawieszonego PM2,5 w roku kalendarzowym w [µg/m3] – dopuszczalna wartość średniomiesięczna 25 [µg/m3]</w:t>
            </w:r>
          </w:p>
        </w:tc>
        <w:tc>
          <w:tcPr>
            <w:tcW w:w="991" w:type="dxa"/>
            <w:vAlign w:val="center"/>
          </w:tcPr>
          <w:p w14:paraId="66C3469A" w14:textId="77777777" w:rsidR="007B1B9C" w:rsidRPr="000C3203" w:rsidRDefault="007B1B9C" w:rsidP="0009338D">
            <w:pPr>
              <w:spacing w:before="60" w:after="60" w:line="240" w:lineRule="auto"/>
              <w:jc w:val="right"/>
            </w:pPr>
            <w:r w:rsidRPr="00DE497A">
              <w:t>31</w:t>
            </w:r>
          </w:p>
        </w:tc>
        <w:tc>
          <w:tcPr>
            <w:tcW w:w="991" w:type="dxa"/>
            <w:vAlign w:val="center"/>
          </w:tcPr>
          <w:p w14:paraId="6C78715C" w14:textId="77777777" w:rsidR="007B1B9C" w:rsidRPr="000C3203" w:rsidRDefault="007B1B9C" w:rsidP="0009338D">
            <w:pPr>
              <w:spacing w:before="60" w:after="60" w:line="240" w:lineRule="auto"/>
              <w:jc w:val="right"/>
            </w:pPr>
            <w:r w:rsidRPr="00DE497A">
              <w:t>32</w:t>
            </w:r>
          </w:p>
        </w:tc>
        <w:tc>
          <w:tcPr>
            <w:tcW w:w="991" w:type="dxa"/>
            <w:vAlign w:val="center"/>
          </w:tcPr>
          <w:p w14:paraId="63A1DA72" w14:textId="77777777" w:rsidR="007B1B9C" w:rsidRPr="000C3203" w:rsidRDefault="007B1B9C" w:rsidP="0009338D">
            <w:pPr>
              <w:spacing w:before="60" w:after="60" w:line="240" w:lineRule="auto"/>
              <w:jc w:val="right"/>
            </w:pPr>
            <w:r w:rsidRPr="00DE497A">
              <w:t>31</w:t>
            </w:r>
          </w:p>
        </w:tc>
        <w:tc>
          <w:tcPr>
            <w:tcW w:w="991" w:type="dxa"/>
            <w:vAlign w:val="center"/>
          </w:tcPr>
          <w:p w14:paraId="5346235A" w14:textId="77777777" w:rsidR="007B1B9C" w:rsidRPr="000C3203" w:rsidRDefault="007B1B9C" w:rsidP="0009338D">
            <w:pPr>
              <w:spacing w:before="60" w:after="60" w:line="240" w:lineRule="auto"/>
              <w:jc w:val="right"/>
            </w:pPr>
            <w:r w:rsidRPr="00DE497A">
              <w:t>33</w:t>
            </w:r>
          </w:p>
        </w:tc>
        <w:tc>
          <w:tcPr>
            <w:tcW w:w="992" w:type="dxa"/>
            <w:vAlign w:val="center"/>
          </w:tcPr>
          <w:p w14:paraId="44C708AA" w14:textId="77777777" w:rsidR="007B1B9C" w:rsidRPr="00DE497A" w:rsidRDefault="007B1B9C" w:rsidP="0009338D">
            <w:pPr>
              <w:spacing w:before="60" w:after="60" w:line="240" w:lineRule="auto"/>
              <w:jc w:val="right"/>
            </w:pPr>
            <w:r>
              <w:t>26</w:t>
            </w:r>
          </w:p>
        </w:tc>
      </w:tr>
    </w:tbl>
    <w:p w14:paraId="11726F8D" w14:textId="77777777" w:rsidR="007B1B9C" w:rsidRPr="00616DBF" w:rsidRDefault="007B1B9C" w:rsidP="007B1B9C">
      <w:pPr>
        <w:rPr>
          <w:sz w:val="16"/>
          <w:szCs w:val="16"/>
        </w:rPr>
      </w:pPr>
      <w:r>
        <w:rPr>
          <w:sz w:val="16"/>
          <w:szCs w:val="16"/>
        </w:rPr>
        <w:t xml:space="preserve">* odczyty </w:t>
      </w:r>
      <w:r w:rsidRPr="00DE497A">
        <w:rPr>
          <w:sz w:val="16"/>
          <w:szCs w:val="16"/>
        </w:rPr>
        <w:t>na stacji pomiarowej przy ul. Mewy w Gliwicach</w:t>
      </w:r>
    </w:p>
    <w:p w14:paraId="6E2E2A18" w14:textId="77777777" w:rsidR="007B1B9C" w:rsidRPr="009B4DF5" w:rsidRDefault="007B1B9C" w:rsidP="007B1B9C">
      <w:pPr>
        <w:rPr>
          <w:sz w:val="16"/>
          <w:szCs w:val="16"/>
        </w:rPr>
      </w:pPr>
      <w:r w:rsidRPr="009B4DF5">
        <w:rPr>
          <w:sz w:val="16"/>
          <w:szCs w:val="16"/>
        </w:rPr>
        <w:t xml:space="preserve">Źródło: </w:t>
      </w:r>
      <w:r>
        <w:rPr>
          <w:sz w:val="16"/>
          <w:szCs w:val="16"/>
        </w:rPr>
        <w:t>Wydział Środowiska za Wojewódzkim Inspektoratem Ochrony Środowiska</w:t>
      </w:r>
    </w:p>
    <w:p w14:paraId="7C11CB8F" w14:textId="77777777" w:rsidR="007B1B9C" w:rsidRDefault="007B1B9C" w:rsidP="007B1B9C"/>
    <w:p w14:paraId="21E8505C" w14:textId="704ECD23" w:rsidR="007B1B9C" w:rsidRDefault="007B1B9C" w:rsidP="009C5080">
      <w:r>
        <w:t>W mieście prowadzone są liczne działania edukacyjne związane z promowaniem zachowań proekologicznych. Dotyczą one zagadnień związanych z segregacją odpadów, niską emisją, efektywnością energetyczną</w:t>
      </w:r>
      <w:r w:rsidR="009C5080">
        <w:t xml:space="preserve"> itp. Na łamach Miejskiego Serwisu Informacyjnego i portalu gliwice.eu rocznie publikowanych jest kilkadziesiąt artykułów o tej tematyce. Dostępne są również dziedzinowe portale: niskoemisyjne.gliwice.eu   oraz segreguj.gliwice.eu. Na rok 2020 planowano uruchomienie nowej kampanii w zakresie jakości powietrza oraz regionalnej uchwały antysmogowej, jednak ze względu na pandemię koronawirusa działania te nie doszły do skutku. W zakresie jakości powietrza Straż Miejska w trakcie prowadzonych kontroli palenisk węglowych (około 2 tysiące kontroli rocznie) przekazuje przygotowane przez miasto ulotki i naklejki dotyczące uchwały antysmogowej i terminów wymiany kotłów, dotacji do zmiany systemów grzewczych, oraz programu Czyste powietrze. </w:t>
      </w:r>
    </w:p>
    <w:p w14:paraId="38591AF0" w14:textId="77777777" w:rsidR="007B1B9C" w:rsidRDefault="007B1B9C" w:rsidP="007B1B9C"/>
    <w:p w14:paraId="51BB1C11" w14:textId="5ECAB756" w:rsidR="007B1B9C" w:rsidRDefault="007B1B9C" w:rsidP="007B1B9C">
      <w:r>
        <w:t xml:space="preserve">Jednostki i spółki miejskie coraz powszechniej stosują technologie związane z odnawialnymi źródłami energii. Przy czym w największej skali tego rodzaju wytwarzanie energii prowadzi </w:t>
      </w:r>
      <w:r w:rsidRPr="002F454E">
        <w:t>Przedsiębiorstwo Wodociągów i</w:t>
      </w:r>
      <w:r>
        <w:t> </w:t>
      </w:r>
      <w:r w:rsidRPr="002F454E">
        <w:t xml:space="preserve">Kanalizacji </w:t>
      </w:r>
      <w:r>
        <w:t>s</w:t>
      </w:r>
      <w:r w:rsidRPr="002F454E">
        <w:t xml:space="preserve">p. z o.o. </w:t>
      </w:r>
      <w:r>
        <w:t xml:space="preserve">W przedsiębiorstwie odzyskuje się także ciepło z układu chłodzenia </w:t>
      </w:r>
      <w:proofErr w:type="spellStart"/>
      <w:r>
        <w:t>kogeneratorów</w:t>
      </w:r>
      <w:proofErr w:type="spellEnd"/>
      <w:r>
        <w:t xml:space="preserve">. </w:t>
      </w:r>
      <w:r w:rsidRPr="009B1153">
        <w:t>Przedsiębiorstwo Składowania i Utylizacji Odpadów Sp. z o.o. posiada własną instalację fotowoltaiczną oraz jednostkę kogeneracyjną produkującą w skojarzeniu energię elektryczną i cieplną. Farmę fotowoltaiczną posiada również Park Naukowo-Technologiczny „</w:t>
      </w:r>
      <w:proofErr w:type="spellStart"/>
      <w:r w:rsidRPr="009B1153">
        <w:t>Technopark</w:t>
      </w:r>
      <w:proofErr w:type="spellEnd"/>
      <w:r w:rsidRPr="009B1153">
        <w:t xml:space="preserve"> Gliwice” Sp. z o.o., który dodatkowo korzysta także z pomp ciepła.</w:t>
      </w:r>
      <w:r>
        <w:t xml:space="preserve"> </w:t>
      </w:r>
      <w:r w:rsidRPr="00825DDB">
        <w:t>Przedsiębiorstwo Energetyki Cieplnej</w:t>
      </w:r>
      <w:r>
        <w:t xml:space="preserve"> Sp. z o.o. oraz wymienione wcześniej spółki (z wyjątkiem </w:t>
      </w:r>
      <w:proofErr w:type="spellStart"/>
      <w:r>
        <w:t>Technoparku</w:t>
      </w:r>
      <w:proofErr w:type="spellEnd"/>
      <w:r>
        <w:t>) planują rozbudowę zainstalowanej mocy fotowoltaicznej w najbliższym okresie. W ramach działań miejskich jednostek organizacyjnych, moce z OZE generowane są na obiektach użyteczności publicznej, a także w budynkach mieszkaniowych.</w:t>
      </w:r>
    </w:p>
    <w:p w14:paraId="1230A067" w14:textId="0CA06F8B" w:rsidR="007B1B9C" w:rsidRDefault="007B1B9C" w:rsidP="007B1B9C"/>
    <w:p w14:paraId="01E3DBBA" w14:textId="77777777" w:rsidR="00487F8F" w:rsidRDefault="00487F8F" w:rsidP="007B1B9C"/>
    <w:p w14:paraId="6E865C4B" w14:textId="5198B947" w:rsidR="007B1B9C" w:rsidRPr="00825DDB" w:rsidRDefault="007B1B9C" w:rsidP="007B1B9C">
      <w:pPr>
        <w:rPr>
          <w:b/>
          <w:bCs/>
        </w:rPr>
      </w:pPr>
      <w:r w:rsidRPr="00825DDB">
        <w:rPr>
          <w:b/>
          <w:bCs/>
        </w:rPr>
        <w:lastRenderedPageBreak/>
        <w:t>Tab. 3.</w:t>
      </w:r>
      <w:r w:rsidR="00D6663C">
        <w:rPr>
          <w:b/>
          <w:bCs/>
        </w:rPr>
        <w:t>7</w:t>
      </w:r>
      <w:r w:rsidRPr="00825DDB">
        <w:rPr>
          <w:b/>
          <w:bCs/>
        </w:rPr>
        <w:t>. Moc samorządowych instalacji generujących energię ze źródeł odnawialnych [MW]</w:t>
      </w:r>
    </w:p>
    <w:tbl>
      <w:tblPr>
        <w:tblStyle w:val="Tabela-Siatka"/>
        <w:tblW w:w="5000" w:type="pct"/>
        <w:jc w:val="center"/>
        <w:tblLook w:val="04A0" w:firstRow="1" w:lastRow="0" w:firstColumn="1" w:lastColumn="0" w:noHBand="0" w:noVBand="1"/>
      </w:tblPr>
      <w:tblGrid>
        <w:gridCol w:w="7083"/>
        <w:gridCol w:w="1979"/>
      </w:tblGrid>
      <w:tr w:rsidR="007B1B9C" w:rsidRPr="00825DDB" w14:paraId="1FDF86AF" w14:textId="77777777" w:rsidTr="0009338D">
        <w:trPr>
          <w:jc w:val="center"/>
        </w:trPr>
        <w:tc>
          <w:tcPr>
            <w:tcW w:w="7083" w:type="dxa"/>
            <w:shd w:val="clear" w:color="auto" w:fill="D9E2F3" w:themeFill="accent1" w:themeFillTint="33"/>
          </w:tcPr>
          <w:p w14:paraId="338F9106" w14:textId="77777777" w:rsidR="007B1B9C" w:rsidRPr="00825DDB" w:rsidRDefault="007B1B9C" w:rsidP="0009338D">
            <w:pPr>
              <w:spacing w:before="60" w:after="60" w:line="240" w:lineRule="auto"/>
              <w:jc w:val="center"/>
              <w:rPr>
                <w:b/>
                <w:bCs/>
              </w:rPr>
            </w:pPr>
          </w:p>
        </w:tc>
        <w:tc>
          <w:tcPr>
            <w:tcW w:w="1979" w:type="dxa"/>
            <w:shd w:val="clear" w:color="auto" w:fill="D9E2F3" w:themeFill="accent1" w:themeFillTint="33"/>
          </w:tcPr>
          <w:p w14:paraId="25BB5CB0" w14:textId="77777777" w:rsidR="007B1B9C" w:rsidRPr="00825DDB" w:rsidRDefault="007B1B9C" w:rsidP="0009338D">
            <w:pPr>
              <w:spacing w:before="60" w:after="60" w:line="240" w:lineRule="auto"/>
              <w:jc w:val="center"/>
              <w:rPr>
                <w:b/>
                <w:bCs/>
              </w:rPr>
            </w:pPr>
            <w:r w:rsidRPr="00825DDB">
              <w:rPr>
                <w:b/>
                <w:bCs/>
              </w:rPr>
              <w:t>2019</w:t>
            </w:r>
          </w:p>
        </w:tc>
      </w:tr>
      <w:tr w:rsidR="007B1B9C" w:rsidRPr="00825DDB" w14:paraId="4D5DEC57" w14:textId="77777777" w:rsidTr="0009338D">
        <w:trPr>
          <w:jc w:val="center"/>
        </w:trPr>
        <w:tc>
          <w:tcPr>
            <w:tcW w:w="7083" w:type="dxa"/>
            <w:shd w:val="clear" w:color="auto" w:fill="D9E2F3" w:themeFill="accent1" w:themeFillTint="33"/>
            <w:vAlign w:val="center"/>
          </w:tcPr>
          <w:p w14:paraId="5D3EAAA2" w14:textId="77777777" w:rsidR="007B1B9C" w:rsidRPr="00825DDB" w:rsidRDefault="007B1B9C" w:rsidP="0009338D">
            <w:pPr>
              <w:spacing w:before="60" w:after="60" w:line="240" w:lineRule="auto"/>
              <w:rPr>
                <w:b/>
                <w:bCs/>
              </w:rPr>
            </w:pPr>
            <w:r w:rsidRPr="00825DDB">
              <w:rPr>
                <w:b/>
                <w:bCs/>
              </w:rPr>
              <w:t>W miejskich jednostkach organizacyjnych</w:t>
            </w:r>
          </w:p>
        </w:tc>
        <w:tc>
          <w:tcPr>
            <w:tcW w:w="1979" w:type="dxa"/>
            <w:vAlign w:val="center"/>
          </w:tcPr>
          <w:p w14:paraId="4824F87F" w14:textId="77777777" w:rsidR="007B1B9C" w:rsidRPr="00825DDB" w:rsidRDefault="007B1B9C" w:rsidP="0009338D">
            <w:pPr>
              <w:spacing w:before="60" w:after="60" w:line="240" w:lineRule="auto"/>
              <w:jc w:val="right"/>
            </w:pPr>
            <w:r w:rsidRPr="00825DDB">
              <w:t>0,282</w:t>
            </w:r>
          </w:p>
        </w:tc>
      </w:tr>
      <w:tr w:rsidR="007B1B9C" w:rsidRPr="00825DDB" w14:paraId="0F87DCCC" w14:textId="77777777" w:rsidTr="0009338D">
        <w:trPr>
          <w:jc w:val="center"/>
        </w:trPr>
        <w:tc>
          <w:tcPr>
            <w:tcW w:w="7083" w:type="dxa"/>
            <w:shd w:val="clear" w:color="auto" w:fill="D9E2F3" w:themeFill="accent1" w:themeFillTint="33"/>
            <w:vAlign w:val="center"/>
          </w:tcPr>
          <w:p w14:paraId="27409508" w14:textId="77777777" w:rsidR="007B1B9C" w:rsidRPr="00825DDB" w:rsidRDefault="007B1B9C" w:rsidP="0009338D">
            <w:pPr>
              <w:spacing w:before="60" w:after="60" w:line="240" w:lineRule="auto"/>
              <w:rPr>
                <w:b/>
                <w:bCs/>
              </w:rPr>
            </w:pPr>
            <w:r w:rsidRPr="00825DDB">
              <w:rPr>
                <w:b/>
                <w:bCs/>
              </w:rPr>
              <w:t xml:space="preserve">W </w:t>
            </w:r>
            <w:proofErr w:type="spellStart"/>
            <w:r w:rsidRPr="00825DDB">
              <w:rPr>
                <w:b/>
                <w:bCs/>
              </w:rPr>
              <w:t>PWiK</w:t>
            </w:r>
            <w:proofErr w:type="spellEnd"/>
            <w:r w:rsidRPr="00825DDB">
              <w:rPr>
                <w:b/>
                <w:bCs/>
              </w:rPr>
              <w:t xml:space="preserve"> (agregaty na biogaz, kotły dwupaliwowe na biogaz i olej opałowy, pompy ciepła)</w:t>
            </w:r>
          </w:p>
        </w:tc>
        <w:tc>
          <w:tcPr>
            <w:tcW w:w="1979" w:type="dxa"/>
            <w:vAlign w:val="center"/>
          </w:tcPr>
          <w:p w14:paraId="73A21C0F" w14:textId="77777777" w:rsidR="007B1B9C" w:rsidRPr="00825DDB" w:rsidRDefault="007B1B9C" w:rsidP="0009338D">
            <w:pPr>
              <w:spacing w:before="60" w:after="60" w:line="240" w:lineRule="auto"/>
              <w:jc w:val="right"/>
            </w:pPr>
            <w:r w:rsidRPr="00825DDB">
              <w:t>2,033</w:t>
            </w:r>
          </w:p>
          <w:p w14:paraId="2D1B6895" w14:textId="77777777" w:rsidR="007B1B9C" w:rsidRPr="00825DDB" w:rsidRDefault="007B1B9C" w:rsidP="0009338D">
            <w:pPr>
              <w:spacing w:before="60" w:after="60" w:line="240" w:lineRule="auto"/>
              <w:jc w:val="right"/>
            </w:pPr>
            <w:r w:rsidRPr="00825DDB">
              <w:t>(w tym 1,15 z kotłów dwupaliwowych)</w:t>
            </w:r>
          </w:p>
        </w:tc>
      </w:tr>
      <w:tr w:rsidR="007B1B9C" w:rsidRPr="00825DDB" w14:paraId="633D8550" w14:textId="77777777" w:rsidTr="0009338D">
        <w:trPr>
          <w:jc w:val="center"/>
        </w:trPr>
        <w:tc>
          <w:tcPr>
            <w:tcW w:w="7083" w:type="dxa"/>
            <w:shd w:val="clear" w:color="auto" w:fill="D9E2F3" w:themeFill="accent1" w:themeFillTint="33"/>
            <w:vAlign w:val="center"/>
          </w:tcPr>
          <w:p w14:paraId="6A2E2838" w14:textId="77777777" w:rsidR="007B1B9C" w:rsidRPr="00825DDB" w:rsidRDefault="007B1B9C" w:rsidP="0009338D">
            <w:pPr>
              <w:spacing w:before="60" w:after="60" w:line="240" w:lineRule="auto"/>
              <w:rPr>
                <w:b/>
                <w:bCs/>
              </w:rPr>
            </w:pPr>
            <w:r w:rsidRPr="00825DDB">
              <w:rPr>
                <w:b/>
                <w:bCs/>
              </w:rPr>
              <w:t xml:space="preserve">W </w:t>
            </w:r>
            <w:proofErr w:type="spellStart"/>
            <w:r w:rsidRPr="00825DDB">
              <w:rPr>
                <w:b/>
                <w:bCs/>
              </w:rPr>
              <w:t>PSiUO</w:t>
            </w:r>
            <w:proofErr w:type="spellEnd"/>
            <w:r w:rsidRPr="00825DDB">
              <w:rPr>
                <w:b/>
                <w:bCs/>
              </w:rPr>
              <w:t xml:space="preserve"> (</w:t>
            </w:r>
            <w:proofErr w:type="spellStart"/>
            <w:r>
              <w:rPr>
                <w:b/>
                <w:bCs/>
              </w:rPr>
              <w:t>fotowoltaikę</w:t>
            </w:r>
            <w:proofErr w:type="spellEnd"/>
            <w:r>
              <w:rPr>
                <w:b/>
                <w:bCs/>
              </w:rPr>
              <w:t xml:space="preserve"> i kogeneracja</w:t>
            </w:r>
            <w:r w:rsidRPr="00825DDB">
              <w:rPr>
                <w:b/>
                <w:bCs/>
              </w:rPr>
              <w:t>)</w:t>
            </w:r>
          </w:p>
        </w:tc>
        <w:tc>
          <w:tcPr>
            <w:tcW w:w="1979" w:type="dxa"/>
            <w:vAlign w:val="center"/>
          </w:tcPr>
          <w:p w14:paraId="07C9C955" w14:textId="77777777" w:rsidR="007B1B9C" w:rsidRPr="00825DDB" w:rsidRDefault="007B1B9C" w:rsidP="0009338D">
            <w:pPr>
              <w:spacing w:before="60" w:after="60" w:line="240" w:lineRule="auto"/>
              <w:jc w:val="right"/>
            </w:pPr>
            <w:r w:rsidRPr="00825DDB">
              <w:t>0,470</w:t>
            </w:r>
          </w:p>
        </w:tc>
      </w:tr>
      <w:tr w:rsidR="007B1B9C" w:rsidRPr="00825DDB" w14:paraId="068F5992" w14:textId="77777777" w:rsidTr="0009338D">
        <w:trPr>
          <w:jc w:val="center"/>
        </w:trPr>
        <w:tc>
          <w:tcPr>
            <w:tcW w:w="7083" w:type="dxa"/>
            <w:shd w:val="clear" w:color="auto" w:fill="D9E2F3" w:themeFill="accent1" w:themeFillTint="33"/>
            <w:vAlign w:val="center"/>
          </w:tcPr>
          <w:p w14:paraId="4A303A2F" w14:textId="77777777" w:rsidR="007B1B9C" w:rsidRPr="00825DDB" w:rsidRDefault="007B1B9C" w:rsidP="0009338D">
            <w:pPr>
              <w:spacing w:before="60" w:after="60" w:line="240" w:lineRule="auto"/>
              <w:rPr>
                <w:b/>
                <w:bCs/>
              </w:rPr>
            </w:pPr>
            <w:r w:rsidRPr="00825DDB">
              <w:rPr>
                <w:b/>
                <w:bCs/>
              </w:rPr>
              <w:t xml:space="preserve">W </w:t>
            </w:r>
            <w:proofErr w:type="spellStart"/>
            <w:r w:rsidRPr="00825DDB">
              <w:rPr>
                <w:b/>
                <w:bCs/>
              </w:rPr>
              <w:t>Technoparku</w:t>
            </w:r>
            <w:proofErr w:type="spellEnd"/>
            <w:r w:rsidRPr="00825DDB">
              <w:rPr>
                <w:b/>
                <w:bCs/>
              </w:rPr>
              <w:t xml:space="preserve"> Gliwice (</w:t>
            </w:r>
            <w:proofErr w:type="spellStart"/>
            <w:r w:rsidRPr="00825DDB">
              <w:rPr>
                <w:b/>
                <w:bCs/>
              </w:rPr>
              <w:t>fotowoltaika</w:t>
            </w:r>
            <w:proofErr w:type="spellEnd"/>
            <w:r w:rsidRPr="00825DDB">
              <w:rPr>
                <w:b/>
                <w:bCs/>
              </w:rPr>
              <w:t xml:space="preserve"> i pompy ciepła)</w:t>
            </w:r>
          </w:p>
        </w:tc>
        <w:tc>
          <w:tcPr>
            <w:tcW w:w="1979" w:type="dxa"/>
            <w:vAlign w:val="center"/>
          </w:tcPr>
          <w:p w14:paraId="3734FB09" w14:textId="77777777" w:rsidR="007B1B9C" w:rsidRPr="00825DDB" w:rsidRDefault="007B1B9C" w:rsidP="0009338D">
            <w:pPr>
              <w:spacing w:before="60" w:after="60" w:line="240" w:lineRule="auto"/>
              <w:jc w:val="right"/>
            </w:pPr>
            <w:r w:rsidRPr="00825DDB">
              <w:t>0,087</w:t>
            </w:r>
          </w:p>
        </w:tc>
      </w:tr>
    </w:tbl>
    <w:p w14:paraId="446BEC96" w14:textId="77777777" w:rsidR="007B1B9C" w:rsidRPr="009B4DF5" w:rsidRDefault="007B1B9C" w:rsidP="007B1B9C">
      <w:pPr>
        <w:rPr>
          <w:sz w:val="16"/>
          <w:szCs w:val="16"/>
        </w:rPr>
      </w:pPr>
      <w:r w:rsidRPr="00825DDB">
        <w:rPr>
          <w:sz w:val="16"/>
          <w:szCs w:val="16"/>
        </w:rPr>
        <w:t>Źródło: opracowanie własne, dane z jednostek</w:t>
      </w:r>
    </w:p>
    <w:p w14:paraId="498E6472" w14:textId="77777777" w:rsidR="00D6663C" w:rsidRDefault="00D6663C" w:rsidP="007B1B9C"/>
    <w:p w14:paraId="7B601952" w14:textId="1F325D97" w:rsidR="007B1B9C" w:rsidRDefault="007B1B9C" w:rsidP="007B1B9C">
      <w:r>
        <w:t>Z perspektywy środowiska życia w Gliwicach, szczególnie jakości powietrza, istotne jest minimalizowanie zanieczyszczeń z ruchu drogowego. Najistotniejsze zmiany w tym zakresie wystąpiły wraz z wyprowadzeniem ruchu tranzytowego poza miasto dzięki autostradom A4 i A1, a także dzięki uruchomieniu gliwickiego odcinka DTŚ. W ostatnich trzech latach, wg danych z ITS natężenie ruchu w dni robocze nie ulegało znaczącym zmianom (tab. 3.</w:t>
      </w:r>
      <w:r w:rsidR="00D6663C">
        <w:t>8</w:t>
      </w:r>
      <w:r>
        <w:t>.). Wskaźnik za 2020 rok będzie prawdopodobnie niższy ze względu na pandemię koronawirusa. Aczkolwiek można w tym miejscu rekomendować, by za 2020 r. obliczyć średnią wykluczając okres od 15 marca do 30 kwietnia.</w:t>
      </w:r>
      <w:r w:rsidR="009B2672">
        <w:t xml:space="preserve"> W przyszłości do zmniejszenia ruchu samochodowego w centralnej części miasta ma przyczynić się inwestycja w centrum przesiadkowe przy dworcu PKP</w:t>
      </w:r>
      <w:r w:rsidR="00C50811">
        <w:t xml:space="preserve"> oraz kontynuacja budowy obwodnicy miasta.</w:t>
      </w:r>
    </w:p>
    <w:p w14:paraId="30B84F08" w14:textId="77777777" w:rsidR="007B1B9C" w:rsidRDefault="007B1B9C" w:rsidP="007B1B9C"/>
    <w:p w14:paraId="29BCC3A5" w14:textId="6FB8ECC0" w:rsidR="007B1B9C" w:rsidRPr="009B4DF5" w:rsidRDefault="007B1B9C" w:rsidP="007B1B9C">
      <w:pPr>
        <w:rPr>
          <w:b/>
          <w:bCs/>
        </w:rPr>
      </w:pPr>
      <w:r w:rsidRPr="009B4DF5">
        <w:rPr>
          <w:b/>
          <w:bCs/>
        </w:rPr>
        <w:t xml:space="preserve">Tab. </w:t>
      </w:r>
      <w:r>
        <w:rPr>
          <w:b/>
          <w:bCs/>
        </w:rPr>
        <w:t>3.</w:t>
      </w:r>
      <w:r w:rsidR="00D6663C">
        <w:rPr>
          <w:b/>
          <w:bCs/>
        </w:rPr>
        <w:t>8</w:t>
      </w:r>
      <w:r w:rsidRPr="009B4DF5">
        <w:rPr>
          <w:b/>
          <w:bCs/>
        </w:rPr>
        <w:t xml:space="preserve">. </w:t>
      </w:r>
      <w:r>
        <w:rPr>
          <w:b/>
          <w:bCs/>
        </w:rPr>
        <w:t>Średnie roczne natężenie ruchu w dni robocze w godz. 7:00-9:00 [liczba pojazdów]</w:t>
      </w:r>
    </w:p>
    <w:tbl>
      <w:tblPr>
        <w:tblStyle w:val="Tabela-Siatka"/>
        <w:tblW w:w="5000" w:type="pct"/>
        <w:jc w:val="center"/>
        <w:tblLook w:val="04A0" w:firstRow="1" w:lastRow="0" w:firstColumn="1" w:lastColumn="0" w:noHBand="0" w:noVBand="1"/>
      </w:tblPr>
      <w:tblGrid>
        <w:gridCol w:w="5524"/>
        <w:gridCol w:w="1179"/>
        <w:gridCol w:w="1179"/>
        <w:gridCol w:w="1180"/>
      </w:tblGrid>
      <w:tr w:rsidR="007B1B9C" w14:paraId="258153F7" w14:textId="77777777" w:rsidTr="0009338D">
        <w:trPr>
          <w:jc w:val="center"/>
        </w:trPr>
        <w:tc>
          <w:tcPr>
            <w:tcW w:w="5524" w:type="dxa"/>
            <w:shd w:val="clear" w:color="auto" w:fill="D9E2F3" w:themeFill="accent1" w:themeFillTint="33"/>
          </w:tcPr>
          <w:p w14:paraId="49AA4D55" w14:textId="77777777" w:rsidR="007B1B9C" w:rsidRPr="009B4DF5" w:rsidRDefault="007B1B9C" w:rsidP="0009338D">
            <w:pPr>
              <w:spacing w:before="60" w:after="60" w:line="240" w:lineRule="auto"/>
              <w:jc w:val="center"/>
              <w:rPr>
                <w:b/>
                <w:bCs/>
              </w:rPr>
            </w:pPr>
          </w:p>
        </w:tc>
        <w:tc>
          <w:tcPr>
            <w:tcW w:w="1179" w:type="dxa"/>
            <w:shd w:val="clear" w:color="auto" w:fill="D9E2F3" w:themeFill="accent1" w:themeFillTint="33"/>
          </w:tcPr>
          <w:p w14:paraId="25659F28" w14:textId="77777777" w:rsidR="007B1B9C" w:rsidRPr="009B4DF5" w:rsidRDefault="007B1B9C" w:rsidP="0009338D">
            <w:pPr>
              <w:spacing w:before="60" w:after="60" w:line="240" w:lineRule="auto"/>
              <w:jc w:val="center"/>
              <w:rPr>
                <w:b/>
                <w:bCs/>
              </w:rPr>
            </w:pPr>
            <w:r w:rsidRPr="009B4DF5">
              <w:rPr>
                <w:b/>
                <w:bCs/>
              </w:rPr>
              <w:t>201</w:t>
            </w:r>
            <w:r>
              <w:rPr>
                <w:b/>
                <w:bCs/>
              </w:rPr>
              <w:t>7</w:t>
            </w:r>
          </w:p>
        </w:tc>
        <w:tc>
          <w:tcPr>
            <w:tcW w:w="1179" w:type="dxa"/>
            <w:shd w:val="clear" w:color="auto" w:fill="D9E2F3" w:themeFill="accent1" w:themeFillTint="33"/>
          </w:tcPr>
          <w:p w14:paraId="46977CE0" w14:textId="77777777" w:rsidR="007B1B9C" w:rsidRPr="009B4DF5" w:rsidRDefault="007B1B9C" w:rsidP="0009338D">
            <w:pPr>
              <w:spacing w:before="60" w:after="60" w:line="240" w:lineRule="auto"/>
              <w:jc w:val="center"/>
              <w:rPr>
                <w:b/>
                <w:bCs/>
              </w:rPr>
            </w:pPr>
            <w:r w:rsidRPr="009B4DF5">
              <w:rPr>
                <w:b/>
                <w:bCs/>
              </w:rPr>
              <w:t>201</w:t>
            </w:r>
            <w:r>
              <w:rPr>
                <w:b/>
                <w:bCs/>
              </w:rPr>
              <w:t>8</w:t>
            </w:r>
          </w:p>
        </w:tc>
        <w:tc>
          <w:tcPr>
            <w:tcW w:w="1180" w:type="dxa"/>
            <w:shd w:val="clear" w:color="auto" w:fill="D9E2F3" w:themeFill="accent1" w:themeFillTint="33"/>
          </w:tcPr>
          <w:p w14:paraId="3C9E71D2" w14:textId="77777777" w:rsidR="007B1B9C" w:rsidRPr="009B4DF5" w:rsidRDefault="007B1B9C" w:rsidP="0009338D">
            <w:pPr>
              <w:spacing w:before="60" w:after="60" w:line="240" w:lineRule="auto"/>
              <w:jc w:val="center"/>
              <w:rPr>
                <w:b/>
                <w:bCs/>
              </w:rPr>
            </w:pPr>
            <w:r w:rsidRPr="009B4DF5">
              <w:rPr>
                <w:b/>
                <w:bCs/>
              </w:rPr>
              <w:t>201</w:t>
            </w:r>
            <w:r>
              <w:rPr>
                <w:b/>
                <w:bCs/>
              </w:rPr>
              <w:t>9</w:t>
            </w:r>
          </w:p>
        </w:tc>
      </w:tr>
      <w:tr w:rsidR="007B1B9C" w14:paraId="7DE6517E" w14:textId="77777777" w:rsidTr="0009338D">
        <w:trPr>
          <w:jc w:val="center"/>
        </w:trPr>
        <w:tc>
          <w:tcPr>
            <w:tcW w:w="5524" w:type="dxa"/>
            <w:shd w:val="clear" w:color="auto" w:fill="D9E2F3" w:themeFill="accent1" w:themeFillTint="33"/>
            <w:vAlign w:val="bottom"/>
          </w:tcPr>
          <w:p w14:paraId="6D7EF9ED" w14:textId="77777777" w:rsidR="007B1B9C" w:rsidRPr="009B4DF5" w:rsidRDefault="007B1B9C" w:rsidP="0009338D">
            <w:pPr>
              <w:spacing w:before="60" w:after="60" w:line="240" w:lineRule="auto"/>
              <w:rPr>
                <w:b/>
                <w:bCs/>
              </w:rPr>
            </w:pPr>
            <w:r>
              <w:rPr>
                <w:b/>
                <w:bCs/>
              </w:rPr>
              <w:t>W</w:t>
            </w:r>
            <w:r w:rsidRPr="001F1736">
              <w:rPr>
                <w:b/>
                <w:bCs/>
              </w:rPr>
              <w:t xml:space="preserve"> punkcie ul. Pszczyńska kier. Centrum</w:t>
            </w:r>
          </w:p>
        </w:tc>
        <w:tc>
          <w:tcPr>
            <w:tcW w:w="1179" w:type="dxa"/>
            <w:vAlign w:val="center"/>
          </w:tcPr>
          <w:p w14:paraId="3B46F913" w14:textId="77777777" w:rsidR="007B1B9C" w:rsidRPr="007351E1" w:rsidRDefault="007B1B9C" w:rsidP="0009338D">
            <w:pPr>
              <w:spacing w:before="60" w:after="60" w:line="240" w:lineRule="auto"/>
              <w:jc w:val="right"/>
            </w:pPr>
            <w:r w:rsidRPr="001F1736">
              <w:t>1</w:t>
            </w:r>
            <w:r>
              <w:t xml:space="preserve"> </w:t>
            </w:r>
            <w:r w:rsidRPr="001F1736">
              <w:t>180</w:t>
            </w:r>
          </w:p>
        </w:tc>
        <w:tc>
          <w:tcPr>
            <w:tcW w:w="1179" w:type="dxa"/>
            <w:vAlign w:val="center"/>
          </w:tcPr>
          <w:p w14:paraId="2CCE3109" w14:textId="77777777" w:rsidR="007B1B9C" w:rsidRPr="007351E1" w:rsidRDefault="007B1B9C" w:rsidP="0009338D">
            <w:pPr>
              <w:spacing w:before="60" w:after="60" w:line="240" w:lineRule="auto"/>
              <w:jc w:val="right"/>
            </w:pPr>
            <w:r w:rsidRPr="001F1736">
              <w:t>1</w:t>
            </w:r>
            <w:r>
              <w:t xml:space="preserve"> </w:t>
            </w:r>
            <w:r w:rsidRPr="001F1736">
              <w:t>210</w:t>
            </w:r>
          </w:p>
        </w:tc>
        <w:tc>
          <w:tcPr>
            <w:tcW w:w="1180" w:type="dxa"/>
            <w:vAlign w:val="center"/>
          </w:tcPr>
          <w:p w14:paraId="7D3BE5A8" w14:textId="77777777" w:rsidR="007B1B9C" w:rsidRPr="007351E1" w:rsidRDefault="007B1B9C" w:rsidP="0009338D">
            <w:pPr>
              <w:spacing w:before="60" w:after="60" w:line="240" w:lineRule="auto"/>
              <w:jc w:val="right"/>
            </w:pPr>
            <w:r w:rsidRPr="001F1736">
              <w:t>1</w:t>
            </w:r>
            <w:r>
              <w:t xml:space="preserve"> </w:t>
            </w:r>
            <w:r w:rsidRPr="001F1736">
              <w:t>205</w:t>
            </w:r>
          </w:p>
        </w:tc>
      </w:tr>
      <w:tr w:rsidR="007B1B9C" w14:paraId="57A21308" w14:textId="77777777" w:rsidTr="0009338D">
        <w:trPr>
          <w:jc w:val="center"/>
        </w:trPr>
        <w:tc>
          <w:tcPr>
            <w:tcW w:w="5524" w:type="dxa"/>
            <w:shd w:val="clear" w:color="auto" w:fill="D9E2F3" w:themeFill="accent1" w:themeFillTint="33"/>
            <w:vAlign w:val="bottom"/>
          </w:tcPr>
          <w:p w14:paraId="07D14B88" w14:textId="77777777" w:rsidR="007B1B9C" w:rsidRPr="00A15DDA" w:rsidRDefault="007B1B9C" w:rsidP="0009338D">
            <w:pPr>
              <w:spacing w:before="60" w:after="60" w:line="240" w:lineRule="auto"/>
              <w:rPr>
                <w:b/>
                <w:bCs/>
              </w:rPr>
            </w:pPr>
            <w:r>
              <w:rPr>
                <w:b/>
                <w:bCs/>
              </w:rPr>
              <w:t>W</w:t>
            </w:r>
            <w:r w:rsidRPr="001F1736">
              <w:rPr>
                <w:b/>
                <w:bCs/>
              </w:rPr>
              <w:t xml:space="preserve"> punkcie ul. Pszczyńska kier. Przyszowice</w:t>
            </w:r>
          </w:p>
        </w:tc>
        <w:tc>
          <w:tcPr>
            <w:tcW w:w="1179" w:type="dxa"/>
            <w:vAlign w:val="center"/>
          </w:tcPr>
          <w:p w14:paraId="034B6485" w14:textId="77777777" w:rsidR="007B1B9C" w:rsidRDefault="007B1B9C" w:rsidP="0009338D">
            <w:pPr>
              <w:spacing w:before="60" w:after="60" w:line="240" w:lineRule="auto"/>
              <w:jc w:val="right"/>
            </w:pPr>
            <w:r w:rsidRPr="001F1736">
              <w:t>819</w:t>
            </w:r>
          </w:p>
        </w:tc>
        <w:tc>
          <w:tcPr>
            <w:tcW w:w="1179" w:type="dxa"/>
            <w:vAlign w:val="center"/>
          </w:tcPr>
          <w:p w14:paraId="7E5BFA0F" w14:textId="77777777" w:rsidR="007B1B9C" w:rsidRDefault="007B1B9C" w:rsidP="0009338D">
            <w:pPr>
              <w:spacing w:before="60" w:after="60" w:line="240" w:lineRule="auto"/>
              <w:jc w:val="right"/>
            </w:pPr>
            <w:r w:rsidRPr="001F1736">
              <w:t>819</w:t>
            </w:r>
          </w:p>
        </w:tc>
        <w:tc>
          <w:tcPr>
            <w:tcW w:w="1180" w:type="dxa"/>
            <w:vAlign w:val="center"/>
          </w:tcPr>
          <w:p w14:paraId="2995170D" w14:textId="77777777" w:rsidR="007B1B9C" w:rsidRDefault="007B1B9C" w:rsidP="0009338D">
            <w:pPr>
              <w:spacing w:before="60" w:after="60" w:line="240" w:lineRule="auto"/>
              <w:jc w:val="right"/>
            </w:pPr>
            <w:r w:rsidRPr="001F1736">
              <w:t>744</w:t>
            </w:r>
          </w:p>
        </w:tc>
      </w:tr>
      <w:tr w:rsidR="007B1B9C" w14:paraId="783B22D7" w14:textId="77777777" w:rsidTr="0009338D">
        <w:trPr>
          <w:jc w:val="center"/>
        </w:trPr>
        <w:tc>
          <w:tcPr>
            <w:tcW w:w="5524" w:type="dxa"/>
            <w:shd w:val="clear" w:color="auto" w:fill="D9E2F3" w:themeFill="accent1" w:themeFillTint="33"/>
            <w:vAlign w:val="bottom"/>
          </w:tcPr>
          <w:p w14:paraId="7FC0F46B" w14:textId="77777777" w:rsidR="007B1B9C" w:rsidRPr="00A15DDA" w:rsidRDefault="007B1B9C" w:rsidP="0009338D">
            <w:pPr>
              <w:spacing w:before="60" w:after="60" w:line="240" w:lineRule="auto"/>
              <w:rPr>
                <w:b/>
                <w:bCs/>
              </w:rPr>
            </w:pPr>
            <w:r>
              <w:rPr>
                <w:b/>
                <w:bCs/>
              </w:rPr>
              <w:t>W</w:t>
            </w:r>
            <w:r w:rsidRPr="001F1736">
              <w:rPr>
                <w:b/>
                <w:bCs/>
              </w:rPr>
              <w:t xml:space="preserve"> punkcie ul. Rybnicka kier. Centrum</w:t>
            </w:r>
          </w:p>
        </w:tc>
        <w:tc>
          <w:tcPr>
            <w:tcW w:w="1179" w:type="dxa"/>
            <w:vAlign w:val="center"/>
          </w:tcPr>
          <w:p w14:paraId="286D96E5" w14:textId="77777777" w:rsidR="007B1B9C" w:rsidRDefault="007B1B9C" w:rsidP="0009338D">
            <w:pPr>
              <w:spacing w:before="60" w:after="60" w:line="240" w:lineRule="auto"/>
              <w:jc w:val="right"/>
            </w:pPr>
            <w:r w:rsidRPr="001F1736">
              <w:t>924</w:t>
            </w:r>
          </w:p>
        </w:tc>
        <w:tc>
          <w:tcPr>
            <w:tcW w:w="1179" w:type="dxa"/>
            <w:vAlign w:val="center"/>
          </w:tcPr>
          <w:p w14:paraId="0F42A9EF" w14:textId="77777777" w:rsidR="007B1B9C" w:rsidRDefault="007B1B9C" w:rsidP="0009338D">
            <w:pPr>
              <w:spacing w:before="60" w:after="60" w:line="240" w:lineRule="auto"/>
              <w:jc w:val="right"/>
            </w:pPr>
            <w:r w:rsidRPr="001F1736">
              <w:t>916</w:t>
            </w:r>
          </w:p>
        </w:tc>
        <w:tc>
          <w:tcPr>
            <w:tcW w:w="1180" w:type="dxa"/>
            <w:vAlign w:val="center"/>
          </w:tcPr>
          <w:p w14:paraId="0B7DE808" w14:textId="77777777" w:rsidR="007B1B9C" w:rsidRDefault="007B1B9C" w:rsidP="0009338D">
            <w:pPr>
              <w:spacing w:before="60" w:after="60" w:line="240" w:lineRule="auto"/>
              <w:jc w:val="right"/>
            </w:pPr>
            <w:r w:rsidRPr="001F1736">
              <w:t>961</w:t>
            </w:r>
          </w:p>
        </w:tc>
      </w:tr>
      <w:tr w:rsidR="007B1B9C" w14:paraId="7D4D9E23" w14:textId="77777777" w:rsidTr="0009338D">
        <w:trPr>
          <w:jc w:val="center"/>
        </w:trPr>
        <w:tc>
          <w:tcPr>
            <w:tcW w:w="5524" w:type="dxa"/>
            <w:shd w:val="clear" w:color="auto" w:fill="D9E2F3" w:themeFill="accent1" w:themeFillTint="33"/>
            <w:vAlign w:val="bottom"/>
          </w:tcPr>
          <w:p w14:paraId="0FB48B31" w14:textId="77777777" w:rsidR="007B1B9C" w:rsidRPr="00A15DDA" w:rsidRDefault="007B1B9C" w:rsidP="0009338D">
            <w:pPr>
              <w:spacing w:before="60" w:after="60" w:line="240" w:lineRule="auto"/>
              <w:rPr>
                <w:b/>
                <w:bCs/>
              </w:rPr>
            </w:pPr>
            <w:r>
              <w:rPr>
                <w:b/>
                <w:bCs/>
              </w:rPr>
              <w:t>W</w:t>
            </w:r>
            <w:r w:rsidRPr="001F1736">
              <w:rPr>
                <w:b/>
                <w:bCs/>
              </w:rPr>
              <w:t xml:space="preserve"> punkcie ul. Rybnicka A4 kier. Bojków</w:t>
            </w:r>
          </w:p>
        </w:tc>
        <w:tc>
          <w:tcPr>
            <w:tcW w:w="1179" w:type="dxa"/>
            <w:vAlign w:val="center"/>
          </w:tcPr>
          <w:p w14:paraId="1C4C9EA9" w14:textId="77777777" w:rsidR="007B1B9C" w:rsidRDefault="007B1B9C" w:rsidP="0009338D">
            <w:pPr>
              <w:spacing w:before="60" w:after="60" w:line="240" w:lineRule="auto"/>
              <w:jc w:val="right"/>
            </w:pPr>
            <w:r w:rsidRPr="001F1736">
              <w:t>768</w:t>
            </w:r>
          </w:p>
        </w:tc>
        <w:tc>
          <w:tcPr>
            <w:tcW w:w="1179" w:type="dxa"/>
            <w:vAlign w:val="center"/>
          </w:tcPr>
          <w:p w14:paraId="426F744A" w14:textId="77777777" w:rsidR="007B1B9C" w:rsidRDefault="007B1B9C" w:rsidP="0009338D">
            <w:pPr>
              <w:spacing w:before="60" w:after="60" w:line="240" w:lineRule="auto"/>
              <w:jc w:val="right"/>
            </w:pPr>
            <w:r w:rsidRPr="001F1736">
              <w:t>822</w:t>
            </w:r>
          </w:p>
        </w:tc>
        <w:tc>
          <w:tcPr>
            <w:tcW w:w="1180" w:type="dxa"/>
            <w:vAlign w:val="center"/>
          </w:tcPr>
          <w:p w14:paraId="48CD0BE1" w14:textId="77777777" w:rsidR="007B1B9C" w:rsidRDefault="007B1B9C" w:rsidP="0009338D">
            <w:pPr>
              <w:spacing w:before="60" w:after="60" w:line="240" w:lineRule="auto"/>
              <w:jc w:val="right"/>
            </w:pPr>
            <w:r w:rsidRPr="001F1736">
              <w:t>814</w:t>
            </w:r>
          </w:p>
        </w:tc>
      </w:tr>
      <w:tr w:rsidR="007B1B9C" w14:paraId="60891C4A" w14:textId="77777777" w:rsidTr="0009338D">
        <w:trPr>
          <w:jc w:val="center"/>
        </w:trPr>
        <w:tc>
          <w:tcPr>
            <w:tcW w:w="5524" w:type="dxa"/>
            <w:shd w:val="clear" w:color="auto" w:fill="D9E2F3" w:themeFill="accent1" w:themeFillTint="33"/>
            <w:vAlign w:val="bottom"/>
          </w:tcPr>
          <w:p w14:paraId="25B89808" w14:textId="77777777" w:rsidR="007B1B9C" w:rsidRPr="00A15DDA" w:rsidRDefault="007B1B9C" w:rsidP="0009338D">
            <w:pPr>
              <w:spacing w:before="60" w:after="60" w:line="240" w:lineRule="auto"/>
              <w:rPr>
                <w:b/>
                <w:bCs/>
              </w:rPr>
            </w:pPr>
            <w:r>
              <w:rPr>
                <w:b/>
                <w:bCs/>
              </w:rPr>
              <w:t>W</w:t>
            </w:r>
            <w:r w:rsidRPr="001F1736">
              <w:rPr>
                <w:b/>
                <w:bCs/>
              </w:rPr>
              <w:t xml:space="preserve"> punkcie DTŚ (od DK88) kier. Katowice</w:t>
            </w:r>
          </w:p>
        </w:tc>
        <w:tc>
          <w:tcPr>
            <w:tcW w:w="1179" w:type="dxa"/>
            <w:vAlign w:val="center"/>
          </w:tcPr>
          <w:p w14:paraId="35AD335D" w14:textId="77777777" w:rsidR="007B1B9C" w:rsidRDefault="007B1B9C" w:rsidP="0009338D">
            <w:pPr>
              <w:spacing w:before="60" w:after="60" w:line="240" w:lineRule="auto"/>
              <w:jc w:val="right"/>
            </w:pPr>
            <w:r w:rsidRPr="001F1736">
              <w:t>---</w:t>
            </w:r>
          </w:p>
        </w:tc>
        <w:tc>
          <w:tcPr>
            <w:tcW w:w="1179" w:type="dxa"/>
            <w:vAlign w:val="center"/>
          </w:tcPr>
          <w:p w14:paraId="50984310" w14:textId="77777777" w:rsidR="007B1B9C" w:rsidRDefault="007B1B9C" w:rsidP="0009338D">
            <w:pPr>
              <w:spacing w:before="60" w:after="60" w:line="240" w:lineRule="auto"/>
              <w:jc w:val="right"/>
            </w:pPr>
            <w:r w:rsidRPr="001F1736">
              <w:t>---</w:t>
            </w:r>
          </w:p>
        </w:tc>
        <w:tc>
          <w:tcPr>
            <w:tcW w:w="1180" w:type="dxa"/>
            <w:vAlign w:val="center"/>
          </w:tcPr>
          <w:p w14:paraId="7C519334" w14:textId="77777777" w:rsidR="007B1B9C" w:rsidRDefault="007B1B9C" w:rsidP="0009338D">
            <w:pPr>
              <w:spacing w:before="60" w:after="60" w:line="240" w:lineRule="auto"/>
              <w:jc w:val="right"/>
            </w:pPr>
            <w:r w:rsidRPr="001F1736">
              <w:t>2</w:t>
            </w:r>
            <w:r>
              <w:t xml:space="preserve"> </w:t>
            </w:r>
            <w:r w:rsidRPr="001F1736">
              <w:t>694</w:t>
            </w:r>
          </w:p>
        </w:tc>
      </w:tr>
      <w:tr w:rsidR="007B1B9C" w14:paraId="553AE773" w14:textId="77777777" w:rsidTr="0009338D">
        <w:trPr>
          <w:jc w:val="center"/>
        </w:trPr>
        <w:tc>
          <w:tcPr>
            <w:tcW w:w="5524" w:type="dxa"/>
            <w:shd w:val="clear" w:color="auto" w:fill="D9E2F3" w:themeFill="accent1" w:themeFillTint="33"/>
            <w:vAlign w:val="bottom"/>
          </w:tcPr>
          <w:p w14:paraId="070F1A07" w14:textId="77777777" w:rsidR="007B1B9C" w:rsidRPr="00A15DDA" w:rsidRDefault="007B1B9C" w:rsidP="0009338D">
            <w:pPr>
              <w:spacing w:before="60" w:after="60" w:line="240" w:lineRule="auto"/>
              <w:rPr>
                <w:b/>
                <w:bCs/>
              </w:rPr>
            </w:pPr>
            <w:r>
              <w:rPr>
                <w:b/>
                <w:bCs/>
              </w:rPr>
              <w:t>W</w:t>
            </w:r>
            <w:r w:rsidRPr="001F1736">
              <w:rPr>
                <w:b/>
                <w:bCs/>
              </w:rPr>
              <w:t xml:space="preserve"> punkcie DTŚ (od DK88) kier. DK88</w:t>
            </w:r>
          </w:p>
        </w:tc>
        <w:tc>
          <w:tcPr>
            <w:tcW w:w="1179" w:type="dxa"/>
            <w:vAlign w:val="center"/>
          </w:tcPr>
          <w:p w14:paraId="69663B88" w14:textId="77777777" w:rsidR="007B1B9C" w:rsidRDefault="007B1B9C" w:rsidP="0009338D">
            <w:pPr>
              <w:spacing w:before="60" w:after="60" w:line="240" w:lineRule="auto"/>
              <w:jc w:val="right"/>
            </w:pPr>
            <w:r w:rsidRPr="001F1736">
              <w:t>---</w:t>
            </w:r>
          </w:p>
        </w:tc>
        <w:tc>
          <w:tcPr>
            <w:tcW w:w="1179" w:type="dxa"/>
            <w:vAlign w:val="center"/>
          </w:tcPr>
          <w:p w14:paraId="1206CB11" w14:textId="77777777" w:rsidR="007B1B9C" w:rsidRDefault="007B1B9C" w:rsidP="0009338D">
            <w:pPr>
              <w:spacing w:before="60" w:after="60" w:line="240" w:lineRule="auto"/>
              <w:jc w:val="right"/>
            </w:pPr>
            <w:r w:rsidRPr="001F1736">
              <w:t>---</w:t>
            </w:r>
          </w:p>
        </w:tc>
        <w:tc>
          <w:tcPr>
            <w:tcW w:w="1180" w:type="dxa"/>
            <w:vAlign w:val="center"/>
          </w:tcPr>
          <w:p w14:paraId="29A90BEA" w14:textId="77777777" w:rsidR="007B1B9C" w:rsidRDefault="007B1B9C" w:rsidP="0009338D">
            <w:pPr>
              <w:spacing w:before="60" w:after="60" w:line="240" w:lineRule="auto"/>
              <w:jc w:val="right"/>
            </w:pPr>
            <w:r w:rsidRPr="001F1736">
              <w:t>1</w:t>
            </w:r>
            <w:r>
              <w:t xml:space="preserve"> </w:t>
            </w:r>
            <w:r w:rsidRPr="001F1736">
              <w:t>936</w:t>
            </w:r>
          </w:p>
        </w:tc>
      </w:tr>
      <w:tr w:rsidR="007B1B9C" w14:paraId="065771E6" w14:textId="77777777" w:rsidTr="0009338D">
        <w:trPr>
          <w:jc w:val="center"/>
        </w:trPr>
        <w:tc>
          <w:tcPr>
            <w:tcW w:w="5524" w:type="dxa"/>
            <w:shd w:val="clear" w:color="auto" w:fill="D9E2F3" w:themeFill="accent1" w:themeFillTint="33"/>
            <w:vAlign w:val="bottom"/>
          </w:tcPr>
          <w:p w14:paraId="4FCDFFA4" w14:textId="77777777" w:rsidR="007B1B9C" w:rsidRPr="00A15DDA" w:rsidRDefault="007B1B9C" w:rsidP="0009338D">
            <w:pPr>
              <w:spacing w:before="60" w:after="60" w:line="240" w:lineRule="auto"/>
              <w:rPr>
                <w:b/>
                <w:bCs/>
              </w:rPr>
            </w:pPr>
            <w:r>
              <w:rPr>
                <w:b/>
                <w:bCs/>
              </w:rPr>
              <w:t>W</w:t>
            </w:r>
            <w:r w:rsidRPr="001F1736">
              <w:rPr>
                <w:b/>
                <w:bCs/>
              </w:rPr>
              <w:t xml:space="preserve"> punkcie DTŚ (od Zabrza) kier. Centrum</w:t>
            </w:r>
          </w:p>
        </w:tc>
        <w:tc>
          <w:tcPr>
            <w:tcW w:w="1179" w:type="dxa"/>
            <w:vAlign w:val="center"/>
          </w:tcPr>
          <w:p w14:paraId="2CD520C1" w14:textId="77777777" w:rsidR="007B1B9C" w:rsidRDefault="007B1B9C" w:rsidP="0009338D">
            <w:pPr>
              <w:spacing w:before="60" w:after="60" w:line="240" w:lineRule="auto"/>
              <w:jc w:val="right"/>
            </w:pPr>
            <w:r w:rsidRPr="001F1736">
              <w:t>---</w:t>
            </w:r>
          </w:p>
        </w:tc>
        <w:tc>
          <w:tcPr>
            <w:tcW w:w="1179" w:type="dxa"/>
            <w:vAlign w:val="center"/>
          </w:tcPr>
          <w:p w14:paraId="07564E5B" w14:textId="77777777" w:rsidR="007B1B9C" w:rsidRDefault="007B1B9C" w:rsidP="0009338D">
            <w:pPr>
              <w:spacing w:before="60" w:after="60" w:line="240" w:lineRule="auto"/>
              <w:jc w:val="right"/>
            </w:pPr>
            <w:r w:rsidRPr="001F1736">
              <w:t>---</w:t>
            </w:r>
          </w:p>
        </w:tc>
        <w:tc>
          <w:tcPr>
            <w:tcW w:w="1180" w:type="dxa"/>
            <w:vAlign w:val="center"/>
          </w:tcPr>
          <w:p w14:paraId="15089C0E" w14:textId="77777777" w:rsidR="007B1B9C" w:rsidRDefault="007B1B9C" w:rsidP="0009338D">
            <w:pPr>
              <w:spacing w:before="60" w:after="60" w:line="240" w:lineRule="auto"/>
              <w:jc w:val="right"/>
            </w:pPr>
            <w:r w:rsidRPr="001F1736">
              <w:t>4</w:t>
            </w:r>
            <w:r>
              <w:t xml:space="preserve"> </w:t>
            </w:r>
            <w:r w:rsidRPr="001F1736">
              <w:t>519</w:t>
            </w:r>
          </w:p>
        </w:tc>
      </w:tr>
      <w:tr w:rsidR="007B1B9C" w14:paraId="4F330FA5" w14:textId="77777777" w:rsidTr="0009338D">
        <w:trPr>
          <w:jc w:val="center"/>
        </w:trPr>
        <w:tc>
          <w:tcPr>
            <w:tcW w:w="5524" w:type="dxa"/>
            <w:shd w:val="clear" w:color="auto" w:fill="D9E2F3" w:themeFill="accent1" w:themeFillTint="33"/>
            <w:vAlign w:val="bottom"/>
          </w:tcPr>
          <w:p w14:paraId="63B9297E" w14:textId="77777777" w:rsidR="007B1B9C" w:rsidRPr="00A15DDA" w:rsidRDefault="007B1B9C" w:rsidP="0009338D">
            <w:pPr>
              <w:spacing w:before="60" w:after="60" w:line="240" w:lineRule="auto"/>
              <w:rPr>
                <w:b/>
                <w:bCs/>
              </w:rPr>
            </w:pPr>
            <w:r>
              <w:rPr>
                <w:b/>
                <w:bCs/>
              </w:rPr>
              <w:t>W</w:t>
            </w:r>
            <w:r w:rsidRPr="001F1736">
              <w:rPr>
                <w:b/>
                <w:bCs/>
              </w:rPr>
              <w:t xml:space="preserve"> punkcie DTŚ (od Zabrza) kier. Katowice</w:t>
            </w:r>
          </w:p>
        </w:tc>
        <w:tc>
          <w:tcPr>
            <w:tcW w:w="1179" w:type="dxa"/>
            <w:vAlign w:val="center"/>
          </w:tcPr>
          <w:p w14:paraId="5179B5AB" w14:textId="77777777" w:rsidR="007B1B9C" w:rsidRDefault="007B1B9C" w:rsidP="0009338D">
            <w:pPr>
              <w:spacing w:before="60" w:after="60" w:line="240" w:lineRule="auto"/>
              <w:jc w:val="right"/>
            </w:pPr>
            <w:r w:rsidRPr="001F1736">
              <w:t>---</w:t>
            </w:r>
          </w:p>
        </w:tc>
        <w:tc>
          <w:tcPr>
            <w:tcW w:w="1179" w:type="dxa"/>
            <w:vAlign w:val="center"/>
          </w:tcPr>
          <w:p w14:paraId="453B345E" w14:textId="77777777" w:rsidR="007B1B9C" w:rsidRDefault="007B1B9C" w:rsidP="0009338D">
            <w:pPr>
              <w:spacing w:before="60" w:after="60" w:line="240" w:lineRule="auto"/>
              <w:jc w:val="right"/>
            </w:pPr>
            <w:r w:rsidRPr="001F1736">
              <w:t>---</w:t>
            </w:r>
          </w:p>
        </w:tc>
        <w:tc>
          <w:tcPr>
            <w:tcW w:w="1180" w:type="dxa"/>
            <w:vAlign w:val="center"/>
          </w:tcPr>
          <w:p w14:paraId="0B54CC6C" w14:textId="77777777" w:rsidR="007B1B9C" w:rsidRDefault="007B1B9C" w:rsidP="0009338D">
            <w:pPr>
              <w:spacing w:before="60" w:after="60" w:line="240" w:lineRule="auto"/>
              <w:jc w:val="right"/>
            </w:pPr>
            <w:r w:rsidRPr="001F1736">
              <w:t>2</w:t>
            </w:r>
            <w:r>
              <w:t xml:space="preserve"> </w:t>
            </w:r>
            <w:r w:rsidRPr="001F1736">
              <w:t>648</w:t>
            </w:r>
          </w:p>
        </w:tc>
      </w:tr>
      <w:tr w:rsidR="007B1B9C" w14:paraId="50E0E63E" w14:textId="77777777" w:rsidTr="0009338D">
        <w:trPr>
          <w:jc w:val="center"/>
        </w:trPr>
        <w:tc>
          <w:tcPr>
            <w:tcW w:w="5524" w:type="dxa"/>
            <w:shd w:val="clear" w:color="auto" w:fill="D9E2F3" w:themeFill="accent1" w:themeFillTint="33"/>
            <w:vAlign w:val="bottom"/>
          </w:tcPr>
          <w:p w14:paraId="74EC008F" w14:textId="77777777" w:rsidR="007B1B9C" w:rsidRPr="00A15DDA" w:rsidRDefault="007B1B9C" w:rsidP="0009338D">
            <w:pPr>
              <w:spacing w:before="60" w:after="60" w:line="240" w:lineRule="auto"/>
              <w:rPr>
                <w:b/>
                <w:bCs/>
              </w:rPr>
            </w:pPr>
            <w:r>
              <w:rPr>
                <w:b/>
                <w:bCs/>
              </w:rPr>
              <w:t>W</w:t>
            </w:r>
            <w:r w:rsidRPr="001F1736">
              <w:rPr>
                <w:b/>
                <w:bCs/>
              </w:rPr>
              <w:t xml:space="preserve"> punkcie Toszecka kier. Centrum</w:t>
            </w:r>
          </w:p>
        </w:tc>
        <w:tc>
          <w:tcPr>
            <w:tcW w:w="1179" w:type="dxa"/>
            <w:vAlign w:val="center"/>
          </w:tcPr>
          <w:p w14:paraId="1CDE6311" w14:textId="77777777" w:rsidR="007B1B9C" w:rsidRDefault="007B1B9C" w:rsidP="0009338D">
            <w:pPr>
              <w:spacing w:before="60" w:after="60" w:line="240" w:lineRule="auto"/>
              <w:jc w:val="right"/>
            </w:pPr>
            <w:r w:rsidRPr="001F1736">
              <w:t>898</w:t>
            </w:r>
          </w:p>
        </w:tc>
        <w:tc>
          <w:tcPr>
            <w:tcW w:w="1179" w:type="dxa"/>
            <w:vAlign w:val="center"/>
          </w:tcPr>
          <w:p w14:paraId="1A8B330F" w14:textId="77777777" w:rsidR="007B1B9C" w:rsidRDefault="007B1B9C" w:rsidP="0009338D">
            <w:pPr>
              <w:spacing w:before="60" w:after="60" w:line="240" w:lineRule="auto"/>
              <w:jc w:val="right"/>
            </w:pPr>
            <w:r w:rsidRPr="001F1736">
              <w:t>905</w:t>
            </w:r>
          </w:p>
        </w:tc>
        <w:tc>
          <w:tcPr>
            <w:tcW w:w="1180" w:type="dxa"/>
            <w:vAlign w:val="center"/>
          </w:tcPr>
          <w:p w14:paraId="69327C8C" w14:textId="77777777" w:rsidR="007B1B9C" w:rsidRDefault="007B1B9C" w:rsidP="0009338D">
            <w:pPr>
              <w:spacing w:before="60" w:after="60" w:line="240" w:lineRule="auto"/>
              <w:jc w:val="right"/>
            </w:pPr>
            <w:r w:rsidRPr="001F1736">
              <w:t>936</w:t>
            </w:r>
          </w:p>
        </w:tc>
      </w:tr>
      <w:tr w:rsidR="007B1B9C" w14:paraId="7CC8C5CB" w14:textId="77777777" w:rsidTr="0009338D">
        <w:trPr>
          <w:jc w:val="center"/>
        </w:trPr>
        <w:tc>
          <w:tcPr>
            <w:tcW w:w="5524" w:type="dxa"/>
            <w:shd w:val="clear" w:color="auto" w:fill="D9E2F3" w:themeFill="accent1" w:themeFillTint="33"/>
            <w:vAlign w:val="bottom"/>
          </w:tcPr>
          <w:p w14:paraId="5EEDBB21" w14:textId="77777777" w:rsidR="007B1B9C" w:rsidRPr="00A15DDA" w:rsidRDefault="007B1B9C" w:rsidP="0009338D">
            <w:pPr>
              <w:spacing w:before="60" w:after="60" w:line="240" w:lineRule="auto"/>
              <w:rPr>
                <w:b/>
                <w:bCs/>
              </w:rPr>
            </w:pPr>
            <w:r>
              <w:rPr>
                <w:b/>
                <w:bCs/>
              </w:rPr>
              <w:t>W</w:t>
            </w:r>
            <w:r w:rsidRPr="001F1736">
              <w:rPr>
                <w:b/>
                <w:bCs/>
              </w:rPr>
              <w:t xml:space="preserve"> punkcie Toszecka kier. Pyskowice</w:t>
            </w:r>
          </w:p>
        </w:tc>
        <w:tc>
          <w:tcPr>
            <w:tcW w:w="1179" w:type="dxa"/>
            <w:vAlign w:val="center"/>
          </w:tcPr>
          <w:p w14:paraId="6130BC53" w14:textId="77777777" w:rsidR="007B1B9C" w:rsidRDefault="007B1B9C" w:rsidP="0009338D">
            <w:pPr>
              <w:spacing w:before="60" w:after="60" w:line="240" w:lineRule="auto"/>
              <w:jc w:val="right"/>
            </w:pPr>
            <w:r w:rsidRPr="001F1736">
              <w:t>782</w:t>
            </w:r>
          </w:p>
        </w:tc>
        <w:tc>
          <w:tcPr>
            <w:tcW w:w="1179" w:type="dxa"/>
            <w:vAlign w:val="center"/>
          </w:tcPr>
          <w:p w14:paraId="25B5A61A" w14:textId="77777777" w:rsidR="007B1B9C" w:rsidRDefault="007B1B9C" w:rsidP="0009338D">
            <w:pPr>
              <w:spacing w:before="60" w:after="60" w:line="240" w:lineRule="auto"/>
              <w:jc w:val="right"/>
            </w:pPr>
            <w:r w:rsidRPr="001F1736">
              <w:t>736</w:t>
            </w:r>
          </w:p>
        </w:tc>
        <w:tc>
          <w:tcPr>
            <w:tcW w:w="1180" w:type="dxa"/>
            <w:vAlign w:val="center"/>
          </w:tcPr>
          <w:p w14:paraId="44B20724" w14:textId="77777777" w:rsidR="007B1B9C" w:rsidRDefault="007B1B9C" w:rsidP="0009338D">
            <w:pPr>
              <w:spacing w:before="60" w:after="60" w:line="240" w:lineRule="auto"/>
              <w:jc w:val="right"/>
            </w:pPr>
            <w:r w:rsidRPr="001F1736">
              <w:t>772</w:t>
            </w:r>
          </w:p>
        </w:tc>
      </w:tr>
      <w:tr w:rsidR="007B1B9C" w14:paraId="359567EA" w14:textId="77777777" w:rsidTr="0009338D">
        <w:trPr>
          <w:jc w:val="center"/>
        </w:trPr>
        <w:tc>
          <w:tcPr>
            <w:tcW w:w="5524" w:type="dxa"/>
            <w:shd w:val="clear" w:color="auto" w:fill="D9E2F3" w:themeFill="accent1" w:themeFillTint="33"/>
            <w:vAlign w:val="bottom"/>
          </w:tcPr>
          <w:p w14:paraId="3D58F528" w14:textId="77777777" w:rsidR="007B1B9C" w:rsidRPr="00A15DDA" w:rsidRDefault="007B1B9C" w:rsidP="0009338D">
            <w:pPr>
              <w:spacing w:before="60" w:after="60" w:line="240" w:lineRule="auto"/>
              <w:rPr>
                <w:b/>
                <w:bCs/>
              </w:rPr>
            </w:pPr>
            <w:r>
              <w:rPr>
                <w:b/>
                <w:bCs/>
              </w:rPr>
              <w:t>W</w:t>
            </w:r>
            <w:r w:rsidRPr="001F1736">
              <w:rPr>
                <w:b/>
                <w:bCs/>
              </w:rPr>
              <w:t xml:space="preserve"> punkcie Wrocławska kier. DTŚ</w:t>
            </w:r>
          </w:p>
        </w:tc>
        <w:tc>
          <w:tcPr>
            <w:tcW w:w="1179" w:type="dxa"/>
            <w:vAlign w:val="center"/>
          </w:tcPr>
          <w:p w14:paraId="18C1D57A" w14:textId="77777777" w:rsidR="007B1B9C" w:rsidRDefault="007B1B9C" w:rsidP="0009338D">
            <w:pPr>
              <w:spacing w:before="60" w:after="60" w:line="240" w:lineRule="auto"/>
              <w:jc w:val="right"/>
            </w:pPr>
            <w:r w:rsidRPr="001F1736">
              <w:t>1</w:t>
            </w:r>
            <w:r>
              <w:t xml:space="preserve"> </w:t>
            </w:r>
            <w:r w:rsidRPr="001F1736">
              <w:t>882</w:t>
            </w:r>
          </w:p>
        </w:tc>
        <w:tc>
          <w:tcPr>
            <w:tcW w:w="1179" w:type="dxa"/>
            <w:vAlign w:val="center"/>
          </w:tcPr>
          <w:p w14:paraId="5F2769E8" w14:textId="77777777" w:rsidR="007B1B9C" w:rsidRDefault="007B1B9C" w:rsidP="0009338D">
            <w:pPr>
              <w:spacing w:before="60" w:after="60" w:line="240" w:lineRule="auto"/>
              <w:jc w:val="right"/>
            </w:pPr>
            <w:r w:rsidRPr="001F1736">
              <w:t>1</w:t>
            </w:r>
            <w:r>
              <w:t> </w:t>
            </w:r>
            <w:r w:rsidRPr="001F1736">
              <w:t>827</w:t>
            </w:r>
          </w:p>
        </w:tc>
        <w:tc>
          <w:tcPr>
            <w:tcW w:w="1180" w:type="dxa"/>
            <w:vAlign w:val="center"/>
          </w:tcPr>
          <w:p w14:paraId="0616D927" w14:textId="77777777" w:rsidR="007B1B9C" w:rsidRDefault="007B1B9C" w:rsidP="0009338D">
            <w:pPr>
              <w:spacing w:before="60" w:after="60" w:line="240" w:lineRule="auto"/>
              <w:jc w:val="right"/>
            </w:pPr>
            <w:r w:rsidRPr="001F1736">
              <w:t>1</w:t>
            </w:r>
            <w:r>
              <w:t xml:space="preserve"> </w:t>
            </w:r>
            <w:r w:rsidRPr="001F1736">
              <w:t>640</w:t>
            </w:r>
          </w:p>
        </w:tc>
      </w:tr>
      <w:tr w:rsidR="007B1B9C" w14:paraId="2F84F3AF" w14:textId="77777777" w:rsidTr="0009338D">
        <w:trPr>
          <w:jc w:val="center"/>
        </w:trPr>
        <w:tc>
          <w:tcPr>
            <w:tcW w:w="5524" w:type="dxa"/>
            <w:shd w:val="clear" w:color="auto" w:fill="D9E2F3" w:themeFill="accent1" w:themeFillTint="33"/>
            <w:vAlign w:val="bottom"/>
          </w:tcPr>
          <w:p w14:paraId="3FC03F12" w14:textId="77777777" w:rsidR="007B1B9C" w:rsidRPr="00A15DDA" w:rsidRDefault="007B1B9C" w:rsidP="0009338D">
            <w:pPr>
              <w:spacing w:before="60" w:after="60" w:line="240" w:lineRule="auto"/>
              <w:rPr>
                <w:b/>
                <w:bCs/>
              </w:rPr>
            </w:pPr>
            <w:r>
              <w:rPr>
                <w:b/>
                <w:bCs/>
              </w:rPr>
              <w:t>W</w:t>
            </w:r>
            <w:r w:rsidRPr="001F1736">
              <w:rPr>
                <w:b/>
                <w:bCs/>
              </w:rPr>
              <w:t xml:space="preserve"> punkcie Dworcowa kier. Jana Pawła II</w:t>
            </w:r>
          </w:p>
        </w:tc>
        <w:tc>
          <w:tcPr>
            <w:tcW w:w="1179" w:type="dxa"/>
            <w:vAlign w:val="center"/>
          </w:tcPr>
          <w:p w14:paraId="4D405ED2" w14:textId="77777777" w:rsidR="007B1B9C" w:rsidRDefault="007B1B9C" w:rsidP="0009338D">
            <w:pPr>
              <w:spacing w:before="60" w:after="60" w:line="240" w:lineRule="auto"/>
              <w:jc w:val="right"/>
            </w:pPr>
            <w:r w:rsidRPr="001F1736">
              <w:t>2</w:t>
            </w:r>
            <w:r>
              <w:t xml:space="preserve"> </w:t>
            </w:r>
            <w:r w:rsidRPr="001F1736">
              <w:t>430</w:t>
            </w:r>
          </w:p>
        </w:tc>
        <w:tc>
          <w:tcPr>
            <w:tcW w:w="1179" w:type="dxa"/>
            <w:vAlign w:val="center"/>
          </w:tcPr>
          <w:p w14:paraId="39826A7E" w14:textId="77777777" w:rsidR="007B1B9C" w:rsidRDefault="007B1B9C" w:rsidP="0009338D">
            <w:pPr>
              <w:spacing w:before="60" w:after="60" w:line="240" w:lineRule="auto"/>
              <w:jc w:val="right"/>
            </w:pPr>
            <w:r w:rsidRPr="001F1736">
              <w:t>2</w:t>
            </w:r>
            <w:r>
              <w:t xml:space="preserve"> </w:t>
            </w:r>
            <w:r w:rsidRPr="001F1736">
              <w:t>287</w:t>
            </w:r>
          </w:p>
        </w:tc>
        <w:tc>
          <w:tcPr>
            <w:tcW w:w="1180" w:type="dxa"/>
            <w:vAlign w:val="center"/>
          </w:tcPr>
          <w:p w14:paraId="5B3C3332" w14:textId="77777777" w:rsidR="007B1B9C" w:rsidRDefault="007B1B9C" w:rsidP="0009338D">
            <w:pPr>
              <w:spacing w:before="60" w:after="60" w:line="240" w:lineRule="auto"/>
              <w:jc w:val="right"/>
            </w:pPr>
            <w:r w:rsidRPr="001F1736">
              <w:t>2</w:t>
            </w:r>
            <w:r>
              <w:t xml:space="preserve"> </w:t>
            </w:r>
            <w:r w:rsidRPr="001F1736">
              <w:t>712</w:t>
            </w:r>
          </w:p>
        </w:tc>
      </w:tr>
    </w:tbl>
    <w:p w14:paraId="1A855758" w14:textId="77777777" w:rsidR="007B1B9C" w:rsidRPr="009B4DF5" w:rsidRDefault="007B1B9C" w:rsidP="007B1B9C">
      <w:pPr>
        <w:rPr>
          <w:sz w:val="16"/>
          <w:szCs w:val="16"/>
        </w:rPr>
      </w:pPr>
      <w:r w:rsidRPr="009B4DF5">
        <w:rPr>
          <w:sz w:val="16"/>
          <w:szCs w:val="16"/>
        </w:rPr>
        <w:t xml:space="preserve">Źródło: </w:t>
      </w:r>
      <w:r>
        <w:rPr>
          <w:sz w:val="16"/>
          <w:szCs w:val="16"/>
        </w:rPr>
        <w:t>Zarząd Dróg Miejskich</w:t>
      </w:r>
    </w:p>
    <w:p w14:paraId="08748B7C" w14:textId="77777777" w:rsidR="007B1B9C" w:rsidRDefault="007B1B9C" w:rsidP="007B1B9C"/>
    <w:p w14:paraId="76C6A44F" w14:textId="4181134B" w:rsidR="00926779" w:rsidRDefault="007B1B9C" w:rsidP="00926779">
      <w:pPr>
        <w:rPr>
          <w:sz w:val="16"/>
          <w:szCs w:val="16"/>
        </w:rPr>
      </w:pPr>
      <w:r>
        <w:t xml:space="preserve">W pewnym przybliżeniu z danych tych można wnioskować, iż wciąż nie zachodzi w znaczącej skali oczekiwana konwersja z transportu prywatnego na publiczny transport zbiorowy. Przed nim z kolei stoi istotne zewnętrzne uwarunkowanie związane z koniecznością </w:t>
      </w:r>
      <w:r w:rsidRPr="00960CF2">
        <w:t>dopasowani</w:t>
      </w:r>
      <w:r>
        <w:t>a</w:t>
      </w:r>
      <w:r w:rsidRPr="00960CF2">
        <w:t xml:space="preserve"> floty autobusowej do regulacji </w:t>
      </w:r>
      <w:r>
        <w:t xml:space="preserve">krajowych i </w:t>
      </w:r>
      <w:r w:rsidRPr="00960CF2">
        <w:t>europejskich związanych z niskoemisyjnością środków transportu.</w:t>
      </w:r>
      <w:r>
        <w:t xml:space="preserve">  Konieczne jest pozyskanie przez </w:t>
      </w:r>
      <w:r w:rsidRPr="00C013AA">
        <w:t>Przedsiębiorstw</w:t>
      </w:r>
      <w:r>
        <w:t>o</w:t>
      </w:r>
      <w:r w:rsidRPr="00C013AA">
        <w:t xml:space="preserve"> Komunikacji Miejskiej sp. z o.o. </w:t>
      </w:r>
      <w:r>
        <w:t xml:space="preserve"> w Gliwicach nowego taboru spełniającego warunki „ ekologicznie czystych pojazdów” w związku z wymaganiami Ustawy o </w:t>
      </w:r>
      <w:proofErr w:type="spellStart"/>
      <w:r>
        <w:t>elektromobilności</w:t>
      </w:r>
      <w:proofErr w:type="spellEnd"/>
      <w:r>
        <w:t xml:space="preserve"> i paliwach alternatywnych (Dz.U.2018.317 z 07.02.2018 r.) oraz Dyrektywy Parlamentu Europejskiego i Rady w sprawie promowania ekologicznie czystych </w:t>
      </w:r>
      <w:r>
        <w:lastRenderedPageBreak/>
        <w:t>i energooszczędnych pojazdów transportu drogowego (Dz.U.UE.L.2019.188.116  z 12.07.2019 r.). Jeśli</w:t>
      </w:r>
      <w:r w:rsidRPr="00B4771C">
        <w:t xml:space="preserve"> Ustawa nie zosta</w:t>
      </w:r>
      <w:r>
        <w:t>nie</w:t>
      </w:r>
      <w:r w:rsidRPr="00B4771C">
        <w:t xml:space="preserve"> zmieniona – PKM od początku roku 2028 powinno posiadać łącznie 54 autobusy elektryczne, tj. 30% stanu całkowitego wynoszącego 180 autobusów.</w:t>
      </w:r>
      <w:r>
        <w:t xml:space="preserve"> Przy czym już</w:t>
      </w:r>
      <w:r w:rsidRPr="00B4771C">
        <w:t xml:space="preserve"> w roku 2021</w:t>
      </w:r>
      <w:r>
        <w:t>,</w:t>
      </w:r>
      <w:r w:rsidRPr="00B4771C">
        <w:t xml:space="preserve"> zgodnie z Ustawą, PKM musi posiadać co najmniej 5% autobusów elektrycznych (min. 9 szt.)</w:t>
      </w:r>
      <w:r>
        <w:t>.</w:t>
      </w:r>
      <w:r w:rsidRPr="00B4771C">
        <w:t xml:space="preserve"> </w:t>
      </w:r>
      <w:r>
        <w:t>J</w:t>
      </w:r>
      <w:r w:rsidRPr="00B4771C">
        <w:t xml:space="preserve">ednocześnie, jeżeli </w:t>
      </w:r>
      <w:r>
        <w:t>wejdzie w życie Dyrektywa</w:t>
      </w:r>
      <w:r w:rsidRPr="00B4771C">
        <w:t xml:space="preserve"> - od sierpnia 2021</w:t>
      </w:r>
      <w:r>
        <w:t xml:space="preserve"> </w:t>
      </w:r>
      <w:r w:rsidRPr="00B4771C">
        <w:t>r. do 31.12.2025</w:t>
      </w:r>
      <w:r>
        <w:t xml:space="preserve"> </w:t>
      </w:r>
      <w:r w:rsidRPr="00B4771C">
        <w:t>r. organizator komunikacji (</w:t>
      </w:r>
      <w:r>
        <w:t>Zarząd Transportu Metropolitalnego</w:t>
      </w:r>
      <w:r w:rsidRPr="00B4771C">
        <w:t xml:space="preserve">) </w:t>
      </w:r>
      <w:r>
        <w:t xml:space="preserve">będzie </w:t>
      </w:r>
      <w:r w:rsidRPr="00B4771C">
        <w:t xml:space="preserve">musiał w zamówieniach na obsługę linii komunikacyjnych stosować parytet min. 32% pojazdów zeroemisyjnych. Oznacza to, że operatorzy (w tym </w:t>
      </w:r>
      <w:r>
        <w:t xml:space="preserve">gliwicki </w:t>
      </w:r>
      <w:r w:rsidRPr="00B4771C">
        <w:t xml:space="preserve">PKM) </w:t>
      </w:r>
      <w:r>
        <w:t>będą zmuszeni do posiadania</w:t>
      </w:r>
      <w:r w:rsidRPr="00B4771C">
        <w:t xml:space="preserve"> odpowiedni</w:t>
      </w:r>
      <w:r>
        <w:t>ej</w:t>
      </w:r>
      <w:r w:rsidRPr="00B4771C">
        <w:t xml:space="preserve"> </w:t>
      </w:r>
      <w:r>
        <w:t>liczby</w:t>
      </w:r>
      <w:r w:rsidRPr="00B4771C">
        <w:t xml:space="preserve"> takich pojazdów, aby móc uczestniczyć w postępowaniach przetargowych ogłaszanych przez ZTM.</w:t>
      </w:r>
      <w:r>
        <w:t xml:space="preserve"> </w:t>
      </w:r>
      <w:r w:rsidRPr="00B4771C">
        <w:t xml:space="preserve">PKM przygotowując się do realizacji powyższych </w:t>
      </w:r>
      <w:r>
        <w:t>założeń</w:t>
      </w:r>
      <w:r w:rsidRPr="00B4771C">
        <w:t xml:space="preserve"> planuje pozyskać 15 autobusów elektrycznych oraz 13 autobusów gazowych. Realizacja takiego zadania </w:t>
      </w:r>
      <w:r>
        <w:t>oznacza jednocześnie nie tylko z</w:t>
      </w:r>
      <w:r w:rsidRPr="00B4771C">
        <w:t>akup dwukrotnie droższego taboru</w:t>
      </w:r>
      <w:r>
        <w:t>, lecz także</w:t>
      </w:r>
      <w:r w:rsidRPr="00B4771C">
        <w:t xml:space="preserve"> budowę od podstaw infrastruktury do zasilania energią elektryczną i gazem.</w:t>
      </w:r>
      <w:r w:rsidR="00926779">
        <w:t xml:space="preserve"> Syntezę sytuacji obecnej i kluczowych założeń dotyczących taboru przedstawiono w tabeli. Zbyt wcześnie jest jeszcze natomiast, by jednoznacznie wnioskować o trendach związanych z wykorzystaniem rowerów na rzecz zrównoważonej mobilności. </w:t>
      </w:r>
    </w:p>
    <w:p w14:paraId="7F8FF75A" w14:textId="77777777" w:rsidR="007B1B9C" w:rsidRDefault="007B1B9C" w:rsidP="007B1B9C"/>
    <w:p w14:paraId="5111472F" w14:textId="0FCE0522" w:rsidR="007B1B9C" w:rsidRPr="009B4DF5" w:rsidRDefault="007B1B9C" w:rsidP="007B1B9C">
      <w:pPr>
        <w:rPr>
          <w:b/>
          <w:bCs/>
        </w:rPr>
      </w:pPr>
      <w:r w:rsidRPr="009B4DF5">
        <w:rPr>
          <w:b/>
          <w:bCs/>
        </w:rPr>
        <w:t xml:space="preserve">Tab. </w:t>
      </w:r>
      <w:r>
        <w:rPr>
          <w:b/>
          <w:bCs/>
        </w:rPr>
        <w:t>3.</w:t>
      </w:r>
      <w:r w:rsidR="00926779">
        <w:rPr>
          <w:b/>
          <w:bCs/>
        </w:rPr>
        <w:t>9</w:t>
      </w:r>
      <w:r w:rsidRPr="009B4DF5">
        <w:rPr>
          <w:b/>
          <w:bCs/>
        </w:rPr>
        <w:t xml:space="preserve">. </w:t>
      </w:r>
      <w:r>
        <w:rPr>
          <w:b/>
          <w:bCs/>
        </w:rPr>
        <w:t xml:space="preserve">Tabor pasażerski </w:t>
      </w:r>
      <w:r w:rsidRPr="00405026">
        <w:rPr>
          <w:b/>
          <w:bCs/>
        </w:rPr>
        <w:t>w publicznym transporcie zbiorowym komunikacji miejskiej</w:t>
      </w:r>
      <w:r w:rsidR="00926779">
        <w:rPr>
          <w:b/>
          <w:bCs/>
        </w:rPr>
        <w:t>*</w:t>
      </w:r>
    </w:p>
    <w:tbl>
      <w:tblPr>
        <w:tblStyle w:val="Tabela-Siatka"/>
        <w:tblW w:w="5000" w:type="pct"/>
        <w:jc w:val="center"/>
        <w:tblLook w:val="04A0" w:firstRow="1" w:lastRow="0" w:firstColumn="1" w:lastColumn="0" w:noHBand="0" w:noVBand="1"/>
      </w:tblPr>
      <w:tblGrid>
        <w:gridCol w:w="5172"/>
        <w:gridCol w:w="1094"/>
        <w:gridCol w:w="932"/>
        <w:gridCol w:w="932"/>
        <w:gridCol w:w="932"/>
      </w:tblGrid>
      <w:tr w:rsidR="00926779" w14:paraId="48D75659" w14:textId="29956C94" w:rsidTr="00926779">
        <w:trPr>
          <w:jc w:val="center"/>
        </w:trPr>
        <w:tc>
          <w:tcPr>
            <w:tcW w:w="5172" w:type="dxa"/>
            <w:shd w:val="clear" w:color="auto" w:fill="D9E2F3" w:themeFill="accent1" w:themeFillTint="33"/>
          </w:tcPr>
          <w:p w14:paraId="1EE4A9EC" w14:textId="77777777" w:rsidR="00926779" w:rsidRPr="009B4DF5" w:rsidRDefault="00926779" w:rsidP="0009338D">
            <w:pPr>
              <w:spacing w:before="60" w:after="60" w:line="240" w:lineRule="auto"/>
              <w:jc w:val="center"/>
              <w:rPr>
                <w:b/>
                <w:bCs/>
              </w:rPr>
            </w:pPr>
          </w:p>
        </w:tc>
        <w:tc>
          <w:tcPr>
            <w:tcW w:w="1094" w:type="dxa"/>
            <w:shd w:val="clear" w:color="auto" w:fill="D9E2F3" w:themeFill="accent1" w:themeFillTint="33"/>
          </w:tcPr>
          <w:p w14:paraId="45578007" w14:textId="77777777" w:rsidR="00926779" w:rsidRPr="009B4DF5" w:rsidRDefault="00926779" w:rsidP="0009338D">
            <w:pPr>
              <w:spacing w:before="60" w:after="60" w:line="240" w:lineRule="auto"/>
              <w:jc w:val="center"/>
              <w:rPr>
                <w:b/>
                <w:bCs/>
              </w:rPr>
            </w:pPr>
            <w:r w:rsidRPr="009B4DF5">
              <w:rPr>
                <w:b/>
                <w:bCs/>
              </w:rPr>
              <w:t>2019</w:t>
            </w:r>
          </w:p>
        </w:tc>
        <w:tc>
          <w:tcPr>
            <w:tcW w:w="932" w:type="dxa"/>
            <w:shd w:val="clear" w:color="auto" w:fill="D9E2F3" w:themeFill="accent1" w:themeFillTint="33"/>
          </w:tcPr>
          <w:p w14:paraId="0DC01FC1" w14:textId="3D216C2B" w:rsidR="00926779" w:rsidRPr="009B4DF5" w:rsidRDefault="00926779" w:rsidP="0009338D">
            <w:pPr>
              <w:spacing w:before="60" w:after="60" w:line="240" w:lineRule="auto"/>
              <w:jc w:val="center"/>
              <w:rPr>
                <w:b/>
                <w:bCs/>
              </w:rPr>
            </w:pPr>
            <w:r>
              <w:rPr>
                <w:b/>
                <w:bCs/>
              </w:rPr>
              <w:t>2020</w:t>
            </w:r>
          </w:p>
        </w:tc>
        <w:tc>
          <w:tcPr>
            <w:tcW w:w="932" w:type="dxa"/>
            <w:shd w:val="clear" w:color="auto" w:fill="D9E2F3" w:themeFill="accent1" w:themeFillTint="33"/>
          </w:tcPr>
          <w:p w14:paraId="1BEFC416" w14:textId="3B8683F7" w:rsidR="00926779" w:rsidRPr="009B4DF5" w:rsidRDefault="00926779" w:rsidP="0009338D">
            <w:pPr>
              <w:spacing w:before="60" w:after="60" w:line="240" w:lineRule="auto"/>
              <w:jc w:val="center"/>
              <w:rPr>
                <w:b/>
                <w:bCs/>
              </w:rPr>
            </w:pPr>
            <w:r>
              <w:rPr>
                <w:b/>
                <w:bCs/>
              </w:rPr>
              <w:t>2021</w:t>
            </w:r>
          </w:p>
        </w:tc>
        <w:tc>
          <w:tcPr>
            <w:tcW w:w="932" w:type="dxa"/>
            <w:shd w:val="clear" w:color="auto" w:fill="D9E2F3" w:themeFill="accent1" w:themeFillTint="33"/>
          </w:tcPr>
          <w:p w14:paraId="647329D4" w14:textId="68B532DB" w:rsidR="00926779" w:rsidRPr="009B4DF5" w:rsidRDefault="00926779" w:rsidP="0009338D">
            <w:pPr>
              <w:spacing w:before="60" w:after="60" w:line="240" w:lineRule="auto"/>
              <w:jc w:val="center"/>
              <w:rPr>
                <w:b/>
                <w:bCs/>
              </w:rPr>
            </w:pPr>
            <w:r>
              <w:rPr>
                <w:b/>
                <w:bCs/>
              </w:rPr>
              <w:t>2022</w:t>
            </w:r>
          </w:p>
        </w:tc>
      </w:tr>
      <w:tr w:rsidR="00926779" w14:paraId="4359C01F" w14:textId="31188F78" w:rsidTr="0009338D">
        <w:trPr>
          <w:jc w:val="center"/>
        </w:trPr>
        <w:tc>
          <w:tcPr>
            <w:tcW w:w="5172" w:type="dxa"/>
            <w:shd w:val="clear" w:color="auto" w:fill="D9E2F3" w:themeFill="accent1" w:themeFillTint="33"/>
            <w:vAlign w:val="center"/>
          </w:tcPr>
          <w:p w14:paraId="08186AF4" w14:textId="3A43C2B2" w:rsidR="00926779" w:rsidRPr="009B4DF5" w:rsidRDefault="00926779" w:rsidP="00926779">
            <w:pPr>
              <w:spacing w:before="60" w:after="60" w:line="240" w:lineRule="auto"/>
              <w:rPr>
                <w:b/>
                <w:bCs/>
              </w:rPr>
            </w:pPr>
            <w:r w:rsidRPr="00926779">
              <w:rPr>
                <w:b/>
                <w:bCs/>
              </w:rPr>
              <w:t>Liczba zakupionego taboru</w:t>
            </w:r>
          </w:p>
        </w:tc>
        <w:tc>
          <w:tcPr>
            <w:tcW w:w="1094" w:type="dxa"/>
            <w:vAlign w:val="center"/>
          </w:tcPr>
          <w:p w14:paraId="2BCBC538" w14:textId="561B7115" w:rsidR="00926779" w:rsidRPr="007351E1" w:rsidRDefault="00926779" w:rsidP="00926779">
            <w:pPr>
              <w:spacing w:before="60" w:after="60" w:line="240" w:lineRule="auto"/>
              <w:jc w:val="right"/>
            </w:pPr>
            <w:r w:rsidRPr="00926779">
              <w:t>36</w:t>
            </w:r>
          </w:p>
        </w:tc>
        <w:tc>
          <w:tcPr>
            <w:tcW w:w="932" w:type="dxa"/>
            <w:vAlign w:val="center"/>
          </w:tcPr>
          <w:p w14:paraId="6D075076" w14:textId="75CE1921" w:rsidR="00926779" w:rsidRDefault="00926779" w:rsidP="00926779">
            <w:pPr>
              <w:spacing w:before="60" w:after="60" w:line="240" w:lineRule="auto"/>
              <w:jc w:val="right"/>
            </w:pPr>
            <w:r w:rsidRPr="00926779">
              <w:t>46</w:t>
            </w:r>
          </w:p>
        </w:tc>
        <w:tc>
          <w:tcPr>
            <w:tcW w:w="932" w:type="dxa"/>
            <w:vAlign w:val="center"/>
          </w:tcPr>
          <w:p w14:paraId="7EB79485" w14:textId="7EA6F368" w:rsidR="00926779" w:rsidRDefault="00926779" w:rsidP="00926779">
            <w:pPr>
              <w:spacing w:before="60" w:after="60" w:line="240" w:lineRule="auto"/>
              <w:jc w:val="right"/>
            </w:pPr>
            <w:r w:rsidRPr="00926779">
              <w:t>56</w:t>
            </w:r>
          </w:p>
        </w:tc>
        <w:tc>
          <w:tcPr>
            <w:tcW w:w="932" w:type="dxa"/>
            <w:vAlign w:val="center"/>
          </w:tcPr>
          <w:p w14:paraId="1644C630" w14:textId="65D4D6B0" w:rsidR="00926779" w:rsidRDefault="00926779" w:rsidP="00926779">
            <w:pPr>
              <w:spacing w:before="60" w:after="60" w:line="240" w:lineRule="auto"/>
              <w:jc w:val="right"/>
            </w:pPr>
            <w:r w:rsidRPr="00926779">
              <w:t>72</w:t>
            </w:r>
          </w:p>
        </w:tc>
      </w:tr>
      <w:tr w:rsidR="00926779" w14:paraId="319D06C3" w14:textId="6773DFE0" w:rsidTr="0009338D">
        <w:trPr>
          <w:jc w:val="center"/>
        </w:trPr>
        <w:tc>
          <w:tcPr>
            <w:tcW w:w="5172" w:type="dxa"/>
            <w:shd w:val="clear" w:color="auto" w:fill="D9E2F3" w:themeFill="accent1" w:themeFillTint="33"/>
            <w:vAlign w:val="center"/>
          </w:tcPr>
          <w:p w14:paraId="652C49BD" w14:textId="3E699300" w:rsidR="00926779" w:rsidRDefault="00926779" w:rsidP="00926779">
            <w:pPr>
              <w:spacing w:before="60" w:after="60" w:line="240" w:lineRule="auto"/>
              <w:rPr>
                <w:b/>
                <w:bCs/>
              </w:rPr>
            </w:pPr>
            <w:r w:rsidRPr="00926779">
              <w:rPr>
                <w:b/>
                <w:bCs/>
              </w:rPr>
              <w:t>Udział ekologicznie czystych pojazdów w taborze**</w:t>
            </w:r>
          </w:p>
        </w:tc>
        <w:tc>
          <w:tcPr>
            <w:tcW w:w="1094" w:type="dxa"/>
            <w:vAlign w:val="center"/>
          </w:tcPr>
          <w:p w14:paraId="6F15C7C0" w14:textId="5D4E6E3B" w:rsidR="00926779" w:rsidRDefault="00926779" w:rsidP="00926779">
            <w:pPr>
              <w:spacing w:before="60" w:after="60" w:line="240" w:lineRule="auto"/>
              <w:jc w:val="right"/>
            </w:pPr>
            <w:r w:rsidRPr="00926779">
              <w:t>0</w:t>
            </w:r>
          </w:p>
        </w:tc>
        <w:tc>
          <w:tcPr>
            <w:tcW w:w="932" w:type="dxa"/>
            <w:vAlign w:val="center"/>
          </w:tcPr>
          <w:p w14:paraId="32229CB3" w14:textId="24E7A39A" w:rsidR="00926779" w:rsidRDefault="00926779" w:rsidP="00926779">
            <w:pPr>
              <w:spacing w:before="60" w:after="60" w:line="240" w:lineRule="auto"/>
              <w:jc w:val="right"/>
            </w:pPr>
            <w:r w:rsidRPr="00926779">
              <w:t>0</w:t>
            </w:r>
          </w:p>
        </w:tc>
        <w:tc>
          <w:tcPr>
            <w:tcW w:w="932" w:type="dxa"/>
            <w:vAlign w:val="center"/>
          </w:tcPr>
          <w:p w14:paraId="4CFD5C9D" w14:textId="657C2070" w:rsidR="00926779" w:rsidRDefault="00926779" w:rsidP="00926779">
            <w:pPr>
              <w:spacing w:before="60" w:after="60" w:line="240" w:lineRule="auto"/>
              <w:jc w:val="right"/>
            </w:pPr>
            <w:r w:rsidRPr="00926779">
              <w:t>5 %</w:t>
            </w:r>
          </w:p>
        </w:tc>
        <w:tc>
          <w:tcPr>
            <w:tcW w:w="932" w:type="dxa"/>
            <w:vAlign w:val="center"/>
          </w:tcPr>
          <w:p w14:paraId="6360764E" w14:textId="65F54C31" w:rsidR="00926779" w:rsidRDefault="00926779" w:rsidP="00926779">
            <w:pPr>
              <w:spacing w:before="60" w:after="60" w:line="240" w:lineRule="auto"/>
              <w:jc w:val="right"/>
            </w:pPr>
            <w:r w:rsidRPr="00926779">
              <w:t>14 %</w:t>
            </w:r>
          </w:p>
        </w:tc>
      </w:tr>
      <w:tr w:rsidR="00926779" w14:paraId="64E41DD8" w14:textId="06A777B0" w:rsidTr="0009338D">
        <w:trPr>
          <w:jc w:val="center"/>
        </w:trPr>
        <w:tc>
          <w:tcPr>
            <w:tcW w:w="5172" w:type="dxa"/>
            <w:shd w:val="clear" w:color="auto" w:fill="D9E2F3" w:themeFill="accent1" w:themeFillTint="33"/>
            <w:vAlign w:val="center"/>
          </w:tcPr>
          <w:p w14:paraId="4F7EE5D1" w14:textId="0E78D609" w:rsidR="00926779" w:rsidRDefault="00926779" w:rsidP="00926779">
            <w:pPr>
              <w:spacing w:before="60" w:after="60" w:line="240" w:lineRule="auto"/>
              <w:rPr>
                <w:b/>
                <w:bCs/>
              </w:rPr>
            </w:pPr>
            <w:r w:rsidRPr="00926779">
              <w:rPr>
                <w:b/>
                <w:bCs/>
              </w:rPr>
              <w:t>Pojemność taboru pasażerskiego [miejsca]</w:t>
            </w:r>
          </w:p>
        </w:tc>
        <w:tc>
          <w:tcPr>
            <w:tcW w:w="1094" w:type="dxa"/>
            <w:vAlign w:val="center"/>
          </w:tcPr>
          <w:p w14:paraId="5243696D" w14:textId="4CB7CFC4" w:rsidR="00926779" w:rsidRDefault="00926779" w:rsidP="00926779">
            <w:pPr>
              <w:spacing w:before="60" w:after="60" w:line="240" w:lineRule="auto"/>
              <w:jc w:val="right"/>
            </w:pPr>
            <w:r w:rsidRPr="00926779">
              <w:t>4 455</w:t>
            </w:r>
          </w:p>
        </w:tc>
        <w:tc>
          <w:tcPr>
            <w:tcW w:w="932" w:type="dxa"/>
            <w:vAlign w:val="center"/>
          </w:tcPr>
          <w:p w14:paraId="7F306704" w14:textId="42AA6A65" w:rsidR="00926779" w:rsidRDefault="00926779" w:rsidP="00926779">
            <w:pPr>
              <w:spacing w:before="60" w:after="60" w:line="240" w:lineRule="auto"/>
              <w:jc w:val="right"/>
            </w:pPr>
            <w:r w:rsidRPr="00926779">
              <w:t>5415</w:t>
            </w:r>
          </w:p>
        </w:tc>
        <w:tc>
          <w:tcPr>
            <w:tcW w:w="932" w:type="dxa"/>
            <w:vAlign w:val="center"/>
          </w:tcPr>
          <w:p w14:paraId="7EECFE48" w14:textId="1EC07684" w:rsidR="00926779" w:rsidRDefault="00926779" w:rsidP="00926779">
            <w:pPr>
              <w:spacing w:before="60" w:after="60" w:line="240" w:lineRule="auto"/>
              <w:jc w:val="right"/>
            </w:pPr>
            <w:r w:rsidRPr="00926779">
              <w:t>6330</w:t>
            </w:r>
          </w:p>
        </w:tc>
        <w:tc>
          <w:tcPr>
            <w:tcW w:w="932" w:type="dxa"/>
            <w:vAlign w:val="center"/>
          </w:tcPr>
          <w:p w14:paraId="61A75D3F" w14:textId="588F66EA" w:rsidR="00926779" w:rsidRDefault="00926779" w:rsidP="00926779">
            <w:pPr>
              <w:spacing w:before="60" w:after="60" w:line="240" w:lineRule="auto"/>
              <w:jc w:val="right"/>
            </w:pPr>
            <w:r w:rsidRPr="00926779">
              <w:t>8410</w:t>
            </w:r>
          </w:p>
        </w:tc>
      </w:tr>
    </w:tbl>
    <w:p w14:paraId="738F992D" w14:textId="77777777" w:rsidR="00926779" w:rsidRPr="00926779" w:rsidRDefault="00926779" w:rsidP="00926779">
      <w:pPr>
        <w:rPr>
          <w:sz w:val="16"/>
          <w:szCs w:val="16"/>
        </w:rPr>
      </w:pPr>
      <w:r w:rsidRPr="00926779">
        <w:rPr>
          <w:sz w:val="16"/>
          <w:szCs w:val="16"/>
        </w:rPr>
        <w:t>* Wskaźniki po roku 2022 podlegają aktualizacji raz w roku. Dane w tabeli przedstawione są narastająco od roku 2019.</w:t>
      </w:r>
    </w:p>
    <w:p w14:paraId="66F43B7F" w14:textId="77777777" w:rsidR="00926779" w:rsidRPr="00926779" w:rsidRDefault="00926779" w:rsidP="00926779">
      <w:pPr>
        <w:rPr>
          <w:sz w:val="16"/>
          <w:szCs w:val="16"/>
        </w:rPr>
      </w:pPr>
      <w:r w:rsidRPr="00926779">
        <w:rPr>
          <w:sz w:val="16"/>
          <w:szCs w:val="16"/>
        </w:rPr>
        <w:t>** Zgodnie z definicją zawartą w art. 4 ust. 4 Dyrektywy Parlamentu Europejskiego i Rady 2019/1161/WE z dnia 20 czerwca 2019 r. jako poprawka do Dyrektywy 2009/33/WE w sprawie promowania ekologicznie czystych i energooszczędnych pojazdów transportu drogowego.</w:t>
      </w:r>
    </w:p>
    <w:p w14:paraId="14519F32" w14:textId="429B638F" w:rsidR="007B1B9C" w:rsidRPr="009B4DF5" w:rsidRDefault="00926779" w:rsidP="00926779">
      <w:pPr>
        <w:rPr>
          <w:sz w:val="16"/>
          <w:szCs w:val="16"/>
        </w:rPr>
      </w:pPr>
      <w:r w:rsidRPr="00926779">
        <w:rPr>
          <w:sz w:val="16"/>
          <w:szCs w:val="16"/>
        </w:rPr>
        <w:t xml:space="preserve">Źródło: Przedsiębiorstwo Komunikacji Miejskiej w </w:t>
      </w:r>
      <w:proofErr w:type="spellStart"/>
      <w:r w:rsidRPr="00926779">
        <w:rPr>
          <w:sz w:val="16"/>
          <w:szCs w:val="16"/>
        </w:rPr>
        <w:t>Gliwicach.</w:t>
      </w:r>
      <w:r w:rsidR="007B1B9C" w:rsidRPr="009B4DF5">
        <w:rPr>
          <w:sz w:val="16"/>
          <w:szCs w:val="16"/>
        </w:rPr>
        <w:t>Źródło</w:t>
      </w:r>
      <w:proofErr w:type="spellEnd"/>
      <w:r w:rsidR="007B1B9C" w:rsidRPr="009B4DF5">
        <w:rPr>
          <w:sz w:val="16"/>
          <w:szCs w:val="16"/>
        </w:rPr>
        <w:t xml:space="preserve">: </w:t>
      </w:r>
      <w:r w:rsidR="007B1B9C">
        <w:rPr>
          <w:sz w:val="16"/>
          <w:szCs w:val="16"/>
        </w:rPr>
        <w:t>Przedsiębiorstwo Komunikacji Miejskiej</w:t>
      </w:r>
    </w:p>
    <w:p w14:paraId="2C244D29" w14:textId="77777777" w:rsidR="007B1B9C" w:rsidRDefault="007B1B9C" w:rsidP="00AF7067"/>
    <w:p w14:paraId="597E6613" w14:textId="170391D6" w:rsidR="003267E7" w:rsidRDefault="005145BD" w:rsidP="00AF7067">
      <w:r w:rsidRPr="006078CB">
        <w:t>Na obszarze Gliwic znajduje się wiele obszarów zieleni zakomponowanej i</w:t>
      </w:r>
      <w:r w:rsidR="00982969" w:rsidRPr="006078CB">
        <w:t> </w:t>
      </w:r>
      <w:r w:rsidRPr="006078CB">
        <w:t>niezakomponowanej</w:t>
      </w:r>
      <w:r w:rsidR="00EE531F" w:rsidRPr="006078CB">
        <w:t>. Duża jest skala terenów,  na których udział powierzchni biologicznie czynnej przekracza 30% (rys.</w:t>
      </w:r>
      <w:r w:rsidRPr="006078CB">
        <w:t xml:space="preserve"> 3.</w:t>
      </w:r>
      <w:r w:rsidR="00926779">
        <w:t>4.</w:t>
      </w:r>
      <w:r w:rsidRPr="006078CB">
        <w:t xml:space="preserve">). </w:t>
      </w:r>
      <w:r w:rsidR="00144796" w:rsidRPr="006078CB">
        <w:t>Relatywnie zwarta struktura zabudowy dzielnic sprawia, że w mieście występują także obszary silnie uszczelnione (rys. 3.</w:t>
      </w:r>
      <w:r w:rsidR="00926779">
        <w:t>5</w:t>
      </w:r>
      <w:r w:rsidR="00144796" w:rsidRPr="006078CB">
        <w:t>.) – co generuje wyzwania w zakresie odprowadzania wód deszczowych i retencji wody.</w:t>
      </w:r>
      <w:r w:rsidR="003E05A2" w:rsidRPr="006078CB">
        <w:t xml:space="preserve"> </w:t>
      </w:r>
      <w:r w:rsidR="006078CB" w:rsidRPr="006078CB">
        <w:t>Gliwice należą do grupy polskich dużych miast, w których stwierdzono wysokie ryzyko powodziowe (w przypadku Gliwic od strony rzeki Kłodnicy). Ponadto zagospodarowanie centrum ze znacznym udziałem terenów uszczelnionych oraz niskim udziałem powierzchni biologicznie czynnej nie sprzyjają retencji wodnej, co z kolei powoduje występowanie powodzi nagłych, będących konsekwencją deszczy nawalnych oraz burz</w:t>
      </w:r>
      <w:r w:rsidR="006078CB" w:rsidRPr="006078CB">
        <w:rPr>
          <w:rStyle w:val="Odwoanieprzypisudolnego"/>
        </w:rPr>
        <w:footnoteReference w:id="7"/>
      </w:r>
      <w:r w:rsidR="006078CB" w:rsidRPr="006078CB">
        <w:t xml:space="preserve">. </w:t>
      </w:r>
      <w:r w:rsidR="003E05A2" w:rsidRPr="006078CB">
        <w:t xml:space="preserve">Stąd też szczególnego znaczenia nabierają działania związane z racjonalnym tworzeniem zbiorników retencyjnych i polderów. </w:t>
      </w:r>
    </w:p>
    <w:p w14:paraId="75E8D2C4" w14:textId="7FEAADD3" w:rsidR="003267E7" w:rsidRDefault="003267E7" w:rsidP="00AF7067"/>
    <w:p w14:paraId="691B64F8" w14:textId="641F6D70" w:rsidR="003267E7" w:rsidRDefault="003267E7" w:rsidP="003267E7">
      <w:r>
        <w:t>Ponadto</w:t>
      </w:r>
      <w:r w:rsidR="009B5A07">
        <w:t xml:space="preserve"> –</w:t>
      </w:r>
      <w:r>
        <w:t xml:space="preserve">  w związku z tym, że na terenie Gliwic znajdują się odcinki sieci kanalizacji deszczowej będące w złym stanie technicznym, prowadzone są liczne prace związane z modernizacją metodami wykopowymi                                                i </w:t>
      </w:r>
      <w:proofErr w:type="spellStart"/>
      <w:r>
        <w:t>bezwykopowymi</w:t>
      </w:r>
      <w:proofErr w:type="spellEnd"/>
      <w:r>
        <w:t xml:space="preserve"> oraz ich przebudową. Mając na uwadze specyfikę zlewni w Gliwicach, charakteryzującej się znacznym stopniem nieprzepuszczalności, dużym udziałem terenów o wysokiej gęstości zaludnienia oraz znaczną  intensywnością zagospodarowania, a także szybkim rozwojem miasta, pojawia się potrzeba odwodnienia kolejnych rejonów miasta lub przebudowa istniejących sieci kanalizacji deszczowej. Dlatego miasto realizuje zadania związane z budową nowych sieci kanalizacji deszczowej lub ich przebudową z uwzględnieniem retencji wód. Obrany przez miasto Gliwice kierunek działań w zakresie gospodarowania wodami opadowymi wpisuje się w cele i działania wskazane w krajowych dokumentach strategicznych takich jak przyjęta w lipcu 2019 r. Polityka ekologiczna państwa 2030 oraz Strategiczny plan adaptacji dla sektorów i obszarów wrażliwych 2020, jak również jest zgodny z celami Ramowej Dyrektywy Wodnej.</w:t>
      </w:r>
    </w:p>
    <w:p w14:paraId="15CB67F8" w14:textId="611ECE9A" w:rsidR="00982969" w:rsidRDefault="003E05A2" w:rsidP="00AF7067">
      <w:r w:rsidRPr="006078CB">
        <w:lastRenderedPageBreak/>
        <w:t xml:space="preserve">Zagadnienia te szczególnie wpisują się w szerszy kontekst adaptacyjności do zmian klimatu. </w:t>
      </w:r>
      <w:r w:rsidR="00144796" w:rsidRPr="006078CB">
        <w:t xml:space="preserve">Obszary wrażliwości miasta związane z adaptacyjnością do zmian klimatu zostały zidentyfikowane w procesie tworzenia </w:t>
      </w:r>
      <w:r w:rsidRPr="006078CB">
        <w:t>„</w:t>
      </w:r>
      <w:r w:rsidR="00144796" w:rsidRPr="006078CB">
        <w:t>Planu adaptacji Miasta Gliwice do zmian klimatu do roku 2030</w:t>
      </w:r>
      <w:r w:rsidRPr="006078CB">
        <w:t>”</w:t>
      </w:r>
      <w:r w:rsidR="00144796" w:rsidRPr="006078CB">
        <w:t xml:space="preserve"> (rys. 3.</w:t>
      </w:r>
      <w:r w:rsidR="00926779">
        <w:t>6</w:t>
      </w:r>
      <w:r w:rsidR="00AE19AB" w:rsidRPr="006078CB">
        <w:t>.</w:t>
      </w:r>
      <w:r w:rsidR="00144796" w:rsidRPr="006078CB">
        <w:t>)</w:t>
      </w:r>
      <w:r w:rsidRPr="006078CB">
        <w:t>, który jest najnowszym dokumentem miasta w zakresie ochrony środowiska (uchwalonym w lipcu 2019 r.).</w:t>
      </w:r>
      <w:r w:rsidR="00EF6430" w:rsidRPr="006078CB">
        <w:t xml:space="preserve"> </w:t>
      </w:r>
      <w:r w:rsidRPr="006078CB">
        <w:t xml:space="preserve"> Najbliższy raport z przebiegu realizacji Planu oraz ewaluacja realizacji działań przewidziane są na 2024 rok.</w:t>
      </w:r>
      <w:r w:rsidR="00982969" w:rsidRPr="006078CB">
        <w:t xml:space="preserve"> Istotnym zagadnieniem w zakresie adaptacyjności jest również kwestia niwelowania i zwiększania odporności miasta na występowanie miejskich wysp ciepła. Działania w tym zakresie (w tym wprost zapisany 6. cel strategiczny Planu) </w:t>
      </w:r>
      <w:r w:rsidR="00AF7067" w:rsidRPr="006078CB">
        <w:t xml:space="preserve">mogą bowiem być przeciwstawne innym założeniom rozwojowym miasta – szczególnie wskazanym w części diagnozy dotyczącej Gliwic jako miasta </w:t>
      </w:r>
      <w:proofErr w:type="spellStart"/>
      <w:r w:rsidR="00AF7067" w:rsidRPr="006078CB">
        <w:t>rezylientnego</w:t>
      </w:r>
      <w:proofErr w:type="spellEnd"/>
      <w:r w:rsidR="00AF7067" w:rsidRPr="006078CB">
        <w:t xml:space="preserve">. </w:t>
      </w:r>
      <w:r w:rsidR="00EF6430" w:rsidRPr="006078CB">
        <w:t>B</w:t>
      </w:r>
      <w:r w:rsidR="00AF7067" w:rsidRPr="006078CB">
        <w:t xml:space="preserve">adania </w:t>
      </w:r>
      <w:r w:rsidR="00EF6430" w:rsidRPr="006078CB">
        <w:t xml:space="preserve">bazujące na satelitarnych pomiarach temperatur powierzchni Górnośląsko-Zagłębiowskiej Metropolii </w:t>
      </w:r>
      <w:r w:rsidR="00AF7067" w:rsidRPr="006078CB">
        <w:t>wskazują bowiem na to, że zabudowa przemysłowa</w:t>
      </w:r>
      <w:r w:rsidR="00EF6430" w:rsidRPr="006078CB">
        <w:t>, centra handlowe</w:t>
      </w:r>
      <w:r w:rsidR="00AF7067" w:rsidRPr="006078CB">
        <w:t xml:space="preserve"> i tereny logistyczne mają najsilniejszy wpływ na lokalne podwyższanie temperatury</w:t>
      </w:r>
      <w:r w:rsidR="00EF6430" w:rsidRPr="006078CB">
        <w:rPr>
          <w:rStyle w:val="Odwoanieprzypisudolnego"/>
        </w:rPr>
        <w:footnoteReference w:id="8"/>
      </w:r>
      <w:r w:rsidR="00AF7067" w:rsidRPr="006078CB">
        <w:t>. W Planie przyjmuje się, że najistotniejszą rolę dla wspomnianego zwiększania odporności spełniać będą opracowanie i wdrożenie strategii rozwoju terenów zieleni i transformacja w kierunku zrównoważonej mobilności miejskiej.</w:t>
      </w:r>
    </w:p>
    <w:p w14:paraId="5CA57EBF" w14:textId="53FC5195" w:rsidR="00AE19AB" w:rsidRDefault="00AE19AB" w:rsidP="00AF7067"/>
    <w:p w14:paraId="1C8EEFD3" w14:textId="77777777" w:rsidR="003267E7" w:rsidRDefault="003267E7">
      <w:pPr>
        <w:suppressAutoHyphens w:val="0"/>
        <w:spacing w:after="160" w:line="259" w:lineRule="auto"/>
        <w:jc w:val="left"/>
        <w:rPr>
          <w:b/>
          <w:bCs/>
        </w:rPr>
      </w:pPr>
      <w:r>
        <w:rPr>
          <w:b/>
          <w:bCs/>
        </w:rPr>
        <w:br w:type="page"/>
      </w:r>
    </w:p>
    <w:p w14:paraId="1059C50C" w14:textId="1840B16F" w:rsidR="00AE19AB" w:rsidRDefault="00926779" w:rsidP="00AE19AB">
      <w:pPr>
        <w:jc w:val="center"/>
      </w:pPr>
      <w:r>
        <w:rPr>
          <w:b/>
          <w:bCs/>
          <w:noProof/>
        </w:rPr>
        <w:lastRenderedPageBreak/>
        <mc:AlternateContent>
          <mc:Choice Requires="wps">
            <w:drawing>
              <wp:anchor distT="0" distB="0" distL="114300" distR="114300" simplePos="0" relativeHeight="251681792" behindDoc="0" locked="0" layoutInCell="1" allowOverlap="1" wp14:anchorId="6DB6D562" wp14:editId="3B076D47">
                <wp:simplePos x="0" y="0"/>
                <wp:positionH relativeFrom="margin">
                  <wp:align>left</wp:align>
                </wp:positionH>
                <wp:positionV relativeFrom="paragraph">
                  <wp:posOffset>5159807</wp:posOffset>
                </wp:positionV>
                <wp:extent cx="4178595" cy="353289"/>
                <wp:effectExtent l="0" t="0" r="1270" b="0"/>
                <wp:wrapNone/>
                <wp:docPr id="7" name="Pole tekstowe 7"/>
                <wp:cNvGraphicFramePr/>
                <a:graphic xmlns:a="http://schemas.openxmlformats.org/drawingml/2006/main">
                  <a:graphicData uri="http://schemas.microsoft.com/office/word/2010/wordprocessingShape">
                    <wps:wsp>
                      <wps:cNvSpPr txBox="1"/>
                      <wps:spPr>
                        <a:xfrm rot="16200000">
                          <a:off x="0" y="0"/>
                          <a:ext cx="4178595" cy="353289"/>
                        </a:xfrm>
                        <a:prstGeom prst="rect">
                          <a:avLst/>
                        </a:prstGeom>
                        <a:noFill/>
                        <a:ln w="6350">
                          <a:noFill/>
                        </a:ln>
                      </wps:spPr>
                      <wps:txbx>
                        <w:txbxContent>
                          <w:p w14:paraId="0342B1F4" w14:textId="2ED1E2A7" w:rsidR="00874797" w:rsidRDefault="00874797" w:rsidP="00484636">
                            <w:pPr>
                              <w:rPr>
                                <w:b/>
                                <w:bCs/>
                              </w:rPr>
                            </w:pPr>
                            <w:r>
                              <w:rPr>
                                <w:b/>
                                <w:bCs/>
                              </w:rPr>
                              <w:t>Rys</w:t>
                            </w:r>
                            <w:r w:rsidRPr="004841C1">
                              <w:rPr>
                                <w:b/>
                                <w:bCs/>
                              </w:rPr>
                              <w:t xml:space="preserve">. </w:t>
                            </w:r>
                            <w:r>
                              <w:rPr>
                                <w:b/>
                                <w:bCs/>
                              </w:rPr>
                              <w:t>3.4. Tereny biologicznie czynne w obszarach wrażliwości miasta</w:t>
                            </w:r>
                          </w:p>
                          <w:p w14:paraId="21001951" w14:textId="77777777" w:rsidR="00874797" w:rsidRDefault="00874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6D562" id="_x0000_t202" coordsize="21600,21600" o:spt="202" path="m,l,21600r21600,l21600,xe">
                <v:stroke joinstyle="miter"/>
                <v:path gradientshapeok="t" o:connecttype="rect"/>
              </v:shapetype>
              <v:shape id="Pole tekstowe 7" o:spid="_x0000_s1027" type="#_x0000_t202" style="position:absolute;left:0;text-align:left;margin-left:0;margin-top:406.3pt;width:329pt;height:27.8pt;rotation:-90;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" filled="f" stroked="f" strokeweight=".5pt">
                <v:textbox>
                  <w:txbxContent>
                    <w:p w14:paraId="0342B1F4" w14:textId="2ED1E2A7" w:rsidR="00874797" w:rsidRDefault="00874797" w:rsidP="00484636">
                      <w:pPr>
                        <w:rPr>
                          <w:b/>
                          <w:bCs/>
                        </w:rPr>
                      </w:pPr>
                      <w:r>
                        <w:rPr>
                          <w:b/>
                          <w:bCs/>
                        </w:rPr>
                        <w:t>Rys</w:t>
                      </w:r>
                      <w:r w:rsidRPr="004841C1">
                        <w:rPr>
                          <w:b/>
                          <w:bCs/>
                        </w:rPr>
                        <w:t xml:space="preserve">. </w:t>
                      </w:r>
                      <w:r>
                        <w:rPr>
                          <w:b/>
                          <w:bCs/>
                        </w:rPr>
                        <w:t>3.4. Tereny biologicznie czynne w obszarach wrażliwości miasta</w:t>
                      </w:r>
                    </w:p>
                    <w:p w14:paraId="21001951" w14:textId="77777777" w:rsidR="00874797" w:rsidRDefault="00874797"/>
                  </w:txbxContent>
                </v:textbox>
                <w10:wrap anchorx="margin"/>
              </v:shape>
            </w:pict>
          </mc:Fallback>
        </mc:AlternateContent>
      </w:r>
      <w:r w:rsidR="00484636">
        <w:rPr>
          <w:b/>
          <w:bCs/>
          <w:noProof/>
        </w:rPr>
        <mc:AlternateContent>
          <mc:Choice Requires="wps">
            <w:drawing>
              <wp:anchor distT="0" distB="0" distL="114300" distR="114300" simplePos="0" relativeHeight="251685888" behindDoc="0" locked="0" layoutInCell="1" allowOverlap="1" wp14:anchorId="3DB93F13" wp14:editId="455C0655">
                <wp:simplePos x="0" y="0"/>
                <wp:positionH relativeFrom="margin">
                  <wp:align>right</wp:align>
                </wp:positionH>
                <wp:positionV relativeFrom="paragraph">
                  <wp:posOffset>5200003</wp:posOffset>
                </wp:positionV>
                <wp:extent cx="4178595" cy="353289"/>
                <wp:effectExtent l="0" t="0" r="1270" b="0"/>
                <wp:wrapNone/>
                <wp:docPr id="16" name="Pole tekstowe 16"/>
                <wp:cNvGraphicFramePr/>
                <a:graphic xmlns:a="http://schemas.openxmlformats.org/drawingml/2006/main">
                  <a:graphicData uri="http://schemas.microsoft.com/office/word/2010/wordprocessingShape">
                    <wps:wsp>
                      <wps:cNvSpPr txBox="1"/>
                      <wps:spPr>
                        <a:xfrm rot="16200000">
                          <a:off x="0" y="0"/>
                          <a:ext cx="4178595" cy="353289"/>
                        </a:xfrm>
                        <a:prstGeom prst="rect">
                          <a:avLst/>
                        </a:prstGeom>
                        <a:noFill/>
                        <a:ln w="6350">
                          <a:noFill/>
                        </a:ln>
                      </wps:spPr>
                      <wps:txbx>
                        <w:txbxContent>
                          <w:p w14:paraId="055C0DA3" w14:textId="77777777" w:rsidR="00874797" w:rsidRPr="009B4DF5" w:rsidRDefault="00874797" w:rsidP="00484636">
                            <w:pPr>
                              <w:rPr>
                                <w:sz w:val="16"/>
                                <w:szCs w:val="16"/>
                              </w:rPr>
                            </w:pPr>
                            <w:r w:rsidRPr="009B4DF5">
                              <w:rPr>
                                <w:sz w:val="16"/>
                                <w:szCs w:val="16"/>
                              </w:rPr>
                              <w:t xml:space="preserve">Źródło: </w:t>
                            </w:r>
                            <w:r w:rsidRPr="0015652C">
                              <w:rPr>
                                <w:sz w:val="16"/>
                                <w:szCs w:val="16"/>
                              </w:rPr>
                              <w:t>Plan adaptacji Miasta Gliwice do zmian klimatu do roku 2030</w:t>
                            </w:r>
                          </w:p>
                          <w:p w14:paraId="10A0D453" w14:textId="77777777" w:rsidR="00874797" w:rsidRDefault="00874797" w:rsidP="0048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3F13" id="Pole tekstowe 16" o:spid="_x0000_s1028" type="#_x0000_t202" style="position:absolute;left:0;text-align:left;margin-left:277.8pt;margin-top:409.45pt;width:329pt;height:27.8pt;rotation:-90;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" filled="f" stroked="f" strokeweight=".5pt">
                <v:textbox>
                  <w:txbxContent>
                    <w:p w14:paraId="055C0DA3" w14:textId="77777777" w:rsidR="00874797" w:rsidRPr="009B4DF5" w:rsidRDefault="00874797" w:rsidP="00484636">
                      <w:pPr>
                        <w:rPr>
                          <w:sz w:val="16"/>
                          <w:szCs w:val="16"/>
                        </w:rPr>
                      </w:pPr>
                      <w:r w:rsidRPr="009B4DF5">
                        <w:rPr>
                          <w:sz w:val="16"/>
                          <w:szCs w:val="16"/>
                        </w:rPr>
                        <w:t xml:space="preserve">Źródło: </w:t>
                      </w:r>
                      <w:r w:rsidRPr="0015652C">
                        <w:rPr>
                          <w:sz w:val="16"/>
                          <w:szCs w:val="16"/>
                        </w:rPr>
                        <w:t>Plan adaptacji Miasta Gliwice do zmian klimatu do roku 2030</w:t>
                      </w:r>
                    </w:p>
                    <w:p w14:paraId="10A0D453" w14:textId="77777777" w:rsidR="00874797" w:rsidRDefault="00874797" w:rsidP="00484636"/>
                  </w:txbxContent>
                </v:textbox>
                <w10:wrap anchorx="margin"/>
              </v:shape>
            </w:pict>
          </mc:Fallback>
        </mc:AlternateContent>
      </w:r>
      <w:r w:rsidR="00AE19AB">
        <w:rPr>
          <w:noProof/>
        </w:rPr>
        <w:drawing>
          <wp:inline distT="0" distB="0" distL="0" distR="0" wp14:anchorId="2D6E7C78" wp14:editId="2A61B1AA">
            <wp:extent cx="7544035" cy="5220000"/>
            <wp:effectExtent l="0" t="0" r="0" b="0"/>
            <wp:docPr id="11" name="Obraz 11" descr="Rysunek 3.4. mapa terenów biologicznie czynnych w obszarach wrażliwo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666" t="14808" r="25029" b="4860"/>
                    <a:stretch/>
                  </pic:blipFill>
                  <pic:spPr bwMode="auto">
                    <a:xfrm rot="16200000">
                      <a:off x="0" y="0"/>
                      <a:ext cx="7544035" cy="5220000"/>
                    </a:xfrm>
                    <a:prstGeom prst="rect">
                      <a:avLst/>
                    </a:prstGeom>
                    <a:ln>
                      <a:noFill/>
                    </a:ln>
                    <a:extLst>
                      <a:ext uri="{53640926-AAD7-44D8-BBD7-CCE9431645EC}">
                        <a14:shadowObscured xmlns:a14="http://schemas.microsoft.com/office/drawing/2010/main"/>
                      </a:ext>
                    </a:extLst>
                  </pic:spPr>
                </pic:pic>
              </a:graphicData>
            </a:graphic>
          </wp:inline>
        </w:drawing>
      </w:r>
    </w:p>
    <w:p w14:paraId="11D2A60F" w14:textId="77777777" w:rsidR="00AE19AB" w:rsidRDefault="00AE19AB" w:rsidP="00AF7067"/>
    <w:p w14:paraId="2BE4C461" w14:textId="77777777" w:rsidR="00484636" w:rsidRDefault="00484636">
      <w:pPr>
        <w:suppressAutoHyphens w:val="0"/>
        <w:spacing w:after="160" w:line="259" w:lineRule="auto"/>
        <w:jc w:val="left"/>
        <w:rPr>
          <w:b/>
          <w:bCs/>
        </w:rPr>
      </w:pPr>
      <w:r>
        <w:rPr>
          <w:b/>
          <w:bCs/>
        </w:rPr>
        <w:br w:type="page"/>
      </w:r>
    </w:p>
    <w:p w14:paraId="0FF9CD9A" w14:textId="0EC239F1" w:rsidR="00AE19AB" w:rsidRDefault="00926779" w:rsidP="00AE19AB">
      <w:pPr>
        <w:jc w:val="center"/>
      </w:pPr>
      <w:r>
        <w:rPr>
          <w:b/>
          <w:bCs/>
          <w:noProof/>
        </w:rPr>
        <w:lastRenderedPageBreak/>
        <mc:AlternateContent>
          <mc:Choice Requires="wps">
            <w:drawing>
              <wp:anchor distT="0" distB="0" distL="114300" distR="114300" simplePos="0" relativeHeight="251683840" behindDoc="0" locked="0" layoutInCell="1" allowOverlap="1" wp14:anchorId="0DF918C9" wp14:editId="314C500A">
                <wp:simplePos x="0" y="0"/>
                <wp:positionH relativeFrom="margin">
                  <wp:align>left</wp:align>
                </wp:positionH>
                <wp:positionV relativeFrom="paragraph">
                  <wp:posOffset>5061077</wp:posOffset>
                </wp:positionV>
                <wp:extent cx="4178595" cy="406452"/>
                <wp:effectExtent l="0" t="0" r="0" b="0"/>
                <wp:wrapNone/>
                <wp:docPr id="14" name="Pole tekstowe 14"/>
                <wp:cNvGraphicFramePr/>
                <a:graphic xmlns:a="http://schemas.openxmlformats.org/drawingml/2006/main">
                  <a:graphicData uri="http://schemas.microsoft.com/office/word/2010/wordprocessingShape">
                    <wps:wsp>
                      <wps:cNvSpPr txBox="1"/>
                      <wps:spPr>
                        <a:xfrm rot="16200000">
                          <a:off x="0" y="0"/>
                          <a:ext cx="4178595" cy="406452"/>
                        </a:xfrm>
                        <a:prstGeom prst="rect">
                          <a:avLst/>
                        </a:prstGeom>
                        <a:noFill/>
                        <a:ln w="6350">
                          <a:noFill/>
                        </a:ln>
                      </wps:spPr>
                      <wps:txbx>
                        <w:txbxContent>
                          <w:p w14:paraId="0B37A819" w14:textId="4C5D973A" w:rsidR="00874797" w:rsidRDefault="00874797" w:rsidP="00484636">
                            <w:pPr>
                              <w:rPr>
                                <w:b/>
                                <w:bCs/>
                              </w:rPr>
                            </w:pPr>
                            <w:r>
                              <w:rPr>
                                <w:b/>
                                <w:bCs/>
                              </w:rPr>
                              <w:t>Rys</w:t>
                            </w:r>
                            <w:r w:rsidRPr="004841C1">
                              <w:rPr>
                                <w:b/>
                                <w:bCs/>
                              </w:rPr>
                              <w:t xml:space="preserve">. </w:t>
                            </w:r>
                            <w:r>
                              <w:rPr>
                                <w:b/>
                                <w:bCs/>
                              </w:rPr>
                              <w:t>3.5. Tereny uszczelnione w obszarach wrażliwości miasta</w:t>
                            </w:r>
                          </w:p>
                          <w:p w14:paraId="56A30FE1" w14:textId="77777777" w:rsidR="00874797" w:rsidRDefault="00874797" w:rsidP="0048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18C9" id="Pole tekstowe 14" o:spid="_x0000_s1029" type="#_x0000_t202" style="position:absolute;left:0;text-align:left;margin-left:0;margin-top:398.5pt;width:329pt;height:32pt;rotation:-90;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" filled="f" stroked="f" strokeweight=".5pt">
                <v:textbox>
                  <w:txbxContent>
                    <w:p w14:paraId="0B37A819" w14:textId="4C5D973A" w:rsidR="00874797" w:rsidRDefault="00874797" w:rsidP="00484636">
                      <w:pPr>
                        <w:rPr>
                          <w:b/>
                          <w:bCs/>
                        </w:rPr>
                      </w:pPr>
                      <w:r>
                        <w:rPr>
                          <w:b/>
                          <w:bCs/>
                        </w:rPr>
                        <w:t>Rys</w:t>
                      </w:r>
                      <w:r w:rsidRPr="004841C1">
                        <w:rPr>
                          <w:b/>
                          <w:bCs/>
                        </w:rPr>
                        <w:t xml:space="preserve">. </w:t>
                      </w:r>
                      <w:r>
                        <w:rPr>
                          <w:b/>
                          <w:bCs/>
                        </w:rPr>
                        <w:t>3.5. Tereny uszczelnione w obszarach wrażliwości miasta</w:t>
                      </w:r>
                    </w:p>
                    <w:p w14:paraId="56A30FE1" w14:textId="77777777" w:rsidR="00874797" w:rsidRDefault="00874797" w:rsidP="00484636"/>
                  </w:txbxContent>
                </v:textbox>
                <w10:wrap anchorx="margin"/>
              </v:shape>
            </w:pict>
          </mc:Fallback>
        </mc:AlternateContent>
      </w:r>
      <w:r w:rsidR="00484636">
        <w:rPr>
          <w:b/>
          <w:bCs/>
          <w:noProof/>
        </w:rPr>
        <mc:AlternateContent>
          <mc:Choice Requires="wps">
            <w:drawing>
              <wp:anchor distT="0" distB="0" distL="114300" distR="114300" simplePos="0" relativeHeight="251687936" behindDoc="0" locked="0" layoutInCell="1" allowOverlap="1" wp14:anchorId="317B209F" wp14:editId="3F5E913A">
                <wp:simplePos x="0" y="0"/>
                <wp:positionH relativeFrom="margin">
                  <wp:posOffset>3433313</wp:posOffset>
                </wp:positionH>
                <wp:positionV relativeFrom="paragraph">
                  <wp:posOffset>5085259</wp:posOffset>
                </wp:positionV>
                <wp:extent cx="4178595" cy="353289"/>
                <wp:effectExtent l="0" t="0" r="1270" b="0"/>
                <wp:wrapNone/>
                <wp:docPr id="17" name="Pole tekstowe 17"/>
                <wp:cNvGraphicFramePr/>
                <a:graphic xmlns:a="http://schemas.openxmlformats.org/drawingml/2006/main">
                  <a:graphicData uri="http://schemas.microsoft.com/office/word/2010/wordprocessingShape">
                    <wps:wsp>
                      <wps:cNvSpPr txBox="1"/>
                      <wps:spPr>
                        <a:xfrm rot="16200000">
                          <a:off x="0" y="0"/>
                          <a:ext cx="4178595" cy="353289"/>
                        </a:xfrm>
                        <a:prstGeom prst="rect">
                          <a:avLst/>
                        </a:prstGeom>
                        <a:noFill/>
                        <a:ln w="6350">
                          <a:noFill/>
                        </a:ln>
                      </wps:spPr>
                      <wps:txbx>
                        <w:txbxContent>
                          <w:p w14:paraId="0195DDA1" w14:textId="77777777" w:rsidR="00874797" w:rsidRPr="009B4DF5" w:rsidRDefault="00874797" w:rsidP="00484636">
                            <w:pPr>
                              <w:rPr>
                                <w:sz w:val="16"/>
                                <w:szCs w:val="16"/>
                              </w:rPr>
                            </w:pPr>
                            <w:r w:rsidRPr="009B4DF5">
                              <w:rPr>
                                <w:sz w:val="16"/>
                                <w:szCs w:val="16"/>
                              </w:rPr>
                              <w:t xml:space="preserve">Źródło: </w:t>
                            </w:r>
                            <w:r w:rsidRPr="0015652C">
                              <w:rPr>
                                <w:sz w:val="16"/>
                                <w:szCs w:val="16"/>
                              </w:rPr>
                              <w:t>Plan adaptacji Miasta Gliwice do zmian klimatu do roku 2030</w:t>
                            </w:r>
                          </w:p>
                          <w:p w14:paraId="6D6428E0" w14:textId="77777777" w:rsidR="00874797" w:rsidRDefault="00874797" w:rsidP="0048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209F" id="Pole tekstowe 17" o:spid="_x0000_s1030" type="#_x0000_t202" style="position:absolute;left:0;text-align:left;margin-left:270.35pt;margin-top:400.4pt;width:329pt;height:27.8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" filled="f" stroked="f" strokeweight=".5pt">
                <v:textbox>
                  <w:txbxContent>
                    <w:p w14:paraId="0195DDA1" w14:textId="77777777" w:rsidR="00874797" w:rsidRPr="009B4DF5" w:rsidRDefault="00874797" w:rsidP="00484636">
                      <w:pPr>
                        <w:rPr>
                          <w:sz w:val="16"/>
                          <w:szCs w:val="16"/>
                        </w:rPr>
                      </w:pPr>
                      <w:r w:rsidRPr="009B4DF5">
                        <w:rPr>
                          <w:sz w:val="16"/>
                          <w:szCs w:val="16"/>
                        </w:rPr>
                        <w:t xml:space="preserve">Źródło: </w:t>
                      </w:r>
                      <w:r w:rsidRPr="0015652C">
                        <w:rPr>
                          <w:sz w:val="16"/>
                          <w:szCs w:val="16"/>
                        </w:rPr>
                        <w:t>Plan adaptacji Miasta Gliwice do zmian klimatu do roku 2030</w:t>
                      </w:r>
                    </w:p>
                    <w:p w14:paraId="6D6428E0" w14:textId="77777777" w:rsidR="00874797" w:rsidRDefault="00874797" w:rsidP="00484636"/>
                  </w:txbxContent>
                </v:textbox>
                <w10:wrap anchorx="margin"/>
              </v:shape>
            </w:pict>
          </mc:Fallback>
        </mc:AlternateContent>
      </w:r>
      <w:r w:rsidR="00AE19AB">
        <w:rPr>
          <w:noProof/>
        </w:rPr>
        <w:drawing>
          <wp:inline distT="0" distB="0" distL="0" distR="0" wp14:anchorId="34EFB511" wp14:editId="7519D28E">
            <wp:extent cx="7481828" cy="5220000"/>
            <wp:effectExtent l="6985" t="0" r="0" b="0"/>
            <wp:docPr id="12" name="Obraz 12" descr="Rysunek 3.5. mapa terenów uszczelnionych w obszarach wrażliwo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733" t="15707" r="25719" b="4233"/>
                    <a:stretch/>
                  </pic:blipFill>
                  <pic:spPr bwMode="auto">
                    <a:xfrm rot="16200000">
                      <a:off x="0" y="0"/>
                      <a:ext cx="7481828" cy="5220000"/>
                    </a:xfrm>
                    <a:prstGeom prst="rect">
                      <a:avLst/>
                    </a:prstGeom>
                    <a:ln>
                      <a:noFill/>
                    </a:ln>
                    <a:extLst>
                      <a:ext uri="{53640926-AAD7-44D8-BBD7-CCE9431645EC}">
                        <a14:shadowObscured xmlns:a14="http://schemas.microsoft.com/office/drawing/2010/main"/>
                      </a:ext>
                    </a:extLst>
                  </pic:spPr>
                </pic:pic>
              </a:graphicData>
            </a:graphic>
          </wp:inline>
        </w:drawing>
      </w:r>
    </w:p>
    <w:p w14:paraId="12FC33A1" w14:textId="388001BA" w:rsidR="0015652C" w:rsidRDefault="0015652C" w:rsidP="0015652C">
      <w:pPr>
        <w:rPr>
          <w:b/>
          <w:bCs/>
        </w:rPr>
      </w:pPr>
    </w:p>
    <w:p w14:paraId="358F751E" w14:textId="5B8CD743" w:rsidR="00AE19AB" w:rsidRDefault="00AE19AB" w:rsidP="0015652C">
      <w:pPr>
        <w:rPr>
          <w:b/>
          <w:bCs/>
        </w:rPr>
      </w:pPr>
    </w:p>
    <w:p w14:paraId="131F4CD0" w14:textId="447F9570" w:rsidR="007A33C9" w:rsidRDefault="00926779" w:rsidP="0015652C">
      <w:pPr>
        <w:jc w:val="center"/>
      </w:pPr>
      <w:r>
        <w:rPr>
          <w:b/>
          <w:bCs/>
          <w:noProof/>
        </w:rPr>
        <w:lastRenderedPageBreak/>
        <mc:AlternateContent>
          <mc:Choice Requires="wps">
            <w:drawing>
              <wp:anchor distT="0" distB="0" distL="114300" distR="114300" simplePos="0" relativeHeight="251658239" behindDoc="0" locked="0" layoutInCell="1" allowOverlap="1" wp14:anchorId="0EDDBB6E" wp14:editId="17AD02E0">
                <wp:simplePos x="0" y="0"/>
                <wp:positionH relativeFrom="margin">
                  <wp:align>left</wp:align>
                </wp:positionH>
                <wp:positionV relativeFrom="paragraph">
                  <wp:posOffset>5103571</wp:posOffset>
                </wp:positionV>
                <wp:extent cx="4178595" cy="406452"/>
                <wp:effectExtent l="0" t="0" r="0" b="0"/>
                <wp:wrapNone/>
                <wp:docPr id="15" name="Pole tekstowe 15"/>
                <wp:cNvGraphicFramePr/>
                <a:graphic xmlns:a="http://schemas.openxmlformats.org/drawingml/2006/main">
                  <a:graphicData uri="http://schemas.microsoft.com/office/word/2010/wordprocessingShape">
                    <wps:wsp>
                      <wps:cNvSpPr txBox="1"/>
                      <wps:spPr>
                        <a:xfrm rot="16200000">
                          <a:off x="0" y="0"/>
                          <a:ext cx="4178595" cy="406452"/>
                        </a:xfrm>
                        <a:prstGeom prst="rect">
                          <a:avLst/>
                        </a:prstGeom>
                        <a:noFill/>
                        <a:ln w="6350">
                          <a:noFill/>
                        </a:ln>
                      </wps:spPr>
                      <wps:txbx>
                        <w:txbxContent>
                          <w:p w14:paraId="72200597" w14:textId="4D3F564F" w:rsidR="00874797" w:rsidRPr="00926779" w:rsidRDefault="00874797" w:rsidP="00484636">
                            <w:pPr>
                              <w:rPr>
                                <w:b/>
                                <w:bCs/>
                              </w:rPr>
                            </w:pPr>
                            <w:r>
                              <w:rPr>
                                <w:b/>
                                <w:bCs/>
                              </w:rPr>
                              <w:t>Rys</w:t>
                            </w:r>
                            <w:r w:rsidRPr="004841C1">
                              <w:rPr>
                                <w:b/>
                                <w:bCs/>
                              </w:rPr>
                              <w:t xml:space="preserve">. </w:t>
                            </w:r>
                            <w:r>
                              <w:rPr>
                                <w:b/>
                                <w:bCs/>
                              </w:rPr>
                              <w:t>3.6. Obszary wrażliwości miasta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BB6E" id="Pole tekstowe 15" o:spid="_x0000_s1031" type="#_x0000_t202" style="position:absolute;left:0;text-align:left;margin-left:0;margin-top:401.85pt;width:329pt;height:32pt;rotation:-90;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" filled="f" stroked="f" strokeweight=".5pt">
                <v:textbox>
                  <w:txbxContent>
                    <w:p w14:paraId="72200597" w14:textId="4D3F564F" w:rsidR="00874797" w:rsidRPr="00926779" w:rsidRDefault="00874797" w:rsidP="00484636">
                      <w:pPr>
                        <w:rPr>
                          <w:b/>
                          <w:bCs/>
                        </w:rPr>
                      </w:pPr>
                      <w:r>
                        <w:rPr>
                          <w:b/>
                          <w:bCs/>
                        </w:rPr>
                        <w:t>Rys</w:t>
                      </w:r>
                      <w:r w:rsidRPr="004841C1">
                        <w:rPr>
                          <w:b/>
                          <w:bCs/>
                        </w:rPr>
                        <w:t xml:space="preserve">. </w:t>
                      </w:r>
                      <w:r>
                        <w:rPr>
                          <w:b/>
                          <w:bCs/>
                        </w:rPr>
                        <w:t>3.6. Obszary wrażliwości miasta</w:t>
                      </w:r>
                    </w:p>
                  </w:txbxContent>
                </v:textbox>
                <w10:wrap anchorx="margin"/>
              </v:shape>
            </w:pict>
          </mc:Fallback>
        </mc:AlternateContent>
      </w:r>
      <w:r w:rsidR="00484636">
        <w:rPr>
          <w:b/>
          <w:bCs/>
          <w:noProof/>
        </w:rPr>
        <mc:AlternateContent>
          <mc:Choice Requires="wps">
            <w:drawing>
              <wp:anchor distT="0" distB="0" distL="114300" distR="114300" simplePos="0" relativeHeight="251689984" behindDoc="0" locked="0" layoutInCell="1" allowOverlap="1" wp14:anchorId="0CE61EBF" wp14:editId="1C6D195F">
                <wp:simplePos x="0" y="0"/>
                <wp:positionH relativeFrom="margin">
                  <wp:posOffset>3448457</wp:posOffset>
                </wp:positionH>
                <wp:positionV relativeFrom="paragraph">
                  <wp:posOffset>5131423</wp:posOffset>
                </wp:positionV>
                <wp:extent cx="4178595" cy="353289"/>
                <wp:effectExtent l="0" t="0" r="1270" b="0"/>
                <wp:wrapNone/>
                <wp:docPr id="18" name="Pole tekstowe 18"/>
                <wp:cNvGraphicFramePr/>
                <a:graphic xmlns:a="http://schemas.openxmlformats.org/drawingml/2006/main">
                  <a:graphicData uri="http://schemas.microsoft.com/office/word/2010/wordprocessingShape">
                    <wps:wsp>
                      <wps:cNvSpPr txBox="1"/>
                      <wps:spPr>
                        <a:xfrm rot="16200000">
                          <a:off x="0" y="0"/>
                          <a:ext cx="4178595" cy="353289"/>
                        </a:xfrm>
                        <a:prstGeom prst="rect">
                          <a:avLst/>
                        </a:prstGeom>
                        <a:noFill/>
                        <a:ln w="6350">
                          <a:noFill/>
                        </a:ln>
                      </wps:spPr>
                      <wps:txbx>
                        <w:txbxContent>
                          <w:p w14:paraId="20A9EB2C" w14:textId="77777777" w:rsidR="00874797" w:rsidRPr="009B4DF5" w:rsidRDefault="00874797" w:rsidP="00484636">
                            <w:pPr>
                              <w:rPr>
                                <w:sz w:val="16"/>
                                <w:szCs w:val="16"/>
                              </w:rPr>
                            </w:pPr>
                            <w:r w:rsidRPr="009B4DF5">
                              <w:rPr>
                                <w:sz w:val="16"/>
                                <w:szCs w:val="16"/>
                              </w:rPr>
                              <w:t xml:space="preserve">Źródło: </w:t>
                            </w:r>
                            <w:r w:rsidRPr="0015652C">
                              <w:rPr>
                                <w:sz w:val="16"/>
                                <w:szCs w:val="16"/>
                              </w:rPr>
                              <w:t>Plan adaptacji Miasta Gliwice do zmian klimatu do roku 2030</w:t>
                            </w:r>
                          </w:p>
                          <w:p w14:paraId="31AFBBC5" w14:textId="77777777" w:rsidR="00874797" w:rsidRDefault="00874797" w:rsidP="0048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1EBF" id="Pole tekstowe 18" o:spid="_x0000_s1032" type="#_x0000_t202" style="position:absolute;left:0;text-align:left;margin-left:271.55pt;margin-top:404.05pt;width:329pt;height:27.8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" filled="f" stroked="f" strokeweight=".5pt">
                <v:textbox>
                  <w:txbxContent>
                    <w:p w14:paraId="20A9EB2C" w14:textId="77777777" w:rsidR="00874797" w:rsidRPr="009B4DF5" w:rsidRDefault="00874797" w:rsidP="00484636">
                      <w:pPr>
                        <w:rPr>
                          <w:sz w:val="16"/>
                          <w:szCs w:val="16"/>
                        </w:rPr>
                      </w:pPr>
                      <w:r w:rsidRPr="009B4DF5">
                        <w:rPr>
                          <w:sz w:val="16"/>
                          <w:szCs w:val="16"/>
                        </w:rPr>
                        <w:t xml:space="preserve">Źródło: </w:t>
                      </w:r>
                      <w:r w:rsidRPr="0015652C">
                        <w:rPr>
                          <w:sz w:val="16"/>
                          <w:szCs w:val="16"/>
                        </w:rPr>
                        <w:t>Plan adaptacji Miasta Gliwice do zmian klimatu do roku 2030</w:t>
                      </w:r>
                    </w:p>
                    <w:p w14:paraId="31AFBBC5" w14:textId="77777777" w:rsidR="00874797" w:rsidRDefault="00874797" w:rsidP="00484636"/>
                  </w:txbxContent>
                </v:textbox>
                <w10:wrap anchorx="margin"/>
              </v:shape>
            </w:pict>
          </mc:Fallback>
        </mc:AlternateContent>
      </w:r>
      <w:r w:rsidR="007A33C9">
        <w:rPr>
          <w:noProof/>
        </w:rPr>
        <w:drawing>
          <wp:inline distT="0" distB="0" distL="0" distR="0" wp14:anchorId="3842C33B" wp14:editId="3DD64D52">
            <wp:extent cx="7559993" cy="5220000"/>
            <wp:effectExtent l="7938" t="0" r="0" b="0"/>
            <wp:docPr id="10" name="Obraz 10" descr="Rysunek 3.6. mapa obszarów wrażliwo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508" t="13272" r="26281" b="7909"/>
                    <a:stretch/>
                  </pic:blipFill>
                  <pic:spPr bwMode="auto">
                    <a:xfrm rot="16200000">
                      <a:off x="0" y="0"/>
                      <a:ext cx="7559993" cy="5220000"/>
                    </a:xfrm>
                    <a:prstGeom prst="rect">
                      <a:avLst/>
                    </a:prstGeom>
                    <a:ln>
                      <a:noFill/>
                    </a:ln>
                    <a:extLst>
                      <a:ext uri="{53640926-AAD7-44D8-BBD7-CCE9431645EC}">
                        <a14:shadowObscured xmlns:a14="http://schemas.microsoft.com/office/drawing/2010/main"/>
                      </a:ext>
                    </a:extLst>
                  </pic:spPr>
                </pic:pic>
              </a:graphicData>
            </a:graphic>
          </wp:inline>
        </w:drawing>
      </w:r>
    </w:p>
    <w:p w14:paraId="5485A474" w14:textId="77777777" w:rsidR="007A33C9" w:rsidRDefault="007A33C9" w:rsidP="007A33C9"/>
    <w:p w14:paraId="26F7C77A" w14:textId="77777777" w:rsidR="00484636" w:rsidRDefault="00484636">
      <w:pPr>
        <w:suppressAutoHyphens w:val="0"/>
        <w:spacing w:after="160" w:line="259" w:lineRule="auto"/>
        <w:jc w:val="left"/>
      </w:pPr>
      <w:r>
        <w:br w:type="page"/>
      </w:r>
    </w:p>
    <w:p w14:paraId="26450BC3" w14:textId="73F95388" w:rsidR="00C241B1" w:rsidRDefault="00DE42BF" w:rsidP="006A795C">
      <w:r>
        <w:lastRenderedPageBreak/>
        <w:t xml:space="preserve">Rozwój </w:t>
      </w:r>
      <w:r w:rsidR="001F38BB">
        <w:t>Gliwic</w:t>
      </w:r>
      <w:r>
        <w:t xml:space="preserve"> jako miasta ekologicznego wydaje się obecnie być najtrudniejszą dziedziną zarządzania strategicznego w mieście. Coraz większa presja zewnętrzna, w tym warunkowana legislacyjnie, na wysokie standardy środowiskowe, połączona z rosnącymi oddolnymi oczekiwaniami społecznymi  w tym zakresie, generują konieczność dokonywania coraz to kolejnych inwestycji i usprawnień. Choć procesy te generują i</w:t>
      </w:r>
      <w:r w:rsidR="001578DB">
        <w:t> </w:t>
      </w:r>
      <w:r>
        <w:t xml:space="preserve">generować będą istotny i pożądany efekt, są również kosztowne </w:t>
      </w:r>
      <w:r w:rsidR="001578DB">
        <w:t>oraz</w:t>
      </w:r>
      <w:r>
        <w:t xml:space="preserve"> nie zawsze łatwe we wdrożeniu (jak na przykład wymiana źródeł ciepła lub przyłączenia do ciepła systemowego w zabudowie mieszkaniowej</w:t>
      </w:r>
      <w:r w:rsidR="00AA48DD">
        <w:t xml:space="preserve"> – nawet jeśli w tym aspekcie Gliwice należą do czołówki miast w regionie</w:t>
      </w:r>
      <w:r>
        <w:t>). W wielu aspektach – chociażby w związku z</w:t>
      </w:r>
      <w:r w:rsidR="00AA48DD">
        <w:t> </w:t>
      </w:r>
      <w:r>
        <w:t>jakością powietrza – sytuacja w Gliwicach podlega także wpływom sąsiadujących miast i gmin wiejskich. Podobnie sąsiednie obszary są źródłem ruchu samochodowego napływającego do Gliwic w związku z pracą i</w:t>
      </w:r>
      <w:r w:rsidR="00AA48DD">
        <w:t> </w:t>
      </w:r>
      <w:r>
        <w:t xml:space="preserve">korzystaniem z usług. </w:t>
      </w:r>
      <w:r w:rsidR="001578DB">
        <w:t xml:space="preserve">Jednocześnie dotychczasowe doświadczenia pozwalają przypuszczać, że w przyszłości również nie zabraknie Gliwicom ani motywacji ani środków do kolejnych etapów transformacji technologicznej związanej z ekologizacją miasta. Niewątpliwą pomocą w tym zakresie będzie także silne ekologiczne </w:t>
      </w:r>
      <w:proofErr w:type="spellStart"/>
      <w:r w:rsidR="001578DB">
        <w:t>spriorytetyzowanie</w:t>
      </w:r>
      <w:proofErr w:type="spellEnd"/>
      <w:r w:rsidR="001578DB">
        <w:t xml:space="preserve"> wsparcia ze środków unijnych. Jednakże nawet </w:t>
      </w:r>
      <w:r w:rsidR="00AA48DD">
        <w:t>prężne, jak dotychczas,</w:t>
      </w:r>
      <w:r w:rsidR="001578DB">
        <w:t xml:space="preserve"> działania inwestycyjne nie </w:t>
      </w:r>
      <w:r w:rsidR="00AA48DD">
        <w:t>odniosą sukcesu bez</w:t>
      </w:r>
      <w:r w:rsidR="001578DB">
        <w:t xml:space="preserve"> dobrej komunikacji z mieszkańcami – po to by kreować wśród nich postawy ekologiczne oraz wyjaśniać istotę podejmowanych przedsięwzięć. Gliwice </w:t>
      </w:r>
      <w:r w:rsidR="00AA48DD">
        <w:t>powinny usprawniać</w:t>
      </w:r>
      <w:r w:rsidR="001578DB">
        <w:t xml:space="preserve"> </w:t>
      </w:r>
      <w:r w:rsidR="00AA48DD">
        <w:t>informowanie o sprawach środowiskowych</w:t>
      </w:r>
      <w:r w:rsidR="001578DB">
        <w:t xml:space="preserve">. Liczne cząstkowe dane, ukazywane w różnych przekrojach, znajdują się w kilku luźno ze sobą związanych dokumentach </w:t>
      </w:r>
      <w:r w:rsidR="00AA48DD">
        <w:t>(programach, planach)</w:t>
      </w:r>
      <w:r w:rsidR="001578DB">
        <w:t xml:space="preserve">, nieprzystępnych dla większości mieszkańców. Nie służy to prowadzeniu polityki </w:t>
      </w:r>
      <w:proofErr w:type="spellStart"/>
      <w:r w:rsidR="001578DB">
        <w:t>prośrodowiskowej</w:t>
      </w:r>
      <w:proofErr w:type="spellEnd"/>
      <w:r w:rsidR="001578DB">
        <w:t xml:space="preserve">, a co gorsza otwiera pole dyskusjom bazującym na obiegowych opiniach i indywidualnych odczuciach, nie na faktycznych danych. </w:t>
      </w:r>
      <w:r w:rsidR="0020290D">
        <w:t>Oczywistym jest, że sytuacja ta jest charakterystyczna nie tylko dla Gliwic, ale dla większości polskich samorządów. Nie zmienia to jednak faktu, że mając na uwadze trendy społeczne, palmę pierwszeństwa np. w przyciąganiu nowych mieszkańców czy inwestycji będą w najbliższych latach dzierżyły te władze lokalne, które podejmą odpowiedzialny dialog w</w:t>
      </w:r>
      <w:r w:rsidR="00AA48DD">
        <w:t> </w:t>
      </w:r>
      <w:r w:rsidR="0020290D">
        <w:t>sprawach środowiskowych</w:t>
      </w:r>
      <w:r w:rsidR="00AA48DD">
        <w:t>.</w:t>
      </w:r>
    </w:p>
    <w:p w14:paraId="70340B9E" w14:textId="77777777" w:rsidR="00C241B1" w:rsidRDefault="00C241B1" w:rsidP="006A795C"/>
    <w:p w14:paraId="17AE9440" w14:textId="3CB1B473" w:rsidR="00C241B1" w:rsidRPr="00F97D4E" w:rsidRDefault="00C241B1" w:rsidP="00C241B1">
      <w:pPr>
        <w:rPr>
          <w:b/>
          <w:bCs/>
        </w:rPr>
      </w:pPr>
      <w:r w:rsidRPr="00AA48DD">
        <w:rPr>
          <w:b/>
          <w:bCs/>
        </w:rPr>
        <w:t xml:space="preserve">Tab. </w:t>
      </w:r>
      <w:r w:rsidR="00AA48DD" w:rsidRPr="00AA48DD">
        <w:rPr>
          <w:b/>
          <w:bCs/>
        </w:rPr>
        <w:t>3</w:t>
      </w:r>
      <w:r w:rsidRPr="00AA48DD">
        <w:rPr>
          <w:b/>
          <w:bCs/>
        </w:rPr>
        <w:t>.1</w:t>
      </w:r>
      <w:r w:rsidR="00AA48DD" w:rsidRPr="00AA48DD">
        <w:rPr>
          <w:b/>
          <w:bCs/>
        </w:rPr>
        <w:t>0</w:t>
      </w:r>
      <w:r w:rsidRPr="00AA48DD">
        <w:rPr>
          <w:b/>
          <w:bCs/>
        </w:rPr>
        <w:t>. Kluczowe czynniki SWOT dla Gliwic</w:t>
      </w:r>
      <w:r w:rsidR="000559F5" w:rsidRPr="00AA48DD">
        <w:rPr>
          <w:b/>
          <w:bCs/>
        </w:rPr>
        <w:t xml:space="preserve"> jako miasta ekologicznego</w:t>
      </w:r>
      <w:r w:rsidRPr="00AA48DD">
        <w:rPr>
          <w:b/>
          <w:bCs/>
        </w:rPr>
        <w:t xml:space="preserve"> – 2020 rok</w:t>
      </w:r>
    </w:p>
    <w:tbl>
      <w:tblPr>
        <w:tblStyle w:val="Tabela-Siatka"/>
        <w:tblW w:w="5000" w:type="pct"/>
        <w:jc w:val="center"/>
        <w:tblLook w:val="04A0" w:firstRow="1" w:lastRow="0" w:firstColumn="1" w:lastColumn="0" w:noHBand="0" w:noVBand="1"/>
      </w:tblPr>
      <w:tblGrid>
        <w:gridCol w:w="4531"/>
        <w:gridCol w:w="4531"/>
      </w:tblGrid>
      <w:tr w:rsidR="00C241B1" w:rsidRPr="00F97D4E" w14:paraId="6B07EC7D" w14:textId="77777777" w:rsidTr="00B066C0">
        <w:trPr>
          <w:jc w:val="center"/>
        </w:trPr>
        <w:tc>
          <w:tcPr>
            <w:tcW w:w="4531" w:type="dxa"/>
            <w:shd w:val="clear" w:color="auto" w:fill="D9E2F3" w:themeFill="accent1" w:themeFillTint="33"/>
          </w:tcPr>
          <w:p w14:paraId="1F7A2BCD" w14:textId="77777777" w:rsidR="00C241B1" w:rsidRPr="00F97D4E" w:rsidRDefault="00C241B1" w:rsidP="00B066C0">
            <w:pPr>
              <w:spacing w:before="60" w:after="60" w:line="240" w:lineRule="auto"/>
              <w:jc w:val="center"/>
              <w:rPr>
                <w:b/>
                <w:bCs/>
              </w:rPr>
            </w:pPr>
            <w:r>
              <w:rPr>
                <w:b/>
                <w:bCs/>
              </w:rPr>
              <w:t>Siły</w:t>
            </w:r>
          </w:p>
        </w:tc>
        <w:tc>
          <w:tcPr>
            <w:tcW w:w="4531" w:type="dxa"/>
            <w:shd w:val="clear" w:color="auto" w:fill="D9E2F3" w:themeFill="accent1" w:themeFillTint="33"/>
          </w:tcPr>
          <w:p w14:paraId="2CEF1511" w14:textId="77777777" w:rsidR="00C241B1" w:rsidRPr="00F97D4E" w:rsidRDefault="00C241B1" w:rsidP="00B066C0">
            <w:pPr>
              <w:spacing w:before="60" w:after="60" w:line="240" w:lineRule="auto"/>
              <w:jc w:val="center"/>
              <w:rPr>
                <w:b/>
                <w:bCs/>
              </w:rPr>
            </w:pPr>
            <w:r>
              <w:rPr>
                <w:b/>
                <w:bCs/>
              </w:rPr>
              <w:t>Słabości</w:t>
            </w:r>
          </w:p>
        </w:tc>
      </w:tr>
      <w:tr w:rsidR="00C241B1" w:rsidRPr="00F97D4E" w14:paraId="79201B7B" w14:textId="77777777" w:rsidTr="00B066C0">
        <w:trPr>
          <w:jc w:val="center"/>
        </w:trPr>
        <w:tc>
          <w:tcPr>
            <w:tcW w:w="4531" w:type="dxa"/>
          </w:tcPr>
          <w:p w14:paraId="0440DED5" w14:textId="77777777" w:rsidR="00C241B1" w:rsidRDefault="00C241B1" w:rsidP="00C241B1">
            <w:pPr>
              <w:pStyle w:val="Akapitzlist"/>
              <w:numPr>
                <w:ilvl w:val="0"/>
                <w:numId w:val="26"/>
              </w:numPr>
              <w:spacing w:before="60" w:after="60" w:line="240" w:lineRule="auto"/>
              <w:ind w:left="447"/>
              <w:jc w:val="left"/>
            </w:pPr>
            <w:r>
              <w:t>Wypracowane standardy postępowania w zakresie dotacji ukierunkowanych na zmniejszanie niskiej emisji z budownictwa mieszkaniowego.</w:t>
            </w:r>
          </w:p>
          <w:p w14:paraId="47B140F5" w14:textId="77777777" w:rsidR="00C241B1" w:rsidRDefault="00C241B1" w:rsidP="00C241B1">
            <w:pPr>
              <w:pStyle w:val="Akapitzlist"/>
              <w:numPr>
                <w:ilvl w:val="0"/>
                <w:numId w:val="26"/>
              </w:numPr>
              <w:spacing w:before="60" w:after="60" w:line="240" w:lineRule="auto"/>
              <w:ind w:left="447"/>
              <w:jc w:val="left"/>
            </w:pPr>
            <w:r>
              <w:t>Stabilna i rozwojowa sieć ciepła systemowego oraz sieć wodno-kanalizacyjna.</w:t>
            </w:r>
          </w:p>
          <w:p w14:paraId="7615DDF4" w14:textId="77777777" w:rsidR="00C241B1" w:rsidRDefault="00C241B1" w:rsidP="00C241B1">
            <w:pPr>
              <w:pStyle w:val="Akapitzlist"/>
              <w:numPr>
                <w:ilvl w:val="0"/>
                <w:numId w:val="26"/>
              </w:numPr>
              <w:spacing w:before="60" w:after="60" w:line="240" w:lineRule="auto"/>
              <w:ind w:left="447"/>
              <w:jc w:val="left"/>
            </w:pPr>
            <w:r>
              <w:t>Nowa obwodnica Gliwic, pozostająca w granicach administracyjnych miasta.</w:t>
            </w:r>
          </w:p>
          <w:p w14:paraId="3FF0C982" w14:textId="398F15F5" w:rsidR="00C241B1" w:rsidRDefault="00C241B1" w:rsidP="00C241B1">
            <w:pPr>
              <w:pStyle w:val="Akapitzlist"/>
              <w:numPr>
                <w:ilvl w:val="0"/>
                <w:numId w:val="26"/>
              </w:numPr>
              <w:spacing w:before="60" w:after="60" w:line="240" w:lineRule="auto"/>
              <w:ind w:left="447"/>
              <w:jc w:val="left"/>
            </w:pPr>
            <w:r>
              <w:t xml:space="preserve">Know-how związany z realizacją dużych inwestycji </w:t>
            </w:r>
            <w:proofErr w:type="spellStart"/>
            <w:r w:rsidR="007E5D1E">
              <w:t>prośrodowiskowych</w:t>
            </w:r>
            <w:proofErr w:type="spellEnd"/>
            <w:r w:rsidR="007E5D1E">
              <w:t>, w tym transportowych i związanych z gospodarką wodną</w:t>
            </w:r>
            <w:r>
              <w:t>.</w:t>
            </w:r>
          </w:p>
          <w:p w14:paraId="136F6169" w14:textId="317ADBEF" w:rsidR="00C241B1" w:rsidRDefault="00C241B1" w:rsidP="00C241B1">
            <w:pPr>
              <w:pStyle w:val="Akapitzlist"/>
              <w:numPr>
                <w:ilvl w:val="0"/>
                <w:numId w:val="26"/>
              </w:numPr>
              <w:spacing w:before="60" w:after="60" w:line="240" w:lineRule="auto"/>
              <w:ind w:left="447"/>
              <w:jc w:val="left"/>
            </w:pPr>
            <w:r>
              <w:t>Rosnąca skala gromadzonych komunalnych odpadów segregowanych i malejąca niesegregowanych.</w:t>
            </w:r>
          </w:p>
          <w:p w14:paraId="51543E9C" w14:textId="70311C88" w:rsidR="004241D5" w:rsidRDefault="004241D5" w:rsidP="00C241B1">
            <w:pPr>
              <w:pStyle w:val="Akapitzlist"/>
              <w:numPr>
                <w:ilvl w:val="0"/>
                <w:numId w:val="26"/>
              </w:numPr>
              <w:spacing w:before="60" w:after="60" w:line="240" w:lineRule="auto"/>
              <w:ind w:left="447"/>
              <w:jc w:val="left"/>
            </w:pPr>
            <w:r>
              <w:t>Potencjał Śląskiego Centrum Recyklingu</w:t>
            </w:r>
          </w:p>
          <w:p w14:paraId="6E8B2ED4" w14:textId="206AE0B1" w:rsidR="00C241B1" w:rsidRPr="00F97D4E" w:rsidRDefault="00C241B1" w:rsidP="00DE3C38">
            <w:pPr>
              <w:pStyle w:val="Akapitzlist"/>
              <w:numPr>
                <w:ilvl w:val="0"/>
                <w:numId w:val="26"/>
              </w:numPr>
              <w:spacing w:before="60" w:after="60" w:line="240" w:lineRule="auto"/>
              <w:ind w:left="447"/>
              <w:jc w:val="left"/>
            </w:pPr>
            <w:r>
              <w:t>Relatywnie duża proporcja t</w:t>
            </w:r>
            <w:r w:rsidRPr="0084601D">
              <w:t>eren</w:t>
            </w:r>
            <w:r>
              <w:t>ów</w:t>
            </w:r>
            <w:r w:rsidRPr="0084601D">
              <w:t xml:space="preserve"> biologicznie czynn</w:t>
            </w:r>
            <w:r>
              <w:t>ych</w:t>
            </w:r>
            <w:r w:rsidRPr="0084601D">
              <w:t xml:space="preserve"> w </w:t>
            </w:r>
            <w:r>
              <w:t xml:space="preserve">odniesieniu do </w:t>
            </w:r>
            <w:r w:rsidRPr="0084601D">
              <w:t>obszar</w:t>
            </w:r>
            <w:r>
              <w:t>ów</w:t>
            </w:r>
            <w:r w:rsidRPr="0084601D">
              <w:t xml:space="preserve"> </w:t>
            </w:r>
            <w:r>
              <w:t>niekorzystnie wpływających na adaptacyjność miasta do zmian klimatu.</w:t>
            </w:r>
          </w:p>
        </w:tc>
        <w:tc>
          <w:tcPr>
            <w:tcW w:w="4531" w:type="dxa"/>
          </w:tcPr>
          <w:p w14:paraId="56A71FD8" w14:textId="414A2E06" w:rsidR="00C241B1" w:rsidRDefault="00C241B1" w:rsidP="00C241B1">
            <w:pPr>
              <w:pStyle w:val="Akapitzlist"/>
              <w:numPr>
                <w:ilvl w:val="0"/>
                <w:numId w:val="26"/>
              </w:numPr>
              <w:spacing w:before="60" w:after="60" w:line="240" w:lineRule="auto"/>
              <w:ind w:left="447"/>
              <w:jc w:val="left"/>
            </w:pPr>
            <w:r>
              <w:t>Wyczerpujące się możliwości składowania odpadów komunalnych, przy braku alternatywnych form ich zagospodarowania.</w:t>
            </w:r>
          </w:p>
          <w:p w14:paraId="55D463BC" w14:textId="6EC4526D" w:rsidR="007E5D1E" w:rsidRDefault="007E5D1E" w:rsidP="00C241B1">
            <w:pPr>
              <w:pStyle w:val="Akapitzlist"/>
              <w:numPr>
                <w:ilvl w:val="0"/>
                <w:numId w:val="26"/>
              </w:numPr>
              <w:spacing w:before="60" w:after="60" w:line="240" w:lineRule="auto"/>
              <w:ind w:left="447"/>
              <w:jc w:val="left"/>
            </w:pPr>
            <w:r>
              <w:t>Duża liczba nieruchomości, w których wymagana jest wymiana źródła ciepła na niskoemisyjne.</w:t>
            </w:r>
          </w:p>
          <w:p w14:paraId="7C9B0486" w14:textId="60DFAF95" w:rsidR="00736E07" w:rsidRDefault="00736E07" w:rsidP="00C241B1">
            <w:pPr>
              <w:pStyle w:val="Akapitzlist"/>
              <w:numPr>
                <w:ilvl w:val="0"/>
                <w:numId w:val="26"/>
              </w:numPr>
              <w:spacing w:before="60" w:after="60" w:line="240" w:lineRule="auto"/>
              <w:ind w:left="447"/>
              <w:jc w:val="left"/>
            </w:pPr>
            <w:r>
              <w:t>Nieefektywne źródło ciepła w PEC</w:t>
            </w:r>
          </w:p>
          <w:p w14:paraId="647D8E43" w14:textId="77777777" w:rsidR="00C241B1" w:rsidRDefault="00C241B1" w:rsidP="00C241B1">
            <w:pPr>
              <w:pStyle w:val="Akapitzlist"/>
              <w:numPr>
                <w:ilvl w:val="0"/>
                <w:numId w:val="26"/>
              </w:numPr>
              <w:spacing w:before="60" w:after="60" w:line="240" w:lineRule="auto"/>
              <w:ind w:left="447"/>
              <w:jc w:val="left"/>
            </w:pPr>
            <w:r>
              <w:t>Brak zintegrowanych, wielkoskalowych inicjatyw oraz projektów związanych z komunikacją społeczną w kwestiach środowiskowych.</w:t>
            </w:r>
          </w:p>
          <w:p w14:paraId="3FC796A7" w14:textId="77777777" w:rsidR="00C241B1" w:rsidRDefault="00C241B1" w:rsidP="00C241B1">
            <w:pPr>
              <w:pStyle w:val="Akapitzlist"/>
              <w:numPr>
                <w:ilvl w:val="0"/>
                <w:numId w:val="26"/>
              </w:numPr>
              <w:spacing w:before="60" w:after="60" w:line="240" w:lineRule="auto"/>
              <w:ind w:left="447"/>
              <w:jc w:val="left"/>
            </w:pPr>
            <w:r>
              <w:t>Niewielka</w:t>
            </w:r>
            <w:r w:rsidRPr="0084601D">
              <w:t xml:space="preserve"> konwersja z transportu prywatnego na publiczny transport zbiorowy.</w:t>
            </w:r>
          </w:p>
          <w:p w14:paraId="6A3472AC" w14:textId="7B348C85" w:rsidR="00C241B1" w:rsidRPr="00F97D4E" w:rsidRDefault="00C241B1" w:rsidP="00DE3C38">
            <w:pPr>
              <w:pStyle w:val="Akapitzlist"/>
              <w:numPr>
                <w:ilvl w:val="0"/>
                <w:numId w:val="26"/>
              </w:numPr>
              <w:spacing w:before="60" w:after="60" w:line="240" w:lineRule="auto"/>
              <w:ind w:left="447"/>
              <w:jc w:val="left"/>
            </w:pPr>
            <w:r>
              <w:t>Brak (wymaganych od 2021 r.) autobusów zeroemisyjnych w taborze PKM Gliwice.</w:t>
            </w:r>
          </w:p>
        </w:tc>
      </w:tr>
    </w:tbl>
    <w:p w14:paraId="63E69655" w14:textId="77777777" w:rsidR="00C50811" w:rsidRDefault="00C50811">
      <w:r>
        <w:br w:type="page"/>
      </w:r>
    </w:p>
    <w:tbl>
      <w:tblPr>
        <w:tblStyle w:val="Tabela-Siatka"/>
        <w:tblW w:w="5000" w:type="pct"/>
        <w:jc w:val="center"/>
        <w:tblLook w:val="04A0" w:firstRow="1" w:lastRow="0" w:firstColumn="1" w:lastColumn="0" w:noHBand="0" w:noVBand="1"/>
      </w:tblPr>
      <w:tblGrid>
        <w:gridCol w:w="4531"/>
        <w:gridCol w:w="4531"/>
      </w:tblGrid>
      <w:tr w:rsidR="00C241B1" w:rsidRPr="00F97D4E" w14:paraId="158DE587" w14:textId="77777777" w:rsidTr="00B066C0">
        <w:trPr>
          <w:jc w:val="center"/>
        </w:trPr>
        <w:tc>
          <w:tcPr>
            <w:tcW w:w="4531" w:type="dxa"/>
            <w:shd w:val="clear" w:color="auto" w:fill="D9E2F3" w:themeFill="accent1" w:themeFillTint="33"/>
          </w:tcPr>
          <w:p w14:paraId="5FCB2635" w14:textId="143582C6" w:rsidR="00C241B1" w:rsidRPr="00F97D4E" w:rsidRDefault="00C241B1" w:rsidP="00B066C0">
            <w:pPr>
              <w:spacing w:before="60" w:after="60" w:line="240" w:lineRule="auto"/>
              <w:jc w:val="center"/>
              <w:rPr>
                <w:b/>
                <w:bCs/>
              </w:rPr>
            </w:pPr>
            <w:r>
              <w:rPr>
                <w:b/>
                <w:bCs/>
              </w:rPr>
              <w:lastRenderedPageBreak/>
              <w:t>Szanse</w:t>
            </w:r>
          </w:p>
        </w:tc>
        <w:tc>
          <w:tcPr>
            <w:tcW w:w="4531" w:type="dxa"/>
            <w:shd w:val="clear" w:color="auto" w:fill="D9E2F3" w:themeFill="accent1" w:themeFillTint="33"/>
          </w:tcPr>
          <w:p w14:paraId="0F85A815" w14:textId="77777777" w:rsidR="00C241B1" w:rsidRPr="00F97D4E" w:rsidRDefault="00C241B1" w:rsidP="00B066C0">
            <w:pPr>
              <w:spacing w:before="60" w:after="60" w:line="240" w:lineRule="auto"/>
              <w:jc w:val="center"/>
              <w:rPr>
                <w:b/>
                <w:bCs/>
              </w:rPr>
            </w:pPr>
            <w:r>
              <w:rPr>
                <w:b/>
                <w:bCs/>
              </w:rPr>
              <w:t>Zagrożenia</w:t>
            </w:r>
          </w:p>
        </w:tc>
      </w:tr>
      <w:tr w:rsidR="00C241B1" w:rsidRPr="00F97D4E" w14:paraId="2010AB9C" w14:textId="77777777" w:rsidTr="00B066C0">
        <w:trPr>
          <w:jc w:val="center"/>
        </w:trPr>
        <w:tc>
          <w:tcPr>
            <w:tcW w:w="4531" w:type="dxa"/>
          </w:tcPr>
          <w:p w14:paraId="0EAC9584" w14:textId="77777777" w:rsidR="00C241B1" w:rsidRDefault="00C241B1" w:rsidP="00C241B1">
            <w:pPr>
              <w:pStyle w:val="Akapitzlist"/>
              <w:numPr>
                <w:ilvl w:val="0"/>
                <w:numId w:val="26"/>
              </w:numPr>
              <w:spacing w:before="60" w:after="60" w:line="240" w:lineRule="auto"/>
              <w:ind w:left="447"/>
              <w:jc w:val="left"/>
            </w:pPr>
            <w:r>
              <w:t>Rosnące bezpieczeństwo ekologiczne technologii związanych z energetycznym wykorzystaniem odpadów komunalnych, osadów ściekowych, itp.</w:t>
            </w:r>
          </w:p>
          <w:p w14:paraId="0DF09A7C" w14:textId="77777777" w:rsidR="00C241B1" w:rsidRDefault="00C241B1" w:rsidP="00C241B1">
            <w:pPr>
              <w:pStyle w:val="Akapitzlist"/>
              <w:numPr>
                <w:ilvl w:val="0"/>
                <w:numId w:val="26"/>
              </w:numPr>
              <w:spacing w:before="60" w:after="60" w:line="240" w:lineRule="auto"/>
              <w:ind w:left="447"/>
              <w:jc w:val="left"/>
            </w:pPr>
            <w:r>
              <w:t>Malejące ceny technologii związanych z wykorzystaniem odnawialnych źródeł energii, przy jednoczesnym wzroście ich skuteczności.</w:t>
            </w:r>
          </w:p>
          <w:p w14:paraId="745B646D" w14:textId="69725B34" w:rsidR="00C241B1" w:rsidRPr="00F97D4E" w:rsidRDefault="00C241B1" w:rsidP="00DE3C38">
            <w:pPr>
              <w:pStyle w:val="Akapitzlist"/>
              <w:numPr>
                <w:ilvl w:val="0"/>
                <w:numId w:val="26"/>
              </w:numPr>
              <w:spacing w:before="60" w:after="60" w:line="240" w:lineRule="auto"/>
              <w:ind w:left="447"/>
              <w:jc w:val="left"/>
            </w:pPr>
            <w:r>
              <w:t>Priorytet wsparcia dla kwestii środowiskowych w polityce Unii Europejskiej, przekładający się na dostępność środków na te cele.</w:t>
            </w:r>
          </w:p>
        </w:tc>
        <w:tc>
          <w:tcPr>
            <w:tcW w:w="4531" w:type="dxa"/>
          </w:tcPr>
          <w:p w14:paraId="6E11FF04" w14:textId="77777777" w:rsidR="00C241B1" w:rsidRDefault="00C241B1" w:rsidP="00C241B1">
            <w:pPr>
              <w:pStyle w:val="Akapitzlist"/>
              <w:numPr>
                <w:ilvl w:val="0"/>
                <w:numId w:val="26"/>
              </w:numPr>
              <w:spacing w:before="60" w:after="60" w:line="240" w:lineRule="auto"/>
              <w:ind w:left="447"/>
              <w:jc w:val="left"/>
            </w:pPr>
            <w:r>
              <w:t xml:space="preserve">Wzrost znaczenia kryteriów środowiskowych, w tym jakości powietrza, w decyzjach lokalizacyjnych ludzi i firm. </w:t>
            </w:r>
          </w:p>
          <w:p w14:paraId="437138E9" w14:textId="77777777" w:rsidR="00C241B1" w:rsidRDefault="00C241B1" w:rsidP="00C241B1">
            <w:pPr>
              <w:pStyle w:val="Akapitzlist"/>
              <w:numPr>
                <w:ilvl w:val="0"/>
                <w:numId w:val="26"/>
              </w:numPr>
              <w:spacing w:before="60" w:after="60" w:line="240" w:lineRule="auto"/>
              <w:ind w:left="447"/>
              <w:jc w:val="left"/>
            </w:pPr>
            <w:r>
              <w:t>Konieczność ponoszenia dużych nakładów na proekologiczną zmianę standardu usług komunalnych, w warunkach innych zewnętrznych presji na budżety lokalne.</w:t>
            </w:r>
          </w:p>
          <w:p w14:paraId="469D6AA2" w14:textId="14DDDF71" w:rsidR="00C241B1" w:rsidRPr="00F97D4E" w:rsidRDefault="00C241B1" w:rsidP="00DE3C38">
            <w:pPr>
              <w:pStyle w:val="Akapitzlist"/>
              <w:numPr>
                <w:ilvl w:val="0"/>
                <w:numId w:val="26"/>
              </w:numPr>
              <w:spacing w:before="60" w:after="60" w:line="240" w:lineRule="auto"/>
              <w:ind w:left="447"/>
              <w:jc w:val="left"/>
            </w:pPr>
            <w:r>
              <w:t>Rosnąca skala zjawisk pogodowych generujących konieczność interwencji specjalistycznych służb w mieście.</w:t>
            </w:r>
          </w:p>
        </w:tc>
      </w:tr>
    </w:tbl>
    <w:p w14:paraId="3A944295" w14:textId="77777777" w:rsidR="00C241B1" w:rsidRPr="00F97D4E" w:rsidRDefault="00C241B1" w:rsidP="00C241B1">
      <w:pPr>
        <w:rPr>
          <w:sz w:val="16"/>
          <w:szCs w:val="16"/>
        </w:rPr>
      </w:pPr>
      <w:r w:rsidRPr="00F97D4E">
        <w:rPr>
          <w:sz w:val="16"/>
          <w:szCs w:val="16"/>
        </w:rPr>
        <w:t xml:space="preserve">Źródło: </w:t>
      </w:r>
      <w:r>
        <w:rPr>
          <w:sz w:val="16"/>
          <w:szCs w:val="16"/>
        </w:rPr>
        <w:t>opracowanie własne</w:t>
      </w:r>
    </w:p>
    <w:p w14:paraId="0D8CDBB6" w14:textId="77777777" w:rsidR="000559F5" w:rsidRDefault="000559F5" w:rsidP="000559F5"/>
    <w:p w14:paraId="6FD57D5A" w14:textId="77777777" w:rsidR="000559F5" w:rsidRPr="00FC32FC" w:rsidRDefault="000559F5" w:rsidP="000559F5">
      <w:r w:rsidRPr="00FC32FC">
        <w:t>W perspektywie nadchodzących lat za najważniejsze już zaplanowane lub realizowane przedsięwzięcia samorządowe związane z zapewnieniem rozwoju Gliwic jako miasta ekologicznego uznać należy:</w:t>
      </w:r>
    </w:p>
    <w:p w14:paraId="6C36D449" w14:textId="77777777" w:rsidR="000559F5" w:rsidRPr="00FC32FC" w:rsidRDefault="000559F5" w:rsidP="000559F5">
      <w:pPr>
        <w:pStyle w:val="Akapitzlist"/>
      </w:pPr>
      <w:r w:rsidRPr="00FC32FC">
        <w:t xml:space="preserve">zmiany dotychczasowego systemu ogrzewania na ekologiczne: c.o. i </w:t>
      </w:r>
      <w:proofErr w:type="spellStart"/>
      <w:r w:rsidRPr="00FC32FC">
        <w:t>c.c.w</w:t>
      </w:r>
      <w:proofErr w:type="spellEnd"/>
      <w:r w:rsidRPr="00FC32FC">
        <w:t>. z miejskiej sieci ciepłowniczej, c.o. gazowe lub elektryczne w gminnych lokalach mieszkalnych, wraz z termomodernizacją budynków będących w pełni własnością miasta;</w:t>
      </w:r>
    </w:p>
    <w:p w14:paraId="0E7AF89F" w14:textId="77777777" w:rsidR="000559F5" w:rsidRPr="00FC32FC" w:rsidRDefault="000559F5" w:rsidP="000559F5">
      <w:pPr>
        <w:pStyle w:val="Akapitzlist"/>
      </w:pPr>
      <w:r w:rsidRPr="00FC32FC">
        <w:t xml:space="preserve">zmiany dotychczasowego systemu ogrzewania na ekologiczne: c.o. i </w:t>
      </w:r>
      <w:proofErr w:type="spellStart"/>
      <w:r w:rsidRPr="00FC32FC">
        <w:t>c.c.w</w:t>
      </w:r>
      <w:proofErr w:type="spellEnd"/>
      <w:r w:rsidRPr="00FC32FC">
        <w:t>. z miejskiej sieci ciepłowniczej, c.o. gazowe lub elektryczne w lokalach gminnych we wspólnotach mieszkaniowych;</w:t>
      </w:r>
    </w:p>
    <w:p w14:paraId="1EA0A83B" w14:textId="77777777" w:rsidR="000559F5" w:rsidRPr="00FC32FC" w:rsidRDefault="000559F5" w:rsidP="000559F5">
      <w:pPr>
        <w:pStyle w:val="Akapitzlist"/>
      </w:pPr>
      <w:r w:rsidRPr="00FC32FC">
        <w:t>budowę źródła wytwarzającego energię elektryczną i ciepło w technologii wysokosprawnej kogeneracji z wykorzystaniem fluidalnego kotła wielopaliwowego i paliwa alternatywnego;</w:t>
      </w:r>
    </w:p>
    <w:p w14:paraId="1462A951" w14:textId="0CBE5230" w:rsidR="000559F5" w:rsidRPr="00FC32FC" w:rsidRDefault="000559F5" w:rsidP="000559F5">
      <w:pPr>
        <w:pStyle w:val="Akapitzlist"/>
      </w:pPr>
      <w:r w:rsidRPr="00FC32FC">
        <w:t xml:space="preserve">uruchomienie </w:t>
      </w:r>
      <w:r w:rsidR="00411252" w:rsidRPr="00FC32FC">
        <w:t>ośrodka</w:t>
      </w:r>
      <w:r w:rsidRPr="00FC32FC">
        <w:t xml:space="preserve"> </w:t>
      </w:r>
      <w:r w:rsidR="00411252" w:rsidRPr="00FC32FC">
        <w:t xml:space="preserve">upowszechniającego wiedzę </w:t>
      </w:r>
      <w:r w:rsidRPr="00FC32FC">
        <w:t xml:space="preserve">z zakresu gospodarowania odpadami </w:t>
      </w:r>
      <w:r w:rsidR="00411252" w:rsidRPr="00FC32FC">
        <w:t>wśród</w:t>
      </w:r>
      <w:r w:rsidRPr="00FC32FC">
        <w:t xml:space="preserve"> dzieci, młodzieży i dorosłych mieszkańców miasta;</w:t>
      </w:r>
    </w:p>
    <w:p w14:paraId="28063FA6" w14:textId="77777777" w:rsidR="000559F5" w:rsidRPr="00FC32FC" w:rsidRDefault="000559F5" w:rsidP="000559F5">
      <w:pPr>
        <w:pStyle w:val="Akapitzlist"/>
      </w:pPr>
      <w:r w:rsidRPr="00FC32FC">
        <w:t>stałe poszerzanie przyjmowanego asortymentu do punktu selektywnego zbierania odpadów komunalnych oraz budowę i uruchomienie nowych punktów w dzielnicach Gliwic;</w:t>
      </w:r>
    </w:p>
    <w:p w14:paraId="12C49820" w14:textId="77777777" w:rsidR="000559F5" w:rsidRPr="00FC32FC" w:rsidRDefault="000559F5" w:rsidP="000559F5">
      <w:pPr>
        <w:pStyle w:val="Akapitzlist"/>
      </w:pPr>
      <w:r w:rsidRPr="00FC32FC">
        <w:t>rozbudowę instalacji przetwarzania odpadów (składowiska) o kolejne nowe kwatery, rozbudowę i modernizację linii technologicznych do odpadów zielonych (komunalnych), rozbudowę i modernizację kompostowni pod kątem produkcji nawozów i związków azotowych, rozbudowę instalacji odgazowania instalacji przetwarzania odpadów (składowiska);</w:t>
      </w:r>
    </w:p>
    <w:p w14:paraId="1B0CCEC8" w14:textId="77777777" w:rsidR="000559F5" w:rsidRPr="00FC32FC" w:rsidRDefault="000559F5" w:rsidP="000559F5">
      <w:pPr>
        <w:pStyle w:val="Akapitzlist"/>
      </w:pPr>
      <w:r w:rsidRPr="00FC32FC">
        <w:t>budowę oczyszczalni dla odcieków z instalacji przetwarzania odpadów (składowiska) z wykorzystaniem oczyszczonej wody do podlewania terenów zielonych w systemie gospodarki obiegu zamkniętego;</w:t>
      </w:r>
    </w:p>
    <w:p w14:paraId="55658940" w14:textId="77777777" w:rsidR="000559F5" w:rsidRPr="00FC32FC" w:rsidRDefault="000559F5" w:rsidP="000559F5">
      <w:pPr>
        <w:pStyle w:val="Akapitzlist"/>
      </w:pPr>
      <w:r w:rsidRPr="00FC32FC">
        <w:t>rozwój instalacji fotowoltaicznych oraz innych instalacji OZE w obiektach komunalnych (w tym spółek komunalnych);</w:t>
      </w:r>
    </w:p>
    <w:p w14:paraId="334F37BD" w14:textId="77777777" w:rsidR="000559F5" w:rsidRPr="00FC32FC" w:rsidRDefault="000559F5" w:rsidP="000559F5">
      <w:pPr>
        <w:pStyle w:val="Akapitzlist"/>
      </w:pPr>
      <w:r w:rsidRPr="00FC32FC">
        <w:t xml:space="preserve">budowę, rozbudowę lub remonty sieci kanalizacji deszczowej z możliwością wykorzystania systemu retencji; </w:t>
      </w:r>
    </w:p>
    <w:p w14:paraId="011A1F30" w14:textId="77777777" w:rsidR="000559F5" w:rsidRPr="00FC32FC" w:rsidRDefault="000559F5" w:rsidP="000559F5">
      <w:pPr>
        <w:pStyle w:val="Akapitzlist"/>
      </w:pPr>
      <w:r w:rsidRPr="00FC32FC">
        <w:t>budowę zbiorników retencyjnych i innych urządzeń służących do gospodarowania wodami opadowymi, w tym polderów wraz z ich zagospodarowaniem rekreacyjno-przyrodniczym;</w:t>
      </w:r>
    </w:p>
    <w:p w14:paraId="622B1986" w14:textId="77777777" w:rsidR="000559F5" w:rsidRPr="00FC32FC" w:rsidRDefault="000559F5" w:rsidP="000559F5">
      <w:pPr>
        <w:pStyle w:val="Akapitzlist"/>
      </w:pPr>
      <w:r w:rsidRPr="00FC32FC">
        <w:t xml:space="preserve">uruchomienie programu retencjonowania wód deszczowych lub roztopowych w miejscu ich występowania w ramach dofinansowania małej retencji dla mieszkańców Gliwic; </w:t>
      </w:r>
    </w:p>
    <w:p w14:paraId="2A7F2683" w14:textId="77777777" w:rsidR="000559F5" w:rsidRPr="00FC32FC" w:rsidRDefault="000559F5" w:rsidP="000559F5">
      <w:pPr>
        <w:pStyle w:val="Akapitzlist"/>
      </w:pPr>
      <w:r w:rsidRPr="00FC32FC">
        <w:t>budowę centrum przesiadkowego przy dworcu kolejowym wraz z przebudową Placu Piastów;</w:t>
      </w:r>
    </w:p>
    <w:p w14:paraId="6AF5460E" w14:textId="77777777" w:rsidR="000559F5" w:rsidRPr="00FC32FC" w:rsidRDefault="000559F5" w:rsidP="000559F5">
      <w:pPr>
        <w:pStyle w:val="Akapitzlist"/>
      </w:pPr>
      <w:r w:rsidRPr="00FC32FC">
        <w:t>zakup ekologicznego taboru autobusowego oraz budowę od podstaw infrastruktury do zasilania energią elektryczną i gazem;</w:t>
      </w:r>
    </w:p>
    <w:p w14:paraId="5E8D7873" w14:textId="77777777" w:rsidR="000559F5" w:rsidRPr="00FC32FC" w:rsidRDefault="000559F5" w:rsidP="000559F5">
      <w:pPr>
        <w:pStyle w:val="Akapitzlist"/>
      </w:pPr>
      <w:r w:rsidRPr="00FC32FC">
        <w:t>budowę obwodnicy Gliwic.</w:t>
      </w:r>
    </w:p>
    <w:p w14:paraId="7452CD3C" w14:textId="77777777" w:rsidR="000559F5" w:rsidRDefault="000559F5" w:rsidP="000559F5"/>
    <w:p w14:paraId="64CB2FD5" w14:textId="77777777" w:rsidR="00C241B1" w:rsidRDefault="00C241B1" w:rsidP="00C241B1">
      <w:pPr>
        <w:suppressAutoHyphens w:val="0"/>
        <w:spacing w:after="160" w:line="259" w:lineRule="auto"/>
        <w:jc w:val="left"/>
        <w:rPr>
          <w:rFonts w:asciiTheme="majorHAnsi" w:hAnsiTheme="majorHAnsi" w:cstheme="majorBidi"/>
          <w:b/>
          <w:bCs/>
          <w:color w:val="00A6EC"/>
          <w:sz w:val="32"/>
          <w:szCs w:val="32"/>
        </w:rPr>
      </w:pPr>
      <w:r>
        <w:br w:type="page"/>
      </w:r>
    </w:p>
    <w:p w14:paraId="7B742C13" w14:textId="4FD8886E" w:rsidR="008A41AC" w:rsidRDefault="00423918" w:rsidP="008A41AC">
      <w:pPr>
        <w:pStyle w:val="Nagwek1"/>
      </w:pPr>
      <w:bookmarkStart w:id="14" w:name="_Toc47202479"/>
      <w:r>
        <w:lastRenderedPageBreak/>
        <w:t xml:space="preserve">4. </w:t>
      </w:r>
      <w:r w:rsidR="008A41AC">
        <w:t xml:space="preserve">Gliwice miastem </w:t>
      </w:r>
      <w:proofErr w:type="spellStart"/>
      <w:r w:rsidR="008A41AC">
        <w:t>rezylientnym</w:t>
      </w:r>
      <w:bookmarkEnd w:id="14"/>
      <w:proofErr w:type="spellEnd"/>
    </w:p>
    <w:p w14:paraId="32CBBC28" w14:textId="77777777" w:rsidR="008A41AC" w:rsidRDefault="008A41AC" w:rsidP="008A41AC"/>
    <w:p w14:paraId="0E2EFD64" w14:textId="073F102E" w:rsidR="008A41AC" w:rsidRDefault="008A41AC" w:rsidP="008A41AC">
      <w:r>
        <w:t xml:space="preserve">Miasto </w:t>
      </w:r>
      <w:proofErr w:type="spellStart"/>
      <w:r>
        <w:t>r</w:t>
      </w:r>
      <w:r w:rsidRPr="00892FF9">
        <w:t>ezylien</w:t>
      </w:r>
      <w:r>
        <w:t>tne</w:t>
      </w:r>
      <w:proofErr w:type="spellEnd"/>
      <w:r w:rsidRPr="00892FF9">
        <w:t xml:space="preserve"> (łac.</w:t>
      </w:r>
      <w:r w:rsidR="001A0502">
        <w:t>, ang.</w:t>
      </w:r>
      <w:r w:rsidRPr="00892FF9">
        <w:t xml:space="preserve"> </w:t>
      </w:r>
      <w:proofErr w:type="spellStart"/>
      <w:r w:rsidRPr="00892FF9">
        <w:t>resilience</w:t>
      </w:r>
      <w:proofErr w:type="spellEnd"/>
      <w:r w:rsidRPr="00892FF9">
        <w:t xml:space="preserve">) </w:t>
      </w:r>
      <w:r>
        <w:t>to miasto posiadające</w:t>
      </w:r>
      <w:r w:rsidRPr="00892FF9">
        <w:t xml:space="preserve"> </w:t>
      </w:r>
      <w:r>
        <w:t>zdolności</w:t>
      </w:r>
      <w:r w:rsidRPr="00892FF9">
        <w:t xml:space="preserve"> </w:t>
      </w:r>
      <w:r w:rsidR="001A0502">
        <w:t xml:space="preserve">szybkiego reagowania na </w:t>
      </w:r>
      <w:r w:rsidRPr="00892FF9">
        <w:t>zmieniając</w:t>
      </w:r>
      <w:r w:rsidR="001A0502">
        <w:t>e</w:t>
      </w:r>
      <w:r w:rsidRPr="00892FF9">
        <w:t xml:space="preserve"> się warunk</w:t>
      </w:r>
      <w:r w:rsidR="001A0502">
        <w:t>i. Gotowe do</w:t>
      </w:r>
      <w:r w:rsidRPr="00892FF9">
        <w:t xml:space="preserve"> adaptacj</w:t>
      </w:r>
      <w:r>
        <w:t>i</w:t>
      </w:r>
      <w:r w:rsidRPr="00892FF9">
        <w:t xml:space="preserve"> </w:t>
      </w:r>
      <w:r w:rsidR="001A0502">
        <w:t>bądź</w:t>
      </w:r>
      <w:r>
        <w:t xml:space="preserve"> też</w:t>
      </w:r>
      <w:r w:rsidRPr="00892FF9">
        <w:t xml:space="preserve"> uodp</w:t>
      </w:r>
      <w:r>
        <w:t>a</w:t>
      </w:r>
      <w:r w:rsidRPr="00892FF9">
        <w:t>rniani</w:t>
      </w:r>
      <w:r>
        <w:t>a</w:t>
      </w:r>
      <w:r w:rsidRPr="00892FF9">
        <w:t xml:space="preserve"> się na działanie szkodliwych czynników</w:t>
      </w:r>
      <w:r>
        <w:t xml:space="preserve"> z otoczenia</w:t>
      </w:r>
      <w:r w:rsidRPr="00892FF9">
        <w:t>.</w:t>
      </w:r>
      <w:r>
        <w:t xml:space="preserve"> </w:t>
      </w:r>
      <w:r w:rsidR="004402B3">
        <w:t xml:space="preserve">Wyzwanie </w:t>
      </w:r>
      <w:proofErr w:type="spellStart"/>
      <w:r w:rsidR="004402B3">
        <w:t>rezyliencji</w:t>
      </w:r>
      <w:proofErr w:type="spellEnd"/>
      <w:r w:rsidR="004402B3">
        <w:t xml:space="preserve"> w szczególny sposób wpisuje się we współczesną historię Gliwic. Miasto bowiem postrzegane jest przez pryzmat tego, że po transformacji gospodarczej i samorządowej sprzed 30 lat potrafiło sprawnie pozbyć się bala</w:t>
      </w:r>
      <w:r w:rsidR="00C70192">
        <w:t>stu</w:t>
      </w:r>
      <w:r w:rsidR="004402B3">
        <w:t xml:space="preserve"> obciążeń strukturalnych w gospodarce i trudnej sytuacji budżetowej. Naturalną konsekwencją takiej zmiany jest doprowadzenie do zachowania dynamiki rozwoju gospodarczego przy jednoczesnym zapewnieniu trwałości miejsc pracy i </w:t>
      </w:r>
      <w:r w:rsidR="00423E3D">
        <w:t>umacnianiu podstaw aktywności, zaradności i</w:t>
      </w:r>
      <w:r w:rsidR="00866CBE">
        <w:t> </w:t>
      </w:r>
      <w:r w:rsidR="00423E3D">
        <w:t xml:space="preserve">odpowiedzialności społeczności lokalnej. </w:t>
      </w:r>
      <w:proofErr w:type="spellStart"/>
      <w:r w:rsidR="00423E3D">
        <w:t>Rezyliencja</w:t>
      </w:r>
      <w:proofErr w:type="spellEnd"/>
      <w:r w:rsidR="00423E3D">
        <w:t xml:space="preserve"> jest perspektywą długookresową – skupia się na trwałych fundamentach społecznych i gospodarczych miastach – aby w sytuacji wystąpienia nagłego, szokowego zdarzenia (zazwyczaj zewnętrznego) móc sprawnie wrócić na wcześniejszą ścieżkę rozwojową lub wybrać drogę alternatywną, dopasowaną do nowej sytuacji. Bez wątpienia okres wychodzenia z pandemii koronawirusa stanie się najważniejszym w ostatnich co najmniej dwóch dekadach testem dla Gliwic w tym zakresie.</w:t>
      </w:r>
    </w:p>
    <w:p w14:paraId="6ACF9228" w14:textId="3826EC7D" w:rsidR="00423E3D" w:rsidRDefault="00423E3D" w:rsidP="008A41AC"/>
    <w:p w14:paraId="484B36E0" w14:textId="00954876" w:rsidR="00423E3D" w:rsidRDefault="00423E3D" w:rsidP="008A41AC">
      <w:proofErr w:type="spellStart"/>
      <w:r>
        <w:t>Rezyliencji</w:t>
      </w:r>
      <w:proofErr w:type="spellEnd"/>
      <w:r>
        <w:t xml:space="preserve"> miasta nie należy wiązać wyłącznie z dobrym</w:t>
      </w:r>
      <w:r w:rsidR="001A0502">
        <w:t>,</w:t>
      </w:r>
      <w:r>
        <w:t xml:space="preserve"> bieżącym stanem rzeczy. Często jest ona postrzegana równoważnie ze stabilnymi, ponadprzeciętnymi wskaźnikami dotyczącymi</w:t>
      </w:r>
      <w:r w:rsidR="001A0502">
        <w:t>:</w:t>
      </w:r>
      <w:r>
        <w:t xml:space="preserve"> rynku pracy, generowania wartości dodanej</w:t>
      </w:r>
      <w:r w:rsidR="009E79C5">
        <w:t>, inwestycji</w:t>
      </w:r>
      <w:r w:rsidR="001A0502">
        <w:t>,</w:t>
      </w:r>
      <w:r w:rsidR="009E79C5">
        <w:t xml:space="preserve"> partycypacji obywatelskiej, umiejętności mieszkańców itp. Sedno tej koncepcji nie leży jednak w tym, jak „dobre” jest miasto, ale na ile w tych dobrych wynikach ukryty jest potencjał do ewentualnej szybkiej odbudowy po negatywnym impulsie.</w:t>
      </w:r>
      <w:r w:rsidR="001A0502">
        <w:t xml:space="preserve"> Pod tym względem sfera </w:t>
      </w:r>
      <w:proofErr w:type="spellStart"/>
      <w:r w:rsidR="001A0502">
        <w:t>rezyliencji</w:t>
      </w:r>
      <w:proofErr w:type="spellEnd"/>
      <w:r w:rsidR="001A0502">
        <w:t xml:space="preserve"> jest relatywnie trudna do zdiagnozowania w perspektywie strategicznej. Bowiem najczęściej zjawisko to jest badane </w:t>
      </w:r>
      <w:r w:rsidR="001A0502">
        <w:rPr>
          <w:i/>
          <w:iCs/>
        </w:rPr>
        <w:t>post factum</w:t>
      </w:r>
      <w:r w:rsidR="001A0502">
        <w:t xml:space="preserve">, kiedy już </w:t>
      </w:r>
      <w:r w:rsidR="00866CBE">
        <w:t xml:space="preserve">przetoczy się sytuacja kryzysowa i można porównywać różne miasta lub regiony pod kątem ich sprawnego powrotu na ścieżkę rozwojową. Z drugiej jednak strony – tego rodzaju analizy nie są możliwe do wykonania bez posiadania odpowiedniego zbioru danych historycznych. Ambicją tej części dokumentu diagnostycznego jest więc dookreślenie najistotniejszych wskaźników opisujących Gliwice jako miasto </w:t>
      </w:r>
      <w:proofErr w:type="spellStart"/>
      <w:r w:rsidR="00866CBE">
        <w:t>rezylientne</w:t>
      </w:r>
      <w:proofErr w:type="spellEnd"/>
      <w:r w:rsidR="00866CBE">
        <w:t xml:space="preserve"> i zweryfikowania ich poziomów bazowych za rok 2019 lub, gdzie jest to możliwe, także za wcześniejsze lata. Podobnie jak w przypadku pewnej puli wskaźników opisujących kompaktowość miasta, tak i tu sens konsekwentnego gromadzenia danych ujawnić się może dopiero w przyszłości – aczkolwiek już zebranie danych za rok 2020 i 2021 będzie ukazywało obraz tego, jak miasto zareagowało na spowolnienie wywołane pandemią koronawirusa. </w:t>
      </w:r>
    </w:p>
    <w:p w14:paraId="7A098D56" w14:textId="5B801E78" w:rsidR="00866CBE" w:rsidRDefault="00866CBE" w:rsidP="008A41AC"/>
    <w:p w14:paraId="5D1DBB22" w14:textId="3BC0D185" w:rsidR="00866CBE" w:rsidRDefault="00866CBE" w:rsidP="008A41AC">
      <w:r>
        <w:t xml:space="preserve">Warte odnotowania jest to, że choć nie zostało to określone mianem </w:t>
      </w:r>
      <w:proofErr w:type="spellStart"/>
      <w:r>
        <w:t>rezyliencji</w:t>
      </w:r>
      <w:proofErr w:type="spellEnd"/>
      <w:r>
        <w:t xml:space="preserve">, w </w:t>
      </w:r>
      <w:r w:rsidR="00F40FFA">
        <w:t>aktualnie obowiązującej Strategii rozwoju miasta w wielu miejscach odnoszono się do założeń charakterystycznych dla tego zjawiska. W</w:t>
      </w:r>
      <w:r w:rsidR="00346543">
        <w:t> </w:t>
      </w:r>
      <w:r w:rsidR="00F40FFA">
        <w:t>szczególności ukierunkowany na to jest nieomalże już w pełni zrealizowany priorytet II – Zaradność wobec wyzwań społecznych i ekonomicznych, w którym odnosi się do zagadnień takich jak</w:t>
      </w:r>
      <w:r w:rsidR="00346543">
        <w:t>:</w:t>
      </w:r>
      <w:r w:rsidR="00F40FFA">
        <w:t xml:space="preserve"> edukacja liderów, wzmacnianie postaw przedsiębiorczych, adaptacyjność zawodowa i społeczeństwo cyfrowe. Czytelne ukierunkowanie na tzw. miękkie aspekty </w:t>
      </w:r>
      <w:proofErr w:type="spellStart"/>
      <w:r w:rsidR="00F40FFA">
        <w:t>rezyliencji</w:t>
      </w:r>
      <w:proofErr w:type="spellEnd"/>
      <w:r w:rsidR="00F40FFA">
        <w:t xml:space="preserve"> warunkowane było tym, że w okresie poprzedzającym przyjęcie Strategii przeprowadzono liczne działania inwestycyjne, które tworzyły jej podstawy infrastrukturalne – mowa tu przede wszystkim o stworzeniu zaplecza gospodarczego zarówno w przemyśle (m.in. na terenach Katowickiej Specjalnej Strefy Ekonomicznej)</w:t>
      </w:r>
      <w:r w:rsidR="00346543">
        <w:t xml:space="preserve"> jak i w sektorze zaawansowanych technologii (Nowe Gliwice, </w:t>
      </w:r>
      <w:proofErr w:type="spellStart"/>
      <w:r w:rsidR="00346543">
        <w:t>Technopark</w:t>
      </w:r>
      <w:proofErr w:type="spellEnd"/>
      <w:r w:rsidR="00346543">
        <w:t xml:space="preserve"> Gliwice), a także w usługach</w:t>
      </w:r>
      <w:r w:rsidR="00646273">
        <w:t xml:space="preserve"> – w tym w logistyce –</w:t>
      </w:r>
      <w:r w:rsidR="00346543">
        <w:t xml:space="preserve"> i</w:t>
      </w:r>
      <w:r w:rsidR="00646273">
        <w:t xml:space="preserve"> w</w:t>
      </w:r>
      <w:r w:rsidR="00346543">
        <w:t xml:space="preserve"> handlu. </w:t>
      </w:r>
    </w:p>
    <w:p w14:paraId="5717FCA6" w14:textId="4E444219" w:rsidR="0026274C" w:rsidRDefault="0026274C" w:rsidP="008A41AC"/>
    <w:p w14:paraId="2BA89219" w14:textId="5EF0801E" w:rsidR="0026274C" w:rsidRDefault="00DC683D" w:rsidP="008A41AC">
      <w:r>
        <w:t xml:space="preserve">Podstawowe podejścia do </w:t>
      </w:r>
      <w:proofErr w:type="spellStart"/>
      <w:r>
        <w:t>rezyliencji</w:t>
      </w:r>
      <w:proofErr w:type="spellEnd"/>
      <w:r>
        <w:t xml:space="preserve"> miasta nakazują jednak także (nawet często w pierwszej kolejności) rozpatrywać, czy zagrażają mu gwałtowne wydarzenia pogodowe albo inne zagrożenia związane z bezpieczeństwem mieszkańców. Choć kwestie te są również poruszane w częściach dotyczących Gliwic jako miasta ekologicznego i miasta inteligentnego, wybrane </w:t>
      </w:r>
      <w:r w:rsidR="00A871AF">
        <w:t>zagadnienia</w:t>
      </w:r>
      <w:r>
        <w:t xml:space="preserve"> są celowo omawiane w  tym miejscu.  </w:t>
      </w:r>
      <w:r w:rsidR="00423918" w:rsidRPr="00423918">
        <w:t xml:space="preserve">Analizując </w:t>
      </w:r>
      <w:r w:rsidR="00423918">
        <w:t>dane przedstawione w</w:t>
      </w:r>
      <w:r w:rsidR="00423918" w:rsidRPr="00423918">
        <w:t xml:space="preserve"> tabel</w:t>
      </w:r>
      <w:r w:rsidR="00423918">
        <w:t xml:space="preserve">i </w:t>
      </w:r>
      <w:r w:rsidR="00423918" w:rsidRPr="00423918">
        <w:t xml:space="preserve"> </w:t>
      </w:r>
      <w:r w:rsidR="00423918">
        <w:t xml:space="preserve">4.1. </w:t>
      </w:r>
      <w:r w:rsidR="00423918" w:rsidRPr="00423918">
        <w:t>należy zauważ</w:t>
      </w:r>
      <w:r w:rsidR="00423918">
        <w:t>yć</w:t>
      </w:r>
      <w:r w:rsidR="00423918" w:rsidRPr="00423918">
        <w:t xml:space="preserve">, że liczba interwencji spowodowanych zjawiskami pogodowymi w skali miasta wzrasta. Najwięcej interwencji spowodowanych zjawiskami pogodowymi </w:t>
      </w:r>
      <w:r w:rsidR="00423918" w:rsidRPr="00423918">
        <w:lastRenderedPageBreak/>
        <w:t xml:space="preserve">wykonywanych przez Powiatowe Centrum Zarządzania Kryzysowego oraz Państwowej Straży pożarnej notuje się rokrocznie przede wszystkim w dzielnicach: Łabędy, Śródmieście i Zatorze. Sumarycznie w tych dzielnicach miało miejsce ponad 36% wszystkich interwencji w ostatnich </w:t>
      </w:r>
      <w:r w:rsidR="009E444E">
        <w:t>pięciu</w:t>
      </w:r>
      <w:r w:rsidR="00423918" w:rsidRPr="00423918">
        <w:t xml:space="preserve"> latach.</w:t>
      </w:r>
    </w:p>
    <w:p w14:paraId="36DFB647" w14:textId="77777777" w:rsidR="008A41AC" w:rsidRPr="009479FD" w:rsidRDefault="008A41AC" w:rsidP="008A41AC">
      <w:pPr>
        <w:rPr>
          <w:highlight w:val="yellow"/>
        </w:rPr>
      </w:pPr>
    </w:p>
    <w:p w14:paraId="3F60903E" w14:textId="3B6ACAAD" w:rsidR="008A41AC" w:rsidRPr="009B4DF5" w:rsidRDefault="008A41AC" w:rsidP="008A41AC">
      <w:pPr>
        <w:rPr>
          <w:b/>
          <w:bCs/>
        </w:rPr>
      </w:pPr>
      <w:r w:rsidRPr="009B4DF5">
        <w:rPr>
          <w:b/>
          <w:bCs/>
        </w:rPr>
        <w:t xml:space="preserve">Tab. </w:t>
      </w:r>
      <w:r w:rsidR="00423918">
        <w:rPr>
          <w:b/>
          <w:bCs/>
        </w:rPr>
        <w:t>4.1</w:t>
      </w:r>
      <w:r w:rsidRPr="009B4DF5">
        <w:rPr>
          <w:b/>
          <w:bCs/>
        </w:rPr>
        <w:t xml:space="preserve">. </w:t>
      </w:r>
      <w:r w:rsidRPr="009479FD">
        <w:rPr>
          <w:b/>
          <w:bCs/>
        </w:rPr>
        <w:t>Liczba interwencji PCZK i PSP spowodowanych zjawiskami pogodowymi</w:t>
      </w:r>
      <w:r>
        <w:rPr>
          <w:b/>
          <w:bCs/>
        </w:rPr>
        <w:t xml:space="preserve"> wg dzielnic </w:t>
      </w:r>
    </w:p>
    <w:tbl>
      <w:tblPr>
        <w:tblStyle w:val="Tabela-Siatka"/>
        <w:tblW w:w="5000" w:type="pct"/>
        <w:jc w:val="center"/>
        <w:tblLook w:val="04A0" w:firstRow="1" w:lastRow="0" w:firstColumn="1" w:lastColumn="0" w:noHBand="0" w:noVBand="1"/>
      </w:tblPr>
      <w:tblGrid>
        <w:gridCol w:w="2403"/>
        <w:gridCol w:w="1331"/>
        <w:gridCol w:w="1332"/>
        <w:gridCol w:w="1332"/>
        <w:gridCol w:w="1332"/>
        <w:gridCol w:w="1332"/>
      </w:tblGrid>
      <w:tr w:rsidR="008A41AC" w14:paraId="15361AC1" w14:textId="77777777" w:rsidTr="00A324B2">
        <w:trPr>
          <w:jc w:val="center"/>
        </w:trPr>
        <w:tc>
          <w:tcPr>
            <w:tcW w:w="2403" w:type="dxa"/>
            <w:shd w:val="clear" w:color="auto" w:fill="D9E2F3" w:themeFill="accent1" w:themeFillTint="33"/>
          </w:tcPr>
          <w:p w14:paraId="768A7B2E" w14:textId="77777777" w:rsidR="008A41AC" w:rsidRPr="009B4DF5" w:rsidRDefault="008A41AC" w:rsidP="00A324B2">
            <w:pPr>
              <w:spacing w:before="60" w:after="60" w:line="240" w:lineRule="auto"/>
              <w:jc w:val="center"/>
              <w:rPr>
                <w:b/>
                <w:bCs/>
              </w:rPr>
            </w:pPr>
          </w:p>
        </w:tc>
        <w:tc>
          <w:tcPr>
            <w:tcW w:w="1331" w:type="dxa"/>
            <w:shd w:val="clear" w:color="auto" w:fill="D9E2F3" w:themeFill="accent1" w:themeFillTint="33"/>
          </w:tcPr>
          <w:p w14:paraId="39A479B0" w14:textId="77777777" w:rsidR="008A41AC" w:rsidRPr="009B4DF5" w:rsidRDefault="008A41AC" w:rsidP="00A324B2">
            <w:pPr>
              <w:spacing w:before="60" w:after="60" w:line="240" w:lineRule="auto"/>
              <w:jc w:val="center"/>
              <w:rPr>
                <w:b/>
                <w:bCs/>
              </w:rPr>
            </w:pPr>
            <w:r w:rsidRPr="009B4DF5">
              <w:rPr>
                <w:b/>
                <w:bCs/>
              </w:rPr>
              <w:t>2015</w:t>
            </w:r>
          </w:p>
        </w:tc>
        <w:tc>
          <w:tcPr>
            <w:tcW w:w="1332" w:type="dxa"/>
            <w:shd w:val="clear" w:color="auto" w:fill="D9E2F3" w:themeFill="accent1" w:themeFillTint="33"/>
          </w:tcPr>
          <w:p w14:paraId="75DD3704" w14:textId="77777777" w:rsidR="008A41AC" w:rsidRPr="00571726" w:rsidRDefault="008A41AC" w:rsidP="00A324B2">
            <w:pPr>
              <w:spacing w:before="60" w:after="60" w:line="240" w:lineRule="auto"/>
              <w:jc w:val="center"/>
            </w:pPr>
            <w:r w:rsidRPr="009B4DF5">
              <w:rPr>
                <w:b/>
                <w:bCs/>
              </w:rPr>
              <w:t>2016</w:t>
            </w:r>
          </w:p>
        </w:tc>
        <w:tc>
          <w:tcPr>
            <w:tcW w:w="1332" w:type="dxa"/>
            <w:shd w:val="clear" w:color="auto" w:fill="D9E2F3" w:themeFill="accent1" w:themeFillTint="33"/>
          </w:tcPr>
          <w:p w14:paraId="42948BBD" w14:textId="77777777" w:rsidR="008A41AC" w:rsidRPr="00571726" w:rsidRDefault="008A41AC" w:rsidP="00A324B2">
            <w:pPr>
              <w:spacing w:before="60" w:after="60" w:line="240" w:lineRule="auto"/>
              <w:jc w:val="center"/>
            </w:pPr>
            <w:r w:rsidRPr="009B4DF5">
              <w:rPr>
                <w:b/>
                <w:bCs/>
              </w:rPr>
              <w:t>2017</w:t>
            </w:r>
          </w:p>
        </w:tc>
        <w:tc>
          <w:tcPr>
            <w:tcW w:w="1332" w:type="dxa"/>
            <w:shd w:val="clear" w:color="auto" w:fill="D9E2F3" w:themeFill="accent1" w:themeFillTint="33"/>
          </w:tcPr>
          <w:p w14:paraId="57C1B217" w14:textId="77777777" w:rsidR="008A41AC" w:rsidRPr="009B4DF5" w:rsidRDefault="008A41AC" w:rsidP="00A324B2">
            <w:pPr>
              <w:spacing w:before="60" w:after="60" w:line="240" w:lineRule="auto"/>
              <w:jc w:val="center"/>
              <w:rPr>
                <w:b/>
                <w:bCs/>
              </w:rPr>
            </w:pPr>
            <w:r w:rsidRPr="009B4DF5">
              <w:rPr>
                <w:b/>
                <w:bCs/>
              </w:rPr>
              <w:t>2018</w:t>
            </w:r>
          </w:p>
        </w:tc>
        <w:tc>
          <w:tcPr>
            <w:tcW w:w="1332" w:type="dxa"/>
            <w:shd w:val="clear" w:color="auto" w:fill="D9E2F3" w:themeFill="accent1" w:themeFillTint="33"/>
          </w:tcPr>
          <w:p w14:paraId="3CDA13CB" w14:textId="77777777" w:rsidR="008A41AC" w:rsidRPr="009B4DF5" w:rsidRDefault="008A41AC" w:rsidP="00A324B2">
            <w:pPr>
              <w:spacing w:before="60" w:after="60" w:line="240" w:lineRule="auto"/>
              <w:jc w:val="center"/>
              <w:rPr>
                <w:b/>
                <w:bCs/>
              </w:rPr>
            </w:pPr>
            <w:r w:rsidRPr="009B4DF5">
              <w:rPr>
                <w:b/>
                <w:bCs/>
              </w:rPr>
              <w:t>2019</w:t>
            </w:r>
          </w:p>
        </w:tc>
      </w:tr>
      <w:tr w:rsidR="008A41AC" w14:paraId="57917304" w14:textId="77777777" w:rsidTr="00A324B2">
        <w:trPr>
          <w:jc w:val="center"/>
        </w:trPr>
        <w:tc>
          <w:tcPr>
            <w:tcW w:w="2403" w:type="dxa"/>
            <w:shd w:val="clear" w:color="auto" w:fill="D9E2F3" w:themeFill="accent1" w:themeFillTint="33"/>
          </w:tcPr>
          <w:p w14:paraId="57AD26F1" w14:textId="77777777" w:rsidR="008A41AC" w:rsidRPr="009B4DF5" w:rsidRDefault="008A41AC" w:rsidP="00A324B2">
            <w:pPr>
              <w:spacing w:before="60" w:after="60" w:line="240" w:lineRule="auto"/>
              <w:rPr>
                <w:b/>
                <w:bCs/>
              </w:rPr>
            </w:pPr>
            <w:r>
              <w:rPr>
                <w:b/>
                <w:bCs/>
              </w:rPr>
              <w:t>Baildona</w:t>
            </w:r>
          </w:p>
        </w:tc>
        <w:tc>
          <w:tcPr>
            <w:tcW w:w="1331" w:type="dxa"/>
            <w:vAlign w:val="bottom"/>
          </w:tcPr>
          <w:p w14:paraId="28BBDAAC"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w:t>
            </w:r>
          </w:p>
        </w:tc>
        <w:tc>
          <w:tcPr>
            <w:tcW w:w="1332" w:type="dxa"/>
            <w:vAlign w:val="bottom"/>
          </w:tcPr>
          <w:p w14:paraId="49C0BA45"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4</w:t>
            </w:r>
          </w:p>
        </w:tc>
        <w:tc>
          <w:tcPr>
            <w:tcW w:w="1332" w:type="dxa"/>
            <w:vAlign w:val="bottom"/>
          </w:tcPr>
          <w:p w14:paraId="01B6D558"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22</w:t>
            </w:r>
          </w:p>
        </w:tc>
        <w:tc>
          <w:tcPr>
            <w:tcW w:w="1332" w:type="dxa"/>
            <w:vAlign w:val="bottom"/>
          </w:tcPr>
          <w:p w14:paraId="5E233023"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6</w:t>
            </w:r>
          </w:p>
        </w:tc>
        <w:tc>
          <w:tcPr>
            <w:tcW w:w="1332" w:type="dxa"/>
            <w:vAlign w:val="bottom"/>
          </w:tcPr>
          <w:p w14:paraId="06FA9E24"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20</w:t>
            </w:r>
          </w:p>
        </w:tc>
      </w:tr>
      <w:tr w:rsidR="008A41AC" w14:paraId="41038925" w14:textId="77777777" w:rsidTr="00A324B2">
        <w:trPr>
          <w:jc w:val="center"/>
        </w:trPr>
        <w:tc>
          <w:tcPr>
            <w:tcW w:w="2403" w:type="dxa"/>
            <w:shd w:val="clear" w:color="auto" w:fill="D9E2F3" w:themeFill="accent1" w:themeFillTint="33"/>
          </w:tcPr>
          <w:p w14:paraId="01F6332E" w14:textId="77777777" w:rsidR="008A41AC" w:rsidRDefault="008A41AC" w:rsidP="00A324B2">
            <w:pPr>
              <w:spacing w:before="60" w:after="60" w:line="240" w:lineRule="auto"/>
              <w:rPr>
                <w:b/>
                <w:bCs/>
              </w:rPr>
            </w:pPr>
            <w:r>
              <w:rPr>
                <w:b/>
                <w:bCs/>
              </w:rPr>
              <w:t>Bojków</w:t>
            </w:r>
          </w:p>
        </w:tc>
        <w:tc>
          <w:tcPr>
            <w:tcW w:w="1331" w:type="dxa"/>
            <w:vAlign w:val="bottom"/>
          </w:tcPr>
          <w:p w14:paraId="5D160D34"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32056527"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w:t>
            </w:r>
          </w:p>
        </w:tc>
        <w:tc>
          <w:tcPr>
            <w:tcW w:w="1332" w:type="dxa"/>
            <w:vAlign w:val="bottom"/>
          </w:tcPr>
          <w:p w14:paraId="14064ACF"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10</w:t>
            </w:r>
          </w:p>
        </w:tc>
        <w:tc>
          <w:tcPr>
            <w:tcW w:w="1332" w:type="dxa"/>
            <w:vAlign w:val="bottom"/>
          </w:tcPr>
          <w:p w14:paraId="50709F2C"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c>
          <w:tcPr>
            <w:tcW w:w="1332" w:type="dxa"/>
            <w:vAlign w:val="bottom"/>
          </w:tcPr>
          <w:p w14:paraId="0B9728C3"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9</w:t>
            </w:r>
          </w:p>
        </w:tc>
      </w:tr>
      <w:tr w:rsidR="008A41AC" w14:paraId="64A37FAC" w14:textId="77777777" w:rsidTr="00A324B2">
        <w:trPr>
          <w:jc w:val="center"/>
        </w:trPr>
        <w:tc>
          <w:tcPr>
            <w:tcW w:w="2403" w:type="dxa"/>
            <w:shd w:val="clear" w:color="auto" w:fill="D9E2F3" w:themeFill="accent1" w:themeFillTint="33"/>
          </w:tcPr>
          <w:p w14:paraId="3FB13525" w14:textId="77777777" w:rsidR="008A41AC" w:rsidRDefault="008A41AC" w:rsidP="00A324B2">
            <w:pPr>
              <w:spacing w:before="60" w:after="60" w:line="240" w:lineRule="auto"/>
              <w:rPr>
                <w:b/>
                <w:bCs/>
              </w:rPr>
            </w:pPr>
            <w:r>
              <w:rPr>
                <w:b/>
                <w:bCs/>
              </w:rPr>
              <w:t>Brzezinka</w:t>
            </w:r>
          </w:p>
        </w:tc>
        <w:tc>
          <w:tcPr>
            <w:tcW w:w="1331" w:type="dxa"/>
            <w:vAlign w:val="bottom"/>
          </w:tcPr>
          <w:p w14:paraId="0C50AB14"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0</w:t>
            </w:r>
          </w:p>
        </w:tc>
        <w:tc>
          <w:tcPr>
            <w:tcW w:w="1332" w:type="dxa"/>
            <w:vAlign w:val="bottom"/>
          </w:tcPr>
          <w:p w14:paraId="0DBFE18E"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w:t>
            </w:r>
          </w:p>
        </w:tc>
        <w:tc>
          <w:tcPr>
            <w:tcW w:w="1332" w:type="dxa"/>
            <w:vAlign w:val="bottom"/>
          </w:tcPr>
          <w:p w14:paraId="153CBC69"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16</w:t>
            </w:r>
          </w:p>
        </w:tc>
        <w:tc>
          <w:tcPr>
            <w:tcW w:w="1332" w:type="dxa"/>
            <w:vAlign w:val="bottom"/>
          </w:tcPr>
          <w:p w14:paraId="5614C7FB"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c>
          <w:tcPr>
            <w:tcW w:w="1332" w:type="dxa"/>
            <w:vAlign w:val="bottom"/>
          </w:tcPr>
          <w:p w14:paraId="7648DF18"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w:t>
            </w:r>
          </w:p>
        </w:tc>
      </w:tr>
      <w:tr w:rsidR="008A41AC" w14:paraId="53D232AC" w14:textId="77777777" w:rsidTr="00A324B2">
        <w:trPr>
          <w:jc w:val="center"/>
        </w:trPr>
        <w:tc>
          <w:tcPr>
            <w:tcW w:w="2403" w:type="dxa"/>
            <w:shd w:val="clear" w:color="auto" w:fill="D9E2F3" w:themeFill="accent1" w:themeFillTint="33"/>
          </w:tcPr>
          <w:p w14:paraId="6F65CF4F" w14:textId="77777777" w:rsidR="008A41AC" w:rsidRDefault="008A41AC" w:rsidP="00A324B2">
            <w:pPr>
              <w:spacing w:before="60" w:after="60" w:line="240" w:lineRule="auto"/>
              <w:rPr>
                <w:b/>
                <w:bCs/>
              </w:rPr>
            </w:pPr>
            <w:r>
              <w:rPr>
                <w:b/>
                <w:bCs/>
              </w:rPr>
              <w:t>Czechowice</w:t>
            </w:r>
          </w:p>
        </w:tc>
        <w:tc>
          <w:tcPr>
            <w:tcW w:w="1331" w:type="dxa"/>
            <w:vAlign w:val="bottom"/>
          </w:tcPr>
          <w:p w14:paraId="2FCF0422"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5</w:t>
            </w:r>
          </w:p>
        </w:tc>
        <w:tc>
          <w:tcPr>
            <w:tcW w:w="1332" w:type="dxa"/>
            <w:vAlign w:val="bottom"/>
          </w:tcPr>
          <w:p w14:paraId="33DE5EB3"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w:t>
            </w:r>
          </w:p>
        </w:tc>
        <w:tc>
          <w:tcPr>
            <w:tcW w:w="1332" w:type="dxa"/>
            <w:vAlign w:val="bottom"/>
          </w:tcPr>
          <w:p w14:paraId="74E3C467"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4</w:t>
            </w:r>
          </w:p>
        </w:tc>
        <w:tc>
          <w:tcPr>
            <w:tcW w:w="1332" w:type="dxa"/>
            <w:vAlign w:val="bottom"/>
          </w:tcPr>
          <w:p w14:paraId="60F29947"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c>
          <w:tcPr>
            <w:tcW w:w="1332" w:type="dxa"/>
            <w:vAlign w:val="bottom"/>
          </w:tcPr>
          <w:p w14:paraId="55EF2E5B"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6</w:t>
            </w:r>
          </w:p>
        </w:tc>
      </w:tr>
      <w:tr w:rsidR="008A41AC" w14:paraId="3E2B09C1" w14:textId="77777777" w:rsidTr="00A324B2">
        <w:trPr>
          <w:jc w:val="center"/>
        </w:trPr>
        <w:tc>
          <w:tcPr>
            <w:tcW w:w="2403" w:type="dxa"/>
            <w:shd w:val="clear" w:color="auto" w:fill="D9E2F3" w:themeFill="accent1" w:themeFillTint="33"/>
          </w:tcPr>
          <w:p w14:paraId="41EED39D" w14:textId="77777777" w:rsidR="008A41AC" w:rsidRDefault="008A41AC" w:rsidP="00A324B2">
            <w:pPr>
              <w:spacing w:before="60" w:after="60" w:line="240" w:lineRule="auto"/>
              <w:rPr>
                <w:b/>
                <w:bCs/>
              </w:rPr>
            </w:pPr>
            <w:r>
              <w:rPr>
                <w:b/>
                <w:bCs/>
              </w:rPr>
              <w:t>Kopernika</w:t>
            </w:r>
          </w:p>
        </w:tc>
        <w:tc>
          <w:tcPr>
            <w:tcW w:w="1331" w:type="dxa"/>
            <w:vAlign w:val="bottom"/>
          </w:tcPr>
          <w:p w14:paraId="023913CB"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w:t>
            </w:r>
          </w:p>
        </w:tc>
        <w:tc>
          <w:tcPr>
            <w:tcW w:w="1332" w:type="dxa"/>
            <w:vAlign w:val="bottom"/>
          </w:tcPr>
          <w:p w14:paraId="62B8F97B"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4</w:t>
            </w:r>
          </w:p>
        </w:tc>
        <w:tc>
          <w:tcPr>
            <w:tcW w:w="1332" w:type="dxa"/>
            <w:vAlign w:val="bottom"/>
          </w:tcPr>
          <w:p w14:paraId="6D47E05D"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15</w:t>
            </w:r>
          </w:p>
        </w:tc>
        <w:tc>
          <w:tcPr>
            <w:tcW w:w="1332" w:type="dxa"/>
            <w:vAlign w:val="bottom"/>
          </w:tcPr>
          <w:p w14:paraId="79774A37"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w:t>
            </w:r>
          </w:p>
        </w:tc>
        <w:tc>
          <w:tcPr>
            <w:tcW w:w="1332" w:type="dxa"/>
            <w:vAlign w:val="bottom"/>
          </w:tcPr>
          <w:p w14:paraId="706718B0"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16</w:t>
            </w:r>
          </w:p>
        </w:tc>
      </w:tr>
      <w:tr w:rsidR="008A41AC" w14:paraId="488BA37B" w14:textId="77777777" w:rsidTr="00A324B2">
        <w:trPr>
          <w:jc w:val="center"/>
        </w:trPr>
        <w:tc>
          <w:tcPr>
            <w:tcW w:w="2403" w:type="dxa"/>
            <w:shd w:val="clear" w:color="auto" w:fill="D9E2F3" w:themeFill="accent1" w:themeFillTint="33"/>
          </w:tcPr>
          <w:p w14:paraId="142207A9" w14:textId="77777777" w:rsidR="008A41AC" w:rsidRDefault="008A41AC" w:rsidP="00A324B2">
            <w:pPr>
              <w:spacing w:before="60" w:after="60" w:line="240" w:lineRule="auto"/>
              <w:rPr>
                <w:b/>
                <w:bCs/>
              </w:rPr>
            </w:pPr>
            <w:r>
              <w:rPr>
                <w:b/>
                <w:bCs/>
              </w:rPr>
              <w:t>Ligota Zabrska</w:t>
            </w:r>
          </w:p>
        </w:tc>
        <w:tc>
          <w:tcPr>
            <w:tcW w:w="1331" w:type="dxa"/>
            <w:vAlign w:val="bottom"/>
          </w:tcPr>
          <w:p w14:paraId="788C8A00"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w:t>
            </w:r>
          </w:p>
        </w:tc>
        <w:tc>
          <w:tcPr>
            <w:tcW w:w="1332" w:type="dxa"/>
            <w:vAlign w:val="bottom"/>
          </w:tcPr>
          <w:p w14:paraId="42971743"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w:t>
            </w:r>
          </w:p>
        </w:tc>
        <w:tc>
          <w:tcPr>
            <w:tcW w:w="1332" w:type="dxa"/>
            <w:vAlign w:val="bottom"/>
          </w:tcPr>
          <w:p w14:paraId="39644985"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15</w:t>
            </w:r>
          </w:p>
        </w:tc>
        <w:tc>
          <w:tcPr>
            <w:tcW w:w="1332" w:type="dxa"/>
            <w:vAlign w:val="bottom"/>
          </w:tcPr>
          <w:p w14:paraId="57654789"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5</w:t>
            </w:r>
          </w:p>
        </w:tc>
        <w:tc>
          <w:tcPr>
            <w:tcW w:w="1332" w:type="dxa"/>
            <w:vAlign w:val="bottom"/>
          </w:tcPr>
          <w:p w14:paraId="637632E7"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19</w:t>
            </w:r>
          </w:p>
        </w:tc>
      </w:tr>
      <w:tr w:rsidR="008A41AC" w14:paraId="15B7D98E" w14:textId="77777777" w:rsidTr="00A324B2">
        <w:trPr>
          <w:jc w:val="center"/>
        </w:trPr>
        <w:tc>
          <w:tcPr>
            <w:tcW w:w="2403" w:type="dxa"/>
            <w:shd w:val="clear" w:color="auto" w:fill="D9E2F3" w:themeFill="accent1" w:themeFillTint="33"/>
          </w:tcPr>
          <w:p w14:paraId="300B7E2D" w14:textId="77777777" w:rsidR="008A41AC" w:rsidRDefault="008A41AC" w:rsidP="00A324B2">
            <w:pPr>
              <w:spacing w:before="60" w:after="60" w:line="240" w:lineRule="auto"/>
              <w:rPr>
                <w:b/>
                <w:bCs/>
              </w:rPr>
            </w:pPr>
            <w:r>
              <w:rPr>
                <w:b/>
                <w:bCs/>
              </w:rPr>
              <w:t>Łabędy</w:t>
            </w:r>
          </w:p>
        </w:tc>
        <w:tc>
          <w:tcPr>
            <w:tcW w:w="1331" w:type="dxa"/>
            <w:vAlign w:val="bottom"/>
          </w:tcPr>
          <w:p w14:paraId="43F44BAE"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22</w:t>
            </w:r>
          </w:p>
        </w:tc>
        <w:tc>
          <w:tcPr>
            <w:tcW w:w="1332" w:type="dxa"/>
            <w:vAlign w:val="bottom"/>
          </w:tcPr>
          <w:p w14:paraId="0E08290E"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12</w:t>
            </w:r>
          </w:p>
        </w:tc>
        <w:tc>
          <w:tcPr>
            <w:tcW w:w="1332" w:type="dxa"/>
            <w:vAlign w:val="bottom"/>
          </w:tcPr>
          <w:p w14:paraId="6A1BC591"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36</w:t>
            </w:r>
          </w:p>
        </w:tc>
        <w:tc>
          <w:tcPr>
            <w:tcW w:w="1332" w:type="dxa"/>
            <w:vAlign w:val="bottom"/>
          </w:tcPr>
          <w:p w14:paraId="46773074"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15</w:t>
            </w:r>
          </w:p>
        </w:tc>
        <w:tc>
          <w:tcPr>
            <w:tcW w:w="1332" w:type="dxa"/>
            <w:vAlign w:val="bottom"/>
          </w:tcPr>
          <w:p w14:paraId="658AB7BE"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26</w:t>
            </w:r>
          </w:p>
        </w:tc>
      </w:tr>
      <w:tr w:rsidR="008A41AC" w14:paraId="6B98A389" w14:textId="77777777" w:rsidTr="00A324B2">
        <w:trPr>
          <w:jc w:val="center"/>
        </w:trPr>
        <w:tc>
          <w:tcPr>
            <w:tcW w:w="2403" w:type="dxa"/>
            <w:shd w:val="clear" w:color="auto" w:fill="D9E2F3" w:themeFill="accent1" w:themeFillTint="33"/>
          </w:tcPr>
          <w:p w14:paraId="4921D4C8" w14:textId="77777777" w:rsidR="008A41AC" w:rsidRDefault="008A41AC" w:rsidP="00A324B2">
            <w:pPr>
              <w:spacing w:before="60" w:after="60" w:line="240" w:lineRule="auto"/>
              <w:rPr>
                <w:b/>
                <w:bCs/>
              </w:rPr>
            </w:pPr>
            <w:r>
              <w:rPr>
                <w:b/>
                <w:bCs/>
              </w:rPr>
              <w:t>Obrońców Pokoju</w:t>
            </w:r>
          </w:p>
        </w:tc>
        <w:tc>
          <w:tcPr>
            <w:tcW w:w="1331" w:type="dxa"/>
            <w:vAlign w:val="bottom"/>
          </w:tcPr>
          <w:p w14:paraId="31ECDF57"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6740C88C"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w:t>
            </w:r>
          </w:p>
        </w:tc>
        <w:tc>
          <w:tcPr>
            <w:tcW w:w="1332" w:type="dxa"/>
            <w:vAlign w:val="bottom"/>
          </w:tcPr>
          <w:p w14:paraId="3B5A88B0"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6</w:t>
            </w:r>
          </w:p>
        </w:tc>
        <w:tc>
          <w:tcPr>
            <w:tcW w:w="1332" w:type="dxa"/>
            <w:vAlign w:val="bottom"/>
          </w:tcPr>
          <w:p w14:paraId="1B3A9C02"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327FCAED"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r>
      <w:tr w:rsidR="008A41AC" w14:paraId="60E4489B" w14:textId="77777777" w:rsidTr="00A324B2">
        <w:trPr>
          <w:jc w:val="center"/>
        </w:trPr>
        <w:tc>
          <w:tcPr>
            <w:tcW w:w="2403" w:type="dxa"/>
            <w:shd w:val="clear" w:color="auto" w:fill="D9E2F3" w:themeFill="accent1" w:themeFillTint="33"/>
          </w:tcPr>
          <w:p w14:paraId="59C6BCDF" w14:textId="77777777" w:rsidR="008A41AC" w:rsidRDefault="008A41AC" w:rsidP="00A324B2">
            <w:pPr>
              <w:spacing w:before="60" w:after="60" w:line="240" w:lineRule="auto"/>
              <w:rPr>
                <w:b/>
                <w:bCs/>
              </w:rPr>
            </w:pPr>
            <w:r>
              <w:rPr>
                <w:b/>
                <w:bCs/>
              </w:rPr>
              <w:t>Ostropa</w:t>
            </w:r>
          </w:p>
        </w:tc>
        <w:tc>
          <w:tcPr>
            <w:tcW w:w="1331" w:type="dxa"/>
            <w:vAlign w:val="bottom"/>
          </w:tcPr>
          <w:p w14:paraId="3848ABD3"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0</w:t>
            </w:r>
          </w:p>
        </w:tc>
        <w:tc>
          <w:tcPr>
            <w:tcW w:w="1332" w:type="dxa"/>
            <w:vAlign w:val="bottom"/>
          </w:tcPr>
          <w:p w14:paraId="56F49E4F"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0</w:t>
            </w:r>
          </w:p>
        </w:tc>
        <w:tc>
          <w:tcPr>
            <w:tcW w:w="1332" w:type="dxa"/>
            <w:vAlign w:val="bottom"/>
          </w:tcPr>
          <w:p w14:paraId="016A22AE"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4</w:t>
            </w:r>
          </w:p>
        </w:tc>
        <w:tc>
          <w:tcPr>
            <w:tcW w:w="1332" w:type="dxa"/>
            <w:vAlign w:val="bottom"/>
          </w:tcPr>
          <w:p w14:paraId="5FC128DA"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0</w:t>
            </w:r>
          </w:p>
        </w:tc>
        <w:tc>
          <w:tcPr>
            <w:tcW w:w="1332" w:type="dxa"/>
            <w:vAlign w:val="bottom"/>
          </w:tcPr>
          <w:p w14:paraId="10492384"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w:t>
            </w:r>
          </w:p>
        </w:tc>
      </w:tr>
      <w:tr w:rsidR="008A41AC" w14:paraId="575833AB" w14:textId="77777777" w:rsidTr="00A324B2">
        <w:trPr>
          <w:jc w:val="center"/>
        </w:trPr>
        <w:tc>
          <w:tcPr>
            <w:tcW w:w="2403" w:type="dxa"/>
            <w:shd w:val="clear" w:color="auto" w:fill="D9E2F3" w:themeFill="accent1" w:themeFillTint="33"/>
          </w:tcPr>
          <w:p w14:paraId="30C2515B" w14:textId="77777777" w:rsidR="008A41AC" w:rsidRDefault="008A41AC" w:rsidP="00A324B2">
            <w:pPr>
              <w:spacing w:before="60" w:after="60" w:line="240" w:lineRule="auto"/>
              <w:rPr>
                <w:b/>
                <w:bCs/>
              </w:rPr>
            </w:pPr>
            <w:r>
              <w:rPr>
                <w:b/>
                <w:bCs/>
              </w:rPr>
              <w:t>Politechnika</w:t>
            </w:r>
          </w:p>
        </w:tc>
        <w:tc>
          <w:tcPr>
            <w:tcW w:w="1331" w:type="dxa"/>
            <w:vAlign w:val="bottom"/>
          </w:tcPr>
          <w:p w14:paraId="29B7CAE1"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0AEEE3C5"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3</w:t>
            </w:r>
          </w:p>
        </w:tc>
        <w:tc>
          <w:tcPr>
            <w:tcW w:w="1332" w:type="dxa"/>
            <w:vAlign w:val="bottom"/>
          </w:tcPr>
          <w:p w14:paraId="09A4C1BB"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9</w:t>
            </w:r>
          </w:p>
        </w:tc>
        <w:tc>
          <w:tcPr>
            <w:tcW w:w="1332" w:type="dxa"/>
            <w:vAlign w:val="bottom"/>
          </w:tcPr>
          <w:p w14:paraId="10A8C926"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c>
          <w:tcPr>
            <w:tcW w:w="1332" w:type="dxa"/>
            <w:vAlign w:val="bottom"/>
          </w:tcPr>
          <w:p w14:paraId="363982B5"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8</w:t>
            </w:r>
          </w:p>
        </w:tc>
      </w:tr>
      <w:tr w:rsidR="008A41AC" w14:paraId="3BBBBC7B" w14:textId="77777777" w:rsidTr="00A324B2">
        <w:trPr>
          <w:jc w:val="center"/>
        </w:trPr>
        <w:tc>
          <w:tcPr>
            <w:tcW w:w="2403" w:type="dxa"/>
            <w:shd w:val="clear" w:color="auto" w:fill="D9E2F3" w:themeFill="accent1" w:themeFillTint="33"/>
          </w:tcPr>
          <w:p w14:paraId="6DC2FFC2" w14:textId="77777777" w:rsidR="008A41AC" w:rsidRDefault="008A41AC" w:rsidP="00A324B2">
            <w:pPr>
              <w:spacing w:before="60" w:after="60" w:line="240" w:lineRule="auto"/>
              <w:rPr>
                <w:b/>
                <w:bCs/>
              </w:rPr>
            </w:pPr>
            <w:r>
              <w:rPr>
                <w:b/>
                <w:bCs/>
              </w:rPr>
              <w:t>Sikornik</w:t>
            </w:r>
          </w:p>
        </w:tc>
        <w:tc>
          <w:tcPr>
            <w:tcW w:w="1331" w:type="dxa"/>
            <w:vAlign w:val="bottom"/>
          </w:tcPr>
          <w:p w14:paraId="6CDAB11B"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w:t>
            </w:r>
          </w:p>
        </w:tc>
        <w:tc>
          <w:tcPr>
            <w:tcW w:w="1332" w:type="dxa"/>
            <w:vAlign w:val="bottom"/>
          </w:tcPr>
          <w:p w14:paraId="1CC94DED"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w:t>
            </w:r>
          </w:p>
        </w:tc>
        <w:tc>
          <w:tcPr>
            <w:tcW w:w="1332" w:type="dxa"/>
            <w:vAlign w:val="bottom"/>
          </w:tcPr>
          <w:p w14:paraId="71BF2CF9"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9</w:t>
            </w:r>
          </w:p>
        </w:tc>
        <w:tc>
          <w:tcPr>
            <w:tcW w:w="1332" w:type="dxa"/>
            <w:vAlign w:val="bottom"/>
          </w:tcPr>
          <w:p w14:paraId="4E2D4F48"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7</w:t>
            </w:r>
          </w:p>
        </w:tc>
        <w:tc>
          <w:tcPr>
            <w:tcW w:w="1332" w:type="dxa"/>
            <w:vAlign w:val="bottom"/>
          </w:tcPr>
          <w:p w14:paraId="3B475CB1"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18</w:t>
            </w:r>
          </w:p>
        </w:tc>
      </w:tr>
      <w:tr w:rsidR="008A41AC" w14:paraId="1F17BAAE" w14:textId="77777777" w:rsidTr="00A324B2">
        <w:trPr>
          <w:jc w:val="center"/>
        </w:trPr>
        <w:tc>
          <w:tcPr>
            <w:tcW w:w="2403" w:type="dxa"/>
            <w:shd w:val="clear" w:color="auto" w:fill="D9E2F3" w:themeFill="accent1" w:themeFillTint="33"/>
          </w:tcPr>
          <w:p w14:paraId="2C3A8DC8" w14:textId="77777777" w:rsidR="008A41AC" w:rsidRDefault="008A41AC" w:rsidP="00A324B2">
            <w:pPr>
              <w:spacing w:before="60" w:after="60" w:line="240" w:lineRule="auto"/>
              <w:rPr>
                <w:b/>
                <w:bCs/>
              </w:rPr>
            </w:pPr>
            <w:r>
              <w:rPr>
                <w:b/>
                <w:bCs/>
              </w:rPr>
              <w:t>Sośnica</w:t>
            </w:r>
          </w:p>
        </w:tc>
        <w:tc>
          <w:tcPr>
            <w:tcW w:w="1331" w:type="dxa"/>
            <w:vAlign w:val="bottom"/>
          </w:tcPr>
          <w:p w14:paraId="5D5DF5FD"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78B2DDEC"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6</w:t>
            </w:r>
          </w:p>
        </w:tc>
        <w:tc>
          <w:tcPr>
            <w:tcW w:w="1332" w:type="dxa"/>
            <w:vAlign w:val="bottom"/>
          </w:tcPr>
          <w:p w14:paraId="00F89FF9"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19</w:t>
            </w:r>
          </w:p>
        </w:tc>
        <w:tc>
          <w:tcPr>
            <w:tcW w:w="1332" w:type="dxa"/>
            <w:vAlign w:val="bottom"/>
          </w:tcPr>
          <w:p w14:paraId="5D1DC309"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w:t>
            </w:r>
          </w:p>
        </w:tc>
        <w:tc>
          <w:tcPr>
            <w:tcW w:w="1332" w:type="dxa"/>
            <w:vAlign w:val="bottom"/>
          </w:tcPr>
          <w:p w14:paraId="59D01739"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22</w:t>
            </w:r>
          </w:p>
        </w:tc>
      </w:tr>
      <w:tr w:rsidR="008A41AC" w14:paraId="6150802A" w14:textId="77777777" w:rsidTr="00A324B2">
        <w:trPr>
          <w:jc w:val="center"/>
        </w:trPr>
        <w:tc>
          <w:tcPr>
            <w:tcW w:w="2403" w:type="dxa"/>
            <w:shd w:val="clear" w:color="auto" w:fill="D9E2F3" w:themeFill="accent1" w:themeFillTint="33"/>
          </w:tcPr>
          <w:p w14:paraId="6C6157EF" w14:textId="77777777" w:rsidR="008A41AC" w:rsidRDefault="008A41AC" w:rsidP="00A324B2">
            <w:pPr>
              <w:spacing w:before="60" w:after="60" w:line="240" w:lineRule="auto"/>
              <w:rPr>
                <w:b/>
                <w:bCs/>
              </w:rPr>
            </w:pPr>
            <w:r>
              <w:rPr>
                <w:b/>
                <w:bCs/>
              </w:rPr>
              <w:t>Stare Gliwice</w:t>
            </w:r>
          </w:p>
        </w:tc>
        <w:tc>
          <w:tcPr>
            <w:tcW w:w="1331" w:type="dxa"/>
            <w:vAlign w:val="bottom"/>
          </w:tcPr>
          <w:p w14:paraId="6D776AE6"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6</w:t>
            </w:r>
          </w:p>
        </w:tc>
        <w:tc>
          <w:tcPr>
            <w:tcW w:w="1332" w:type="dxa"/>
            <w:vAlign w:val="bottom"/>
          </w:tcPr>
          <w:p w14:paraId="194CFC28"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4</w:t>
            </w:r>
          </w:p>
        </w:tc>
        <w:tc>
          <w:tcPr>
            <w:tcW w:w="1332" w:type="dxa"/>
            <w:vAlign w:val="bottom"/>
          </w:tcPr>
          <w:p w14:paraId="39725516"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11</w:t>
            </w:r>
          </w:p>
        </w:tc>
        <w:tc>
          <w:tcPr>
            <w:tcW w:w="1332" w:type="dxa"/>
            <w:vAlign w:val="bottom"/>
          </w:tcPr>
          <w:p w14:paraId="7236FC90"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w:t>
            </w:r>
          </w:p>
        </w:tc>
        <w:tc>
          <w:tcPr>
            <w:tcW w:w="1332" w:type="dxa"/>
            <w:vAlign w:val="bottom"/>
          </w:tcPr>
          <w:p w14:paraId="42841CC5"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14</w:t>
            </w:r>
          </w:p>
        </w:tc>
      </w:tr>
      <w:tr w:rsidR="008A41AC" w14:paraId="131C0E8F" w14:textId="77777777" w:rsidTr="00A324B2">
        <w:trPr>
          <w:jc w:val="center"/>
        </w:trPr>
        <w:tc>
          <w:tcPr>
            <w:tcW w:w="2403" w:type="dxa"/>
            <w:shd w:val="clear" w:color="auto" w:fill="D9E2F3" w:themeFill="accent1" w:themeFillTint="33"/>
          </w:tcPr>
          <w:p w14:paraId="6851B9DA" w14:textId="77777777" w:rsidR="008A41AC" w:rsidRDefault="008A41AC" w:rsidP="00A324B2">
            <w:pPr>
              <w:spacing w:before="60" w:after="60" w:line="240" w:lineRule="auto"/>
              <w:rPr>
                <w:b/>
                <w:bCs/>
              </w:rPr>
            </w:pPr>
            <w:r>
              <w:rPr>
                <w:b/>
                <w:bCs/>
              </w:rPr>
              <w:t>Szobiszowice</w:t>
            </w:r>
          </w:p>
        </w:tc>
        <w:tc>
          <w:tcPr>
            <w:tcW w:w="1331" w:type="dxa"/>
            <w:vAlign w:val="bottom"/>
          </w:tcPr>
          <w:p w14:paraId="2253BDEF"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c>
          <w:tcPr>
            <w:tcW w:w="1332" w:type="dxa"/>
            <w:vAlign w:val="bottom"/>
          </w:tcPr>
          <w:p w14:paraId="01AA3638"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7</w:t>
            </w:r>
          </w:p>
        </w:tc>
        <w:tc>
          <w:tcPr>
            <w:tcW w:w="1332" w:type="dxa"/>
            <w:vAlign w:val="bottom"/>
          </w:tcPr>
          <w:p w14:paraId="79EEC540"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29</w:t>
            </w:r>
          </w:p>
        </w:tc>
        <w:tc>
          <w:tcPr>
            <w:tcW w:w="1332" w:type="dxa"/>
            <w:vAlign w:val="bottom"/>
          </w:tcPr>
          <w:p w14:paraId="58123052"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9</w:t>
            </w:r>
          </w:p>
        </w:tc>
        <w:tc>
          <w:tcPr>
            <w:tcW w:w="1332" w:type="dxa"/>
            <w:vAlign w:val="bottom"/>
          </w:tcPr>
          <w:p w14:paraId="4CD499C6"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24</w:t>
            </w:r>
          </w:p>
        </w:tc>
      </w:tr>
      <w:tr w:rsidR="008A41AC" w14:paraId="3C06101A" w14:textId="77777777" w:rsidTr="00A324B2">
        <w:trPr>
          <w:jc w:val="center"/>
        </w:trPr>
        <w:tc>
          <w:tcPr>
            <w:tcW w:w="2403" w:type="dxa"/>
            <w:shd w:val="clear" w:color="auto" w:fill="D9E2F3" w:themeFill="accent1" w:themeFillTint="33"/>
          </w:tcPr>
          <w:p w14:paraId="36673E52" w14:textId="77777777" w:rsidR="008A41AC" w:rsidRDefault="008A41AC" w:rsidP="00A324B2">
            <w:pPr>
              <w:spacing w:before="60" w:after="60" w:line="240" w:lineRule="auto"/>
              <w:rPr>
                <w:b/>
                <w:bCs/>
              </w:rPr>
            </w:pPr>
            <w:r>
              <w:rPr>
                <w:b/>
                <w:bCs/>
              </w:rPr>
              <w:t>Śródmieście</w:t>
            </w:r>
          </w:p>
        </w:tc>
        <w:tc>
          <w:tcPr>
            <w:tcW w:w="1331" w:type="dxa"/>
            <w:vAlign w:val="bottom"/>
          </w:tcPr>
          <w:p w14:paraId="31CE965F"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8</w:t>
            </w:r>
          </w:p>
        </w:tc>
        <w:tc>
          <w:tcPr>
            <w:tcW w:w="1332" w:type="dxa"/>
            <w:vAlign w:val="bottom"/>
          </w:tcPr>
          <w:p w14:paraId="5D6B9865"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18</w:t>
            </w:r>
          </w:p>
        </w:tc>
        <w:tc>
          <w:tcPr>
            <w:tcW w:w="1332" w:type="dxa"/>
            <w:vAlign w:val="bottom"/>
          </w:tcPr>
          <w:p w14:paraId="03C24B63"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36</w:t>
            </w:r>
          </w:p>
        </w:tc>
        <w:tc>
          <w:tcPr>
            <w:tcW w:w="1332" w:type="dxa"/>
            <w:vAlign w:val="bottom"/>
          </w:tcPr>
          <w:p w14:paraId="4FD2CFA2"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37</w:t>
            </w:r>
          </w:p>
        </w:tc>
        <w:tc>
          <w:tcPr>
            <w:tcW w:w="1332" w:type="dxa"/>
            <w:vAlign w:val="bottom"/>
          </w:tcPr>
          <w:p w14:paraId="65745C4E"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59</w:t>
            </w:r>
          </w:p>
        </w:tc>
      </w:tr>
      <w:tr w:rsidR="008A41AC" w14:paraId="62AD99E5" w14:textId="77777777" w:rsidTr="00A324B2">
        <w:trPr>
          <w:jc w:val="center"/>
        </w:trPr>
        <w:tc>
          <w:tcPr>
            <w:tcW w:w="2403" w:type="dxa"/>
            <w:shd w:val="clear" w:color="auto" w:fill="D9E2F3" w:themeFill="accent1" w:themeFillTint="33"/>
          </w:tcPr>
          <w:p w14:paraId="4FA48146" w14:textId="77777777" w:rsidR="008A41AC" w:rsidRDefault="008A41AC" w:rsidP="00A324B2">
            <w:pPr>
              <w:spacing w:before="60" w:after="60" w:line="240" w:lineRule="auto"/>
              <w:rPr>
                <w:b/>
                <w:bCs/>
              </w:rPr>
            </w:pPr>
            <w:proofErr w:type="spellStart"/>
            <w:r>
              <w:rPr>
                <w:b/>
                <w:bCs/>
              </w:rPr>
              <w:t>Trynek</w:t>
            </w:r>
            <w:proofErr w:type="spellEnd"/>
          </w:p>
        </w:tc>
        <w:tc>
          <w:tcPr>
            <w:tcW w:w="1331" w:type="dxa"/>
            <w:vAlign w:val="bottom"/>
          </w:tcPr>
          <w:p w14:paraId="75002D5F"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11</w:t>
            </w:r>
          </w:p>
        </w:tc>
        <w:tc>
          <w:tcPr>
            <w:tcW w:w="1332" w:type="dxa"/>
            <w:vAlign w:val="bottom"/>
          </w:tcPr>
          <w:p w14:paraId="22D998A3"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7</w:t>
            </w:r>
          </w:p>
        </w:tc>
        <w:tc>
          <w:tcPr>
            <w:tcW w:w="1332" w:type="dxa"/>
            <w:vAlign w:val="bottom"/>
          </w:tcPr>
          <w:p w14:paraId="10C17A43"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18</w:t>
            </w:r>
          </w:p>
        </w:tc>
        <w:tc>
          <w:tcPr>
            <w:tcW w:w="1332" w:type="dxa"/>
            <w:vAlign w:val="bottom"/>
          </w:tcPr>
          <w:p w14:paraId="697C1608"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15</w:t>
            </w:r>
          </w:p>
        </w:tc>
        <w:tc>
          <w:tcPr>
            <w:tcW w:w="1332" w:type="dxa"/>
            <w:vAlign w:val="bottom"/>
          </w:tcPr>
          <w:p w14:paraId="58662BDD"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9</w:t>
            </w:r>
          </w:p>
        </w:tc>
      </w:tr>
      <w:tr w:rsidR="008A41AC" w14:paraId="0D175110" w14:textId="77777777" w:rsidTr="00A324B2">
        <w:trPr>
          <w:jc w:val="center"/>
        </w:trPr>
        <w:tc>
          <w:tcPr>
            <w:tcW w:w="2403" w:type="dxa"/>
            <w:shd w:val="clear" w:color="auto" w:fill="D9E2F3" w:themeFill="accent1" w:themeFillTint="33"/>
          </w:tcPr>
          <w:p w14:paraId="38F5D383" w14:textId="77777777" w:rsidR="008A41AC" w:rsidRDefault="008A41AC" w:rsidP="00A324B2">
            <w:pPr>
              <w:spacing w:before="60" w:after="60" w:line="240" w:lineRule="auto"/>
              <w:rPr>
                <w:b/>
                <w:bCs/>
              </w:rPr>
            </w:pPr>
            <w:r>
              <w:rPr>
                <w:b/>
                <w:bCs/>
              </w:rPr>
              <w:t>Wilcze Gardło</w:t>
            </w:r>
          </w:p>
        </w:tc>
        <w:tc>
          <w:tcPr>
            <w:tcW w:w="1331" w:type="dxa"/>
            <w:vAlign w:val="bottom"/>
          </w:tcPr>
          <w:p w14:paraId="49C022F4"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0</w:t>
            </w:r>
          </w:p>
        </w:tc>
        <w:tc>
          <w:tcPr>
            <w:tcW w:w="1332" w:type="dxa"/>
            <w:vAlign w:val="bottom"/>
          </w:tcPr>
          <w:p w14:paraId="6B09C6BA"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w:t>
            </w:r>
          </w:p>
        </w:tc>
        <w:tc>
          <w:tcPr>
            <w:tcW w:w="1332" w:type="dxa"/>
            <w:vAlign w:val="bottom"/>
          </w:tcPr>
          <w:p w14:paraId="7119B079"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5</w:t>
            </w:r>
          </w:p>
        </w:tc>
        <w:tc>
          <w:tcPr>
            <w:tcW w:w="1332" w:type="dxa"/>
            <w:vAlign w:val="bottom"/>
          </w:tcPr>
          <w:p w14:paraId="0194092C"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2730902A"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11</w:t>
            </w:r>
          </w:p>
        </w:tc>
      </w:tr>
      <w:tr w:rsidR="008A41AC" w14:paraId="78AC6377" w14:textId="77777777" w:rsidTr="00A324B2">
        <w:trPr>
          <w:jc w:val="center"/>
        </w:trPr>
        <w:tc>
          <w:tcPr>
            <w:tcW w:w="2403" w:type="dxa"/>
            <w:shd w:val="clear" w:color="auto" w:fill="D9E2F3" w:themeFill="accent1" w:themeFillTint="33"/>
          </w:tcPr>
          <w:p w14:paraId="528D7B76" w14:textId="77777777" w:rsidR="008A41AC" w:rsidRDefault="008A41AC" w:rsidP="00A324B2">
            <w:pPr>
              <w:spacing w:before="60" w:after="60" w:line="240" w:lineRule="auto"/>
              <w:rPr>
                <w:b/>
                <w:bCs/>
              </w:rPr>
            </w:pPr>
            <w:r>
              <w:rPr>
                <w:b/>
                <w:bCs/>
              </w:rPr>
              <w:t>Wojska Polskiego</w:t>
            </w:r>
          </w:p>
        </w:tc>
        <w:tc>
          <w:tcPr>
            <w:tcW w:w="1331" w:type="dxa"/>
            <w:vAlign w:val="bottom"/>
          </w:tcPr>
          <w:p w14:paraId="18C6393F"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w:t>
            </w:r>
          </w:p>
        </w:tc>
        <w:tc>
          <w:tcPr>
            <w:tcW w:w="1332" w:type="dxa"/>
            <w:vAlign w:val="bottom"/>
          </w:tcPr>
          <w:p w14:paraId="078ED9BE"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6</w:t>
            </w:r>
          </w:p>
        </w:tc>
        <w:tc>
          <w:tcPr>
            <w:tcW w:w="1332" w:type="dxa"/>
            <w:vAlign w:val="bottom"/>
          </w:tcPr>
          <w:p w14:paraId="0E43F5D0"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8</w:t>
            </w:r>
          </w:p>
        </w:tc>
        <w:tc>
          <w:tcPr>
            <w:tcW w:w="1332" w:type="dxa"/>
            <w:vAlign w:val="bottom"/>
          </w:tcPr>
          <w:p w14:paraId="6039F158"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6</w:t>
            </w:r>
          </w:p>
        </w:tc>
        <w:tc>
          <w:tcPr>
            <w:tcW w:w="1332" w:type="dxa"/>
            <w:vAlign w:val="bottom"/>
          </w:tcPr>
          <w:p w14:paraId="29ECB36F"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28</w:t>
            </w:r>
          </w:p>
        </w:tc>
      </w:tr>
      <w:tr w:rsidR="008A41AC" w14:paraId="0D106E5D" w14:textId="77777777" w:rsidTr="00A324B2">
        <w:trPr>
          <w:jc w:val="center"/>
        </w:trPr>
        <w:tc>
          <w:tcPr>
            <w:tcW w:w="2403" w:type="dxa"/>
            <w:shd w:val="clear" w:color="auto" w:fill="D9E2F3" w:themeFill="accent1" w:themeFillTint="33"/>
          </w:tcPr>
          <w:p w14:paraId="0870CAA3" w14:textId="77777777" w:rsidR="008A41AC" w:rsidRDefault="008A41AC" w:rsidP="00A324B2">
            <w:pPr>
              <w:spacing w:before="60" w:after="60" w:line="240" w:lineRule="auto"/>
              <w:rPr>
                <w:b/>
                <w:bCs/>
              </w:rPr>
            </w:pPr>
            <w:r>
              <w:rPr>
                <w:b/>
                <w:bCs/>
              </w:rPr>
              <w:t>Wójtowa Wieś</w:t>
            </w:r>
          </w:p>
        </w:tc>
        <w:tc>
          <w:tcPr>
            <w:tcW w:w="1331" w:type="dxa"/>
            <w:vAlign w:val="bottom"/>
          </w:tcPr>
          <w:p w14:paraId="6A1A932C"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3</w:t>
            </w:r>
          </w:p>
        </w:tc>
        <w:tc>
          <w:tcPr>
            <w:tcW w:w="1332" w:type="dxa"/>
            <w:vAlign w:val="bottom"/>
          </w:tcPr>
          <w:p w14:paraId="188CF586"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6</w:t>
            </w:r>
          </w:p>
        </w:tc>
        <w:tc>
          <w:tcPr>
            <w:tcW w:w="1332" w:type="dxa"/>
            <w:vAlign w:val="bottom"/>
          </w:tcPr>
          <w:p w14:paraId="72B3D6CA"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21</w:t>
            </w:r>
          </w:p>
        </w:tc>
        <w:tc>
          <w:tcPr>
            <w:tcW w:w="1332" w:type="dxa"/>
            <w:vAlign w:val="bottom"/>
          </w:tcPr>
          <w:p w14:paraId="7843FDAA"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w:t>
            </w:r>
          </w:p>
        </w:tc>
        <w:tc>
          <w:tcPr>
            <w:tcW w:w="1332" w:type="dxa"/>
            <w:vAlign w:val="bottom"/>
          </w:tcPr>
          <w:p w14:paraId="63674D61"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12</w:t>
            </w:r>
          </w:p>
        </w:tc>
      </w:tr>
      <w:tr w:rsidR="008A41AC" w14:paraId="41A2B849" w14:textId="77777777" w:rsidTr="00A324B2">
        <w:trPr>
          <w:jc w:val="center"/>
        </w:trPr>
        <w:tc>
          <w:tcPr>
            <w:tcW w:w="2403" w:type="dxa"/>
            <w:shd w:val="clear" w:color="auto" w:fill="D9E2F3" w:themeFill="accent1" w:themeFillTint="33"/>
          </w:tcPr>
          <w:p w14:paraId="4A669D62" w14:textId="77777777" w:rsidR="008A41AC" w:rsidRDefault="008A41AC" w:rsidP="00A324B2">
            <w:pPr>
              <w:spacing w:before="60" w:after="60" w:line="240" w:lineRule="auto"/>
              <w:rPr>
                <w:b/>
                <w:bCs/>
              </w:rPr>
            </w:pPr>
            <w:r>
              <w:rPr>
                <w:b/>
                <w:bCs/>
              </w:rPr>
              <w:t>Zatorze</w:t>
            </w:r>
          </w:p>
        </w:tc>
        <w:tc>
          <w:tcPr>
            <w:tcW w:w="1331" w:type="dxa"/>
            <w:vAlign w:val="bottom"/>
          </w:tcPr>
          <w:p w14:paraId="5DB089E6"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58A71977"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18</w:t>
            </w:r>
          </w:p>
        </w:tc>
        <w:tc>
          <w:tcPr>
            <w:tcW w:w="1332" w:type="dxa"/>
            <w:vAlign w:val="bottom"/>
          </w:tcPr>
          <w:p w14:paraId="1D88CD10"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37</w:t>
            </w:r>
          </w:p>
        </w:tc>
        <w:tc>
          <w:tcPr>
            <w:tcW w:w="1332" w:type="dxa"/>
            <w:vAlign w:val="bottom"/>
          </w:tcPr>
          <w:p w14:paraId="242FA8B2"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11</w:t>
            </w:r>
          </w:p>
        </w:tc>
        <w:tc>
          <w:tcPr>
            <w:tcW w:w="1332" w:type="dxa"/>
            <w:vAlign w:val="bottom"/>
          </w:tcPr>
          <w:p w14:paraId="53676BE3"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42</w:t>
            </w:r>
          </w:p>
        </w:tc>
      </w:tr>
      <w:tr w:rsidR="008A41AC" w14:paraId="77E6D528" w14:textId="77777777" w:rsidTr="00A324B2">
        <w:trPr>
          <w:jc w:val="center"/>
        </w:trPr>
        <w:tc>
          <w:tcPr>
            <w:tcW w:w="2403" w:type="dxa"/>
            <w:shd w:val="clear" w:color="auto" w:fill="D9E2F3" w:themeFill="accent1" w:themeFillTint="33"/>
          </w:tcPr>
          <w:p w14:paraId="1A8493AD" w14:textId="77777777" w:rsidR="008A41AC" w:rsidRDefault="008A41AC" w:rsidP="00A324B2">
            <w:pPr>
              <w:spacing w:before="60" w:after="60" w:line="240" w:lineRule="auto"/>
              <w:rPr>
                <w:b/>
                <w:bCs/>
              </w:rPr>
            </w:pPr>
            <w:r>
              <w:rPr>
                <w:b/>
                <w:bCs/>
              </w:rPr>
              <w:t>Żerniki</w:t>
            </w:r>
          </w:p>
        </w:tc>
        <w:tc>
          <w:tcPr>
            <w:tcW w:w="1331" w:type="dxa"/>
            <w:vAlign w:val="bottom"/>
          </w:tcPr>
          <w:p w14:paraId="6B220E70"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w:t>
            </w:r>
          </w:p>
        </w:tc>
        <w:tc>
          <w:tcPr>
            <w:tcW w:w="1332" w:type="dxa"/>
            <w:vAlign w:val="bottom"/>
          </w:tcPr>
          <w:p w14:paraId="1490E08B"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1</w:t>
            </w:r>
          </w:p>
        </w:tc>
        <w:tc>
          <w:tcPr>
            <w:tcW w:w="1332" w:type="dxa"/>
            <w:vAlign w:val="bottom"/>
          </w:tcPr>
          <w:p w14:paraId="1502DFBC" w14:textId="77777777" w:rsidR="008A41AC" w:rsidRPr="003373B4" w:rsidRDefault="008A41AC" w:rsidP="00A324B2">
            <w:pPr>
              <w:spacing w:before="60" w:after="60" w:line="240" w:lineRule="auto"/>
              <w:jc w:val="right"/>
              <w:rPr>
                <w:rFonts w:asciiTheme="minorHAnsi" w:eastAsia="Times New Roman" w:hAnsiTheme="minorHAnsi" w:cstheme="minorHAnsi"/>
                <w:color w:val="000000"/>
                <w:lang w:eastAsia="pl-PL"/>
              </w:rPr>
            </w:pPr>
            <w:r w:rsidRPr="003373B4">
              <w:rPr>
                <w:rFonts w:asciiTheme="minorHAnsi" w:hAnsiTheme="minorHAnsi" w:cstheme="minorHAnsi"/>
                <w:color w:val="000000"/>
              </w:rPr>
              <w:t>20</w:t>
            </w:r>
          </w:p>
        </w:tc>
        <w:tc>
          <w:tcPr>
            <w:tcW w:w="1332" w:type="dxa"/>
            <w:vAlign w:val="bottom"/>
          </w:tcPr>
          <w:p w14:paraId="2A4DDB5B"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2</w:t>
            </w:r>
          </w:p>
        </w:tc>
        <w:tc>
          <w:tcPr>
            <w:tcW w:w="1332" w:type="dxa"/>
            <w:vAlign w:val="bottom"/>
          </w:tcPr>
          <w:p w14:paraId="07E50469" w14:textId="77777777" w:rsidR="008A41AC" w:rsidRPr="003373B4" w:rsidRDefault="008A41AC" w:rsidP="00A324B2">
            <w:pPr>
              <w:spacing w:before="60" w:after="60" w:line="240" w:lineRule="auto"/>
              <w:jc w:val="right"/>
              <w:rPr>
                <w:rFonts w:asciiTheme="minorHAnsi" w:hAnsiTheme="minorHAnsi" w:cstheme="minorHAnsi"/>
              </w:rPr>
            </w:pPr>
            <w:r w:rsidRPr="003373B4">
              <w:rPr>
                <w:rFonts w:asciiTheme="minorHAnsi" w:hAnsiTheme="minorHAnsi" w:cstheme="minorHAnsi"/>
                <w:color w:val="000000"/>
              </w:rPr>
              <w:t>17</w:t>
            </w:r>
          </w:p>
        </w:tc>
      </w:tr>
      <w:tr w:rsidR="008A41AC" w14:paraId="6ED4A690" w14:textId="77777777" w:rsidTr="00A324B2">
        <w:trPr>
          <w:jc w:val="center"/>
        </w:trPr>
        <w:tc>
          <w:tcPr>
            <w:tcW w:w="2403" w:type="dxa"/>
            <w:shd w:val="clear" w:color="auto" w:fill="D9E2F3" w:themeFill="accent1" w:themeFillTint="33"/>
          </w:tcPr>
          <w:p w14:paraId="6D8C5564" w14:textId="77777777" w:rsidR="008A41AC" w:rsidRDefault="008A41AC" w:rsidP="00A324B2">
            <w:pPr>
              <w:spacing w:before="60" w:after="60" w:line="240" w:lineRule="auto"/>
              <w:rPr>
                <w:b/>
                <w:bCs/>
              </w:rPr>
            </w:pPr>
            <w:r>
              <w:rPr>
                <w:b/>
                <w:bCs/>
              </w:rPr>
              <w:t>łącznie</w:t>
            </w:r>
          </w:p>
        </w:tc>
        <w:tc>
          <w:tcPr>
            <w:tcW w:w="1331" w:type="dxa"/>
          </w:tcPr>
          <w:p w14:paraId="3BB4D2E4" w14:textId="77777777" w:rsidR="008A41AC" w:rsidRPr="003373B4" w:rsidRDefault="008A41AC" w:rsidP="00A324B2">
            <w:pPr>
              <w:spacing w:before="60" w:after="60" w:line="240" w:lineRule="auto"/>
              <w:jc w:val="right"/>
              <w:rPr>
                <w:rFonts w:asciiTheme="minorHAnsi" w:hAnsiTheme="minorHAnsi" w:cstheme="minorHAnsi"/>
                <w:color w:val="000000"/>
              </w:rPr>
            </w:pPr>
            <w:r w:rsidRPr="00CB0A21">
              <w:t>78</w:t>
            </w:r>
          </w:p>
        </w:tc>
        <w:tc>
          <w:tcPr>
            <w:tcW w:w="1332" w:type="dxa"/>
          </w:tcPr>
          <w:p w14:paraId="230B4E85" w14:textId="77777777" w:rsidR="008A41AC" w:rsidRPr="003373B4" w:rsidRDefault="008A41AC" w:rsidP="00A324B2">
            <w:pPr>
              <w:spacing w:before="60" w:after="60" w:line="240" w:lineRule="auto"/>
              <w:jc w:val="right"/>
              <w:rPr>
                <w:rFonts w:asciiTheme="minorHAnsi" w:hAnsiTheme="minorHAnsi" w:cstheme="minorHAnsi"/>
                <w:color w:val="000000"/>
              </w:rPr>
            </w:pPr>
            <w:r w:rsidRPr="00CB0A21">
              <w:t>107</w:t>
            </w:r>
          </w:p>
        </w:tc>
        <w:tc>
          <w:tcPr>
            <w:tcW w:w="1332" w:type="dxa"/>
          </w:tcPr>
          <w:p w14:paraId="03D0080E" w14:textId="77777777" w:rsidR="008A41AC" w:rsidRPr="003373B4" w:rsidRDefault="008A41AC" w:rsidP="00A324B2">
            <w:pPr>
              <w:spacing w:before="60" w:after="60" w:line="240" w:lineRule="auto"/>
              <w:jc w:val="right"/>
              <w:rPr>
                <w:rFonts w:asciiTheme="minorHAnsi" w:hAnsiTheme="minorHAnsi" w:cstheme="minorHAnsi"/>
                <w:color w:val="000000"/>
              </w:rPr>
            </w:pPr>
            <w:r w:rsidRPr="00CB0A21">
              <w:t>350</w:t>
            </w:r>
          </w:p>
        </w:tc>
        <w:tc>
          <w:tcPr>
            <w:tcW w:w="1332" w:type="dxa"/>
          </w:tcPr>
          <w:p w14:paraId="5ED1BC5A" w14:textId="77777777" w:rsidR="008A41AC" w:rsidRPr="003373B4" w:rsidRDefault="008A41AC" w:rsidP="00A324B2">
            <w:pPr>
              <w:spacing w:before="60" w:after="60" w:line="240" w:lineRule="auto"/>
              <w:jc w:val="right"/>
              <w:rPr>
                <w:rFonts w:asciiTheme="minorHAnsi" w:hAnsiTheme="minorHAnsi" w:cstheme="minorHAnsi"/>
                <w:color w:val="000000"/>
              </w:rPr>
            </w:pPr>
            <w:r w:rsidRPr="00CB0A21">
              <w:t>139</w:t>
            </w:r>
          </w:p>
        </w:tc>
        <w:tc>
          <w:tcPr>
            <w:tcW w:w="1332" w:type="dxa"/>
          </w:tcPr>
          <w:p w14:paraId="2F33BC89" w14:textId="77777777" w:rsidR="008A41AC" w:rsidRPr="003373B4" w:rsidRDefault="008A41AC" w:rsidP="00A324B2">
            <w:pPr>
              <w:spacing w:before="60" w:after="60" w:line="240" w:lineRule="auto"/>
              <w:jc w:val="right"/>
              <w:rPr>
                <w:rFonts w:asciiTheme="minorHAnsi" w:hAnsiTheme="minorHAnsi" w:cstheme="minorHAnsi"/>
                <w:color w:val="000000"/>
              </w:rPr>
            </w:pPr>
            <w:r w:rsidRPr="00CB0A21">
              <w:t>371</w:t>
            </w:r>
          </w:p>
        </w:tc>
      </w:tr>
    </w:tbl>
    <w:p w14:paraId="6F06D77F" w14:textId="77777777" w:rsidR="008A41AC" w:rsidRPr="009B4DF5" w:rsidRDefault="008A41AC" w:rsidP="008A41AC">
      <w:pPr>
        <w:rPr>
          <w:sz w:val="16"/>
          <w:szCs w:val="16"/>
        </w:rPr>
      </w:pPr>
      <w:r w:rsidRPr="009B4DF5">
        <w:rPr>
          <w:sz w:val="16"/>
          <w:szCs w:val="16"/>
        </w:rPr>
        <w:t xml:space="preserve">Źródło: </w:t>
      </w:r>
      <w:r>
        <w:rPr>
          <w:sz w:val="16"/>
          <w:szCs w:val="16"/>
        </w:rPr>
        <w:t>Centrum Ratownictwa Gliwice</w:t>
      </w:r>
    </w:p>
    <w:p w14:paraId="748626A2" w14:textId="77777777" w:rsidR="008A41AC" w:rsidRDefault="008A41AC" w:rsidP="008A41AC">
      <w:pPr>
        <w:rPr>
          <w:highlight w:val="yellow"/>
        </w:rPr>
      </w:pPr>
    </w:p>
    <w:p w14:paraId="1738B5AC" w14:textId="60A4C468" w:rsidR="00423918" w:rsidRDefault="00DC683D" w:rsidP="00423918">
      <w:pPr>
        <w:rPr>
          <w:highlight w:val="yellow"/>
        </w:rPr>
      </w:pPr>
      <w:r>
        <w:t xml:space="preserve">Natomiast </w:t>
      </w:r>
      <w:r w:rsidR="009E444E">
        <w:t>w tym okresie</w:t>
      </w:r>
      <w:r w:rsidR="00423918">
        <w:t xml:space="preserve"> </w:t>
      </w:r>
      <w:r>
        <w:t>liczba</w:t>
      </w:r>
      <w:r w:rsidR="00423918">
        <w:t xml:space="preserve"> w</w:t>
      </w:r>
      <w:r w:rsidR="00423918" w:rsidRPr="0004576D">
        <w:t>ypadk</w:t>
      </w:r>
      <w:r w:rsidR="00423918">
        <w:t>ów</w:t>
      </w:r>
      <w:r w:rsidR="00423918" w:rsidRPr="0004576D">
        <w:t xml:space="preserve"> komunikacyjn</w:t>
      </w:r>
      <w:r w:rsidR="00423918">
        <w:t>ych</w:t>
      </w:r>
      <w:r w:rsidR="00423918" w:rsidRPr="0004576D">
        <w:t xml:space="preserve"> </w:t>
      </w:r>
      <w:r w:rsidR="00423918">
        <w:t>w mieście spada</w:t>
      </w:r>
      <w:r>
        <w:t>ła</w:t>
      </w:r>
      <w:r w:rsidR="00423918">
        <w:t xml:space="preserve">, </w:t>
      </w:r>
      <w:r>
        <w:t xml:space="preserve">aczkolwiek </w:t>
      </w:r>
      <w:r w:rsidR="00423918">
        <w:t>wzrasta</w:t>
      </w:r>
      <w:r>
        <w:t>ła</w:t>
      </w:r>
      <w:r w:rsidR="00423918">
        <w:t xml:space="preserve"> </w:t>
      </w:r>
      <w:r>
        <w:t>liczba</w:t>
      </w:r>
      <w:r w:rsidR="00423918">
        <w:t xml:space="preserve"> kolizji drogowych. Najwięcej wypadków odnotow</w:t>
      </w:r>
      <w:r w:rsidR="001677E5">
        <w:t>ano</w:t>
      </w:r>
      <w:r w:rsidR="00423918">
        <w:t xml:space="preserve"> w dzielnicach: Czechowice, Łabędy, Śródmieście, </w:t>
      </w:r>
      <w:proofErr w:type="spellStart"/>
      <w:r w:rsidR="00423918">
        <w:t>Trynek</w:t>
      </w:r>
      <w:proofErr w:type="spellEnd"/>
      <w:r w:rsidR="00423918">
        <w:t>, Wojska Polskiego, Zatorze. W dzielnicach tych miało miejsce 58% wszystkich wypadków w ostatnich 5 latach w</w:t>
      </w:r>
      <w:r w:rsidR="009E444E">
        <w:t> </w:t>
      </w:r>
      <w:r w:rsidR="00423918">
        <w:t xml:space="preserve">mieście. </w:t>
      </w:r>
      <w:r w:rsidR="00EB6A78">
        <w:t xml:space="preserve"> Obraz sytuacji w tym zakresie przedstawiono w poniższych tabelach.</w:t>
      </w:r>
    </w:p>
    <w:p w14:paraId="30A3CE93" w14:textId="77777777" w:rsidR="00423918" w:rsidRDefault="00423918" w:rsidP="008A41AC">
      <w:pPr>
        <w:rPr>
          <w:highlight w:val="yellow"/>
        </w:rPr>
      </w:pPr>
    </w:p>
    <w:p w14:paraId="1DE5F04F" w14:textId="77777777" w:rsidR="00A871AF" w:rsidRDefault="00A871AF">
      <w:pPr>
        <w:suppressAutoHyphens w:val="0"/>
        <w:spacing w:after="160" w:line="259" w:lineRule="auto"/>
        <w:jc w:val="left"/>
        <w:rPr>
          <w:b/>
          <w:bCs/>
        </w:rPr>
      </w:pPr>
      <w:r>
        <w:rPr>
          <w:b/>
          <w:bCs/>
        </w:rPr>
        <w:br w:type="page"/>
      </w:r>
    </w:p>
    <w:p w14:paraId="1C83F6FC" w14:textId="173CE481" w:rsidR="008A41AC" w:rsidRPr="009B4DF5" w:rsidRDefault="008A41AC" w:rsidP="008A41AC">
      <w:pPr>
        <w:rPr>
          <w:b/>
          <w:bCs/>
        </w:rPr>
      </w:pPr>
      <w:r w:rsidRPr="009B4DF5">
        <w:rPr>
          <w:b/>
          <w:bCs/>
        </w:rPr>
        <w:lastRenderedPageBreak/>
        <w:t xml:space="preserve">Tab. </w:t>
      </w:r>
      <w:r w:rsidR="00423918">
        <w:rPr>
          <w:b/>
          <w:bCs/>
        </w:rPr>
        <w:t>4.2</w:t>
      </w:r>
      <w:r w:rsidRPr="009B4DF5">
        <w:rPr>
          <w:b/>
          <w:bCs/>
        </w:rPr>
        <w:t xml:space="preserve">. </w:t>
      </w:r>
      <w:r w:rsidRPr="003373B4">
        <w:rPr>
          <w:b/>
          <w:bCs/>
        </w:rPr>
        <w:t xml:space="preserve">Wypadki </w:t>
      </w:r>
      <w:r>
        <w:rPr>
          <w:b/>
          <w:bCs/>
        </w:rPr>
        <w:t xml:space="preserve">i kolizje </w:t>
      </w:r>
      <w:r w:rsidRPr="003373B4">
        <w:rPr>
          <w:b/>
          <w:bCs/>
        </w:rPr>
        <w:t xml:space="preserve">komunikacyjne </w:t>
      </w:r>
    </w:p>
    <w:tbl>
      <w:tblPr>
        <w:tblStyle w:val="Tabela-Siatka"/>
        <w:tblW w:w="5000" w:type="pct"/>
        <w:jc w:val="center"/>
        <w:tblLook w:val="04A0" w:firstRow="1" w:lastRow="0" w:firstColumn="1" w:lastColumn="0" w:noHBand="0" w:noVBand="1"/>
      </w:tblPr>
      <w:tblGrid>
        <w:gridCol w:w="2403"/>
        <w:gridCol w:w="1331"/>
        <w:gridCol w:w="1332"/>
        <w:gridCol w:w="1332"/>
        <w:gridCol w:w="1332"/>
        <w:gridCol w:w="1332"/>
      </w:tblGrid>
      <w:tr w:rsidR="008A41AC" w14:paraId="20E75D11" w14:textId="77777777" w:rsidTr="00A324B2">
        <w:trPr>
          <w:jc w:val="center"/>
        </w:trPr>
        <w:tc>
          <w:tcPr>
            <w:tcW w:w="2403" w:type="dxa"/>
            <w:shd w:val="clear" w:color="auto" w:fill="D9E2F3" w:themeFill="accent1" w:themeFillTint="33"/>
          </w:tcPr>
          <w:p w14:paraId="0DA6E80F" w14:textId="77777777" w:rsidR="008A41AC" w:rsidRPr="009B4DF5" w:rsidRDefault="008A41AC" w:rsidP="00A324B2">
            <w:pPr>
              <w:spacing w:before="60" w:after="60" w:line="240" w:lineRule="auto"/>
              <w:jc w:val="center"/>
              <w:rPr>
                <w:b/>
                <w:bCs/>
              </w:rPr>
            </w:pPr>
          </w:p>
        </w:tc>
        <w:tc>
          <w:tcPr>
            <w:tcW w:w="1331" w:type="dxa"/>
            <w:shd w:val="clear" w:color="auto" w:fill="D9E2F3" w:themeFill="accent1" w:themeFillTint="33"/>
          </w:tcPr>
          <w:p w14:paraId="57213800" w14:textId="77777777" w:rsidR="008A41AC" w:rsidRPr="009B4DF5" w:rsidRDefault="008A41AC" w:rsidP="00A324B2">
            <w:pPr>
              <w:spacing w:before="60" w:after="60" w:line="240" w:lineRule="auto"/>
              <w:jc w:val="center"/>
              <w:rPr>
                <w:b/>
                <w:bCs/>
              </w:rPr>
            </w:pPr>
            <w:r w:rsidRPr="009B4DF5">
              <w:rPr>
                <w:b/>
                <w:bCs/>
              </w:rPr>
              <w:t>2015</w:t>
            </w:r>
          </w:p>
        </w:tc>
        <w:tc>
          <w:tcPr>
            <w:tcW w:w="1332" w:type="dxa"/>
            <w:shd w:val="clear" w:color="auto" w:fill="D9E2F3" w:themeFill="accent1" w:themeFillTint="33"/>
          </w:tcPr>
          <w:p w14:paraId="306E4CD1" w14:textId="77777777" w:rsidR="008A41AC" w:rsidRPr="00571726" w:rsidRDefault="008A41AC" w:rsidP="00A324B2">
            <w:pPr>
              <w:spacing w:before="60" w:after="60" w:line="240" w:lineRule="auto"/>
              <w:jc w:val="center"/>
            </w:pPr>
            <w:r w:rsidRPr="009B4DF5">
              <w:rPr>
                <w:b/>
                <w:bCs/>
              </w:rPr>
              <w:t>2016</w:t>
            </w:r>
          </w:p>
        </w:tc>
        <w:tc>
          <w:tcPr>
            <w:tcW w:w="1332" w:type="dxa"/>
            <w:shd w:val="clear" w:color="auto" w:fill="D9E2F3" w:themeFill="accent1" w:themeFillTint="33"/>
          </w:tcPr>
          <w:p w14:paraId="1285A839" w14:textId="77777777" w:rsidR="008A41AC" w:rsidRPr="00571726" w:rsidRDefault="008A41AC" w:rsidP="00A324B2">
            <w:pPr>
              <w:spacing w:before="60" w:after="60" w:line="240" w:lineRule="auto"/>
              <w:jc w:val="center"/>
            </w:pPr>
            <w:r w:rsidRPr="009B4DF5">
              <w:rPr>
                <w:b/>
                <w:bCs/>
              </w:rPr>
              <w:t>2017</w:t>
            </w:r>
          </w:p>
        </w:tc>
        <w:tc>
          <w:tcPr>
            <w:tcW w:w="1332" w:type="dxa"/>
            <w:shd w:val="clear" w:color="auto" w:fill="D9E2F3" w:themeFill="accent1" w:themeFillTint="33"/>
          </w:tcPr>
          <w:p w14:paraId="2C935253" w14:textId="77777777" w:rsidR="008A41AC" w:rsidRPr="009B4DF5" w:rsidRDefault="008A41AC" w:rsidP="00A324B2">
            <w:pPr>
              <w:spacing w:before="60" w:after="60" w:line="240" w:lineRule="auto"/>
              <w:jc w:val="center"/>
              <w:rPr>
                <w:b/>
                <w:bCs/>
              </w:rPr>
            </w:pPr>
            <w:r w:rsidRPr="009B4DF5">
              <w:rPr>
                <w:b/>
                <w:bCs/>
              </w:rPr>
              <w:t>2018</w:t>
            </w:r>
          </w:p>
        </w:tc>
        <w:tc>
          <w:tcPr>
            <w:tcW w:w="1332" w:type="dxa"/>
            <w:shd w:val="clear" w:color="auto" w:fill="D9E2F3" w:themeFill="accent1" w:themeFillTint="33"/>
          </w:tcPr>
          <w:p w14:paraId="2AC9F5CC" w14:textId="77777777" w:rsidR="008A41AC" w:rsidRPr="009B4DF5" w:rsidRDefault="008A41AC" w:rsidP="00A324B2">
            <w:pPr>
              <w:spacing w:before="60" w:after="60" w:line="240" w:lineRule="auto"/>
              <w:jc w:val="center"/>
              <w:rPr>
                <w:b/>
                <w:bCs/>
              </w:rPr>
            </w:pPr>
            <w:r w:rsidRPr="009B4DF5">
              <w:rPr>
                <w:b/>
                <w:bCs/>
              </w:rPr>
              <w:t>2019</w:t>
            </w:r>
          </w:p>
        </w:tc>
      </w:tr>
      <w:tr w:rsidR="008A41AC" w14:paraId="3315A662" w14:textId="77777777" w:rsidTr="00A324B2">
        <w:trPr>
          <w:jc w:val="center"/>
        </w:trPr>
        <w:tc>
          <w:tcPr>
            <w:tcW w:w="2403" w:type="dxa"/>
            <w:shd w:val="clear" w:color="auto" w:fill="D9E2F3" w:themeFill="accent1" w:themeFillTint="33"/>
          </w:tcPr>
          <w:p w14:paraId="66EA135D" w14:textId="77777777" w:rsidR="008A41AC" w:rsidRPr="009B4DF5" w:rsidRDefault="008A41AC" w:rsidP="00A324B2">
            <w:pPr>
              <w:spacing w:before="60" w:after="60" w:line="240" w:lineRule="auto"/>
              <w:rPr>
                <w:b/>
                <w:bCs/>
              </w:rPr>
            </w:pPr>
            <w:r>
              <w:rPr>
                <w:b/>
                <w:bCs/>
              </w:rPr>
              <w:t>Liczba wypadków</w:t>
            </w:r>
          </w:p>
        </w:tc>
        <w:tc>
          <w:tcPr>
            <w:tcW w:w="1331" w:type="dxa"/>
          </w:tcPr>
          <w:p w14:paraId="3CF5CDD9" w14:textId="77777777" w:rsidR="008A41AC" w:rsidRDefault="008A41AC" w:rsidP="00A324B2">
            <w:pPr>
              <w:spacing w:before="60" w:after="60" w:line="240" w:lineRule="auto"/>
              <w:jc w:val="right"/>
            </w:pPr>
            <w:r w:rsidRPr="005D5E15">
              <w:t>147</w:t>
            </w:r>
          </w:p>
        </w:tc>
        <w:tc>
          <w:tcPr>
            <w:tcW w:w="1332" w:type="dxa"/>
          </w:tcPr>
          <w:p w14:paraId="3CE6C95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5D5E15">
              <w:t>119</w:t>
            </w:r>
          </w:p>
        </w:tc>
        <w:tc>
          <w:tcPr>
            <w:tcW w:w="1332" w:type="dxa"/>
          </w:tcPr>
          <w:p w14:paraId="7CC7ABDB"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5D5E15">
              <w:t>114</w:t>
            </w:r>
          </w:p>
        </w:tc>
        <w:tc>
          <w:tcPr>
            <w:tcW w:w="1332" w:type="dxa"/>
          </w:tcPr>
          <w:p w14:paraId="1318DDCF" w14:textId="77777777" w:rsidR="008A41AC" w:rsidRDefault="008A41AC" w:rsidP="00A324B2">
            <w:pPr>
              <w:spacing w:before="60" w:after="60" w:line="240" w:lineRule="auto"/>
              <w:jc w:val="right"/>
            </w:pPr>
            <w:r w:rsidRPr="005D5E15">
              <w:t>107</w:t>
            </w:r>
          </w:p>
        </w:tc>
        <w:tc>
          <w:tcPr>
            <w:tcW w:w="1332" w:type="dxa"/>
          </w:tcPr>
          <w:p w14:paraId="3C01FB62" w14:textId="77777777" w:rsidR="008A41AC" w:rsidRDefault="008A41AC" w:rsidP="00A324B2">
            <w:pPr>
              <w:spacing w:before="60" w:after="60" w:line="240" w:lineRule="auto"/>
              <w:jc w:val="right"/>
            </w:pPr>
            <w:r w:rsidRPr="005D5E15">
              <w:t>100</w:t>
            </w:r>
          </w:p>
        </w:tc>
      </w:tr>
      <w:tr w:rsidR="008A41AC" w14:paraId="69ADB369" w14:textId="77777777" w:rsidTr="00A324B2">
        <w:trPr>
          <w:jc w:val="center"/>
        </w:trPr>
        <w:tc>
          <w:tcPr>
            <w:tcW w:w="2403" w:type="dxa"/>
            <w:shd w:val="clear" w:color="auto" w:fill="D9E2F3" w:themeFill="accent1" w:themeFillTint="33"/>
          </w:tcPr>
          <w:p w14:paraId="609CD7E3" w14:textId="77777777" w:rsidR="008A41AC" w:rsidRDefault="008A41AC" w:rsidP="00A324B2">
            <w:pPr>
              <w:spacing w:before="60" w:after="60" w:line="240" w:lineRule="auto"/>
              <w:rPr>
                <w:b/>
                <w:bCs/>
              </w:rPr>
            </w:pPr>
            <w:r>
              <w:rPr>
                <w:b/>
                <w:bCs/>
              </w:rPr>
              <w:t>Liczba kolizji</w:t>
            </w:r>
          </w:p>
        </w:tc>
        <w:tc>
          <w:tcPr>
            <w:tcW w:w="1331" w:type="dxa"/>
          </w:tcPr>
          <w:p w14:paraId="7C131AF1" w14:textId="77777777" w:rsidR="008A41AC" w:rsidRDefault="008A41AC" w:rsidP="00A324B2">
            <w:pPr>
              <w:spacing w:before="60" w:after="60" w:line="240" w:lineRule="auto"/>
              <w:jc w:val="right"/>
            </w:pPr>
            <w:r w:rsidRPr="00C87391">
              <w:t>2868</w:t>
            </w:r>
          </w:p>
        </w:tc>
        <w:tc>
          <w:tcPr>
            <w:tcW w:w="1332" w:type="dxa"/>
          </w:tcPr>
          <w:p w14:paraId="03FD9CF2"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C87391">
              <w:t>3111</w:t>
            </w:r>
          </w:p>
        </w:tc>
        <w:tc>
          <w:tcPr>
            <w:tcW w:w="1332" w:type="dxa"/>
          </w:tcPr>
          <w:p w14:paraId="337A9A1A"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C87391">
              <w:t>3061</w:t>
            </w:r>
          </w:p>
        </w:tc>
        <w:tc>
          <w:tcPr>
            <w:tcW w:w="1332" w:type="dxa"/>
          </w:tcPr>
          <w:p w14:paraId="0176950A" w14:textId="77777777" w:rsidR="008A41AC" w:rsidRDefault="008A41AC" w:rsidP="00A324B2">
            <w:pPr>
              <w:spacing w:before="60" w:after="60" w:line="240" w:lineRule="auto"/>
              <w:jc w:val="right"/>
            </w:pPr>
            <w:r w:rsidRPr="00C87391">
              <w:t>3136</w:t>
            </w:r>
          </w:p>
        </w:tc>
        <w:tc>
          <w:tcPr>
            <w:tcW w:w="1332" w:type="dxa"/>
          </w:tcPr>
          <w:p w14:paraId="3D405FF3" w14:textId="77777777" w:rsidR="008A41AC" w:rsidRDefault="008A41AC" w:rsidP="00A324B2">
            <w:pPr>
              <w:spacing w:before="60" w:after="60" w:line="240" w:lineRule="auto"/>
              <w:jc w:val="right"/>
            </w:pPr>
            <w:r w:rsidRPr="00C87391">
              <w:t>3386</w:t>
            </w:r>
          </w:p>
        </w:tc>
      </w:tr>
    </w:tbl>
    <w:p w14:paraId="47C8A90C" w14:textId="77777777" w:rsidR="008A41AC" w:rsidRPr="009B4DF5" w:rsidRDefault="008A41AC" w:rsidP="008A41AC">
      <w:pPr>
        <w:rPr>
          <w:sz w:val="16"/>
          <w:szCs w:val="16"/>
        </w:rPr>
      </w:pPr>
      <w:r w:rsidRPr="009B4DF5">
        <w:rPr>
          <w:sz w:val="16"/>
          <w:szCs w:val="16"/>
        </w:rPr>
        <w:t xml:space="preserve">Źródło: </w:t>
      </w:r>
      <w:r>
        <w:rPr>
          <w:sz w:val="16"/>
          <w:szCs w:val="16"/>
        </w:rPr>
        <w:t>Centrum Ratownictwa Gliwice</w:t>
      </w:r>
    </w:p>
    <w:p w14:paraId="780A0C65" w14:textId="77777777" w:rsidR="008A41AC" w:rsidRPr="009479FD" w:rsidRDefault="008A41AC" w:rsidP="008A41AC">
      <w:pPr>
        <w:rPr>
          <w:highlight w:val="yellow"/>
        </w:rPr>
      </w:pPr>
    </w:p>
    <w:p w14:paraId="348A7322" w14:textId="6C3749A5" w:rsidR="008A41AC" w:rsidRPr="009B4DF5" w:rsidRDefault="008A41AC" w:rsidP="008A41AC">
      <w:pPr>
        <w:rPr>
          <w:b/>
          <w:bCs/>
        </w:rPr>
      </w:pPr>
      <w:r w:rsidRPr="009B4DF5">
        <w:rPr>
          <w:b/>
          <w:bCs/>
        </w:rPr>
        <w:t xml:space="preserve">Tab. </w:t>
      </w:r>
      <w:r w:rsidR="00423918">
        <w:rPr>
          <w:b/>
          <w:bCs/>
        </w:rPr>
        <w:t>4.3</w:t>
      </w:r>
      <w:r w:rsidRPr="009B4DF5">
        <w:rPr>
          <w:b/>
          <w:bCs/>
        </w:rPr>
        <w:t xml:space="preserve">. </w:t>
      </w:r>
      <w:r w:rsidRPr="003373B4">
        <w:rPr>
          <w:b/>
          <w:bCs/>
        </w:rPr>
        <w:t>Wypadki komunikacyjne według dzielnic</w:t>
      </w:r>
    </w:p>
    <w:tbl>
      <w:tblPr>
        <w:tblStyle w:val="Tabela-Siatka"/>
        <w:tblW w:w="5000" w:type="pct"/>
        <w:jc w:val="center"/>
        <w:tblLook w:val="04A0" w:firstRow="1" w:lastRow="0" w:firstColumn="1" w:lastColumn="0" w:noHBand="0" w:noVBand="1"/>
      </w:tblPr>
      <w:tblGrid>
        <w:gridCol w:w="2403"/>
        <w:gridCol w:w="1331"/>
        <w:gridCol w:w="1332"/>
        <w:gridCol w:w="1332"/>
        <w:gridCol w:w="1332"/>
        <w:gridCol w:w="1332"/>
      </w:tblGrid>
      <w:tr w:rsidR="008A41AC" w14:paraId="73849471" w14:textId="77777777" w:rsidTr="00A324B2">
        <w:trPr>
          <w:jc w:val="center"/>
        </w:trPr>
        <w:tc>
          <w:tcPr>
            <w:tcW w:w="2403" w:type="dxa"/>
            <w:shd w:val="clear" w:color="auto" w:fill="D9E2F3" w:themeFill="accent1" w:themeFillTint="33"/>
          </w:tcPr>
          <w:p w14:paraId="3E6F9D51" w14:textId="77777777" w:rsidR="008A41AC" w:rsidRPr="009B4DF5" w:rsidRDefault="008A41AC" w:rsidP="00A324B2">
            <w:pPr>
              <w:spacing w:before="60" w:after="60" w:line="240" w:lineRule="auto"/>
              <w:jc w:val="center"/>
              <w:rPr>
                <w:b/>
                <w:bCs/>
              </w:rPr>
            </w:pPr>
          </w:p>
        </w:tc>
        <w:tc>
          <w:tcPr>
            <w:tcW w:w="1331" w:type="dxa"/>
            <w:shd w:val="clear" w:color="auto" w:fill="D9E2F3" w:themeFill="accent1" w:themeFillTint="33"/>
          </w:tcPr>
          <w:p w14:paraId="5AF30E95" w14:textId="77777777" w:rsidR="008A41AC" w:rsidRPr="009B4DF5" w:rsidRDefault="008A41AC" w:rsidP="00A324B2">
            <w:pPr>
              <w:spacing w:before="60" w:after="60" w:line="240" w:lineRule="auto"/>
              <w:jc w:val="center"/>
              <w:rPr>
                <w:b/>
                <w:bCs/>
              </w:rPr>
            </w:pPr>
            <w:r w:rsidRPr="009B4DF5">
              <w:rPr>
                <w:b/>
                <w:bCs/>
              </w:rPr>
              <w:t>2015</w:t>
            </w:r>
          </w:p>
        </w:tc>
        <w:tc>
          <w:tcPr>
            <w:tcW w:w="1332" w:type="dxa"/>
            <w:shd w:val="clear" w:color="auto" w:fill="D9E2F3" w:themeFill="accent1" w:themeFillTint="33"/>
          </w:tcPr>
          <w:p w14:paraId="39834205" w14:textId="77777777" w:rsidR="008A41AC" w:rsidRPr="00571726" w:rsidRDefault="008A41AC" w:rsidP="00A324B2">
            <w:pPr>
              <w:spacing w:before="60" w:after="60" w:line="240" w:lineRule="auto"/>
              <w:jc w:val="center"/>
            </w:pPr>
            <w:r w:rsidRPr="009B4DF5">
              <w:rPr>
                <w:b/>
                <w:bCs/>
              </w:rPr>
              <w:t>2016</w:t>
            </w:r>
          </w:p>
        </w:tc>
        <w:tc>
          <w:tcPr>
            <w:tcW w:w="1332" w:type="dxa"/>
            <w:shd w:val="clear" w:color="auto" w:fill="D9E2F3" w:themeFill="accent1" w:themeFillTint="33"/>
          </w:tcPr>
          <w:p w14:paraId="7B889620" w14:textId="77777777" w:rsidR="008A41AC" w:rsidRPr="00571726" w:rsidRDefault="008A41AC" w:rsidP="00A324B2">
            <w:pPr>
              <w:spacing w:before="60" w:after="60" w:line="240" w:lineRule="auto"/>
              <w:jc w:val="center"/>
            </w:pPr>
            <w:r w:rsidRPr="009B4DF5">
              <w:rPr>
                <w:b/>
                <w:bCs/>
              </w:rPr>
              <w:t>2017</w:t>
            </w:r>
          </w:p>
        </w:tc>
        <w:tc>
          <w:tcPr>
            <w:tcW w:w="1332" w:type="dxa"/>
            <w:shd w:val="clear" w:color="auto" w:fill="D9E2F3" w:themeFill="accent1" w:themeFillTint="33"/>
          </w:tcPr>
          <w:p w14:paraId="41F44170" w14:textId="77777777" w:rsidR="008A41AC" w:rsidRPr="009B4DF5" w:rsidRDefault="008A41AC" w:rsidP="00A324B2">
            <w:pPr>
              <w:spacing w:before="60" w:after="60" w:line="240" w:lineRule="auto"/>
              <w:jc w:val="center"/>
              <w:rPr>
                <w:b/>
                <w:bCs/>
              </w:rPr>
            </w:pPr>
            <w:r w:rsidRPr="009B4DF5">
              <w:rPr>
                <w:b/>
                <w:bCs/>
              </w:rPr>
              <w:t>2018</w:t>
            </w:r>
          </w:p>
        </w:tc>
        <w:tc>
          <w:tcPr>
            <w:tcW w:w="1332" w:type="dxa"/>
            <w:shd w:val="clear" w:color="auto" w:fill="D9E2F3" w:themeFill="accent1" w:themeFillTint="33"/>
          </w:tcPr>
          <w:p w14:paraId="527F2A3F" w14:textId="77777777" w:rsidR="008A41AC" w:rsidRPr="009B4DF5" w:rsidRDefault="008A41AC" w:rsidP="00A324B2">
            <w:pPr>
              <w:spacing w:before="60" w:after="60" w:line="240" w:lineRule="auto"/>
              <w:jc w:val="center"/>
              <w:rPr>
                <w:b/>
                <w:bCs/>
              </w:rPr>
            </w:pPr>
            <w:r w:rsidRPr="009B4DF5">
              <w:rPr>
                <w:b/>
                <w:bCs/>
              </w:rPr>
              <w:t>2019</w:t>
            </w:r>
          </w:p>
        </w:tc>
      </w:tr>
      <w:tr w:rsidR="008A41AC" w14:paraId="5DF1F4A6" w14:textId="77777777" w:rsidTr="00A324B2">
        <w:trPr>
          <w:jc w:val="center"/>
        </w:trPr>
        <w:tc>
          <w:tcPr>
            <w:tcW w:w="2403" w:type="dxa"/>
            <w:shd w:val="clear" w:color="auto" w:fill="D9E2F3" w:themeFill="accent1" w:themeFillTint="33"/>
          </w:tcPr>
          <w:p w14:paraId="403F9FEC" w14:textId="77777777" w:rsidR="008A41AC" w:rsidRPr="009B4DF5" w:rsidRDefault="008A41AC" w:rsidP="00A324B2">
            <w:pPr>
              <w:spacing w:before="60" w:after="60" w:line="240" w:lineRule="auto"/>
              <w:rPr>
                <w:b/>
                <w:bCs/>
              </w:rPr>
            </w:pPr>
            <w:r>
              <w:rPr>
                <w:b/>
                <w:bCs/>
              </w:rPr>
              <w:t>Baildona</w:t>
            </w:r>
          </w:p>
        </w:tc>
        <w:tc>
          <w:tcPr>
            <w:tcW w:w="1331" w:type="dxa"/>
          </w:tcPr>
          <w:p w14:paraId="63E6F7B9" w14:textId="77777777" w:rsidR="008A41AC" w:rsidRDefault="008A41AC" w:rsidP="00A324B2">
            <w:pPr>
              <w:spacing w:before="60" w:after="60" w:line="240" w:lineRule="auto"/>
              <w:jc w:val="right"/>
            </w:pPr>
            <w:r w:rsidRPr="00D52BD6">
              <w:t>7</w:t>
            </w:r>
          </w:p>
        </w:tc>
        <w:tc>
          <w:tcPr>
            <w:tcW w:w="1332" w:type="dxa"/>
          </w:tcPr>
          <w:p w14:paraId="2EBA6FFD"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41671972"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8</w:t>
            </w:r>
          </w:p>
        </w:tc>
        <w:tc>
          <w:tcPr>
            <w:tcW w:w="1332" w:type="dxa"/>
          </w:tcPr>
          <w:p w14:paraId="2B4810C5" w14:textId="77777777" w:rsidR="008A41AC" w:rsidRDefault="008A41AC" w:rsidP="00A324B2">
            <w:pPr>
              <w:spacing w:before="60" w:after="60" w:line="240" w:lineRule="auto"/>
              <w:jc w:val="right"/>
            </w:pPr>
            <w:r w:rsidRPr="00D52BD6">
              <w:t>6</w:t>
            </w:r>
          </w:p>
        </w:tc>
        <w:tc>
          <w:tcPr>
            <w:tcW w:w="1332" w:type="dxa"/>
          </w:tcPr>
          <w:p w14:paraId="06B80DB1" w14:textId="77777777" w:rsidR="008A41AC" w:rsidRDefault="008A41AC" w:rsidP="00A324B2">
            <w:pPr>
              <w:spacing w:before="60" w:after="60" w:line="240" w:lineRule="auto"/>
              <w:jc w:val="right"/>
            </w:pPr>
            <w:r w:rsidRPr="00D52BD6">
              <w:t>4</w:t>
            </w:r>
          </w:p>
        </w:tc>
      </w:tr>
      <w:tr w:rsidR="008A41AC" w14:paraId="4FBC63CF" w14:textId="77777777" w:rsidTr="00A324B2">
        <w:trPr>
          <w:jc w:val="center"/>
        </w:trPr>
        <w:tc>
          <w:tcPr>
            <w:tcW w:w="2403" w:type="dxa"/>
            <w:shd w:val="clear" w:color="auto" w:fill="D9E2F3" w:themeFill="accent1" w:themeFillTint="33"/>
          </w:tcPr>
          <w:p w14:paraId="26436ABC" w14:textId="77777777" w:rsidR="008A41AC" w:rsidRDefault="008A41AC" w:rsidP="00A324B2">
            <w:pPr>
              <w:spacing w:before="60" w:after="60" w:line="240" w:lineRule="auto"/>
              <w:rPr>
                <w:b/>
                <w:bCs/>
              </w:rPr>
            </w:pPr>
            <w:r>
              <w:rPr>
                <w:b/>
                <w:bCs/>
              </w:rPr>
              <w:t>Bojków</w:t>
            </w:r>
          </w:p>
        </w:tc>
        <w:tc>
          <w:tcPr>
            <w:tcW w:w="1331" w:type="dxa"/>
          </w:tcPr>
          <w:p w14:paraId="03626D64" w14:textId="77777777" w:rsidR="008A41AC" w:rsidRDefault="008A41AC" w:rsidP="00A324B2">
            <w:pPr>
              <w:spacing w:before="60" w:after="60" w:line="240" w:lineRule="auto"/>
              <w:jc w:val="right"/>
            </w:pPr>
            <w:r w:rsidRPr="00D52BD6">
              <w:t>2</w:t>
            </w:r>
          </w:p>
        </w:tc>
        <w:tc>
          <w:tcPr>
            <w:tcW w:w="1332" w:type="dxa"/>
          </w:tcPr>
          <w:p w14:paraId="720B468E"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359E9C63"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0</w:t>
            </w:r>
          </w:p>
        </w:tc>
        <w:tc>
          <w:tcPr>
            <w:tcW w:w="1332" w:type="dxa"/>
          </w:tcPr>
          <w:p w14:paraId="20E263E6" w14:textId="77777777" w:rsidR="008A41AC" w:rsidRDefault="008A41AC" w:rsidP="00A324B2">
            <w:pPr>
              <w:spacing w:before="60" w:after="60" w:line="240" w:lineRule="auto"/>
              <w:jc w:val="right"/>
            </w:pPr>
            <w:r w:rsidRPr="00D52BD6">
              <w:t>5</w:t>
            </w:r>
          </w:p>
        </w:tc>
        <w:tc>
          <w:tcPr>
            <w:tcW w:w="1332" w:type="dxa"/>
          </w:tcPr>
          <w:p w14:paraId="281F318B" w14:textId="77777777" w:rsidR="008A41AC" w:rsidRDefault="008A41AC" w:rsidP="00A324B2">
            <w:pPr>
              <w:spacing w:before="60" w:after="60" w:line="240" w:lineRule="auto"/>
              <w:jc w:val="right"/>
            </w:pPr>
            <w:r w:rsidRPr="00D52BD6">
              <w:t>0</w:t>
            </w:r>
          </w:p>
        </w:tc>
      </w:tr>
      <w:tr w:rsidR="008A41AC" w14:paraId="6E3BBBAE" w14:textId="77777777" w:rsidTr="00A324B2">
        <w:trPr>
          <w:jc w:val="center"/>
        </w:trPr>
        <w:tc>
          <w:tcPr>
            <w:tcW w:w="2403" w:type="dxa"/>
            <w:shd w:val="clear" w:color="auto" w:fill="D9E2F3" w:themeFill="accent1" w:themeFillTint="33"/>
          </w:tcPr>
          <w:p w14:paraId="094DCC87" w14:textId="77777777" w:rsidR="008A41AC" w:rsidRDefault="008A41AC" w:rsidP="00A324B2">
            <w:pPr>
              <w:spacing w:before="60" w:after="60" w:line="240" w:lineRule="auto"/>
              <w:rPr>
                <w:b/>
                <w:bCs/>
              </w:rPr>
            </w:pPr>
            <w:r>
              <w:rPr>
                <w:b/>
                <w:bCs/>
              </w:rPr>
              <w:t>Brzezinka</w:t>
            </w:r>
          </w:p>
        </w:tc>
        <w:tc>
          <w:tcPr>
            <w:tcW w:w="1331" w:type="dxa"/>
          </w:tcPr>
          <w:p w14:paraId="08ABFFBC" w14:textId="77777777" w:rsidR="008A41AC" w:rsidRDefault="008A41AC" w:rsidP="00A324B2">
            <w:pPr>
              <w:spacing w:before="60" w:after="60" w:line="240" w:lineRule="auto"/>
              <w:jc w:val="right"/>
            </w:pPr>
            <w:r w:rsidRPr="00D52BD6">
              <w:t>3</w:t>
            </w:r>
          </w:p>
        </w:tc>
        <w:tc>
          <w:tcPr>
            <w:tcW w:w="1332" w:type="dxa"/>
          </w:tcPr>
          <w:p w14:paraId="497E749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2</w:t>
            </w:r>
          </w:p>
        </w:tc>
        <w:tc>
          <w:tcPr>
            <w:tcW w:w="1332" w:type="dxa"/>
          </w:tcPr>
          <w:p w14:paraId="134C700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76733AFF" w14:textId="77777777" w:rsidR="008A41AC" w:rsidRDefault="008A41AC" w:rsidP="00A324B2">
            <w:pPr>
              <w:spacing w:before="60" w:after="60" w:line="240" w:lineRule="auto"/>
              <w:jc w:val="right"/>
            </w:pPr>
            <w:r w:rsidRPr="00D52BD6">
              <w:t>6</w:t>
            </w:r>
          </w:p>
        </w:tc>
        <w:tc>
          <w:tcPr>
            <w:tcW w:w="1332" w:type="dxa"/>
          </w:tcPr>
          <w:p w14:paraId="3DAB4325" w14:textId="77777777" w:rsidR="008A41AC" w:rsidRDefault="008A41AC" w:rsidP="00A324B2">
            <w:pPr>
              <w:spacing w:before="60" w:after="60" w:line="240" w:lineRule="auto"/>
              <w:jc w:val="right"/>
            </w:pPr>
            <w:r w:rsidRPr="00D52BD6">
              <w:t>1</w:t>
            </w:r>
          </w:p>
        </w:tc>
      </w:tr>
      <w:tr w:rsidR="008A41AC" w14:paraId="3ED89625" w14:textId="77777777" w:rsidTr="00A324B2">
        <w:trPr>
          <w:jc w:val="center"/>
        </w:trPr>
        <w:tc>
          <w:tcPr>
            <w:tcW w:w="2403" w:type="dxa"/>
            <w:shd w:val="clear" w:color="auto" w:fill="D9E2F3" w:themeFill="accent1" w:themeFillTint="33"/>
          </w:tcPr>
          <w:p w14:paraId="049BE8DE" w14:textId="77777777" w:rsidR="008A41AC" w:rsidRDefault="008A41AC" w:rsidP="00A324B2">
            <w:pPr>
              <w:spacing w:before="60" w:after="60" w:line="240" w:lineRule="auto"/>
              <w:rPr>
                <w:b/>
                <w:bCs/>
              </w:rPr>
            </w:pPr>
            <w:r>
              <w:rPr>
                <w:b/>
                <w:bCs/>
              </w:rPr>
              <w:t>Czechowice</w:t>
            </w:r>
          </w:p>
        </w:tc>
        <w:tc>
          <w:tcPr>
            <w:tcW w:w="1331" w:type="dxa"/>
          </w:tcPr>
          <w:p w14:paraId="6C413A6D" w14:textId="77777777" w:rsidR="008A41AC" w:rsidRDefault="008A41AC" w:rsidP="00A324B2">
            <w:pPr>
              <w:spacing w:before="60" w:after="60" w:line="240" w:lineRule="auto"/>
              <w:jc w:val="right"/>
            </w:pPr>
            <w:r w:rsidRPr="00D52BD6">
              <w:t>15</w:t>
            </w:r>
          </w:p>
        </w:tc>
        <w:tc>
          <w:tcPr>
            <w:tcW w:w="1332" w:type="dxa"/>
          </w:tcPr>
          <w:p w14:paraId="1D6B6721"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5</w:t>
            </w:r>
          </w:p>
        </w:tc>
        <w:tc>
          <w:tcPr>
            <w:tcW w:w="1332" w:type="dxa"/>
          </w:tcPr>
          <w:p w14:paraId="3C601675"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18</w:t>
            </w:r>
          </w:p>
        </w:tc>
        <w:tc>
          <w:tcPr>
            <w:tcW w:w="1332" w:type="dxa"/>
          </w:tcPr>
          <w:p w14:paraId="4D4A6C8E" w14:textId="77777777" w:rsidR="008A41AC" w:rsidRDefault="008A41AC" w:rsidP="00A324B2">
            <w:pPr>
              <w:spacing w:before="60" w:after="60" w:line="240" w:lineRule="auto"/>
              <w:jc w:val="right"/>
            </w:pPr>
            <w:r w:rsidRPr="00D52BD6">
              <w:t>1</w:t>
            </w:r>
          </w:p>
        </w:tc>
        <w:tc>
          <w:tcPr>
            <w:tcW w:w="1332" w:type="dxa"/>
          </w:tcPr>
          <w:p w14:paraId="3B336C90" w14:textId="77777777" w:rsidR="008A41AC" w:rsidRDefault="008A41AC" w:rsidP="00A324B2">
            <w:pPr>
              <w:spacing w:before="60" w:after="60" w:line="240" w:lineRule="auto"/>
              <w:jc w:val="right"/>
            </w:pPr>
            <w:r w:rsidRPr="00D52BD6">
              <w:t>0</w:t>
            </w:r>
          </w:p>
        </w:tc>
      </w:tr>
      <w:tr w:rsidR="008A41AC" w14:paraId="675ED122" w14:textId="77777777" w:rsidTr="00A324B2">
        <w:trPr>
          <w:jc w:val="center"/>
        </w:trPr>
        <w:tc>
          <w:tcPr>
            <w:tcW w:w="2403" w:type="dxa"/>
            <w:shd w:val="clear" w:color="auto" w:fill="D9E2F3" w:themeFill="accent1" w:themeFillTint="33"/>
          </w:tcPr>
          <w:p w14:paraId="1604EE5F" w14:textId="77777777" w:rsidR="008A41AC" w:rsidRDefault="008A41AC" w:rsidP="00A324B2">
            <w:pPr>
              <w:spacing w:before="60" w:after="60" w:line="240" w:lineRule="auto"/>
              <w:rPr>
                <w:b/>
                <w:bCs/>
              </w:rPr>
            </w:pPr>
            <w:r>
              <w:rPr>
                <w:b/>
                <w:bCs/>
              </w:rPr>
              <w:t>Kopernika</w:t>
            </w:r>
          </w:p>
        </w:tc>
        <w:tc>
          <w:tcPr>
            <w:tcW w:w="1331" w:type="dxa"/>
          </w:tcPr>
          <w:p w14:paraId="56397FB0" w14:textId="77777777" w:rsidR="008A41AC" w:rsidRDefault="008A41AC" w:rsidP="00A324B2">
            <w:pPr>
              <w:spacing w:before="60" w:after="60" w:line="240" w:lineRule="auto"/>
              <w:jc w:val="right"/>
            </w:pPr>
            <w:r w:rsidRPr="00D52BD6">
              <w:t>3</w:t>
            </w:r>
          </w:p>
        </w:tc>
        <w:tc>
          <w:tcPr>
            <w:tcW w:w="1332" w:type="dxa"/>
          </w:tcPr>
          <w:p w14:paraId="76E46038"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4</w:t>
            </w:r>
          </w:p>
        </w:tc>
        <w:tc>
          <w:tcPr>
            <w:tcW w:w="1332" w:type="dxa"/>
          </w:tcPr>
          <w:p w14:paraId="324C4A0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4</w:t>
            </w:r>
          </w:p>
        </w:tc>
        <w:tc>
          <w:tcPr>
            <w:tcW w:w="1332" w:type="dxa"/>
          </w:tcPr>
          <w:p w14:paraId="33C05717" w14:textId="77777777" w:rsidR="008A41AC" w:rsidRDefault="008A41AC" w:rsidP="00A324B2">
            <w:pPr>
              <w:spacing w:before="60" w:after="60" w:line="240" w:lineRule="auto"/>
              <w:jc w:val="right"/>
            </w:pPr>
            <w:r w:rsidRPr="00D52BD6">
              <w:t>4</w:t>
            </w:r>
          </w:p>
        </w:tc>
        <w:tc>
          <w:tcPr>
            <w:tcW w:w="1332" w:type="dxa"/>
          </w:tcPr>
          <w:p w14:paraId="74D9ECD0" w14:textId="77777777" w:rsidR="008A41AC" w:rsidRDefault="008A41AC" w:rsidP="00A324B2">
            <w:pPr>
              <w:spacing w:before="60" w:after="60" w:line="240" w:lineRule="auto"/>
              <w:jc w:val="right"/>
            </w:pPr>
            <w:r w:rsidRPr="00D52BD6">
              <w:t>0</w:t>
            </w:r>
          </w:p>
        </w:tc>
      </w:tr>
      <w:tr w:rsidR="008A41AC" w14:paraId="52D56DDC" w14:textId="77777777" w:rsidTr="00A324B2">
        <w:trPr>
          <w:jc w:val="center"/>
        </w:trPr>
        <w:tc>
          <w:tcPr>
            <w:tcW w:w="2403" w:type="dxa"/>
            <w:shd w:val="clear" w:color="auto" w:fill="D9E2F3" w:themeFill="accent1" w:themeFillTint="33"/>
          </w:tcPr>
          <w:p w14:paraId="3B8A0302" w14:textId="77777777" w:rsidR="008A41AC" w:rsidRDefault="008A41AC" w:rsidP="00A324B2">
            <w:pPr>
              <w:spacing w:before="60" w:after="60" w:line="240" w:lineRule="auto"/>
              <w:rPr>
                <w:b/>
                <w:bCs/>
              </w:rPr>
            </w:pPr>
            <w:r>
              <w:rPr>
                <w:b/>
                <w:bCs/>
              </w:rPr>
              <w:t>Ligota Zabrska</w:t>
            </w:r>
          </w:p>
        </w:tc>
        <w:tc>
          <w:tcPr>
            <w:tcW w:w="1331" w:type="dxa"/>
          </w:tcPr>
          <w:p w14:paraId="38A22EA8" w14:textId="77777777" w:rsidR="008A41AC" w:rsidRDefault="008A41AC" w:rsidP="00A324B2">
            <w:pPr>
              <w:spacing w:before="60" w:after="60" w:line="240" w:lineRule="auto"/>
              <w:jc w:val="right"/>
            </w:pPr>
            <w:r w:rsidRPr="00D52BD6">
              <w:t>7</w:t>
            </w:r>
          </w:p>
        </w:tc>
        <w:tc>
          <w:tcPr>
            <w:tcW w:w="1332" w:type="dxa"/>
          </w:tcPr>
          <w:p w14:paraId="40E4AF15"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3</w:t>
            </w:r>
          </w:p>
        </w:tc>
        <w:tc>
          <w:tcPr>
            <w:tcW w:w="1332" w:type="dxa"/>
          </w:tcPr>
          <w:p w14:paraId="201DA07B"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2</w:t>
            </w:r>
          </w:p>
        </w:tc>
        <w:tc>
          <w:tcPr>
            <w:tcW w:w="1332" w:type="dxa"/>
          </w:tcPr>
          <w:p w14:paraId="2BA25F15" w14:textId="77777777" w:rsidR="008A41AC" w:rsidRDefault="008A41AC" w:rsidP="00A324B2">
            <w:pPr>
              <w:spacing w:before="60" w:after="60" w:line="240" w:lineRule="auto"/>
              <w:jc w:val="right"/>
            </w:pPr>
            <w:r w:rsidRPr="00D52BD6">
              <w:t>2</w:t>
            </w:r>
          </w:p>
        </w:tc>
        <w:tc>
          <w:tcPr>
            <w:tcW w:w="1332" w:type="dxa"/>
          </w:tcPr>
          <w:p w14:paraId="0F267EA6" w14:textId="77777777" w:rsidR="008A41AC" w:rsidRDefault="008A41AC" w:rsidP="00A324B2">
            <w:pPr>
              <w:spacing w:before="60" w:after="60" w:line="240" w:lineRule="auto"/>
              <w:jc w:val="right"/>
            </w:pPr>
            <w:r w:rsidRPr="00D52BD6">
              <w:t>0</w:t>
            </w:r>
          </w:p>
        </w:tc>
      </w:tr>
      <w:tr w:rsidR="008A41AC" w14:paraId="6AD4B418" w14:textId="77777777" w:rsidTr="00A324B2">
        <w:trPr>
          <w:jc w:val="center"/>
        </w:trPr>
        <w:tc>
          <w:tcPr>
            <w:tcW w:w="2403" w:type="dxa"/>
            <w:shd w:val="clear" w:color="auto" w:fill="D9E2F3" w:themeFill="accent1" w:themeFillTint="33"/>
          </w:tcPr>
          <w:p w14:paraId="60E47CAB" w14:textId="77777777" w:rsidR="008A41AC" w:rsidRDefault="008A41AC" w:rsidP="00A324B2">
            <w:pPr>
              <w:spacing w:before="60" w:after="60" w:line="240" w:lineRule="auto"/>
              <w:rPr>
                <w:b/>
                <w:bCs/>
              </w:rPr>
            </w:pPr>
            <w:r>
              <w:rPr>
                <w:b/>
                <w:bCs/>
              </w:rPr>
              <w:t>Łabędy</w:t>
            </w:r>
          </w:p>
        </w:tc>
        <w:tc>
          <w:tcPr>
            <w:tcW w:w="1331" w:type="dxa"/>
          </w:tcPr>
          <w:p w14:paraId="388F8D9B" w14:textId="77777777" w:rsidR="008A41AC" w:rsidRDefault="008A41AC" w:rsidP="00A324B2">
            <w:pPr>
              <w:spacing w:before="60" w:after="60" w:line="240" w:lineRule="auto"/>
              <w:jc w:val="right"/>
            </w:pPr>
            <w:r w:rsidRPr="00D52BD6">
              <w:t>13</w:t>
            </w:r>
          </w:p>
        </w:tc>
        <w:tc>
          <w:tcPr>
            <w:tcW w:w="1332" w:type="dxa"/>
          </w:tcPr>
          <w:p w14:paraId="763832D8"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10</w:t>
            </w:r>
          </w:p>
        </w:tc>
        <w:tc>
          <w:tcPr>
            <w:tcW w:w="1332" w:type="dxa"/>
          </w:tcPr>
          <w:p w14:paraId="650389DE"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11</w:t>
            </w:r>
          </w:p>
        </w:tc>
        <w:tc>
          <w:tcPr>
            <w:tcW w:w="1332" w:type="dxa"/>
          </w:tcPr>
          <w:p w14:paraId="53CCFE29" w14:textId="77777777" w:rsidR="008A41AC" w:rsidRDefault="008A41AC" w:rsidP="00A324B2">
            <w:pPr>
              <w:spacing w:before="60" w:after="60" w:line="240" w:lineRule="auto"/>
              <w:jc w:val="right"/>
            </w:pPr>
            <w:r w:rsidRPr="00D52BD6">
              <w:t>8</w:t>
            </w:r>
          </w:p>
        </w:tc>
        <w:tc>
          <w:tcPr>
            <w:tcW w:w="1332" w:type="dxa"/>
          </w:tcPr>
          <w:p w14:paraId="7A3F560A" w14:textId="77777777" w:rsidR="008A41AC" w:rsidRDefault="008A41AC" w:rsidP="00A324B2">
            <w:pPr>
              <w:spacing w:before="60" w:after="60" w:line="240" w:lineRule="auto"/>
              <w:jc w:val="right"/>
            </w:pPr>
            <w:r w:rsidRPr="00D52BD6">
              <w:t>13</w:t>
            </w:r>
          </w:p>
        </w:tc>
      </w:tr>
      <w:tr w:rsidR="008A41AC" w14:paraId="211ED464" w14:textId="77777777" w:rsidTr="00A324B2">
        <w:trPr>
          <w:jc w:val="center"/>
        </w:trPr>
        <w:tc>
          <w:tcPr>
            <w:tcW w:w="2403" w:type="dxa"/>
            <w:shd w:val="clear" w:color="auto" w:fill="D9E2F3" w:themeFill="accent1" w:themeFillTint="33"/>
          </w:tcPr>
          <w:p w14:paraId="7D0DDD4C" w14:textId="77777777" w:rsidR="008A41AC" w:rsidRDefault="008A41AC" w:rsidP="00A324B2">
            <w:pPr>
              <w:spacing w:before="60" w:after="60" w:line="240" w:lineRule="auto"/>
              <w:rPr>
                <w:b/>
                <w:bCs/>
              </w:rPr>
            </w:pPr>
            <w:r>
              <w:rPr>
                <w:b/>
                <w:bCs/>
              </w:rPr>
              <w:t>Obrońców Pokoju</w:t>
            </w:r>
          </w:p>
        </w:tc>
        <w:tc>
          <w:tcPr>
            <w:tcW w:w="1331" w:type="dxa"/>
          </w:tcPr>
          <w:p w14:paraId="17EFB20F" w14:textId="77777777" w:rsidR="008A41AC" w:rsidRDefault="008A41AC" w:rsidP="00A324B2">
            <w:pPr>
              <w:spacing w:before="60" w:after="60" w:line="240" w:lineRule="auto"/>
              <w:jc w:val="right"/>
            </w:pPr>
            <w:r w:rsidRPr="00D52BD6">
              <w:t>0</w:t>
            </w:r>
          </w:p>
        </w:tc>
        <w:tc>
          <w:tcPr>
            <w:tcW w:w="1332" w:type="dxa"/>
          </w:tcPr>
          <w:p w14:paraId="618EB041"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3A0CA06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117273C0" w14:textId="77777777" w:rsidR="008A41AC" w:rsidRDefault="008A41AC" w:rsidP="00A324B2">
            <w:pPr>
              <w:spacing w:before="60" w:after="60" w:line="240" w:lineRule="auto"/>
              <w:jc w:val="right"/>
            </w:pPr>
            <w:r w:rsidRPr="00D52BD6">
              <w:t>0</w:t>
            </w:r>
          </w:p>
        </w:tc>
        <w:tc>
          <w:tcPr>
            <w:tcW w:w="1332" w:type="dxa"/>
          </w:tcPr>
          <w:p w14:paraId="6ECF488A" w14:textId="77777777" w:rsidR="008A41AC" w:rsidRDefault="008A41AC" w:rsidP="00A324B2">
            <w:pPr>
              <w:spacing w:before="60" w:after="60" w:line="240" w:lineRule="auto"/>
              <w:jc w:val="right"/>
            </w:pPr>
            <w:r w:rsidRPr="00D52BD6">
              <w:t>2</w:t>
            </w:r>
          </w:p>
        </w:tc>
      </w:tr>
      <w:tr w:rsidR="008A41AC" w14:paraId="16EBC77F" w14:textId="77777777" w:rsidTr="00A324B2">
        <w:trPr>
          <w:jc w:val="center"/>
        </w:trPr>
        <w:tc>
          <w:tcPr>
            <w:tcW w:w="2403" w:type="dxa"/>
            <w:shd w:val="clear" w:color="auto" w:fill="D9E2F3" w:themeFill="accent1" w:themeFillTint="33"/>
          </w:tcPr>
          <w:p w14:paraId="36C6B65A" w14:textId="77777777" w:rsidR="008A41AC" w:rsidRDefault="008A41AC" w:rsidP="00A324B2">
            <w:pPr>
              <w:spacing w:before="60" w:after="60" w:line="240" w:lineRule="auto"/>
              <w:rPr>
                <w:b/>
                <w:bCs/>
              </w:rPr>
            </w:pPr>
            <w:r>
              <w:rPr>
                <w:b/>
                <w:bCs/>
              </w:rPr>
              <w:t>Ostropa</w:t>
            </w:r>
          </w:p>
        </w:tc>
        <w:tc>
          <w:tcPr>
            <w:tcW w:w="1331" w:type="dxa"/>
          </w:tcPr>
          <w:p w14:paraId="004E731D" w14:textId="77777777" w:rsidR="008A41AC" w:rsidRDefault="008A41AC" w:rsidP="00A324B2">
            <w:pPr>
              <w:spacing w:before="60" w:after="60" w:line="240" w:lineRule="auto"/>
              <w:jc w:val="right"/>
            </w:pPr>
            <w:r w:rsidRPr="00D52BD6">
              <w:t>2</w:t>
            </w:r>
          </w:p>
        </w:tc>
        <w:tc>
          <w:tcPr>
            <w:tcW w:w="1332" w:type="dxa"/>
          </w:tcPr>
          <w:p w14:paraId="5CA2DFE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6F74558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0</w:t>
            </w:r>
          </w:p>
        </w:tc>
        <w:tc>
          <w:tcPr>
            <w:tcW w:w="1332" w:type="dxa"/>
          </w:tcPr>
          <w:p w14:paraId="5D01A4CF" w14:textId="77777777" w:rsidR="008A41AC" w:rsidRDefault="008A41AC" w:rsidP="00A324B2">
            <w:pPr>
              <w:spacing w:before="60" w:after="60" w:line="240" w:lineRule="auto"/>
              <w:jc w:val="right"/>
            </w:pPr>
            <w:r w:rsidRPr="00D52BD6">
              <w:t>2</w:t>
            </w:r>
          </w:p>
        </w:tc>
        <w:tc>
          <w:tcPr>
            <w:tcW w:w="1332" w:type="dxa"/>
          </w:tcPr>
          <w:p w14:paraId="231C7CC8" w14:textId="77777777" w:rsidR="008A41AC" w:rsidRDefault="008A41AC" w:rsidP="00A324B2">
            <w:pPr>
              <w:spacing w:before="60" w:after="60" w:line="240" w:lineRule="auto"/>
              <w:jc w:val="right"/>
            </w:pPr>
            <w:r w:rsidRPr="00D52BD6">
              <w:t>1</w:t>
            </w:r>
          </w:p>
        </w:tc>
      </w:tr>
      <w:tr w:rsidR="008A41AC" w14:paraId="0174C1F4" w14:textId="77777777" w:rsidTr="00A324B2">
        <w:trPr>
          <w:jc w:val="center"/>
        </w:trPr>
        <w:tc>
          <w:tcPr>
            <w:tcW w:w="2403" w:type="dxa"/>
            <w:shd w:val="clear" w:color="auto" w:fill="D9E2F3" w:themeFill="accent1" w:themeFillTint="33"/>
          </w:tcPr>
          <w:p w14:paraId="6E510782" w14:textId="77777777" w:rsidR="008A41AC" w:rsidRDefault="008A41AC" w:rsidP="00A324B2">
            <w:pPr>
              <w:spacing w:before="60" w:after="60" w:line="240" w:lineRule="auto"/>
              <w:rPr>
                <w:b/>
                <w:bCs/>
              </w:rPr>
            </w:pPr>
            <w:r>
              <w:rPr>
                <w:b/>
                <w:bCs/>
              </w:rPr>
              <w:t>Politechnika</w:t>
            </w:r>
          </w:p>
        </w:tc>
        <w:tc>
          <w:tcPr>
            <w:tcW w:w="1331" w:type="dxa"/>
          </w:tcPr>
          <w:p w14:paraId="359A0528" w14:textId="77777777" w:rsidR="008A41AC" w:rsidRDefault="008A41AC" w:rsidP="00A324B2">
            <w:pPr>
              <w:spacing w:before="60" w:after="60" w:line="240" w:lineRule="auto"/>
              <w:jc w:val="right"/>
            </w:pPr>
            <w:r w:rsidRPr="00D52BD6">
              <w:t>8</w:t>
            </w:r>
          </w:p>
        </w:tc>
        <w:tc>
          <w:tcPr>
            <w:tcW w:w="1332" w:type="dxa"/>
          </w:tcPr>
          <w:p w14:paraId="70C49DFB"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6</w:t>
            </w:r>
          </w:p>
        </w:tc>
        <w:tc>
          <w:tcPr>
            <w:tcW w:w="1332" w:type="dxa"/>
          </w:tcPr>
          <w:p w14:paraId="41ED86D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7</w:t>
            </w:r>
          </w:p>
        </w:tc>
        <w:tc>
          <w:tcPr>
            <w:tcW w:w="1332" w:type="dxa"/>
          </w:tcPr>
          <w:p w14:paraId="505ACC3B" w14:textId="77777777" w:rsidR="008A41AC" w:rsidRDefault="008A41AC" w:rsidP="00A324B2">
            <w:pPr>
              <w:spacing w:before="60" w:after="60" w:line="240" w:lineRule="auto"/>
              <w:jc w:val="right"/>
            </w:pPr>
            <w:r w:rsidRPr="00D52BD6">
              <w:t>5</w:t>
            </w:r>
          </w:p>
        </w:tc>
        <w:tc>
          <w:tcPr>
            <w:tcW w:w="1332" w:type="dxa"/>
          </w:tcPr>
          <w:p w14:paraId="4659E360" w14:textId="77777777" w:rsidR="008A41AC" w:rsidRDefault="008A41AC" w:rsidP="00A324B2">
            <w:pPr>
              <w:spacing w:before="60" w:after="60" w:line="240" w:lineRule="auto"/>
              <w:jc w:val="right"/>
            </w:pPr>
            <w:r w:rsidRPr="00D52BD6">
              <w:t>1</w:t>
            </w:r>
          </w:p>
        </w:tc>
      </w:tr>
      <w:tr w:rsidR="008A41AC" w14:paraId="5F7D2200" w14:textId="77777777" w:rsidTr="00A324B2">
        <w:trPr>
          <w:jc w:val="center"/>
        </w:trPr>
        <w:tc>
          <w:tcPr>
            <w:tcW w:w="2403" w:type="dxa"/>
            <w:shd w:val="clear" w:color="auto" w:fill="D9E2F3" w:themeFill="accent1" w:themeFillTint="33"/>
          </w:tcPr>
          <w:p w14:paraId="77416C94" w14:textId="77777777" w:rsidR="008A41AC" w:rsidRDefault="008A41AC" w:rsidP="00A324B2">
            <w:pPr>
              <w:spacing w:before="60" w:after="60" w:line="240" w:lineRule="auto"/>
              <w:rPr>
                <w:b/>
                <w:bCs/>
              </w:rPr>
            </w:pPr>
            <w:r>
              <w:rPr>
                <w:b/>
                <w:bCs/>
              </w:rPr>
              <w:t>Sikornik</w:t>
            </w:r>
          </w:p>
        </w:tc>
        <w:tc>
          <w:tcPr>
            <w:tcW w:w="1331" w:type="dxa"/>
          </w:tcPr>
          <w:p w14:paraId="23EF59C9" w14:textId="77777777" w:rsidR="008A41AC" w:rsidRDefault="008A41AC" w:rsidP="00A324B2">
            <w:pPr>
              <w:spacing w:before="60" w:after="60" w:line="240" w:lineRule="auto"/>
              <w:jc w:val="right"/>
            </w:pPr>
            <w:r w:rsidRPr="00D52BD6">
              <w:t>5</w:t>
            </w:r>
          </w:p>
        </w:tc>
        <w:tc>
          <w:tcPr>
            <w:tcW w:w="1332" w:type="dxa"/>
          </w:tcPr>
          <w:p w14:paraId="30544851"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9</w:t>
            </w:r>
          </w:p>
        </w:tc>
        <w:tc>
          <w:tcPr>
            <w:tcW w:w="1332" w:type="dxa"/>
          </w:tcPr>
          <w:p w14:paraId="2C670C2A"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4</w:t>
            </w:r>
          </w:p>
        </w:tc>
        <w:tc>
          <w:tcPr>
            <w:tcW w:w="1332" w:type="dxa"/>
          </w:tcPr>
          <w:p w14:paraId="084A7EB4" w14:textId="77777777" w:rsidR="008A41AC" w:rsidRDefault="008A41AC" w:rsidP="00A324B2">
            <w:pPr>
              <w:spacing w:before="60" w:after="60" w:line="240" w:lineRule="auto"/>
              <w:jc w:val="right"/>
            </w:pPr>
            <w:r w:rsidRPr="00D52BD6">
              <w:t>6</w:t>
            </w:r>
          </w:p>
        </w:tc>
        <w:tc>
          <w:tcPr>
            <w:tcW w:w="1332" w:type="dxa"/>
          </w:tcPr>
          <w:p w14:paraId="2CEB71E5" w14:textId="77777777" w:rsidR="008A41AC" w:rsidRDefault="008A41AC" w:rsidP="00A324B2">
            <w:pPr>
              <w:spacing w:before="60" w:after="60" w:line="240" w:lineRule="auto"/>
              <w:jc w:val="right"/>
            </w:pPr>
            <w:r w:rsidRPr="00D52BD6">
              <w:t>7</w:t>
            </w:r>
          </w:p>
        </w:tc>
      </w:tr>
      <w:tr w:rsidR="008A41AC" w14:paraId="6B7FA6AB" w14:textId="77777777" w:rsidTr="00A324B2">
        <w:trPr>
          <w:jc w:val="center"/>
        </w:trPr>
        <w:tc>
          <w:tcPr>
            <w:tcW w:w="2403" w:type="dxa"/>
            <w:shd w:val="clear" w:color="auto" w:fill="D9E2F3" w:themeFill="accent1" w:themeFillTint="33"/>
          </w:tcPr>
          <w:p w14:paraId="5E8E4299" w14:textId="77777777" w:rsidR="008A41AC" w:rsidRDefault="008A41AC" w:rsidP="00A324B2">
            <w:pPr>
              <w:spacing w:before="60" w:after="60" w:line="240" w:lineRule="auto"/>
              <w:rPr>
                <w:b/>
                <w:bCs/>
              </w:rPr>
            </w:pPr>
            <w:r>
              <w:rPr>
                <w:b/>
                <w:bCs/>
              </w:rPr>
              <w:t>Sośnica</w:t>
            </w:r>
          </w:p>
        </w:tc>
        <w:tc>
          <w:tcPr>
            <w:tcW w:w="1331" w:type="dxa"/>
          </w:tcPr>
          <w:p w14:paraId="129DD74E" w14:textId="77777777" w:rsidR="008A41AC" w:rsidRDefault="008A41AC" w:rsidP="00A324B2">
            <w:pPr>
              <w:spacing w:before="60" w:after="60" w:line="240" w:lineRule="auto"/>
              <w:jc w:val="right"/>
            </w:pPr>
            <w:r w:rsidRPr="00D52BD6">
              <w:t>4</w:t>
            </w:r>
          </w:p>
        </w:tc>
        <w:tc>
          <w:tcPr>
            <w:tcW w:w="1332" w:type="dxa"/>
          </w:tcPr>
          <w:p w14:paraId="4C597825"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8</w:t>
            </w:r>
          </w:p>
        </w:tc>
        <w:tc>
          <w:tcPr>
            <w:tcW w:w="1332" w:type="dxa"/>
          </w:tcPr>
          <w:p w14:paraId="1F62EEB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316DDDEB" w14:textId="77777777" w:rsidR="008A41AC" w:rsidRDefault="008A41AC" w:rsidP="00A324B2">
            <w:pPr>
              <w:spacing w:before="60" w:after="60" w:line="240" w:lineRule="auto"/>
              <w:jc w:val="right"/>
            </w:pPr>
            <w:r w:rsidRPr="00D52BD6">
              <w:t>4</w:t>
            </w:r>
          </w:p>
        </w:tc>
        <w:tc>
          <w:tcPr>
            <w:tcW w:w="1332" w:type="dxa"/>
          </w:tcPr>
          <w:p w14:paraId="5EE7539D" w14:textId="77777777" w:rsidR="008A41AC" w:rsidRDefault="008A41AC" w:rsidP="00A324B2">
            <w:pPr>
              <w:spacing w:before="60" w:after="60" w:line="240" w:lineRule="auto"/>
              <w:jc w:val="right"/>
            </w:pPr>
            <w:r w:rsidRPr="00D52BD6">
              <w:t>6</w:t>
            </w:r>
          </w:p>
        </w:tc>
      </w:tr>
      <w:tr w:rsidR="008A41AC" w14:paraId="20E55516" w14:textId="77777777" w:rsidTr="00A324B2">
        <w:trPr>
          <w:jc w:val="center"/>
        </w:trPr>
        <w:tc>
          <w:tcPr>
            <w:tcW w:w="2403" w:type="dxa"/>
            <w:shd w:val="clear" w:color="auto" w:fill="D9E2F3" w:themeFill="accent1" w:themeFillTint="33"/>
          </w:tcPr>
          <w:p w14:paraId="1B29D8E6" w14:textId="77777777" w:rsidR="008A41AC" w:rsidRDefault="008A41AC" w:rsidP="00A324B2">
            <w:pPr>
              <w:spacing w:before="60" w:after="60" w:line="240" w:lineRule="auto"/>
              <w:rPr>
                <w:b/>
                <w:bCs/>
              </w:rPr>
            </w:pPr>
            <w:r>
              <w:rPr>
                <w:b/>
                <w:bCs/>
              </w:rPr>
              <w:t>Stare Gliwice</w:t>
            </w:r>
          </w:p>
        </w:tc>
        <w:tc>
          <w:tcPr>
            <w:tcW w:w="1331" w:type="dxa"/>
          </w:tcPr>
          <w:p w14:paraId="2F729CE3" w14:textId="77777777" w:rsidR="008A41AC" w:rsidRDefault="008A41AC" w:rsidP="00A324B2">
            <w:pPr>
              <w:spacing w:before="60" w:after="60" w:line="240" w:lineRule="auto"/>
              <w:jc w:val="right"/>
            </w:pPr>
            <w:r w:rsidRPr="00D52BD6">
              <w:t>14</w:t>
            </w:r>
          </w:p>
        </w:tc>
        <w:tc>
          <w:tcPr>
            <w:tcW w:w="1332" w:type="dxa"/>
          </w:tcPr>
          <w:p w14:paraId="5AF9862E"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10</w:t>
            </w:r>
          </w:p>
        </w:tc>
        <w:tc>
          <w:tcPr>
            <w:tcW w:w="1332" w:type="dxa"/>
          </w:tcPr>
          <w:p w14:paraId="319D8B1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6</w:t>
            </w:r>
          </w:p>
        </w:tc>
        <w:tc>
          <w:tcPr>
            <w:tcW w:w="1332" w:type="dxa"/>
          </w:tcPr>
          <w:p w14:paraId="03EEFA22" w14:textId="77777777" w:rsidR="008A41AC" w:rsidRDefault="008A41AC" w:rsidP="00A324B2">
            <w:pPr>
              <w:spacing w:before="60" w:after="60" w:line="240" w:lineRule="auto"/>
              <w:jc w:val="right"/>
            </w:pPr>
            <w:r w:rsidRPr="00D52BD6">
              <w:t>2</w:t>
            </w:r>
          </w:p>
        </w:tc>
        <w:tc>
          <w:tcPr>
            <w:tcW w:w="1332" w:type="dxa"/>
          </w:tcPr>
          <w:p w14:paraId="01FEA3FA" w14:textId="77777777" w:rsidR="008A41AC" w:rsidRDefault="008A41AC" w:rsidP="00A324B2">
            <w:pPr>
              <w:spacing w:before="60" w:after="60" w:line="240" w:lineRule="auto"/>
              <w:jc w:val="right"/>
            </w:pPr>
            <w:r w:rsidRPr="00D52BD6">
              <w:t>0</w:t>
            </w:r>
          </w:p>
        </w:tc>
      </w:tr>
      <w:tr w:rsidR="008A41AC" w14:paraId="2F6EBE74" w14:textId="77777777" w:rsidTr="00A324B2">
        <w:trPr>
          <w:jc w:val="center"/>
        </w:trPr>
        <w:tc>
          <w:tcPr>
            <w:tcW w:w="2403" w:type="dxa"/>
            <w:shd w:val="clear" w:color="auto" w:fill="D9E2F3" w:themeFill="accent1" w:themeFillTint="33"/>
          </w:tcPr>
          <w:p w14:paraId="18FDE75E" w14:textId="77777777" w:rsidR="008A41AC" w:rsidRDefault="008A41AC" w:rsidP="00A324B2">
            <w:pPr>
              <w:spacing w:before="60" w:after="60" w:line="240" w:lineRule="auto"/>
              <w:rPr>
                <w:b/>
                <w:bCs/>
              </w:rPr>
            </w:pPr>
            <w:r>
              <w:rPr>
                <w:b/>
                <w:bCs/>
              </w:rPr>
              <w:t>Szobiszowice</w:t>
            </w:r>
          </w:p>
        </w:tc>
        <w:tc>
          <w:tcPr>
            <w:tcW w:w="1331" w:type="dxa"/>
          </w:tcPr>
          <w:p w14:paraId="5FA1B85E" w14:textId="77777777" w:rsidR="008A41AC" w:rsidRDefault="008A41AC" w:rsidP="00A324B2">
            <w:pPr>
              <w:spacing w:before="60" w:after="60" w:line="240" w:lineRule="auto"/>
              <w:jc w:val="right"/>
            </w:pPr>
            <w:r w:rsidRPr="00D52BD6">
              <w:t>7</w:t>
            </w:r>
          </w:p>
        </w:tc>
        <w:tc>
          <w:tcPr>
            <w:tcW w:w="1332" w:type="dxa"/>
          </w:tcPr>
          <w:p w14:paraId="5A2AE95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9</w:t>
            </w:r>
          </w:p>
        </w:tc>
        <w:tc>
          <w:tcPr>
            <w:tcW w:w="1332" w:type="dxa"/>
          </w:tcPr>
          <w:p w14:paraId="3B462D08"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2</w:t>
            </w:r>
          </w:p>
        </w:tc>
        <w:tc>
          <w:tcPr>
            <w:tcW w:w="1332" w:type="dxa"/>
          </w:tcPr>
          <w:p w14:paraId="0E3A6CDE" w14:textId="77777777" w:rsidR="008A41AC" w:rsidRDefault="008A41AC" w:rsidP="00A324B2">
            <w:pPr>
              <w:spacing w:before="60" w:after="60" w:line="240" w:lineRule="auto"/>
              <w:jc w:val="right"/>
            </w:pPr>
            <w:r w:rsidRPr="00D52BD6">
              <w:t>6</w:t>
            </w:r>
          </w:p>
        </w:tc>
        <w:tc>
          <w:tcPr>
            <w:tcW w:w="1332" w:type="dxa"/>
          </w:tcPr>
          <w:p w14:paraId="726F35C5" w14:textId="77777777" w:rsidR="008A41AC" w:rsidRDefault="008A41AC" w:rsidP="00A324B2">
            <w:pPr>
              <w:spacing w:before="60" w:after="60" w:line="240" w:lineRule="auto"/>
              <w:jc w:val="right"/>
            </w:pPr>
            <w:r w:rsidRPr="00D52BD6">
              <w:t>5</w:t>
            </w:r>
          </w:p>
        </w:tc>
      </w:tr>
      <w:tr w:rsidR="008A41AC" w14:paraId="51114C1A" w14:textId="77777777" w:rsidTr="00A324B2">
        <w:trPr>
          <w:jc w:val="center"/>
        </w:trPr>
        <w:tc>
          <w:tcPr>
            <w:tcW w:w="2403" w:type="dxa"/>
            <w:shd w:val="clear" w:color="auto" w:fill="D9E2F3" w:themeFill="accent1" w:themeFillTint="33"/>
          </w:tcPr>
          <w:p w14:paraId="468D3398" w14:textId="77777777" w:rsidR="008A41AC" w:rsidRDefault="008A41AC" w:rsidP="00A324B2">
            <w:pPr>
              <w:spacing w:before="60" w:after="60" w:line="240" w:lineRule="auto"/>
              <w:rPr>
                <w:b/>
                <w:bCs/>
              </w:rPr>
            </w:pPr>
            <w:r>
              <w:rPr>
                <w:b/>
                <w:bCs/>
              </w:rPr>
              <w:t>Śródmieście</w:t>
            </w:r>
          </w:p>
        </w:tc>
        <w:tc>
          <w:tcPr>
            <w:tcW w:w="1331" w:type="dxa"/>
          </w:tcPr>
          <w:p w14:paraId="320124B0" w14:textId="77777777" w:rsidR="008A41AC" w:rsidRDefault="008A41AC" w:rsidP="00A324B2">
            <w:pPr>
              <w:spacing w:before="60" w:after="60" w:line="240" w:lineRule="auto"/>
              <w:jc w:val="right"/>
            </w:pPr>
            <w:r w:rsidRPr="00D52BD6">
              <w:t>16</w:t>
            </w:r>
          </w:p>
        </w:tc>
        <w:tc>
          <w:tcPr>
            <w:tcW w:w="1332" w:type="dxa"/>
          </w:tcPr>
          <w:p w14:paraId="70E93EF0"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12</w:t>
            </w:r>
          </w:p>
        </w:tc>
        <w:tc>
          <w:tcPr>
            <w:tcW w:w="1332" w:type="dxa"/>
          </w:tcPr>
          <w:p w14:paraId="3F207692"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17</w:t>
            </w:r>
          </w:p>
        </w:tc>
        <w:tc>
          <w:tcPr>
            <w:tcW w:w="1332" w:type="dxa"/>
          </w:tcPr>
          <w:p w14:paraId="5B71A2C4" w14:textId="77777777" w:rsidR="008A41AC" w:rsidRDefault="008A41AC" w:rsidP="00A324B2">
            <w:pPr>
              <w:spacing w:before="60" w:after="60" w:line="240" w:lineRule="auto"/>
              <w:jc w:val="right"/>
            </w:pPr>
            <w:r w:rsidRPr="00D52BD6">
              <w:t>15</w:t>
            </w:r>
          </w:p>
        </w:tc>
        <w:tc>
          <w:tcPr>
            <w:tcW w:w="1332" w:type="dxa"/>
          </w:tcPr>
          <w:p w14:paraId="317E3057" w14:textId="77777777" w:rsidR="008A41AC" w:rsidRDefault="008A41AC" w:rsidP="00A324B2">
            <w:pPr>
              <w:spacing w:before="60" w:after="60" w:line="240" w:lineRule="auto"/>
              <w:jc w:val="right"/>
            </w:pPr>
            <w:r w:rsidRPr="00D52BD6">
              <w:t>17</w:t>
            </w:r>
          </w:p>
        </w:tc>
      </w:tr>
      <w:tr w:rsidR="008A41AC" w14:paraId="181C014C" w14:textId="77777777" w:rsidTr="00A324B2">
        <w:trPr>
          <w:jc w:val="center"/>
        </w:trPr>
        <w:tc>
          <w:tcPr>
            <w:tcW w:w="2403" w:type="dxa"/>
            <w:shd w:val="clear" w:color="auto" w:fill="D9E2F3" w:themeFill="accent1" w:themeFillTint="33"/>
          </w:tcPr>
          <w:p w14:paraId="1FA15AC3" w14:textId="77777777" w:rsidR="008A41AC" w:rsidRDefault="008A41AC" w:rsidP="00A324B2">
            <w:pPr>
              <w:spacing w:before="60" w:after="60" w:line="240" w:lineRule="auto"/>
              <w:rPr>
                <w:b/>
                <w:bCs/>
              </w:rPr>
            </w:pPr>
            <w:proofErr w:type="spellStart"/>
            <w:r>
              <w:rPr>
                <w:b/>
                <w:bCs/>
              </w:rPr>
              <w:t>Trynek</w:t>
            </w:r>
            <w:proofErr w:type="spellEnd"/>
          </w:p>
        </w:tc>
        <w:tc>
          <w:tcPr>
            <w:tcW w:w="1331" w:type="dxa"/>
          </w:tcPr>
          <w:p w14:paraId="0C23B21A" w14:textId="77777777" w:rsidR="008A41AC" w:rsidRDefault="008A41AC" w:rsidP="00A324B2">
            <w:pPr>
              <w:spacing w:before="60" w:after="60" w:line="240" w:lineRule="auto"/>
              <w:jc w:val="right"/>
            </w:pPr>
            <w:r w:rsidRPr="00D52BD6">
              <w:t>14</w:t>
            </w:r>
          </w:p>
        </w:tc>
        <w:tc>
          <w:tcPr>
            <w:tcW w:w="1332" w:type="dxa"/>
          </w:tcPr>
          <w:p w14:paraId="507438F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10</w:t>
            </w:r>
          </w:p>
        </w:tc>
        <w:tc>
          <w:tcPr>
            <w:tcW w:w="1332" w:type="dxa"/>
          </w:tcPr>
          <w:p w14:paraId="15B9DA9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10</w:t>
            </w:r>
          </w:p>
        </w:tc>
        <w:tc>
          <w:tcPr>
            <w:tcW w:w="1332" w:type="dxa"/>
          </w:tcPr>
          <w:p w14:paraId="160450B7" w14:textId="77777777" w:rsidR="008A41AC" w:rsidRDefault="008A41AC" w:rsidP="00A324B2">
            <w:pPr>
              <w:spacing w:before="60" w:after="60" w:line="240" w:lineRule="auto"/>
              <w:jc w:val="right"/>
            </w:pPr>
            <w:r w:rsidRPr="00D52BD6">
              <w:t>8</w:t>
            </w:r>
          </w:p>
        </w:tc>
        <w:tc>
          <w:tcPr>
            <w:tcW w:w="1332" w:type="dxa"/>
          </w:tcPr>
          <w:p w14:paraId="3E993F3E" w14:textId="77777777" w:rsidR="008A41AC" w:rsidRDefault="008A41AC" w:rsidP="00A324B2">
            <w:pPr>
              <w:spacing w:before="60" w:after="60" w:line="240" w:lineRule="auto"/>
              <w:jc w:val="right"/>
            </w:pPr>
            <w:r w:rsidRPr="00D52BD6">
              <w:t>8</w:t>
            </w:r>
          </w:p>
        </w:tc>
      </w:tr>
      <w:tr w:rsidR="008A41AC" w14:paraId="4E0CC443" w14:textId="77777777" w:rsidTr="00A324B2">
        <w:trPr>
          <w:jc w:val="center"/>
        </w:trPr>
        <w:tc>
          <w:tcPr>
            <w:tcW w:w="2403" w:type="dxa"/>
            <w:shd w:val="clear" w:color="auto" w:fill="D9E2F3" w:themeFill="accent1" w:themeFillTint="33"/>
          </w:tcPr>
          <w:p w14:paraId="056A76F0" w14:textId="77777777" w:rsidR="008A41AC" w:rsidRDefault="008A41AC" w:rsidP="00A324B2">
            <w:pPr>
              <w:spacing w:before="60" w:after="60" w:line="240" w:lineRule="auto"/>
              <w:rPr>
                <w:b/>
                <w:bCs/>
              </w:rPr>
            </w:pPr>
            <w:r>
              <w:rPr>
                <w:b/>
                <w:bCs/>
              </w:rPr>
              <w:t>Wilcze Gardło</w:t>
            </w:r>
          </w:p>
        </w:tc>
        <w:tc>
          <w:tcPr>
            <w:tcW w:w="1331" w:type="dxa"/>
          </w:tcPr>
          <w:p w14:paraId="60617CBF" w14:textId="77777777" w:rsidR="008A41AC" w:rsidRDefault="008A41AC" w:rsidP="00A324B2">
            <w:pPr>
              <w:spacing w:before="60" w:after="60" w:line="240" w:lineRule="auto"/>
              <w:jc w:val="right"/>
            </w:pPr>
            <w:r w:rsidRPr="00D52BD6">
              <w:t>0</w:t>
            </w:r>
          </w:p>
        </w:tc>
        <w:tc>
          <w:tcPr>
            <w:tcW w:w="1332" w:type="dxa"/>
          </w:tcPr>
          <w:p w14:paraId="16FBA7F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2</w:t>
            </w:r>
          </w:p>
        </w:tc>
        <w:tc>
          <w:tcPr>
            <w:tcW w:w="1332" w:type="dxa"/>
          </w:tcPr>
          <w:p w14:paraId="4F6897B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0</w:t>
            </w:r>
          </w:p>
        </w:tc>
        <w:tc>
          <w:tcPr>
            <w:tcW w:w="1332" w:type="dxa"/>
          </w:tcPr>
          <w:p w14:paraId="7A91E6AD" w14:textId="77777777" w:rsidR="008A41AC" w:rsidRDefault="008A41AC" w:rsidP="00A324B2">
            <w:pPr>
              <w:spacing w:before="60" w:after="60" w:line="240" w:lineRule="auto"/>
              <w:jc w:val="right"/>
            </w:pPr>
            <w:r w:rsidRPr="00D52BD6">
              <w:t>0</w:t>
            </w:r>
          </w:p>
        </w:tc>
        <w:tc>
          <w:tcPr>
            <w:tcW w:w="1332" w:type="dxa"/>
          </w:tcPr>
          <w:p w14:paraId="4A4B83D1" w14:textId="77777777" w:rsidR="008A41AC" w:rsidRDefault="008A41AC" w:rsidP="00A324B2">
            <w:pPr>
              <w:spacing w:before="60" w:after="60" w:line="240" w:lineRule="auto"/>
              <w:jc w:val="right"/>
            </w:pPr>
            <w:r w:rsidRPr="00D52BD6">
              <w:t>0</w:t>
            </w:r>
          </w:p>
        </w:tc>
      </w:tr>
      <w:tr w:rsidR="008A41AC" w14:paraId="545025F2" w14:textId="77777777" w:rsidTr="00A324B2">
        <w:trPr>
          <w:jc w:val="center"/>
        </w:trPr>
        <w:tc>
          <w:tcPr>
            <w:tcW w:w="2403" w:type="dxa"/>
            <w:shd w:val="clear" w:color="auto" w:fill="D9E2F3" w:themeFill="accent1" w:themeFillTint="33"/>
          </w:tcPr>
          <w:p w14:paraId="5AD2284A" w14:textId="77777777" w:rsidR="008A41AC" w:rsidRDefault="008A41AC" w:rsidP="00A324B2">
            <w:pPr>
              <w:spacing w:before="60" w:after="60" w:line="240" w:lineRule="auto"/>
              <w:rPr>
                <w:b/>
                <w:bCs/>
              </w:rPr>
            </w:pPr>
            <w:r>
              <w:rPr>
                <w:b/>
                <w:bCs/>
              </w:rPr>
              <w:t>Wojska Polskiego</w:t>
            </w:r>
          </w:p>
        </w:tc>
        <w:tc>
          <w:tcPr>
            <w:tcW w:w="1331" w:type="dxa"/>
          </w:tcPr>
          <w:p w14:paraId="4B607294" w14:textId="77777777" w:rsidR="008A41AC" w:rsidRDefault="008A41AC" w:rsidP="00A324B2">
            <w:pPr>
              <w:spacing w:before="60" w:after="60" w:line="240" w:lineRule="auto"/>
              <w:jc w:val="right"/>
            </w:pPr>
            <w:r w:rsidRPr="00D52BD6">
              <w:t>12</w:t>
            </w:r>
          </w:p>
        </w:tc>
        <w:tc>
          <w:tcPr>
            <w:tcW w:w="1332" w:type="dxa"/>
          </w:tcPr>
          <w:p w14:paraId="4E186D7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10</w:t>
            </w:r>
          </w:p>
        </w:tc>
        <w:tc>
          <w:tcPr>
            <w:tcW w:w="1332" w:type="dxa"/>
          </w:tcPr>
          <w:p w14:paraId="1A2D0019"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9</w:t>
            </w:r>
          </w:p>
        </w:tc>
        <w:tc>
          <w:tcPr>
            <w:tcW w:w="1332" w:type="dxa"/>
          </w:tcPr>
          <w:p w14:paraId="4B696E96" w14:textId="77777777" w:rsidR="008A41AC" w:rsidRDefault="008A41AC" w:rsidP="00A324B2">
            <w:pPr>
              <w:spacing w:before="60" w:after="60" w:line="240" w:lineRule="auto"/>
              <w:jc w:val="right"/>
            </w:pPr>
            <w:r w:rsidRPr="00D52BD6">
              <w:t>15</w:t>
            </w:r>
          </w:p>
        </w:tc>
        <w:tc>
          <w:tcPr>
            <w:tcW w:w="1332" w:type="dxa"/>
          </w:tcPr>
          <w:p w14:paraId="26C4507A" w14:textId="77777777" w:rsidR="008A41AC" w:rsidRDefault="008A41AC" w:rsidP="00A324B2">
            <w:pPr>
              <w:spacing w:before="60" w:after="60" w:line="240" w:lineRule="auto"/>
              <w:jc w:val="right"/>
            </w:pPr>
            <w:r w:rsidRPr="00D52BD6">
              <w:t>18</w:t>
            </w:r>
          </w:p>
        </w:tc>
      </w:tr>
      <w:tr w:rsidR="008A41AC" w14:paraId="5E83D74D" w14:textId="77777777" w:rsidTr="00A324B2">
        <w:trPr>
          <w:jc w:val="center"/>
        </w:trPr>
        <w:tc>
          <w:tcPr>
            <w:tcW w:w="2403" w:type="dxa"/>
            <w:shd w:val="clear" w:color="auto" w:fill="D9E2F3" w:themeFill="accent1" w:themeFillTint="33"/>
          </w:tcPr>
          <w:p w14:paraId="21CC95A6" w14:textId="77777777" w:rsidR="008A41AC" w:rsidRDefault="008A41AC" w:rsidP="00A324B2">
            <w:pPr>
              <w:spacing w:before="60" w:after="60" w:line="240" w:lineRule="auto"/>
              <w:rPr>
                <w:b/>
                <w:bCs/>
              </w:rPr>
            </w:pPr>
            <w:r>
              <w:rPr>
                <w:b/>
                <w:bCs/>
              </w:rPr>
              <w:t>Wójtowa Wieś</w:t>
            </w:r>
          </w:p>
        </w:tc>
        <w:tc>
          <w:tcPr>
            <w:tcW w:w="1331" w:type="dxa"/>
          </w:tcPr>
          <w:p w14:paraId="4095C7E3" w14:textId="77777777" w:rsidR="008A41AC" w:rsidRDefault="008A41AC" w:rsidP="00A324B2">
            <w:pPr>
              <w:spacing w:before="60" w:after="60" w:line="240" w:lineRule="auto"/>
              <w:jc w:val="right"/>
            </w:pPr>
            <w:r w:rsidRPr="00D52BD6">
              <w:t>1</w:t>
            </w:r>
          </w:p>
        </w:tc>
        <w:tc>
          <w:tcPr>
            <w:tcW w:w="1332" w:type="dxa"/>
          </w:tcPr>
          <w:p w14:paraId="4D222D59"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3</w:t>
            </w:r>
          </w:p>
        </w:tc>
        <w:tc>
          <w:tcPr>
            <w:tcW w:w="1332" w:type="dxa"/>
          </w:tcPr>
          <w:p w14:paraId="3332A00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w:t>
            </w:r>
          </w:p>
        </w:tc>
        <w:tc>
          <w:tcPr>
            <w:tcW w:w="1332" w:type="dxa"/>
          </w:tcPr>
          <w:p w14:paraId="3831E736" w14:textId="77777777" w:rsidR="008A41AC" w:rsidRDefault="008A41AC" w:rsidP="00A324B2">
            <w:pPr>
              <w:spacing w:before="60" w:after="60" w:line="240" w:lineRule="auto"/>
              <w:jc w:val="right"/>
            </w:pPr>
            <w:r w:rsidRPr="00D52BD6">
              <w:t>2</w:t>
            </w:r>
          </w:p>
        </w:tc>
        <w:tc>
          <w:tcPr>
            <w:tcW w:w="1332" w:type="dxa"/>
          </w:tcPr>
          <w:p w14:paraId="6D7FE512" w14:textId="77777777" w:rsidR="008A41AC" w:rsidRDefault="008A41AC" w:rsidP="00A324B2">
            <w:pPr>
              <w:spacing w:before="60" w:after="60" w:line="240" w:lineRule="auto"/>
              <w:jc w:val="right"/>
            </w:pPr>
            <w:r w:rsidRPr="00D52BD6">
              <w:t>3</w:t>
            </w:r>
          </w:p>
        </w:tc>
      </w:tr>
      <w:tr w:rsidR="008A41AC" w14:paraId="1BD8FE4F" w14:textId="77777777" w:rsidTr="00A324B2">
        <w:trPr>
          <w:jc w:val="center"/>
        </w:trPr>
        <w:tc>
          <w:tcPr>
            <w:tcW w:w="2403" w:type="dxa"/>
            <w:shd w:val="clear" w:color="auto" w:fill="D9E2F3" w:themeFill="accent1" w:themeFillTint="33"/>
          </w:tcPr>
          <w:p w14:paraId="02E7973E" w14:textId="77777777" w:rsidR="008A41AC" w:rsidRDefault="008A41AC" w:rsidP="00A324B2">
            <w:pPr>
              <w:spacing w:before="60" w:after="60" w:line="240" w:lineRule="auto"/>
              <w:rPr>
                <w:b/>
                <w:bCs/>
              </w:rPr>
            </w:pPr>
            <w:r>
              <w:rPr>
                <w:b/>
                <w:bCs/>
              </w:rPr>
              <w:t>Zatorze</w:t>
            </w:r>
          </w:p>
        </w:tc>
        <w:tc>
          <w:tcPr>
            <w:tcW w:w="1331" w:type="dxa"/>
          </w:tcPr>
          <w:p w14:paraId="09A1D914" w14:textId="77777777" w:rsidR="008A41AC" w:rsidRDefault="008A41AC" w:rsidP="00A324B2">
            <w:pPr>
              <w:spacing w:before="60" w:after="60" w:line="240" w:lineRule="auto"/>
              <w:jc w:val="right"/>
            </w:pPr>
            <w:r w:rsidRPr="00D52BD6">
              <w:t>13</w:t>
            </w:r>
          </w:p>
        </w:tc>
        <w:tc>
          <w:tcPr>
            <w:tcW w:w="1332" w:type="dxa"/>
          </w:tcPr>
          <w:p w14:paraId="2111868C"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9</w:t>
            </w:r>
          </w:p>
        </w:tc>
        <w:tc>
          <w:tcPr>
            <w:tcW w:w="1332" w:type="dxa"/>
          </w:tcPr>
          <w:p w14:paraId="38636EC2"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12</w:t>
            </w:r>
          </w:p>
        </w:tc>
        <w:tc>
          <w:tcPr>
            <w:tcW w:w="1332" w:type="dxa"/>
          </w:tcPr>
          <w:p w14:paraId="599CE520" w14:textId="77777777" w:rsidR="008A41AC" w:rsidRDefault="008A41AC" w:rsidP="00A324B2">
            <w:pPr>
              <w:spacing w:before="60" w:after="60" w:line="240" w:lineRule="auto"/>
              <w:jc w:val="right"/>
            </w:pPr>
            <w:r w:rsidRPr="00D52BD6">
              <w:t>10</w:t>
            </w:r>
          </w:p>
        </w:tc>
        <w:tc>
          <w:tcPr>
            <w:tcW w:w="1332" w:type="dxa"/>
          </w:tcPr>
          <w:p w14:paraId="730EDA48" w14:textId="77777777" w:rsidR="008A41AC" w:rsidRDefault="008A41AC" w:rsidP="00A324B2">
            <w:pPr>
              <w:spacing w:before="60" w:after="60" w:line="240" w:lineRule="auto"/>
              <w:jc w:val="right"/>
            </w:pPr>
            <w:r w:rsidRPr="00D52BD6">
              <w:t>14</w:t>
            </w:r>
          </w:p>
        </w:tc>
      </w:tr>
      <w:tr w:rsidR="008A41AC" w14:paraId="79D668E3" w14:textId="77777777" w:rsidTr="00A324B2">
        <w:trPr>
          <w:jc w:val="center"/>
        </w:trPr>
        <w:tc>
          <w:tcPr>
            <w:tcW w:w="2403" w:type="dxa"/>
            <w:shd w:val="clear" w:color="auto" w:fill="D9E2F3" w:themeFill="accent1" w:themeFillTint="33"/>
          </w:tcPr>
          <w:p w14:paraId="6EA0E3CE" w14:textId="77777777" w:rsidR="008A41AC" w:rsidRDefault="008A41AC" w:rsidP="00A324B2">
            <w:pPr>
              <w:spacing w:before="60" w:after="60" w:line="240" w:lineRule="auto"/>
              <w:rPr>
                <w:b/>
                <w:bCs/>
              </w:rPr>
            </w:pPr>
            <w:r>
              <w:rPr>
                <w:b/>
                <w:bCs/>
              </w:rPr>
              <w:t>Żerniki</w:t>
            </w:r>
          </w:p>
        </w:tc>
        <w:tc>
          <w:tcPr>
            <w:tcW w:w="1331" w:type="dxa"/>
          </w:tcPr>
          <w:p w14:paraId="2D503E23" w14:textId="77777777" w:rsidR="008A41AC" w:rsidRDefault="008A41AC" w:rsidP="00A324B2">
            <w:pPr>
              <w:spacing w:before="60" w:after="60" w:line="240" w:lineRule="auto"/>
              <w:jc w:val="right"/>
            </w:pPr>
            <w:r w:rsidRPr="00D52BD6">
              <w:t>1</w:t>
            </w:r>
          </w:p>
        </w:tc>
        <w:tc>
          <w:tcPr>
            <w:tcW w:w="1332" w:type="dxa"/>
          </w:tcPr>
          <w:p w14:paraId="7A6C988E"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3</w:t>
            </w:r>
          </w:p>
        </w:tc>
        <w:tc>
          <w:tcPr>
            <w:tcW w:w="1332" w:type="dxa"/>
          </w:tcPr>
          <w:p w14:paraId="3325899B"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52BD6">
              <w:t>0</w:t>
            </w:r>
          </w:p>
        </w:tc>
        <w:tc>
          <w:tcPr>
            <w:tcW w:w="1332" w:type="dxa"/>
          </w:tcPr>
          <w:p w14:paraId="421CC943" w14:textId="77777777" w:rsidR="008A41AC" w:rsidRDefault="008A41AC" w:rsidP="00A324B2">
            <w:pPr>
              <w:spacing w:before="60" w:after="60" w:line="240" w:lineRule="auto"/>
              <w:jc w:val="right"/>
            </w:pPr>
            <w:r w:rsidRPr="00D52BD6">
              <w:t>0</w:t>
            </w:r>
          </w:p>
        </w:tc>
        <w:tc>
          <w:tcPr>
            <w:tcW w:w="1332" w:type="dxa"/>
          </w:tcPr>
          <w:p w14:paraId="6561F3E4" w14:textId="77777777" w:rsidR="008A41AC" w:rsidRDefault="008A41AC" w:rsidP="00A324B2">
            <w:pPr>
              <w:spacing w:before="60" w:after="60" w:line="240" w:lineRule="auto"/>
              <w:jc w:val="right"/>
            </w:pPr>
            <w:r w:rsidRPr="00D52BD6">
              <w:t>0</w:t>
            </w:r>
          </w:p>
        </w:tc>
      </w:tr>
      <w:tr w:rsidR="008A41AC" w14:paraId="12D837DA" w14:textId="77777777" w:rsidTr="00A324B2">
        <w:trPr>
          <w:jc w:val="center"/>
        </w:trPr>
        <w:tc>
          <w:tcPr>
            <w:tcW w:w="2403" w:type="dxa"/>
            <w:shd w:val="clear" w:color="auto" w:fill="D9E2F3" w:themeFill="accent1" w:themeFillTint="33"/>
          </w:tcPr>
          <w:p w14:paraId="3182BE5B" w14:textId="77777777" w:rsidR="008A41AC" w:rsidRDefault="008A41AC" w:rsidP="00A324B2">
            <w:pPr>
              <w:spacing w:before="60" w:after="60" w:line="240" w:lineRule="auto"/>
              <w:rPr>
                <w:b/>
                <w:bCs/>
              </w:rPr>
            </w:pPr>
            <w:r>
              <w:rPr>
                <w:b/>
                <w:bCs/>
              </w:rPr>
              <w:t>łącznie:</w:t>
            </w:r>
          </w:p>
        </w:tc>
        <w:tc>
          <w:tcPr>
            <w:tcW w:w="1331" w:type="dxa"/>
            <w:vAlign w:val="bottom"/>
          </w:tcPr>
          <w:p w14:paraId="7FCD867E" w14:textId="77777777" w:rsidR="008A41AC" w:rsidRPr="00D52BD6" w:rsidRDefault="008A41AC" w:rsidP="00A324B2">
            <w:pPr>
              <w:spacing w:before="60" w:after="60" w:line="240" w:lineRule="auto"/>
              <w:jc w:val="right"/>
            </w:pPr>
            <w:r>
              <w:rPr>
                <w:rFonts w:cs="Calibri"/>
                <w:color w:val="000000"/>
                <w:sz w:val="22"/>
                <w:szCs w:val="22"/>
              </w:rPr>
              <w:t>147</w:t>
            </w:r>
          </w:p>
        </w:tc>
        <w:tc>
          <w:tcPr>
            <w:tcW w:w="1332" w:type="dxa"/>
            <w:vAlign w:val="bottom"/>
          </w:tcPr>
          <w:p w14:paraId="0AAD7D06" w14:textId="77777777" w:rsidR="008A41AC" w:rsidRPr="00D52BD6" w:rsidRDefault="008A41AC" w:rsidP="00A324B2">
            <w:pPr>
              <w:spacing w:before="60" w:after="60" w:line="240" w:lineRule="auto"/>
              <w:jc w:val="right"/>
            </w:pPr>
            <w:r>
              <w:rPr>
                <w:rFonts w:cs="Calibri"/>
                <w:color w:val="000000"/>
                <w:sz w:val="22"/>
                <w:szCs w:val="22"/>
              </w:rPr>
              <w:t>119</w:t>
            </w:r>
          </w:p>
        </w:tc>
        <w:tc>
          <w:tcPr>
            <w:tcW w:w="1332" w:type="dxa"/>
            <w:vAlign w:val="bottom"/>
          </w:tcPr>
          <w:p w14:paraId="3CA1FC5D" w14:textId="77777777" w:rsidR="008A41AC" w:rsidRPr="00D52BD6" w:rsidRDefault="008A41AC" w:rsidP="00A324B2">
            <w:pPr>
              <w:spacing w:before="60" w:after="60" w:line="240" w:lineRule="auto"/>
              <w:jc w:val="right"/>
            </w:pPr>
            <w:r>
              <w:rPr>
                <w:rFonts w:cs="Calibri"/>
                <w:color w:val="000000"/>
                <w:sz w:val="22"/>
                <w:szCs w:val="22"/>
              </w:rPr>
              <w:t>114</w:t>
            </w:r>
          </w:p>
        </w:tc>
        <w:tc>
          <w:tcPr>
            <w:tcW w:w="1332" w:type="dxa"/>
            <w:vAlign w:val="bottom"/>
          </w:tcPr>
          <w:p w14:paraId="2D5B4391" w14:textId="77777777" w:rsidR="008A41AC" w:rsidRPr="00D52BD6" w:rsidRDefault="008A41AC" w:rsidP="00A324B2">
            <w:pPr>
              <w:spacing w:before="60" w:after="60" w:line="240" w:lineRule="auto"/>
              <w:jc w:val="right"/>
            </w:pPr>
            <w:r>
              <w:rPr>
                <w:rFonts w:cs="Calibri"/>
                <w:color w:val="000000"/>
                <w:sz w:val="22"/>
                <w:szCs w:val="22"/>
              </w:rPr>
              <w:t>107</w:t>
            </w:r>
          </w:p>
        </w:tc>
        <w:tc>
          <w:tcPr>
            <w:tcW w:w="1332" w:type="dxa"/>
            <w:vAlign w:val="bottom"/>
          </w:tcPr>
          <w:p w14:paraId="213BEBF7" w14:textId="77777777" w:rsidR="008A41AC" w:rsidRPr="00D52BD6" w:rsidRDefault="008A41AC" w:rsidP="00A324B2">
            <w:pPr>
              <w:spacing w:before="60" w:after="60" w:line="240" w:lineRule="auto"/>
              <w:jc w:val="right"/>
            </w:pPr>
            <w:r>
              <w:rPr>
                <w:rFonts w:cs="Calibri"/>
                <w:color w:val="000000"/>
                <w:sz w:val="22"/>
                <w:szCs w:val="22"/>
              </w:rPr>
              <w:t>100</w:t>
            </w:r>
          </w:p>
        </w:tc>
      </w:tr>
    </w:tbl>
    <w:p w14:paraId="0BE366DD" w14:textId="77777777" w:rsidR="008A41AC" w:rsidRPr="009B4DF5" w:rsidRDefault="008A41AC" w:rsidP="008A41AC">
      <w:pPr>
        <w:rPr>
          <w:sz w:val="16"/>
          <w:szCs w:val="16"/>
        </w:rPr>
      </w:pPr>
      <w:r w:rsidRPr="009B4DF5">
        <w:rPr>
          <w:sz w:val="16"/>
          <w:szCs w:val="16"/>
        </w:rPr>
        <w:t xml:space="preserve">Źródło: </w:t>
      </w:r>
      <w:r>
        <w:rPr>
          <w:sz w:val="16"/>
          <w:szCs w:val="16"/>
        </w:rPr>
        <w:t>Centrum Ratownictwa Gliwice</w:t>
      </w:r>
    </w:p>
    <w:p w14:paraId="6CE77FA5" w14:textId="1C359B28" w:rsidR="008A41AC" w:rsidRDefault="008A41AC" w:rsidP="008A41AC">
      <w:pPr>
        <w:rPr>
          <w:highlight w:val="yellow"/>
        </w:rPr>
      </w:pPr>
    </w:p>
    <w:p w14:paraId="63304226" w14:textId="77777777" w:rsidR="00A871AF" w:rsidRDefault="00A871AF">
      <w:pPr>
        <w:suppressAutoHyphens w:val="0"/>
        <w:spacing w:after="160" w:line="259" w:lineRule="auto"/>
        <w:jc w:val="left"/>
        <w:rPr>
          <w:highlight w:val="yellow"/>
        </w:rPr>
      </w:pPr>
      <w:r>
        <w:rPr>
          <w:highlight w:val="yellow"/>
        </w:rPr>
        <w:br w:type="page"/>
      </w:r>
    </w:p>
    <w:p w14:paraId="38BE4FD9" w14:textId="7AE32FCC" w:rsidR="00EC6D51" w:rsidRDefault="00EC6D51" w:rsidP="00EC6D51">
      <w:r w:rsidRPr="00A871AF">
        <w:lastRenderedPageBreak/>
        <w:t xml:space="preserve">Szczególne znaczenie w myśleniu o rozwoju miasta przez pryzmat </w:t>
      </w:r>
      <w:proofErr w:type="spellStart"/>
      <w:r w:rsidR="00A871AF" w:rsidRPr="00A871AF">
        <w:t>rezyliencji</w:t>
      </w:r>
      <w:proofErr w:type="spellEnd"/>
      <w:r w:rsidRPr="00A871AF">
        <w:t xml:space="preserve"> ma stan zdrowia mieszkańców. Obecnie na terenie Gliwic działają cztery szpitale: Szpital Miejski nr 4, Szpital Vito-</w:t>
      </w:r>
      <w:proofErr w:type="spellStart"/>
      <w:r w:rsidRPr="00A871AF">
        <w:t>Med</w:t>
      </w:r>
      <w:proofErr w:type="spellEnd"/>
      <w:r w:rsidRPr="00A871AF">
        <w:t xml:space="preserve"> Sp. z o.o., Szpital Wielospecjalistyczny Sp. z o.o. oraz Narodowy Instytut Onkologii im. Marii Skłodowskiej-Curie – Państwowy Instytut Badawczy Oddział w Gliwicach. Przy czym ostatni z wymienionych zdecydowanie pełni funkcje ponadlokalne. Funkcjonowanie szpitali jest silnie warunkowane zewnętrznie przez system finansowania usług medycznych w ramach Narodowego Funduszu Zdrowia. Jak zostało to wskazane w rozdziale ukazującym Gliwice jako miasto kompaktowe, sieć aptek i ośrodków podstawowej opieki zdrowotnej zaspokaja potrzeby wszystkich dzielnic za wyjątkiem Czechowic. Miasto realizuje wiele działań związanych z profilaktyką, edukacją zdrowotną oraz promocją zdrowia, a także z przeciwdziałaniem uzależnieniom i chorobom cywilizacyjnym.</w:t>
      </w:r>
      <w:r>
        <w:t xml:space="preserve"> </w:t>
      </w:r>
    </w:p>
    <w:p w14:paraId="706BF513" w14:textId="78A5C26D" w:rsidR="00EC6D51" w:rsidRDefault="00EC6D51" w:rsidP="00EC6D51"/>
    <w:p w14:paraId="244FE592" w14:textId="57F14DB8" w:rsidR="00EC6D51" w:rsidRPr="00F135A0" w:rsidRDefault="00A871AF" w:rsidP="00EC6D51">
      <w:r>
        <w:t>W</w:t>
      </w:r>
      <w:r w:rsidR="00EC6D51">
        <w:t>skaźniki opisujące stan zdrowia mieszkańców</w:t>
      </w:r>
      <w:r>
        <w:t xml:space="preserve"> z</w:t>
      </w:r>
      <w:r w:rsidR="00EC6D51">
        <w:t xml:space="preserve">aprezentowano w tabeli </w:t>
      </w:r>
      <w:r>
        <w:t>4</w:t>
      </w:r>
      <w:r w:rsidR="00EC6D51">
        <w:t>.</w:t>
      </w:r>
      <w:r>
        <w:t>4</w:t>
      </w:r>
      <w:r w:rsidR="00EC6D51">
        <w:t xml:space="preserve">. </w:t>
      </w:r>
      <w:r>
        <w:t>W</w:t>
      </w:r>
      <w:r w:rsidR="00EC6D51">
        <w:t>arte odnotowania jest, że w 2017 roku odsetek z</w:t>
      </w:r>
      <w:r w:rsidR="00EC6D51" w:rsidRPr="00C049E5">
        <w:t>gon</w:t>
      </w:r>
      <w:r w:rsidR="00EC6D51">
        <w:t>ów</w:t>
      </w:r>
      <w:r w:rsidR="00EC6D51" w:rsidRPr="00C049E5">
        <w:t xml:space="preserve"> spowodowan</w:t>
      </w:r>
      <w:r w:rsidR="00EC6D51">
        <w:t>ych</w:t>
      </w:r>
      <w:r w:rsidR="00EC6D51" w:rsidRPr="00C049E5">
        <w:t xml:space="preserve"> chorobami nowotworowymi </w:t>
      </w:r>
      <w:r w:rsidR="00EC6D51">
        <w:t xml:space="preserve">w Gliwicach przekraczał wartość wskaźnika dla regionu </w:t>
      </w:r>
      <w:r w:rsidR="00EC6D51" w:rsidRPr="00C049E5">
        <w:t>(</w:t>
      </w:r>
      <w:r w:rsidR="00EC6D51">
        <w:t xml:space="preserve">wynoszącą </w:t>
      </w:r>
      <w:r w:rsidR="00EC6D51" w:rsidRPr="00C049E5">
        <w:t>27,8%)</w:t>
      </w:r>
      <w:r w:rsidR="00EC6D51">
        <w:t>, natomiast korzystniejszy względem wskaźnika regionalnego</w:t>
      </w:r>
      <w:r w:rsidR="00EC6D51" w:rsidRPr="00C049E5">
        <w:t xml:space="preserve"> (43,3%)</w:t>
      </w:r>
      <w:r w:rsidR="00EC6D51">
        <w:t xml:space="preserve"> był odsetek zgonów spowodowanych chorobami układu krążenia. </w:t>
      </w:r>
    </w:p>
    <w:p w14:paraId="2826DFD1" w14:textId="77777777" w:rsidR="00EC6D51" w:rsidRDefault="00EC6D51" w:rsidP="00EC6D51"/>
    <w:p w14:paraId="76651D3B" w14:textId="70685993" w:rsidR="00EC6D51" w:rsidRPr="009B4DF5" w:rsidRDefault="00EC6D51" w:rsidP="00EC6D51">
      <w:pPr>
        <w:rPr>
          <w:b/>
          <w:bCs/>
        </w:rPr>
      </w:pPr>
      <w:r w:rsidRPr="009B4DF5">
        <w:rPr>
          <w:b/>
          <w:bCs/>
        </w:rPr>
        <w:t xml:space="preserve">Tab. </w:t>
      </w:r>
      <w:r w:rsidR="00AB30DA">
        <w:rPr>
          <w:b/>
          <w:bCs/>
        </w:rPr>
        <w:t>4</w:t>
      </w:r>
      <w:r>
        <w:rPr>
          <w:b/>
          <w:bCs/>
        </w:rPr>
        <w:t>.</w:t>
      </w:r>
      <w:r w:rsidR="00AB30DA">
        <w:rPr>
          <w:b/>
          <w:bCs/>
        </w:rPr>
        <w:t>4</w:t>
      </w:r>
      <w:r w:rsidRPr="009B4DF5">
        <w:rPr>
          <w:b/>
          <w:bCs/>
        </w:rPr>
        <w:t xml:space="preserve">. </w:t>
      </w:r>
      <w:r>
        <w:rPr>
          <w:b/>
          <w:bCs/>
        </w:rPr>
        <w:t>Wybrane wskaźniki dotyczące stanu zdrowia mieszkańców</w:t>
      </w:r>
    </w:p>
    <w:tbl>
      <w:tblPr>
        <w:tblStyle w:val="Tabela-Siatka"/>
        <w:tblW w:w="5000" w:type="pct"/>
        <w:jc w:val="center"/>
        <w:tblLook w:val="04A0" w:firstRow="1" w:lastRow="0" w:firstColumn="1" w:lastColumn="0" w:noHBand="0" w:noVBand="1"/>
      </w:tblPr>
      <w:tblGrid>
        <w:gridCol w:w="4248"/>
        <w:gridCol w:w="1203"/>
        <w:gridCol w:w="1204"/>
        <w:gridCol w:w="1203"/>
        <w:gridCol w:w="1204"/>
      </w:tblGrid>
      <w:tr w:rsidR="00EC6D51" w14:paraId="6C90353E" w14:textId="77777777" w:rsidTr="00FB493F">
        <w:trPr>
          <w:jc w:val="center"/>
        </w:trPr>
        <w:tc>
          <w:tcPr>
            <w:tcW w:w="4248" w:type="dxa"/>
            <w:shd w:val="clear" w:color="auto" w:fill="D9E2F3" w:themeFill="accent1" w:themeFillTint="33"/>
          </w:tcPr>
          <w:p w14:paraId="201F4524" w14:textId="77777777" w:rsidR="00EC6D51" w:rsidRPr="009B4DF5" w:rsidRDefault="00EC6D51" w:rsidP="00FB493F">
            <w:pPr>
              <w:spacing w:before="60" w:after="60" w:line="240" w:lineRule="auto"/>
              <w:jc w:val="center"/>
              <w:rPr>
                <w:b/>
                <w:bCs/>
              </w:rPr>
            </w:pPr>
          </w:p>
        </w:tc>
        <w:tc>
          <w:tcPr>
            <w:tcW w:w="1203" w:type="dxa"/>
            <w:shd w:val="clear" w:color="auto" w:fill="D9E2F3" w:themeFill="accent1" w:themeFillTint="33"/>
          </w:tcPr>
          <w:p w14:paraId="6AAC2E59" w14:textId="77777777" w:rsidR="00EC6D51" w:rsidRPr="009B4DF5" w:rsidRDefault="00EC6D51" w:rsidP="00FB493F">
            <w:pPr>
              <w:spacing w:before="60" w:after="60" w:line="240" w:lineRule="auto"/>
              <w:jc w:val="center"/>
              <w:rPr>
                <w:b/>
                <w:bCs/>
              </w:rPr>
            </w:pPr>
            <w:r w:rsidRPr="009B4DF5">
              <w:rPr>
                <w:b/>
                <w:bCs/>
              </w:rPr>
              <w:t>2015</w:t>
            </w:r>
          </w:p>
        </w:tc>
        <w:tc>
          <w:tcPr>
            <w:tcW w:w="1204" w:type="dxa"/>
            <w:shd w:val="clear" w:color="auto" w:fill="D9E2F3" w:themeFill="accent1" w:themeFillTint="33"/>
          </w:tcPr>
          <w:p w14:paraId="6A7AF5FB" w14:textId="77777777" w:rsidR="00EC6D51" w:rsidRPr="009B4DF5" w:rsidRDefault="00EC6D51" w:rsidP="00FB493F">
            <w:pPr>
              <w:spacing w:before="60" w:after="60" w:line="240" w:lineRule="auto"/>
              <w:jc w:val="center"/>
              <w:rPr>
                <w:b/>
                <w:bCs/>
              </w:rPr>
            </w:pPr>
            <w:r w:rsidRPr="009B4DF5">
              <w:rPr>
                <w:b/>
                <w:bCs/>
              </w:rPr>
              <w:t>2016</w:t>
            </w:r>
          </w:p>
        </w:tc>
        <w:tc>
          <w:tcPr>
            <w:tcW w:w="1203" w:type="dxa"/>
            <w:shd w:val="clear" w:color="auto" w:fill="D9E2F3" w:themeFill="accent1" w:themeFillTint="33"/>
          </w:tcPr>
          <w:p w14:paraId="0A3B7C5F" w14:textId="77777777" w:rsidR="00EC6D51" w:rsidRPr="009B4DF5" w:rsidRDefault="00EC6D51" w:rsidP="00FB493F">
            <w:pPr>
              <w:spacing w:before="60" w:after="60" w:line="240" w:lineRule="auto"/>
              <w:jc w:val="center"/>
              <w:rPr>
                <w:b/>
                <w:bCs/>
              </w:rPr>
            </w:pPr>
            <w:r w:rsidRPr="009B4DF5">
              <w:rPr>
                <w:b/>
                <w:bCs/>
              </w:rPr>
              <w:t>2017</w:t>
            </w:r>
          </w:p>
        </w:tc>
        <w:tc>
          <w:tcPr>
            <w:tcW w:w="1204" w:type="dxa"/>
            <w:shd w:val="clear" w:color="auto" w:fill="D9E2F3" w:themeFill="accent1" w:themeFillTint="33"/>
          </w:tcPr>
          <w:p w14:paraId="271F085A" w14:textId="77777777" w:rsidR="00EC6D51" w:rsidRPr="009B4DF5" w:rsidRDefault="00EC6D51" w:rsidP="00FB493F">
            <w:pPr>
              <w:spacing w:before="60" w:after="60" w:line="240" w:lineRule="auto"/>
              <w:jc w:val="center"/>
              <w:rPr>
                <w:b/>
                <w:bCs/>
              </w:rPr>
            </w:pPr>
            <w:r w:rsidRPr="009B4DF5">
              <w:rPr>
                <w:b/>
                <w:bCs/>
              </w:rPr>
              <w:t>2018</w:t>
            </w:r>
          </w:p>
        </w:tc>
      </w:tr>
      <w:tr w:rsidR="00EC6D51" w14:paraId="02ACC94F" w14:textId="77777777" w:rsidTr="00FB493F">
        <w:trPr>
          <w:jc w:val="center"/>
        </w:trPr>
        <w:tc>
          <w:tcPr>
            <w:tcW w:w="4248" w:type="dxa"/>
            <w:shd w:val="clear" w:color="auto" w:fill="D9E2F3" w:themeFill="accent1" w:themeFillTint="33"/>
            <w:vAlign w:val="center"/>
          </w:tcPr>
          <w:p w14:paraId="73576F7A" w14:textId="77777777" w:rsidR="00EC6D51" w:rsidRPr="009B4DF5" w:rsidRDefault="00EC6D51" w:rsidP="00FB493F">
            <w:pPr>
              <w:spacing w:before="60" w:after="60" w:line="240" w:lineRule="auto"/>
              <w:rPr>
                <w:b/>
                <w:bCs/>
              </w:rPr>
            </w:pPr>
            <w:r w:rsidRPr="00A15DDA">
              <w:rPr>
                <w:b/>
                <w:bCs/>
              </w:rPr>
              <w:t>Liczba zgonów ogółem</w:t>
            </w:r>
            <w:r>
              <w:rPr>
                <w:b/>
                <w:bCs/>
              </w:rPr>
              <w:t xml:space="preserve"> [os.]</w:t>
            </w:r>
          </w:p>
        </w:tc>
        <w:tc>
          <w:tcPr>
            <w:tcW w:w="1203" w:type="dxa"/>
            <w:vAlign w:val="center"/>
          </w:tcPr>
          <w:p w14:paraId="7C5C8125" w14:textId="77777777" w:rsidR="00EC6D51" w:rsidRPr="007351E1" w:rsidRDefault="00EC6D51" w:rsidP="00FB493F">
            <w:pPr>
              <w:spacing w:before="60" w:after="60" w:line="240" w:lineRule="auto"/>
              <w:jc w:val="right"/>
            </w:pPr>
            <w:r>
              <w:t>2014</w:t>
            </w:r>
          </w:p>
        </w:tc>
        <w:tc>
          <w:tcPr>
            <w:tcW w:w="1204" w:type="dxa"/>
            <w:vAlign w:val="center"/>
          </w:tcPr>
          <w:p w14:paraId="03D362F4" w14:textId="77777777" w:rsidR="00EC6D51" w:rsidRPr="007351E1" w:rsidRDefault="00EC6D51" w:rsidP="00FB493F">
            <w:pPr>
              <w:spacing w:before="60" w:after="60" w:line="240" w:lineRule="auto"/>
              <w:jc w:val="right"/>
            </w:pPr>
            <w:r>
              <w:t>1 906</w:t>
            </w:r>
          </w:p>
        </w:tc>
        <w:tc>
          <w:tcPr>
            <w:tcW w:w="1203" w:type="dxa"/>
            <w:vAlign w:val="center"/>
          </w:tcPr>
          <w:p w14:paraId="5F87DD84" w14:textId="77777777" w:rsidR="00EC6D51" w:rsidRPr="007351E1" w:rsidRDefault="00EC6D51" w:rsidP="00FB493F">
            <w:pPr>
              <w:spacing w:before="60" w:after="60" w:line="240" w:lineRule="auto"/>
              <w:jc w:val="right"/>
            </w:pPr>
            <w:r>
              <w:t>2 060</w:t>
            </w:r>
          </w:p>
        </w:tc>
        <w:tc>
          <w:tcPr>
            <w:tcW w:w="1204" w:type="dxa"/>
            <w:vAlign w:val="center"/>
          </w:tcPr>
          <w:p w14:paraId="7A49F79A" w14:textId="77777777" w:rsidR="00EC6D51" w:rsidRPr="007351E1" w:rsidRDefault="00EC6D51" w:rsidP="00FB493F">
            <w:pPr>
              <w:spacing w:before="60" w:after="60" w:line="240" w:lineRule="auto"/>
              <w:jc w:val="right"/>
            </w:pPr>
            <w:r>
              <w:t>2 125</w:t>
            </w:r>
          </w:p>
        </w:tc>
      </w:tr>
      <w:tr w:rsidR="00EC6D51" w14:paraId="7A580810" w14:textId="77777777" w:rsidTr="00FB493F">
        <w:trPr>
          <w:jc w:val="center"/>
        </w:trPr>
        <w:tc>
          <w:tcPr>
            <w:tcW w:w="4248" w:type="dxa"/>
            <w:shd w:val="clear" w:color="auto" w:fill="D9E2F3" w:themeFill="accent1" w:themeFillTint="33"/>
            <w:vAlign w:val="center"/>
          </w:tcPr>
          <w:p w14:paraId="39B380A4" w14:textId="77777777" w:rsidR="00EC6D51" w:rsidRPr="009B4DF5" w:rsidRDefault="00EC6D51" w:rsidP="00FB493F">
            <w:pPr>
              <w:spacing w:before="60" w:after="60" w:line="240" w:lineRule="auto"/>
              <w:rPr>
                <w:b/>
                <w:bCs/>
              </w:rPr>
            </w:pPr>
            <w:r>
              <w:rPr>
                <w:b/>
                <w:bCs/>
              </w:rPr>
              <w:t>Odsetek</w:t>
            </w:r>
            <w:r w:rsidRPr="00A15DDA">
              <w:rPr>
                <w:b/>
                <w:bCs/>
              </w:rPr>
              <w:t xml:space="preserve"> zgonów spowodowanych chorobami układu krążenia</w:t>
            </w:r>
            <w:r>
              <w:rPr>
                <w:b/>
                <w:bCs/>
              </w:rPr>
              <w:t xml:space="preserve"> [%]</w:t>
            </w:r>
          </w:p>
        </w:tc>
        <w:tc>
          <w:tcPr>
            <w:tcW w:w="1203" w:type="dxa"/>
            <w:vAlign w:val="center"/>
          </w:tcPr>
          <w:p w14:paraId="365ADC1D" w14:textId="77777777" w:rsidR="00EC6D51" w:rsidRPr="007351E1" w:rsidRDefault="00EC6D51" w:rsidP="00FB493F">
            <w:pPr>
              <w:spacing w:before="60" w:after="60" w:line="240" w:lineRule="auto"/>
              <w:jc w:val="right"/>
            </w:pPr>
            <w:r>
              <w:t>43,0</w:t>
            </w:r>
          </w:p>
        </w:tc>
        <w:tc>
          <w:tcPr>
            <w:tcW w:w="1204" w:type="dxa"/>
            <w:vAlign w:val="center"/>
          </w:tcPr>
          <w:p w14:paraId="56BB086B" w14:textId="77777777" w:rsidR="00EC6D51" w:rsidRPr="007351E1" w:rsidRDefault="00EC6D51" w:rsidP="00FB493F">
            <w:pPr>
              <w:spacing w:before="60" w:after="60" w:line="240" w:lineRule="auto"/>
              <w:jc w:val="right"/>
            </w:pPr>
            <w:r>
              <w:t>38,8</w:t>
            </w:r>
          </w:p>
        </w:tc>
        <w:tc>
          <w:tcPr>
            <w:tcW w:w="1203" w:type="dxa"/>
            <w:vAlign w:val="center"/>
          </w:tcPr>
          <w:p w14:paraId="603EE070" w14:textId="77777777" w:rsidR="00EC6D51" w:rsidRPr="007351E1" w:rsidRDefault="00EC6D51" w:rsidP="00FB493F">
            <w:pPr>
              <w:spacing w:before="60" w:after="60" w:line="240" w:lineRule="auto"/>
              <w:jc w:val="right"/>
            </w:pPr>
            <w:r>
              <w:t>41,0</w:t>
            </w:r>
          </w:p>
        </w:tc>
        <w:tc>
          <w:tcPr>
            <w:tcW w:w="1204" w:type="dxa"/>
            <w:vAlign w:val="center"/>
          </w:tcPr>
          <w:p w14:paraId="67351448" w14:textId="77777777" w:rsidR="00EC6D51" w:rsidRPr="007351E1" w:rsidRDefault="00EC6D51" w:rsidP="00FB493F">
            <w:pPr>
              <w:spacing w:before="60" w:after="60" w:line="240" w:lineRule="auto"/>
              <w:jc w:val="right"/>
            </w:pPr>
            <w:proofErr w:type="spellStart"/>
            <w:r>
              <w:t>bd</w:t>
            </w:r>
            <w:proofErr w:type="spellEnd"/>
            <w:r>
              <w:t>.</w:t>
            </w:r>
          </w:p>
        </w:tc>
      </w:tr>
      <w:tr w:rsidR="00EC6D51" w14:paraId="1A55D0FF" w14:textId="77777777" w:rsidTr="00FB493F">
        <w:trPr>
          <w:jc w:val="center"/>
        </w:trPr>
        <w:tc>
          <w:tcPr>
            <w:tcW w:w="4248" w:type="dxa"/>
            <w:shd w:val="clear" w:color="auto" w:fill="D9E2F3" w:themeFill="accent1" w:themeFillTint="33"/>
            <w:vAlign w:val="center"/>
          </w:tcPr>
          <w:p w14:paraId="1E3A3BF6" w14:textId="77777777" w:rsidR="00EC6D51" w:rsidRPr="009B4DF5" w:rsidRDefault="00EC6D51" w:rsidP="00FB493F">
            <w:pPr>
              <w:spacing w:before="60" w:after="60" w:line="240" w:lineRule="auto"/>
              <w:rPr>
                <w:b/>
                <w:bCs/>
              </w:rPr>
            </w:pPr>
            <w:r w:rsidRPr="00A15DDA">
              <w:rPr>
                <w:b/>
                <w:bCs/>
              </w:rPr>
              <w:t>Liczba osób</w:t>
            </w:r>
            <w:r>
              <w:rPr>
                <w:b/>
                <w:bCs/>
              </w:rPr>
              <w:t xml:space="preserve"> w wieku 19 lat i więcej</w:t>
            </w:r>
            <w:r w:rsidRPr="00A15DDA">
              <w:rPr>
                <w:b/>
                <w:bCs/>
              </w:rPr>
              <w:t>, u których stwierdzono po raz pierwszy chorobę układu krążenia</w:t>
            </w:r>
            <w:r>
              <w:rPr>
                <w:b/>
                <w:bCs/>
              </w:rPr>
              <w:t xml:space="preserve"> [os.]</w:t>
            </w:r>
          </w:p>
        </w:tc>
        <w:tc>
          <w:tcPr>
            <w:tcW w:w="1203" w:type="dxa"/>
            <w:vAlign w:val="center"/>
          </w:tcPr>
          <w:p w14:paraId="3B1B0071" w14:textId="77777777" w:rsidR="00EC6D51" w:rsidRPr="007351E1" w:rsidRDefault="00EC6D51" w:rsidP="00FB493F">
            <w:pPr>
              <w:spacing w:before="60" w:after="60" w:line="240" w:lineRule="auto"/>
              <w:jc w:val="right"/>
            </w:pPr>
            <w:r>
              <w:t>1 539</w:t>
            </w:r>
          </w:p>
        </w:tc>
        <w:tc>
          <w:tcPr>
            <w:tcW w:w="1204" w:type="dxa"/>
            <w:vAlign w:val="center"/>
          </w:tcPr>
          <w:p w14:paraId="15ECD21C" w14:textId="77777777" w:rsidR="00EC6D51" w:rsidRPr="007351E1" w:rsidRDefault="00EC6D51" w:rsidP="00FB493F">
            <w:pPr>
              <w:spacing w:before="60" w:after="60" w:line="240" w:lineRule="auto"/>
              <w:jc w:val="right"/>
            </w:pPr>
            <w:r>
              <w:t>2 064</w:t>
            </w:r>
          </w:p>
        </w:tc>
        <w:tc>
          <w:tcPr>
            <w:tcW w:w="1203" w:type="dxa"/>
            <w:vAlign w:val="center"/>
          </w:tcPr>
          <w:p w14:paraId="39453498" w14:textId="77777777" w:rsidR="00EC6D51" w:rsidRPr="007351E1" w:rsidRDefault="00EC6D51" w:rsidP="00FB493F">
            <w:pPr>
              <w:spacing w:before="60" w:after="60" w:line="240" w:lineRule="auto"/>
              <w:jc w:val="right"/>
            </w:pPr>
            <w:r>
              <w:t>1 130</w:t>
            </w:r>
          </w:p>
        </w:tc>
        <w:tc>
          <w:tcPr>
            <w:tcW w:w="1204" w:type="dxa"/>
            <w:vAlign w:val="center"/>
          </w:tcPr>
          <w:p w14:paraId="2EFF7C71" w14:textId="77777777" w:rsidR="00EC6D51" w:rsidRPr="007351E1" w:rsidRDefault="00EC6D51" w:rsidP="00FB493F">
            <w:pPr>
              <w:spacing w:before="60" w:after="60" w:line="240" w:lineRule="auto"/>
              <w:jc w:val="right"/>
            </w:pPr>
            <w:r>
              <w:t>854</w:t>
            </w:r>
          </w:p>
        </w:tc>
      </w:tr>
      <w:tr w:rsidR="00EC6D51" w14:paraId="456B0A7B" w14:textId="77777777" w:rsidTr="00FB493F">
        <w:trPr>
          <w:jc w:val="center"/>
        </w:trPr>
        <w:tc>
          <w:tcPr>
            <w:tcW w:w="4248" w:type="dxa"/>
            <w:shd w:val="clear" w:color="auto" w:fill="D9E2F3" w:themeFill="accent1" w:themeFillTint="33"/>
            <w:vAlign w:val="center"/>
          </w:tcPr>
          <w:p w14:paraId="693F8739" w14:textId="77777777" w:rsidR="00EC6D51" w:rsidRPr="00A15DDA" w:rsidRDefault="00EC6D51" w:rsidP="00FB493F">
            <w:pPr>
              <w:spacing w:before="60" w:after="60" w:line="240" w:lineRule="auto"/>
              <w:rPr>
                <w:b/>
                <w:bCs/>
              </w:rPr>
            </w:pPr>
            <w:r>
              <w:rPr>
                <w:b/>
                <w:bCs/>
              </w:rPr>
              <w:t>Odsetek</w:t>
            </w:r>
            <w:r w:rsidRPr="00A15DDA">
              <w:rPr>
                <w:b/>
                <w:bCs/>
              </w:rPr>
              <w:t xml:space="preserve"> zgonów spowodowanych chorobami nowotworowymi</w:t>
            </w:r>
            <w:r>
              <w:rPr>
                <w:b/>
                <w:bCs/>
              </w:rPr>
              <w:t xml:space="preserve"> [%]</w:t>
            </w:r>
          </w:p>
        </w:tc>
        <w:tc>
          <w:tcPr>
            <w:tcW w:w="1203" w:type="dxa"/>
            <w:vAlign w:val="center"/>
          </w:tcPr>
          <w:p w14:paraId="45338593" w14:textId="77777777" w:rsidR="00EC6D51" w:rsidRPr="007E2A72" w:rsidRDefault="00EC6D51" w:rsidP="00FB493F">
            <w:pPr>
              <w:spacing w:before="60" w:after="60" w:line="240" w:lineRule="auto"/>
              <w:jc w:val="right"/>
            </w:pPr>
            <w:r>
              <w:t>28,5</w:t>
            </w:r>
          </w:p>
        </w:tc>
        <w:tc>
          <w:tcPr>
            <w:tcW w:w="1204" w:type="dxa"/>
            <w:vAlign w:val="center"/>
          </w:tcPr>
          <w:p w14:paraId="64983982" w14:textId="77777777" w:rsidR="00EC6D51" w:rsidRPr="007E2A72" w:rsidRDefault="00EC6D51" w:rsidP="00FB493F">
            <w:pPr>
              <w:spacing w:before="60" w:after="60" w:line="240" w:lineRule="auto"/>
              <w:jc w:val="right"/>
            </w:pPr>
            <w:r>
              <w:t>31,5</w:t>
            </w:r>
          </w:p>
        </w:tc>
        <w:tc>
          <w:tcPr>
            <w:tcW w:w="1203" w:type="dxa"/>
            <w:vAlign w:val="center"/>
          </w:tcPr>
          <w:p w14:paraId="3EE319A7" w14:textId="77777777" w:rsidR="00EC6D51" w:rsidRPr="007E2A72" w:rsidRDefault="00EC6D51" w:rsidP="00FB493F">
            <w:pPr>
              <w:spacing w:before="60" w:after="60" w:line="240" w:lineRule="auto"/>
              <w:jc w:val="right"/>
            </w:pPr>
            <w:r>
              <w:t>29,1</w:t>
            </w:r>
          </w:p>
        </w:tc>
        <w:tc>
          <w:tcPr>
            <w:tcW w:w="1204" w:type="dxa"/>
            <w:vAlign w:val="center"/>
          </w:tcPr>
          <w:p w14:paraId="295BE4F3" w14:textId="77777777" w:rsidR="00EC6D51" w:rsidRPr="007E2A72" w:rsidRDefault="00EC6D51" w:rsidP="00FB493F">
            <w:pPr>
              <w:spacing w:before="60" w:after="60" w:line="240" w:lineRule="auto"/>
              <w:jc w:val="right"/>
            </w:pPr>
            <w:proofErr w:type="spellStart"/>
            <w:r>
              <w:t>bd</w:t>
            </w:r>
            <w:proofErr w:type="spellEnd"/>
            <w:r>
              <w:t>.</w:t>
            </w:r>
          </w:p>
        </w:tc>
      </w:tr>
      <w:tr w:rsidR="00EC6D51" w14:paraId="65B62710" w14:textId="77777777" w:rsidTr="00FB493F">
        <w:trPr>
          <w:jc w:val="center"/>
        </w:trPr>
        <w:tc>
          <w:tcPr>
            <w:tcW w:w="4248" w:type="dxa"/>
            <w:shd w:val="clear" w:color="auto" w:fill="D9E2F3" w:themeFill="accent1" w:themeFillTint="33"/>
            <w:vAlign w:val="center"/>
          </w:tcPr>
          <w:p w14:paraId="367DE01C" w14:textId="77777777" w:rsidR="00EC6D51" w:rsidRPr="00A15DDA" w:rsidRDefault="00EC6D51" w:rsidP="00FB493F">
            <w:pPr>
              <w:spacing w:before="60" w:after="60" w:line="240" w:lineRule="auto"/>
              <w:rPr>
                <w:b/>
                <w:bCs/>
              </w:rPr>
            </w:pPr>
            <w:r w:rsidRPr="00A15DDA">
              <w:rPr>
                <w:b/>
                <w:bCs/>
              </w:rPr>
              <w:t>Liczba zachorowań na nowotwory złośliwe</w:t>
            </w:r>
            <w:r>
              <w:rPr>
                <w:b/>
                <w:bCs/>
              </w:rPr>
              <w:t xml:space="preserve"> [os.]</w:t>
            </w:r>
          </w:p>
        </w:tc>
        <w:tc>
          <w:tcPr>
            <w:tcW w:w="1203" w:type="dxa"/>
            <w:vAlign w:val="center"/>
          </w:tcPr>
          <w:p w14:paraId="160B5A55" w14:textId="77777777" w:rsidR="00EC6D51" w:rsidRPr="007E2A72" w:rsidRDefault="00EC6D51" w:rsidP="00FB493F">
            <w:pPr>
              <w:spacing w:before="60" w:after="60" w:line="240" w:lineRule="auto"/>
              <w:jc w:val="right"/>
            </w:pPr>
            <w:r>
              <w:t>977</w:t>
            </w:r>
          </w:p>
        </w:tc>
        <w:tc>
          <w:tcPr>
            <w:tcW w:w="1204" w:type="dxa"/>
            <w:vAlign w:val="center"/>
          </w:tcPr>
          <w:p w14:paraId="4C951F48" w14:textId="77777777" w:rsidR="00EC6D51" w:rsidRPr="007E2A72" w:rsidRDefault="00EC6D51" w:rsidP="00FB493F">
            <w:pPr>
              <w:spacing w:before="60" w:after="60" w:line="240" w:lineRule="auto"/>
              <w:jc w:val="right"/>
            </w:pPr>
            <w:r>
              <w:t>1 005</w:t>
            </w:r>
          </w:p>
        </w:tc>
        <w:tc>
          <w:tcPr>
            <w:tcW w:w="1203" w:type="dxa"/>
            <w:vAlign w:val="center"/>
          </w:tcPr>
          <w:p w14:paraId="0FDDF409" w14:textId="77777777" w:rsidR="00EC6D51" w:rsidRPr="007E2A72" w:rsidRDefault="00EC6D51" w:rsidP="00FB493F">
            <w:pPr>
              <w:spacing w:before="60" w:after="60" w:line="240" w:lineRule="auto"/>
              <w:jc w:val="right"/>
            </w:pPr>
            <w:proofErr w:type="spellStart"/>
            <w:r>
              <w:t>bd</w:t>
            </w:r>
            <w:proofErr w:type="spellEnd"/>
            <w:r>
              <w:t>.</w:t>
            </w:r>
          </w:p>
        </w:tc>
        <w:tc>
          <w:tcPr>
            <w:tcW w:w="1204" w:type="dxa"/>
            <w:vAlign w:val="center"/>
          </w:tcPr>
          <w:p w14:paraId="50E7BFCE" w14:textId="77777777" w:rsidR="00EC6D51" w:rsidRPr="007E2A72" w:rsidRDefault="00EC6D51" w:rsidP="00FB493F">
            <w:pPr>
              <w:spacing w:before="60" w:after="60" w:line="240" w:lineRule="auto"/>
              <w:jc w:val="right"/>
            </w:pPr>
            <w:proofErr w:type="spellStart"/>
            <w:r>
              <w:t>bd</w:t>
            </w:r>
            <w:proofErr w:type="spellEnd"/>
            <w:r>
              <w:t>.</w:t>
            </w:r>
          </w:p>
        </w:tc>
      </w:tr>
    </w:tbl>
    <w:p w14:paraId="180579DD" w14:textId="77777777" w:rsidR="00EC6D51" w:rsidRPr="009B4DF5" w:rsidRDefault="00EC6D51" w:rsidP="00EC6D51">
      <w:pPr>
        <w:rPr>
          <w:sz w:val="16"/>
          <w:szCs w:val="16"/>
        </w:rPr>
      </w:pPr>
      <w:r w:rsidRPr="009B4DF5">
        <w:rPr>
          <w:sz w:val="16"/>
          <w:szCs w:val="16"/>
        </w:rPr>
        <w:t xml:space="preserve">Źródło: </w:t>
      </w:r>
      <w:r>
        <w:rPr>
          <w:sz w:val="16"/>
          <w:szCs w:val="16"/>
        </w:rPr>
        <w:t>Śląski Urząd Wojewódzki</w:t>
      </w:r>
    </w:p>
    <w:p w14:paraId="2520E017" w14:textId="77777777" w:rsidR="00EC6D51" w:rsidRDefault="00EC6D51" w:rsidP="00EC6D51"/>
    <w:p w14:paraId="79418CCC" w14:textId="17C3F481" w:rsidR="00EC6D51" w:rsidRDefault="00EC6D51" w:rsidP="00A871AF">
      <w:r>
        <w:t xml:space="preserve">W Gliwicach sukcesywnie rośnie liczba lekarzy na 10 tys. mieszkańców (tab. </w:t>
      </w:r>
      <w:r w:rsidR="00AB30DA">
        <w:t>4</w:t>
      </w:r>
      <w:r>
        <w:t>.</w:t>
      </w:r>
      <w:r w:rsidR="00AB30DA">
        <w:t>5</w:t>
      </w:r>
      <w:r>
        <w:t xml:space="preserve">.). Jednak obserwując </w:t>
      </w:r>
      <w:r w:rsidR="00A871AF">
        <w:t xml:space="preserve">zmiany </w:t>
      </w:r>
      <w:r>
        <w:t>te</w:t>
      </w:r>
      <w:r w:rsidR="00A871AF">
        <w:t>go</w:t>
      </w:r>
      <w:r>
        <w:t xml:space="preserve"> wskaźnik</w:t>
      </w:r>
      <w:r w:rsidR="00A871AF">
        <w:t>a</w:t>
      </w:r>
      <w:r>
        <w:t xml:space="preserve"> trzeba mieć na uwadze, że </w:t>
      </w:r>
      <w:r w:rsidR="00A871AF">
        <w:t xml:space="preserve">wpływ na niego ma </w:t>
      </w:r>
      <w:r>
        <w:t>malejąc</w:t>
      </w:r>
      <w:r w:rsidR="00A871AF">
        <w:t>a</w:t>
      </w:r>
      <w:r>
        <w:t xml:space="preserve"> liczb</w:t>
      </w:r>
      <w:r w:rsidR="00A871AF">
        <w:t>a</w:t>
      </w:r>
      <w:r>
        <w:t xml:space="preserve"> mieszkańców</w:t>
      </w:r>
      <w:r w:rsidR="00A871AF">
        <w:t xml:space="preserve"> (maleje mianownik miernika),</w:t>
      </w:r>
      <w:r>
        <w:t xml:space="preserve"> </w:t>
      </w:r>
      <w:r w:rsidR="00A871AF">
        <w:t>a j</w:t>
      </w:r>
      <w:r>
        <w:t>ednocześnie całkowita liczba lekarzy wzrasta wraz z poszerzaniem się skali świadczonych usług medycznych w mieście, ale również wraz ze zmianami regulacji dotyczących czasu pracy lekarzy oraz minimów kadrowych w związku z finansowaniem wybranych procedur medycznych przez NFZ.</w:t>
      </w:r>
    </w:p>
    <w:p w14:paraId="62C36206" w14:textId="77777777" w:rsidR="00EC6D51" w:rsidRDefault="00EC6D51" w:rsidP="00EC6D51"/>
    <w:p w14:paraId="7C945A04" w14:textId="35946061" w:rsidR="00EC6D51" w:rsidRPr="009B4DF5" w:rsidRDefault="00EC6D51" w:rsidP="00EC6D51">
      <w:pPr>
        <w:rPr>
          <w:b/>
          <w:bCs/>
        </w:rPr>
      </w:pPr>
      <w:r w:rsidRPr="009B4DF5">
        <w:rPr>
          <w:b/>
          <w:bCs/>
        </w:rPr>
        <w:t xml:space="preserve">Tab. </w:t>
      </w:r>
      <w:r w:rsidR="00AB30DA">
        <w:rPr>
          <w:b/>
          <w:bCs/>
        </w:rPr>
        <w:t>4</w:t>
      </w:r>
      <w:r>
        <w:rPr>
          <w:b/>
          <w:bCs/>
        </w:rPr>
        <w:t>.</w:t>
      </w:r>
      <w:r w:rsidR="00AB30DA">
        <w:rPr>
          <w:b/>
          <w:bCs/>
        </w:rPr>
        <w:t>5</w:t>
      </w:r>
      <w:r w:rsidRPr="009B4DF5">
        <w:rPr>
          <w:b/>
          <w:bCs/>
        </w:rPr>
        <w:t xml:space="preserve">. </w:t>
      </w:r>
      <w:r>
        <w:rPr>
          <w:b/>
          <w:bCs/>
        </w:rPr>
        <w:t>Liczba lekarzy</w:t>
      </w:r>
    </w:p>
    <w:tbl>
      <w:tblPr>
        <w:tblStyle w:val="Tabela-Siatka"/>
        <w:tblW w:w="5000" w:type="pct"/>
        <w:jc w:val="center"/>
        <w:tblLook w:val="04A0" w:firstRow="1" w:lastRow="0" w:firstColumn="1" w:lastColumn="0" w:noHBand="0" w:noVBand="1"/>
      </w:tblPr>
      <w:tblGrid>
        <w:gridCol w:w="4248"/>
        <w:gridCol w:w="1203"/>
        <w:gridCol w:w="1204"/>
        <w:gridCol w:w="1203"/>
        <w:gridCol w:w="1204"/>
      </w:tblGrid>
      <w:tr w:rsidR="00EC6D51" w14:paraId="09DB6542" w14:textId="77777777" w:rsidTr="00FB493F">
        <w:trPr>
          <w:jc w:val="center"/>
        </w:trPr>
        <w:tc>
          <w:tcPr>
            <w:tcW w:w="4248" w:type="dxa"/>
            <w:shd w:val="clear" w:color="auto" w:fill="D9E2F3" w:themeFill="accent1" w:themeFillTint="33"/>
          </w:tcPr>
          <w:p w14:paraId="624E437D" w14:textId="77777777" w:rsidR="00EC6D51" w:rsidRPr="009B4DF5" w:rsidRDefault="00EC6D51" w:rsidP="00FB493F">
            <w:pPr>
              <w:spacing w:before="60" w:after="60" w:line="240" w:lineRule="auto"/>
              <w:jc w:val="center"/>
              <w:rPr>
                <w:b/>
                <w:bCs/>
              </w:rPr>
            </w:pPr>
          </w:p>
        </w:tc>
        <w:tc>
          <w:tcPr>
            <w:tcW w:w="1203" w:type="dxa"/>
            <w:shd w:val="clear" w:color="auto" w:fill="D9E2F3" w:themeFill="accent1" w:themeFillTint="33"/>
          </w:tcPr>
          <w:p w14:paraId="6F7FEBF2" w14:textId="77777777" w:rsidR="00EC6D51" w:rsidRPr="009B4DF5" w:rsidRDefault="00EC6D51" w:rsidP="00FB493F">
            <w:pPr>
              <w:spacing w:before="60" w:after="60" w:line="240" w:lineRule="auto"/>
              <w:jc w:val="center"/>
              <w:rPr>
                <w:b/>
                <w:bCs/>
              </w:rPr>
            </w:pPr>
            <w:r w:rsidRPr="009B4DF5">
              <w:rPr>
                <w:b/>
                <w:bCs/>
              </w:rPr>
              <w:t>2015</w:t>
            </w:r>
          </w:p>
        </w:tc>
        <w:tc>
          <w:tcPr>
            <w:tcW w:w="1204" w:type="dxa"/>
            <w:shd w:val="clear" w:color="auto" w:fill="D9E2F3" w:themeFill="accent1" w:themeFillTint="33"/>
          </w:tcPr>
          <w:p w14:paraId="198BA571" w14:textId="77777777" w:rsidR="00EC6D51" w:rsidRPr="009B4DF5" w:rsidRDefault="00EC6D51" w:rsidP="00FB493F">
            <w:pPr>
              <w:spacing w:before="60" w:after="60" w:line="240" w:lineRule="auto"/>
              <w:jc w:val="center"/>
              <w:rPr>
                <w:b/>
                <w:bCs/>
              </w:rPr>
            </w:pPr>
            <w:r w:rsidRPr="009B4DF5">
              <w:rPr>
                <w:b/>
                <w:bCs/>
              </w:rPr>
              <w:t>2016</w:t>
            </w:r>
          </w:p>
        </w:tc>
        <w:tc>
          <w:tcPr>
            <w:tcW w:w="1203" w:type="dxa"/>
            <w:shd w:val="clear" w:color="auto" w:fill="D9E2F3" w:themeFill="accent1" w:themeFillTint="33"/>
          </w:tcPr>
          <w:p w14:paraId="1D56A3B7" w14:textId="77777777" w:rsidR="00EC6D51" w:rsidRPr="009B4DF5" w:rsidRDefault="00EC6D51" w:rsidP="00FB493F">
            <w:pPr>
              <w:spacing w:before="60" w:after="60" w:line="240" w:lineRule="auto"/>
              <w:jc w:val="center"/>
              <w:rPr>
                <w:b/>
                <w:bCs/>
              </w:rPr>
            </w:pPr>
            <w:r w:rsidRPr="009B4DF5">
              <w:rPr>
                <w:b/>
                <w:bCs/>
              </w:rPr>
              <w:t>2017</w:t>
            </w:r>
          </w:p>
        </w:tc>
        <w:tc>
          <w:tcPr>
            <w:tcW w:w="1204" w:type="dxa"/>
            <w:shd w:val="clear" w:color="auto" w:fill="D9E2F3" w:themeFill="accent1" w:themeFillTint="33"/>
          </w:tcPr>
          <w:p w14:paraId="1FD357C8" w14:textId="77777777" w:rsidR="00EC6D51" w:rsidRPr="009B4DF5" w:rsidRDefault="00EC6D51" w:rsidP="00FB493F">
            <w:pPr>
              <w:spacing w:before="60" w:after="60" w:line="240" w:lineRule="auto"/>
              <w:jc w:val="center"/>
              <w:rPr>
                <w:b/>
                <w:bCs/>
              </w:rPr>
            </w:pPr>
            <w:r w:rsidRPr="009B4DF5">
              <w:rPr>
                <w:b/>
                <w:bCs/>
              </w:rPr>
              <w:t>2018</w:t>
            </w:r>
          </w:p>
        </w:tc>
      </w:tr>
      <w:tr w:rsidR="00EC6D51" w14:paraId="1F4858A9" w14:textId="77777777" w:rsidTr="00FB493F">
        <w:trPr>
          <w:jc w:val="center"/>
        </w:trPr>
        <w:tc>
          <w:tcPr>
            <w:tcW w:w="4248" w:type="dxa"/>
            <w:shd w:val="clear" w:color="auto" w:fill="D9E2F3" w:themeFill="accent1" w:themeFillTint="33"/>
            <w:vAlign w:val="center"/>
          </w:tcPr>
          <w:p w14:paraId="40C84109" w14:textId="77777777" w:rsidR="00EC6D51" w:rsidRPr="009B4DF5" w:rsidRDefault="00EC6D51" w:rsidP="00FB493F">
            <w:pPr>
              <w:spacing w:before="60" w:after="60" w:line="240" w:lineRule="auto"/>
              <w:rPr>
                <w:b/>
                <w:bCs/>
              </w:rPr>
            </w:pPr>
            <w:r>
              <w:rPr>
                <w:b/>
                <w:bCs/>
              </w:rPr>
              <w:t>Liczba lekarzy na 10 tys. mieszkańców</w:t>
            </w:r>
          </w:p>
        </w:tc>
        <w:tc>
          <w:tcPr>
            <w:tcW w:w="1203" w:type="dxa"/>
            <w:vAlign w:val="center"/>
          </w:tcPr>
          <w:p w14:paraId="5D73C89D" w14:textId="77777777" w:rsidR="00EC6D51" w:rsidRPr="007351E1" w:rsidRDefault="00EC6D51" w:rsidP="00FB493F">
            <w:pPr>
              <w:spacing w:before="60" w:after="60" w:line="240" w:lineRule="auto"/>
              <w:jc w:val="right"/>
            </w:pPr>
            <w:r>
              <w:t>72</w:t>
            </w:r>
          </w:p>
        </w:tc>
        <w:tc>
          <w:tcPr>
            <w:tcW w:w="1204" w:type="dxa"/>
            <w:vAlign w:val="center"/>
          </w:tcPr>
          <w:p w14:paraId="3DE420C7" w14:textId="77777777" w:rsidR="00EC6D51" w:rsidRPr="007351E1" w:rsidRDefault="00EC6D51" w:rsidP="00FB493F">
            <w:pPr>
              <w:spacing w:before="60" w:after="60" w:line="240" w:lineRule="auto"/>
              <w:jc w:val="right"/>
            </w:pPr>
            <w:r>
              <w:t>80</w:t>
            </w:r>
          </w:p>
        </w:tc>
        <w:tc>
          <w:tcPr>
            <w:tcW w:w="1203" w:type="dxa"/>
            <w:vAlign w:val="center"/>
          </w:tcPr>
          <w:p w14:paraId="73CA41CA" w14:textId="77777777" w:rsidR="00EC6D51" w:rsidRPr="007351E1" w:rsidRDefault="00EC6D51" w:rsidP="00FB493F">
            <w:pPr>
              <w:spacing w:before="60" w:after="60" w:line="240" w:lineRule="auto"/>
              <w:jc w:val="right"/>
            </w:pPr>
            <w:r>
              <w:t>88</w:t>
            </w:r>
          </w:p>
        </w:tc>
        <w:tc>
          <w:tcPr>
            <w:tcW w:w="1204" w:type="dxa"/>
            <w:vAlign w:val="center"/>
          </w:tcPr>
          <w:p w14:paraId="314AD7DF" w14:textId="77777777" w:rsidR="00EC6D51" w:rsidRPr="007351E1" w:rsidRDefault="00EC6D51" w:rsidP="00FB493F">
            <w:pPr>
              <w:spacing w:before="60" w:after="60" w:line="240" w:lineRule="auto"/>
              <w:jc w:val="right"/>
            </w:pPr>
            <w:r>
              <w:t>94</w:t>
            </w:r>
          </w:p>
        </w:tc>
      </w:tr>
    </w:tbl>
    <w:p w14:paraId="357E0C49" w14:textId="77777777" w:rsidR="00EC6D51" w:rsidRPr="009B4DF5" w:rsidRDefault="00EC6D51" w:rsidP="00EC6D51">
      <w:pPr>
        <w:rPr>
          <w:sz w:val="16"/>
          <w:szCs w:val="16"/>
        </w:rPr>
      </w:pPr>
      <w:r w:rsidRPr="009B4DF5">
        <w:rPr>
          <w:sz w:val="16"/>
          <w:szCs w:val="16"/>
        </w:rPr>
        <w:t xml:space="preserve">Źródło: </w:t>
      </w:r>
      <w:r>
        <w:rPr>
          <w:sz w:val="16"/>
          <w:szCs w:val="16"/>
        </w:rPr>
        <w:t>Wydział Zdrowia</w:t>
      </w:r>
    </w:p>
    <w:p w14:paraId="3C30D73F" w14:textId="77777777" w:rsidR="00EC6D51" w:rsidRPr="009479FD" w:rsidRDefault="00EC6D51" w:rsidP="008A41AC">
      <w:pPr>
        <w:rPr>
          <w:highlight w:val="yellow"/>
        </w:rPr>
      </w:pPr>
    </w:p>
    <w:p w14:paraId="48F84877" w14:textId="0DFE0496" w:rsidR="00423918" w:rsidRDefault="00EB6A78" w:rsidP="00423918">
      <w:r>
        <w:t xml:space="preserve">Zgoła innym, aczkolwiek równie fundamentalnym aspektem dla </w:t>
      </w:r>
      <w:proofErr w:type="spellStart"/>
      <w:r>
        <w:t>rezyliencji</w:t>
      </w:r>
      <w:proofErr w:type="spellEnd"/>
      <w:r>
        <w:t xml:space="preserve"> jest a</w:t>
      </w:r>
      <w:r w:rsidR="00423918">
        <w:t xml:space="preserve">ktywność organizacji </w:t>
      </w:r>
      <w:r w:rsidR="00637915">
        <w:t>pozarządowych</w:t>
      </w:r>
      <w:r>
        <w:t>.</w:t>
      </w:r>
      <w:r w:rsidR="00423918">
        <w:t xml:space="preserve"> </w:t>
      </w:r>
      <w:r>
        <w:t xml:space="preserve">Ta </w:t>
      </w:r>
      <w:r w:rsidR="00423918">
        <w:t>na przestrzeni ostatnich lat w niewielkim stopniu, aczkolwiek systematycznie rośnie. Wskaz</w:t>
      </w:r>
      <w:r w:rsidR="00B60EFB">
        <w:t>ywać na</w:t>
      </w:r>
      <w:r w:rsidR="00423918">
        <w:t xml:space="preserve"> to </w:t>
      </w:r>
      <w:r w:rsidR="00B60EFB">
        <w:t xml:space="preserve">mogą </w:t>
      </w:r>
      <w:r w:rsidR="00423918">
        <w:t xml:space="preserve">rosnąca liczba </w:t>
      </w:r>
      <w:r w:rsidR="00423918" w:rsidRPr="008B2ACB">
        <w:t>organizacji pozarządowych korzystających ze wsparcia Gliwickiego Centrum Organizacji Pozarządowych</w:t>
      </w:r>
      <w:r w:rsidR="00423918">
        <w:t xml:space="preserve"> – wzrost o blisko 24% </w:t>
      </w:r>
      <w:r>
        <w:t>(tab. 4.</w:t>
      </w:r>
      <w:r w:rsidR="00AB30DA">
        <w:t>6</w:t>
      </w:r>
      <w:r>
        <w:t xml:space="preserve">.) </w:t>
      </w:r>
      <w:r w:rsidR="00423918">
        <w:t xml:space="preserve">oraz rosnąca liczba </w:t>
      </w:r>
      <w:r w:rsidR="00423918" w:rsidRPr="008B2ACB">
        <w:t xml:space="preserve">organizacji pozarządowych realizujących zadania na zlecenie </w:t>
      </w:r>
      <w:r>
        <w:t>miasta</w:t>
      </w:r>
      <w:r w:rsidR="00423918">
        <w:t xml:space="preserve"> – wzrost o blisko 12%</w:t>
      </w:r>
      <w:r>
        <w:t xml:space="preserve"> (tab. </w:t>
      </w:r>
      <w:r w:rsidR="00B64910">
        <w:t>4</w:t>
      </w:r>
      <w:r>
        <w:t>.</w:t>
      </w:r>
      <w:r w:rsidR="00AB30DA">
        <w:t>7</w:t>
      </w:r>
      <w:r>
        <w:t>.)</w:t>
      </w:r>
      <w:r w:rsidR="00423918">
        <w:t xml:space="preserve">. O ponad 120% wzrosła także kwota </w:t>
      </w:r>
      <w:r w:rsidR="00423918" w:rsidRPr="00EE7C8A">
        <w:t>środków przekazanych w ramach 1% PIT Organizacjom Pożytku Publicznego z siedzibą w Gliwicach</w:t>
      </w:r>
      <w:r w:rsidR="00B64910">
        <w:t xml:space="preserve"> (tab. 4.</w:t>
      </w:r>
      <w:r w:rsidR="00AB30DA">
        <w:t>8</w:t>
      </w:r>
      <w:r w:rsidR="00B64910">
        <w:t>.)</w:t>
      </w:r>
      <w:r w:rsidR="00423918">
        <w:t>.</w:t>
      </w:r>
    </w:p>
    <w:p w14:paraId="39E648D9" w14:textId="77777777" w:rsidR="008A41AC" w:rsidRDefault="008A41AC" w:rsidP="008A41AC"/>
    <w:p w14:paraId="52858519" w14:textId="326E08DC" w:rsidR="008A41AC" w:rsidRPr="00552A0E" w:rsidRDefault="008A41AC" w:rsidP="008A41AC">
      <w:pPr>
        <w:rPr>
          <w:b/>
          <w:bCs/>
        </w:rPr>
      </w:pPr>
      <w:r w:rsidRPr="0036530D">
        <w:rPr>
          <w:b/>
          <w:bCs/>
        </w:rPr>
        <w:t xml:space="preserve">Tab. </w:t>
      </w:r>
      <w:r w:rsidR="00423918">
        <w:rPr>
          <w:b/>
          <w:bCs/>
        </w:rPr>
        <w:t>4.</w:t>
      </w:r>
      <w:r w:rsidR="00AB30DA">
        <w:rPr>
          <w:b/>
          <w:bCs/>
        </w:rPr>
        <w:t>6</w:t>
      </w:r>
      <w:r w:rsidRPr="0036530D">
        <w:rPr>
          <w:b/>
          <w:bCs/>
        </w:rPr>
        <w:t xml:space="preserve">. </w:t>
      </w:r>
      <w:r w:rsidRPr="00D15A75">
        <w:rPr>
          <w:b/>
        </w:rPr>
        <w:t>Liczba organizacji pozarządowych korzystających ze wsparcia Gliwickie</w:t>
      </w:r>
      <w:r>
        <w:rPr>
          <w:b/>
        </w:rPr>
        <w:t>go</w:t>
      </w:r>
      <w:r w:rsidRPr="00D15A75">
        <w:rPr>
          <w:b/>
        </w:rPr>
        <w:t xml:space="preserve"> Centrum Organizacji Pozarządowych </w:t>
      </w:r>
      <w:r w:rsidRPr="00552A0E">
        <w:rPr>
          <w:b/>
          <w:bCs/>
        </w:rPr>
        <w:t>[</w:t>
      </w:r>
      <w:r>
        <w:rPr>
          <w:b/>
          <w:bCs/>
        </w:rPr>
        <w:t>szt.</w:t>
      </w:r>
      <w:r w:rsidRPr="00552A0E">
        <w:rPr>
          <w:b/>
          <w:bCs/>
        </w:rPr>
        <w:t>]</w:t>
      </w:r>
    </w:p>
    <w:tbl>
      <w:tblPr>
        <w:tblStyle w:val="Tabela-Siatka"/>
        <w:tblW w:w="5000" w:type="pct"/>
        <w:jc w:val="center"/>
        <w:tblLook w:val="04A0" w:firstRow="1" w:lastRow="0" w:firstColumn="1" w:lastColumn="0" w:noHBand="0" w:noVBand="1"/>
      </w:tblPr>
      <w:tblGrid>
        <w:gridCol w:w="2418"/>
        <w:gridCol w:w="1328"/>
        <w:gridCol w:w="1329"/>
        <w:gridCol w:w="1329"/>
        <w:gridCol w:w="1329"/>
        <w:gridCol w:w="1329"/>
      </w:tblGrid>
      <w:tr w:rsidR="008A41AC" w14:paraId="107C2E14" w14:textId="77777777" w:rsidTr="00A324B2">
        <w:trPr>
          <w:jc w:val="center"/>
        </w:trPr>
        <w:tc>
          <w:tcPr>
            <w:tcW w:w="2464" w:type="dxa"/>
            <w:shd w:val="clear" w:color="auto" w:fill="D9E2F3" w:themeFill="accent1" w:themeFillTint="33"/>
          </w:tcPr>
          <w:p w14:paraId="674FE8DF"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7FA59637"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0E80A8B4"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78D4CA71"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16675514"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153795D8" w14:textId="77777777" w:rsidR="008A41AC" w:rsidRPr="009B4DF5" w:rsidRDefault="008A41AC" w:rsidP="00A324B2">
            <w:pPr>
              <w:spacing w:before="60" w:after="60" w:line="240" w:lineRule="auto"/>
              <w:jc w:val="center"/>
              <w:rPr>
                <w:b/>
                <w:bCs/>
              </w:rPr>
            </w:pPr>
            <w:r w:rsidRPr="009B4DF5">
              <w:rPr>
                <w:b/>
                <w:bCs/>
              </w:rPr>
              <w:t>2019</w:t>
            </w:r>
          </w:p>
        </w:tc>
      </w:tr>
      <w:tr w:rsidR="008A41AC" w14:paraId="33DE2142" w14:textId="77777777" w:rsidTr="00A324B2">
        <w:trPr>
          <w:jc w:val="center"/>
        </w:trPr>
        <w:tc>
          <w:tcPr>
            <w:tcW w:w="2464" w:type="dxa"/>
            <w:shd w:val="clear" w:color="auto" w:fill="D9E2F3" w:themeFill="accent1" w:themeFillTint="33"/>
            <w:vAlign w:val="center"/>
          </w:tcPr>
          <w:p w14:paraId="070067FF" w14:textId="77777777" w:rsidR="008A41AC" w:rsidRDefault="008A41AC" w:rsidP="00A324B2">
            <w:pPr>
              <w:spacing w:before="60" w:after="60" w:line="240" w:lineRule="auto"/>
              <w:jc w:val="left"/>
              <w:rPr>
                <w:b/>
                <w:bCs/>
              </w:rPr>
            </w:pPr>
            <w:r w:rsidRPr="00D15A75">
              <w:rPr>
                <w:b/>
              </w:rPr>
              <w:t>Liczba organizacji pozarządowych</w:t>
            </w:r>
          </w:p>
        </w:tc>
        <w:tc>
          <w:tcPr>
            <w:tcW w:w="1364" w:type="dxa"/>
            <w:vAlign w:val="center"/>
          </w:tcPr>
          <w:p w14:paraId="35A253FD" w14:textId="77777777" w:rsidR="008A41AC" w:rsidRDefault="008A41AC" w:rsidP="00A324B2">
            <w:pPr>
              <w:spacing w:before="60" w:after="60" w:line="240" w:lineRule="auto"/>
              <w:jc w:val="right"/>
            </w:pPr>
            <w:r w:rsidRPr="005859FC">
              <w:t>226</w:t>
            </w:r>
          </w:p>
        </w:tc>
        <w:tc>
          <w:tcPr>
            <w:tcW w:w="1365" w:type="dxa"/>
            <w:vAlign w:val="center"/>
          </w:tcPr>
          <w:p w14:paraId="2F7CED2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5859FC">
              <w:t>226</w:t>
            </w:r>
          </w:p>
        </w:tc>
        <w:tc>
          <w:tcPr>
            <w:tcW w:w="1365" w:type="dxa"/>
            <w:vAlign w:val="center"/>
          </w:tcPr>
          <w:p w14:paraId="66A29548"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5859FC">
              <w:t>255</w:t>
            </w:r>
          </w:p>
        </w:tc>
        <w:tc>
          <w:tcPr>
            <w:tcW w:w="1365" w:type="dxa"/>
            <w:vAlign w:val="center"/>
          </w:tcPr>
          <w:p w14:paraId="0645DA21" w14:textId="77777777" w:rsidR="008A41AC" w:rsidRDefault="008A41AC" w:rsidP="00A324B2">
            <w:pPr>
              <w:spacing w:before="60" w:after="60" w:line="240" w:lineRule="auto"/>
              <w:jc w:val="right"/>
            </w:pPr>
            <w:r w:rsidRPr="005859FC">
              <w:t>251</w:t>
            </w:r>
          </w:p>
        </w:tc>
        <w:tc>
          <w:tcPr>
            <w:tcW w:w="1365" w:type="dxa"/>
            <w:vAlign w:val="center"/>
          </w:tcPr>
          <w:p w14:paraId="40CDD7D7" w14:textId="77777777" w:rsidR="008A41AC" w:rsidRDefault="008A41AC" w:rsidP="00A324B2">
            <w:pPr>
              <w:spacing w:before="60" w:after="60" w:line="240" w:lineRule="auto"/>
              <w:jc w:val="right"/>
            </w:pPr>
            <w:r w:rsidRPr="005859FC">
              <w:t>280</w:t>
            </w:r>
          </w:p>
        </w:tc>
      </w:tr>
    </w:tbl>
    <w:p w14:paraId="6BAEA5C2" w14:textId="77777777" w:rsidR="008A41AC" w:rsidRDefault="008A41AC" w:rsidP="008A41AC">
      <w:pPr>
        <w:rPr>
          <w:sz w:val="16"/>
          <w:szCs w:val="16"/>
        </w:rPr>
      </w:pPr>
      <w:r w:rsidRPr="009B4DF5">
        <w:rPr>
          <w:sz w:val="16"/>
          <w:szCs w:val="16"/>
        </w:rPr>
        <w:t>Źródło:</w:t>
      </w:r>
      <w:r>
        <w:rPr>
          <w:sz w:val="16"/>
          <w:szCs w:val="16"/>
        </w:rPr>
        <w:t xml:space="preserve"> </w:t>
      </w:r>
      <w:r w:rsidRPr="00D15A75">
        <w:rPr>
          <w:sz w:val="16"/>
          <w:szCs w:val="16"/>
        </w:rPr>
        <w:t>Gliwickie Centrum Organizacji Pozarządowych</w:t>
      </w:r>
    </w:p>
    <w:p w14:paraId="2619F9F1" w14:textId="77777777" w:rsidR="008A41AC" w:rsidRDefault="008A41AC" w:rsidP="008A41AC"/>
    <w:p w14:paraId="4D964CC5" w14:textId="12D6AE63" w:rsidR="008A41AC" w:rsidRPr="00552A0E" w:rsidRDefault="008A41AC" w:rsidP="008A41AC">
      <w:pPr>
        <w:rPr>
          <w:b/>
          <w:bCs/>
        </w:rPr>
      </w:pPr>
      <w:r w:rsidRPr="0036530D">
        <w:rPr>
          <w:b/>
          <w:bCs/>
        </w:rPr>
        <w:t xml:space="preserve">Tab. </w:t>
      </w:r>
      <w:r w:rsidR="00423918">
        <w:rPr>
          <w:b/>
          <w:bCs/>
        </w:rPr>
        <w:t>4.</w:t>
      </w:r>
      <w:r w:rsidR="00AB30DA">
        <w:rPr>
          <w:b/>
          <w:bCs/>
        </w:rPr>
        <w:t>7</w:t>
      </w:r>
      <w:r w:rsidRPr="0036530D">
        <w:rPr>
          <w:b/>
          <w:bCs/>
        </w:rPr>
        <w:t xml:space="preserve">. </w:t>
      </w:r>
      <w:r w:rsidRPr="00D15A75">
        <w:rPr>
          <w:b/>
        </w:rPr>
        <w:t xml:space="preserve">Liczba organizacji pozarządowych realizujących zadania na zlecenie Miasta Gliwice </w:t>
      </w:r>
      <w:r w:rsidRPr="00552A0E">
        <w:rPr>
          <w:b/>
          <w:bCs/>
        </w:rPr>
        <w:t>[</w:t>
      </w:r>
      <w:r>
        <w:rPr>
          <w:b/>
          <w:bCs/>
        </w:rPr>
        <w:t>szt.</w:t>
      </w:r>
      <w:r w:rsidRPr="00552A0E">
        <w:rPr>
          <w:b/>
          <w:bCs/>
        </w:rPr>
        <w:t>]</w:t>
      </w:r>
    </w:p>
    <w:tbl>
      <w:tblPr>
        <w:tblStyle w:val="Tabela-Siatka"/>
        <w:tblW w:w="5000" w:type="pct"/>
        <w:jc w:val="center"/>
        <w:tblLook w:val="04A0" w:firstRow="1" w:lastRow="0" w:firstColumn="1" w:lastColumn="0" w:noHBand="0" w:noVBand="1"/>
      </w:tblPr>
      <w:tblGrid>
        <w:gridCol w:w="2418"/>
        <w:gridCol w:w="1328"/>
        <w:gridCol w:w="1329"/>
        <w:gridCol w:w="1329"/>
        <w:gridCol w:w="1329"/>
        <w:gridCol w:w="1329"/>
      </w:tblGrid>
      <w:tr w:rsidR="008A41AC" w14:paraId="0B2949F4" w14:textId="77777777" w:rsidTr="00A324B2">
        <w:trPr>
          <w:jc w:val="center"/>
        </w:trPr>
        <w:tc>
          <w:tcPr>
            <w:tcW w:w="2464" w:type="dxa"/>
            <w:shd w:val="clear" w:color="auto" w:fill="D9E2F3" w:themeFill="accent1" w:themeFillTint="33"/>
          </w:tcPr>
          <w:p w14:paraId="1A0C0094"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597EED87"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756B43FC"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2F1C02A0"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609D7323"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1356FCB4" w14:textId="77777777" w:rsidR="008A41AC" w:rsidRPr="009B4DF5" w:rsidRDefault="008A41AC" w:rsidP="00A324B2">
            <w:pPr>
              <w:spacing w:before="60" w:after="60" w:line="240" w:lineRule="auto"/>
              <w:jc w:val="center"/>
              <w:rPr>
                <w:b/>
                <w:bCs/>
              </w:rPr>
            </w:pPr>
            <w:r w:rsidRPr="009B4DF5">
              <w:rPr>
                <w:b/>
                <w:bCs/>
              </w:rPr>
              <w:t>2019</w:t>
            </w:r>
          </w:p>
        </w:tc>
      </w:tr>
      <w:tr w:rsidR="008A41AC" w14:paraId="12455885" w14:textId="77777777" w:rsidTr="00A324B2">
        <w:trPr>
          <w:jc w:val="center"/>
        </w:trPr>
        <w:tc>
          <w:tcPr>
            <w:tcW w:w="2464" w:type="dxa"/>
            <w:shd w:val="clear" w:color="auto" w:fill="D9E2F3" w:themeFill="accent1" w:themeFillTint="33"/>
          </w:tcPr>
          <w:p w14:paraId="4A06D0D5" w14:textId="77777777" w:rsidR="008A41AC" w:rsidRDefault="008A41AC" w:rsidP="00A324B2">
            <w:pPr>
              <w:spacing w:before="60" w:after="60" w:line="240" w:lineRule="auto"/>
              <w:jc w:val="left"/>
              <w:rPr>
                <w:b/>
                <w:bCs/>
              </w:rPr>
            </w:pPr>
            <w:r w:rsidRPr="00D15A75">
              <w:rPr>
                <w:b/>
              </w:rPr>
              <w:t>Liczba organizacji pozarządowych</w:t>
            </w:r>
          </w:p>
        </w:tc>
        <w:tc>
          <w:tcPr>
            <w:tcW w:w="1364" w:type="dxa"/>
            <w:vAlign w:val="center"/>
          </w:tcPr>
          <w:p w14:paraId="02866841" w14:textId="77777777" w:rsidR="008A41AC" w:rsidRDefault="008A41AC" w:rsidP="00A324B2">
            <w:pPr>
              <w:spacing w:before="60" w:after="60" w:line="240" w:lineRule="auto"/>
              <w:jc w:val="right"/>
            </w:pPr>
            <w:r w:rsidRPr="00997500">
              <w:t>146</w:t>
            </w:r>
          </w:p>
        </w:tc>
        <w:tc>
          <w:tcPr>
            <w:tcW w:w="1365" w:type="dxa"/>
            <w:vAlign w:val="center"/>
          </w:tcPr>
          <w:p w14:paraId="795A362A"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997500">
              <w:t>155</w:t>
            </w:r>
          </w:p>
        </w:tc>
        <w:tc>
          <w:tcPr>
            <w:tcW w:w="1365" w:type="dxa"/>
            <w:vAlign w:val="center"/>
          </w:tcPr>
          <w:p w14:paraId="14DCDE1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997500">
              <w:t>157</w:t>
            </w:r>
          </w:p>
        </w:tc>
        <w:tc>
          <w:tcPr>
            <w:tcW w:w="1365" w:type="dxa"/>
            <w:vAlign w:val="center"/>
          </w:tcPr>
          <w:p w14:paraId="78405032" w14:textId="77777777" w:rsidR="008A41AC" w:rsidRDefault="008A41AC" w:rsidP="00A324B2">
            <w:pPr>
              <w:spacing w:before="60" w:after="60" w:line="240" w:lineRule="auto"/>
              <w:jc w:val="right"/>
            </w:pPr>
            <w:r w:rsidRPr="00997500">
              <w:t>169</w:t>
            </w:r>
          </w:p>
        </w:tc>
        <w:tc>
          <w:tcPr>
            <w:tcW w:w="1365" w:type="dxa"/>
            <w:vAlign w:val="center"/>
          </w:tcPr>
          <w:p w14:paraId="56519170" w14:textId="77777777" w:rsidR="008A41AC" w:rsidRDefault="008A41AC" w:rsidP="00A324B2">
            <w:pPr>
              <w:spacing w:before="60" w:after="60" w:line="240" w:lineRule="auto"/>
              <w:jc w:val="right"/>
            </w:pPr>
            <w:r w:rsidRPr="00997500">
              <w:t>163</w:t>
            </w:r>
          </w:p>
        </w:tc>
      </w:tr>
    </w:tbl>
    <w:p w14:paraId="0961B033" w14:textId="77777777" w:rsidR="008A41AC" w:rsidRDefault="008A41AC" w:rsidP="008A41AC">
      <w:pPr>
        <w:rPr>
          <w:sz w:val="16"/>
          <w:szCs w:val="16"/>
        </w:rPr>
      </w:pPr>
      <w:r w:rsidRPr="009B4DF5">
        <w:rPr>
          <w:sz w:val="16"/>
          <w:szCs w:val="16"/>
        </w:rPr>
        <w:t>Źródło:</w:t>
      </w:r>
      <w:r>
        <w:rPr>
          <w:sz w:val="16"/>
          <w:szCs w:val="16"/>
        </w:rPr>
        <w:t xml:space="preserve"> </w:t>
      </w:r>
      <w:r w:rsidRPr="00D15A75">
        <w:rPr>
          <w:sz w:val="16"/>
          <w:szCs w:val="16"/>
        </w:rPr>
        <w:t>Gliwickie Centrum Organizacji Pozarządowych</w:t>
      </w:r>
    </w:p>
    <w:p w14:paraId="03B14BC1" w14:textId="77777777" w:rsidR="008A41AC" w:rsidRDefault="008A41AC" w:rsidP="008A41AC"/>
    <w:p w14:paraId="43B3D992" w14:textId="37AB144B" w:rsidR="008A41AC" w:rsidRPr="00552A0E" w:rsidRDefault="008A41AC" w:rsidP="008A41AC">
      <w:pPr>
        <w:rPr>
          <w:b/>
          <w:bCs/>
        </w:rPr>
      </w:pPr>
      <w:r w:rsidRPr="0036530D">
        <w:rPr>
          <w:b/>
          <w:bCs/>
        </w:rPr>
        <w:t xml:space="preserve">Tab. </w:t>
      </w:r>
      <w:r w:rsidR="00423918">
        <w:rPr>
          <w:b/>
          <w:bCs/>
        </w:rPr>
        <w:t>4.</w:t>
      </w:r>
      <w:r w:rsidR="00AB30DA">
        <w:rPr>
          <w:b/>
          <w:bCs/>
        </w:rPr>
        <w:t>8</w:t>
      </w:r>
      <w:r w:rsidRPr="0036530D">
        <w:rPr>
          <w:b/>
          <w:bCs/>
        </w:rPr>
        <w:t xml:space="preserve">. </w:t>
      </w:r>
      <w:r w:rsidRPr="00D15A75">
        <w:rPr>
          <w:b/>
        </w:rPr>
        <w:t>Wielkość środków przekazanych w ramach 1% PIT Organizacjom Pożytku Publicznego z siedzibą w</w:t>
      </w:r>
      <w:r w:rsidR="00AB30DA">
        <w:rPr>
          <w:b/>
        </w:rPr>
        <w:t> </w:t>
      </w:r>
      <w:r w:rsidRPr="00D15A75">
        <w:rPr>
          <w:b/>
        </w:rPr>
        <w:t xml:space="preserve">Gliwicach </w:t>
      </w:r>
      <w:r w:rsidRPr="00552A0E">
        <w:rPr>
          <w:b/>
          <w:bCs/>
        </w:rPr>
        <w:t>[</w:t>
      </w:r>
      <w:r>
        <w:rPr>
          <w:b/>
          <w:bCs/>
        </w:rPr>
        <w:t>zł</w:t>
      </w:r>
      <w:r w:rsidRPr="00552A0E">
        <w:rPr>
          <w:b/>
          <w:bCs/>
        </w:rPr>
        <w:t>]</w:t>
      </w:r>
    </w:p>
    <w:tbl>
      <w:tblPr>
        <w:tblStyle w:val="Tabela-Siatka"/>
        <w:tblW w:w="5000" w:type="pct"/>
        <w:jc w:val="center"/>
        <w:tblLook w:val="04A0" w:firstRow="1" w:lastRow="0" w:firstColumn="1" w:lastColumn="0" w:noHBand="0" w:noVBand="1"/>
      </w:tblPr>
      <w:tblGrid>
        <w:gridCol w:w="2394"/>
        <w:gridCol w:w="1332"/>
        <w:gridCol w:w="1334"/>
        <w:gridCol w:w="1334"/>
        <w:gridCol w:w="1334"/>
        <w:gridCol w:w="1334"/>
      </w:tblGrid>
      <w:tr w:rsidR="008A41AC" w14:paraId="42141726" w14:textId="77777777" w:rsidTr="00A324B2">
        <w:trPr>
          <w:jc w:val="center"/>
        </w:trPr>
        <w:tc>
          <w:tcPr>
            <w:tcW w:w="2464" w:type="dxa"/>
            <w:shd w:val="clear" w:color="auto" w:fill="D9E2F3" w:themeFill="accent1" w:themeFillTint="33"/>
          </w:tcPr>
          <w:p w14:paraId="65AE8131"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729F15C1"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5C128EF6"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4F036B54"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513947F0"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1D899489" w14:textId="77777777" w:rsidR="008A41AC" w:rsidRPr="009B4DF5" w:rsidRDefault="008A41AC" w:rsidP="00A324B2">
            <w:pPr>
              <w:spacing w:before="60" w:after="60" w:line="240" w:lineRule="auto"/>
              <w:jc w:val="center"/>
              <w:rPr>
                <w:b/>
                <w:bCs/>
              </w:rPr>
            </w:pPr>
            <w:r w:rsidRPr="009B4DF5">
              <w:rPr>
                <w:b/>
                <w:bCs/>
              </w:rPr>
              <w:t>2019</w:t>
            </w:r>
          </w:p>
        </w:tc>
      </w:tr>
      <w:tr w:rsidR="008A41AC" w14:paraId="3061090C" w14:textId="77777777" w:rsidTr="00A324B2">
        <w:trPr>
          <w:jc w:val="center"/>
        </w:trPr>
        <w:tc>
          <w:tcPr>
            <w:tcW w:w="2464" w:type="dxa"/>
            <w:shd w:val="clear" w:color="auto" w:fill="D9E2F3" w:themeFill="accent1" w:themeFillTint="33"/>
          </w:tcPr>
          <w:p w14:paraId="17C8DC4E" w14:textId="77777777" w:rsidR="008A41AC" w:rsidRDefault="008A41AC" w:rsidP="00A324B2">
            <w:pPr>
              <w:spacing w:before="60" w:after="60" w:line="240" w:lineRule="auto"/>
              <w:jc w:val="left"/>
              <w:rPr>
                <w:b/>
                <w:bCs/>
              </w:rPr>
            </w:pPr>
            <w:r>
              <w:rPr>
                <w:b/>
              </w:rPr>
              <w:t>Kwota przekazana w ramach 1% PIT</w:t>
            </w:r>
          </w:p>
        </w:tc>
        <w:tc>
          <w:tcPr>
            <w:tcW w:w="1364" w:type="dxa"/>
            <w:vAlign w:val="center"/>
          </w:tcPr>
          <w:p w14:paraId="0FB86B77" w14:textId="77777777" w:rsidR="008A41AC" w:rsidRDefault="008A41AC" w:rsidP="00A324B2">
            <w:pPr>
              <w:spacing w:before="60" w:after="60" w:line="240" w:lineRule="auto"/>
              <w:jc w:val="right"/>
            </w:pPr>
            <w:r>
              <w:t xml:space="preserve">806 338,00 </w:t>
            </w:r>
          </w:p>
        </w:tc>
        <w:tc>
          <w:tcPr>
            <w:tcW w:w="1365" w:type="dxa"/>
            <w:vAlign w:val="center"/>
          </w:tcPr>
          <w:p w14:paraId="30FF608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1 279 816,00</w:t>
            </w:r>
          </w:p>
        </w:tc>
        <w:tc>
          <w:tcPr>
            <w:tcW w:w="1365" w:type="dxa"/>
            <w:vAlign w:val="center"/>
          </w:tcPr>
          <w:p w14:paraId="502668D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 xml:space="preserve">2 037 101,00 </w:t>
            </w:r>
          </w:p>
        </w:tc>
        <w:tc>
          <w:tcPr>
            <w:tcW w:w="1365" w:type="dxa"/>
            <w:vAlign w:val="center"/>
          </w:tcPr>
          <w:p w14:paraId="6C90E57B" w14:textId="77777777" w:rsidR="008A41AC" w:rsidRDefault="008A41AC" w:rsidP="00A324B2">
            <w:pPr>
              <w:spacing w:before="60" w:after="60" w:line="240" w:lineRule="auto"/>
              <w:jc w:val="right"/>
            </w:pPr>
            <w:r>
              <w:t xml:space="preserve">1 739 002,00 </w:t>
            </w:r>
          </w:p>
        </w:tc>
        <w:tc>
          <w:tcPr>
            <w:tcW w:w="1365" w:type="dxa"/>
            <w:vAlign w:val="center"/>
          </w:tcPr>
          <w:p w14:paraId="0DC096AC" w14:textId="77777777" w:rsidR="008A41AC" w:rsidRDefault="008A41AC" w:rsidP="00A324B2">
            <w:pPr>
              <w:spacing w:before="60" w:after="60" w:line="240" w:lineRule="auto"/>
              <w:jc w:val="right"/>
            </w:pPr>
            <w:r>
              <w:t>1 796 810,00</w:t>
            </w:r>
          </w:p>
        </w:tc>
      </w:tr>
    </w:tbl>
    <w:p w14:paraId="15A4CC8E" w14:textId="77777777" w:rsidR="008A41AC" w:rsidRDefault="008A41AC" w:rsidP="008A41AC">
      <w:pPr>
        <w:rPr>
          <w:sz w:val="16"/>
          <w:szCs w:val="16"/>
        </w:rPr>
      </w:pPr>
      <w:r w:rsidRPr="009B4DF5">
        <w:rPr>
          <w:sz w:val="16"/>
          <w:szCs w:val="16"/>
        </w:rPr>
        <w:t>Źródło:</w:t>
      </w:r>
      <w:r>
        <w:rPr>
          <w:sz w:val="16"/>
          <w:szCs w:val="16"/>
        </w:rPr>
        <w:t xml:space="preserve"> </w:t>
      </w:r>
      <w:r w:rsidRPr="00D15A75">
        <w:rPr>
          <w:sz w:val="16"/>
          <w:szCs w:val="16"/>
        </w:rPr>
        <w:t>Gliwickie Centrum Organizacji Pozarządowych</w:t>
      </w:r>
    </w:p>
    <w:p w14:paraId="6E482A17" w14:textId="77777777" w:rsidR="008A41AC" w:rsidRDefault="008A41AC" w:rsidP="008A41AC"/>
    <w:p w14:paraId="6DE7FCA8" w14:textId="6259C0C2" w:rsidR="00423918" w:rsidRDefault="00423918" w:rsidP="00423918">
      <w:r>
        <w:t xml:space="preserve">Narzędziem pobudzania aktywności mieszkańców jest Gliwicki Budżet Obywatelski, na który rokrocznie desygnowana jest większa pula środków. Widoczna jest wzrastająca aktywność obywatelska w kontekście składania wniosków do realizacji w ramach budżetu obywatelskiego. Do najczęściej finansowanych typów projektów od roku 2015 należały: </w:t>
      </w:r>
      <w:r w:rsidR="002774D9">
        <w:t>z</w:t>
      </w:r>
      <w:r w:rsidRPr="009210E7">
        <w:t>ajęcia rekreacyjne, kulturalne, edukacyjne</w:t>
      </w:r>
      <w:r>
        <w:t xml:space="preserve"> (98 projektów), </w:t>
      </w:r>
      <w:r w:rsidR="002774D9">
        <w:t>z</w:t>
      </w:r>
      <w:r w:rsidRPr="00301C4E">
        <w:t>agospodarowanie terenów zielonych, stawianie i doposażenie obiektów rekreacyjnych</w:t>
      </w:r>
      <w:r>
        <w:t xml:space="preserve"> (84 projekty) oraz </w:t>
      </w:r>
      <w:r w:rsidR="002774D9">
        <w:t>r</w:t>
      </w:r>
      <w:r w:rsidRPr="009210E7">
        <w:t>emonty i modernizacje dróg, parkingów, chodników i oświetlenia</w:t>
      </w:r>
      <w:r>
        <w:t xml:space="preserve"> (69 projektów).</w:t>
      </w:r>
    </w:p>
    <w:p w14:paraId="22691895" w14:textId="77777777" w:rsidR="00423918" w:rsidRDefault="00423918" w:rsidP="008A41AC"/>
    <w:p w14:paraId="5781C26A" w14:textId="2011249F" w:rsidR="008A41AC" w:rsidRPr="00552A0E" w:rsidRDefault="008A41AC" w:rsidP="008A41AC">
      <w:pPr>
        <w:rPr>
          <w:b/>
          <w:bCs/>
        </w:rPr>
      </w:pPr>
      <w:r w:rsidRPr="0036530D">
        <w:rPr>
          <w:b/>
          <w:bCs/>
        </w:rPr>
        <w:t xml:space="preserve">Tab. </w:t>
      </w:r>
      <w:r w:rsidR="00423918">
        <w:rPr>
          <w:b/>
          <w:bCs/>
        </w:rPr>
        <w:t>4.</w:t>
      </w:r>
      <w:r w:rsidR="00AB30DA">
        <w:rPr>
          <w:b/>
          <w:bCs/>
        </w:rPr>
        <w:t>9</w:t>
      </w:r>
      <w:r w:rsidRPr="0036530D">
        <w:rPr>
          <w:b/>
          <w:bCs/>
        </w:rPr>
        <w:t xml:space="preserve">. </w:t>
      </w:r>
      <w:r w:rsidRPr="00301C4E">
        <w:rPr>
          <w:b/>
        </w:rPr>
        <w:t>Środki przeznaczone na Gliwicki Budżet Obywatelski</w:t>
      </w:r>
      <w:r w:rsidRPr="00D15A75">
        <w:rPr>
          <w:b/>
        </w:rPr>
        <w:t xml:space="preserve"> </w:t>
      </w:r>
      <w:r w:rsidRPr="00552A0E">
        <w:rPr>
          <w:b/>
          <w:bCs/>
        </w:rPr>
        <w:t>[</w:t>
      </w:r>
      <w:r>
        <w:rPr>
          <w:b/>
          <w:bCs/>
        </w:rPr>
        <w:t>zł</w:t>
      </w:r>
      <w:r w:rsidRPr="00552A0E">
        <w:rPr>
          <w:b/>
          <w:bCs/>
        </w:rPr>
        <w:t>]</w:t>
      </w:r>
    </w:p>
    <w:tbl>
      <w:tblPr>
        <w:tblStyle w:val="Tabela-Siatka"/>
        <w:tblW w:w="5000" w:type="pct"/>
        <w:jc w:val="center"/>
        <w:tblLook w:val="04A0" w:firstRow="1" w:lastRow="0" w:firstColumn="1" w:lastColumn="0" w:noHBand="0" w:noVBand="1"/>
      </w:tblPr>
      <w:tblGrid>
        <w:gridCol w:w="2418"/>
        <w:gridCol w:w="1328"/>
        <w:gridCol w:w="1329"/>
        <w:gridCol w:w="1329"/>
        <w:gridCol w:w="1329"/>
        <w:gridCol w:w="1329"/>
      </w:tblGrid>
      <w:tr w:rsidR="008A41AC" w14:paraId="0FD7902A" w14:textId="77777777" w:rsidTr="00A324B2">
        <w:trPr>
          <w:jc w:val="center"/>
        </w:trPr>
        <w:tc>
          <w:tcPr>
            <w:tcW w:w="2464" w:type="dxa"/>
            <w:shd w:val="clear" w:color="auto" w:fill="D9E2F3" w:themeFill="accent1" w:themeFillTint="33"/>
          </w:tcPr>
          <w:p w14:paraId="280C427D"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795F710D"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5D80F00A"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36859443"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3D95A602"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310E6222" w14:textId="77777777" w:rsidR="008A41AC" w:rsidRPr="009B4DF5" w:rsidRDefault="008A41AC" w:rsidP="00A324B2">
            <w:pPr>
              <w:spacing w:before="60" w:after="60" w:line="240" w:lineRule="auto"/>
              <w:jc w:val="center"/>
              <w:rPr>
                <w:b/>
                <w:bCs/>
              </w:rPr>
            </w:pPr>
            <w:r w:rsidRPr="009B4DF5">
              <w:rPr>
                <w:b/>
                <w:bCs/>
              </w:rPr>
              <w:t>2019</w:t>
            </w:r>
          </w:p>
        </w:tc>
      </w:tr>
      <w:tr w:rsidR="008A41AC" w14:paraId="26A0995A" w14:textId="77777777" w:rsidTr="00A324B2">
        <w:trPr>
          <w:jc w:val="center"/>
        </w:trPr>
        <w:tc>
          <w:tcPr>
            <w:tcW w:w="2464" w:type="dxa"/>
            <w:shd w:val="clear" w:color="auto" w:fill="D9E2F3" w:themeFill="accent1" w:themeFillTint="33"/>
          </w:tcPr>
          <w:p w14:paraId="5BC25E9E" w14:textId="693AEBB3" w:rsidR="008A41AC" w:rsidRDefault="008A41AC" w:rsidP="00A324B2">
            <w:pPr>
              <w:spacing w:before="60" w:after="60" w:line="240" w:lineRule="auto"/>
              <w:jc w:val="left"/>
              <w:rPr>
                <w:b/>
                <w:bCs/>
              </w:rPr>
            </w:pPr>
            <w:r>
              <w:rPr>
                <w:b/>
              </w:rPr>
              <w:t>W</w:t>
            </w:r>
            <w:r w:rsidR="002774D9">
              <w:rPr>
                <w:b/>
              </w:rPr>
              <w:t>ielkość</w:t>
            </w:r>
            <w:r>
              <w:rPr>
                <w:b/>
              </w:rPr>
              <w:t xml:space="preserve"> Budżetu Obywatelskiego</w:t>
            </w:r>
          </w:p>
        </w:tc>
        <w:tc>
          <w:tcPr>
            <w:tcW w:w="1364" w:type="dxa"/>
            <w:vAlign w:val="center"/>
          </w:tcPr>
          <w:p w14:paraId="4AB4B88D" w14:textId="77777777" w:rsidR="008A41AC" w:rsidRDefault="008A41AC" w:rsidP="00A324B2">
            <w:pPr>
              <w:spacing w:before="60" w:after="60" w:line="240" w:lineRule="auto"/>
              <w:jc w:val="right"/>
            </w:pPr>
            <w:r>
              <w:t xml:space="preserve">2 500 000 </w:t>
            </w:r>
          </w:p>
        </w:tc>
        <w:tc>
          <w:tcPr>
            <w:tcW w:w="1365" w:type="dxa"/>
            <w:vAlign w:val="center"/>
          </w:tcPr>
          <w:p w14:paraId="1218DB4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3 500 000</w:t>
            </w:r>
          </w:p>
        </w:tc>
        <w:tc>
          <w:tcPr>
            <w:tcW w:w="1365" w:type="dxa"/>
            <w:vAlign w:val="center"/>
          </w:tcPr>
          <w:p w14:paraId="5EA21042"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5 160 760</w:t>
            </w:r>
          </w:p>
        </w:tc>
        <w:tc>
          <w:tcPr>
            <w:tcW w:w="1365" w:type="dxa"/>
            <w:vAlign w:val="center"/>
          </w:tcPr>
          <w:p w14:paraId="0A56946A" w14:textId="77777777" w:rsidR="008A41AC" w:rsidRDefault="008A41AC" w:rsidP="00A324B2">
            <w:pPr>
              <w:spacing w:before="60" w:after="60" w:line="240" w:lineRule="auto"/>
              <w:jc w:val="right"/>
            </w:pPr>
            <w:r>
              <w:t>6 000 000</w:t>
            </w:r>
          </w:p>
        </w:tc>
        <w:tc>
          <w:tcPr>
            <w:tcW w:w="1365" w:type="dxa"/>
            <w:vAlign w:val="center"/>
          </w:tcPr>
          <w:p w14:paraId="36885138" w14:textId="77777777" w:rsidR="008A41AC" w:rsidRDefault="008A41AC" w:rsidP="00A324B2">
            <w:pPr>
              <w:spacing w:before="60" w:after="60" w:line="240" w:lineRule="auto"/>
              <w:jc w:val="right"/>
            </w:pPr>
            <w:r>
              <w:t>6 216 000</w:t>
            </w:r>
          </w:p>
        </w:tc>
      </w:tr>
    </w:tbl>
    <w:p w14:paraId="7A27DA86" w14:textId="77777777" w:rsidR="008A41AC" w:rsidRDefault="008A41AC" w:rsidP="008A41AC">
      <w:pPr>
        <w:rPr>
          <w:sz w:val="16"/>
          <w:szCs w:val="16"/>
        </w:rPr>
      </w:pPr>
      <w:r w:rsidRPr="009B4DF5">
        <w:rPr>
          <w:sz w:val="16"/>
          <w:szCs w:val="16"/>
        </w:rPr>
        <w:t>Źródło:</w:t>
      </w:r>
      <w:r>
        <w:rPr>
          <w:sz w:val="16"/>
          <w:szCs w:val="16"/>
        </w:rPr>
        <w:t xml:space="preserve"> Biuro Prezydenta Miasta</w:t>
      </w:r>
    </w:p>
    <w:p w14:paraId="65F735CC" w14:textId="77777777" w:rsidR="008A41AC" w:rsidRDefault="008A41AC" w:rsidP="008A41AC"/>
    <w:p w14:paraId="57D7BB55" w14:textId="4CB6ADF8" w:rsidR="008A41AC" w:rsidRPr="00552A0E" w:rsidRDefault="008A41AC" w:rsidP="008A41AC">
      <w:pPr>
        <w:rPr>
          <w:b/>
          <w:bCs/>
        </w:rPr>
      </w:pPr>
      <w:r w:rsidRPr="0036530D">
        <w:rPr>
          <w:b/>
          <w:bCs/>
        </w:rPr>
        <w:t xml:space="preserve">Tab. </w:t>
      </w:r>
      <w:r w:rsidR="00423918">
        <w:rPr>
          <w:b/>
          <w:bCs/>
        </w:rPr>
        <w:t>4</w:t>
      </w:r>
      <w:r w:rsidR="001E3B86">
        <w:rPr>
          <w:b/>
          <w:bCs/>
        </w:rPr>
        <w:t>.10</w:t>
      </w:r>
      <w:r w:rsidRPr="0036530D">
        <w:rPr>
          <w:b/>
          <w:bCs/>
        </w:rPr>
        <w:t xml:space="preserve">. </w:t>
      </w:r>
      <w:r w:rsidRPr="00301C4E">
        <w:rPr>
          <w:b/>
        </w:rPr>
        <w:t xml:space="preserve">Liczba wniosków składanych i zadań wybranych do realizacji </w:t>
      </w:r>
      <w:r w:rsidR="002774D9">
        <w:rPr>
          <w:b/>
        </w:rPr>
        <w:t xml:space="preserve">w ramach Gliwickiego Budżetu Obywatelskiego </w:t>
      </w:r>
      <w:r w:rsidRPr="00552A0E">
        <w:rPr>
          <w:b/>
          <w:bCs/>
        </w:rPr>
        <w:t>[</w:t>
      </w:r>
      <w:r>
        <w:rPr>
          <w:b/>
          <w:bCs/>
        </w:rPr>
        <w:t>szt.</w:t>
      </w:r>
      <w:r w:rsidRPr="00552A0E">
        <w:rPr>
          <w:b/>
          <w:bCs/>
        </w:rPr>
        <w:t>]</w:t>
      </w:r>
    </w:p>
    <w:tbl>
      <w:tblPr>
        <w:tblStyle w:val="Tabela-Siatka"/>
        <w:tblW w:w="5000" w:type="pct"/>
        <w:jc w:val="center"/>
        <w:tblLook w:val="04A0" w:firstRow="1" w:lastRow="0" w:firstColumn="1" w:lastColumn="0" w:noHBand="0" w:noVBand="1"/>
      </w:tblPr>
      <w:tblGrid>
        <w:gridCol w:w="2385"/>
        <w:gridCol w:w="1322"/>
        <w:gridCol w:w="1344"/>
        <w:gridCol w:w="1344"/>
        <w:gridCol w:w="1344"/>
        <w:gridCol w:w="1323"/>
      </w:tblGrid>
      <w:tr w:rsidR="008A41AC" w14:paraId="3B8B5556" w14:textId="77777777" w:rsidTr="00A324B2">
        <w:trPr>
          <w:jc w:val="center"/>
        </w:trPr>
        <w:tc>
          <w:tcPr>
            <w:tcW w:w="2385" w:type="dxa"/>
            <w:shd w:val="clear" w:color="auto" w:fill="D9E2F3" w:themeFill="accent1" w:themeFillTint="33"/>
          </w:tcPr>
          <w:p w14:paraId="0A3A9F1F" w14:textId="77777777" w:rsidR="008A41AC" w:rsidRPr="009B4DF5" w:rsidRDefault="008A41AC" w:rsidP="00A324B2">
            <w:pPr>
              <w:spacing w:before="60" w:after="60" w:line="240" w:lineRule="auto"/>
              <w:jc w:val="center"/>
              <w:rPr>
                <w:b/>
                <w:bCs/>
              </w:rPr>
            </w:pPr>
          </w:p>
        </w:tc>
        <w:tc>
          <w:tcPr>
            <w:tcW w:w="1322" w:type="dxa"/>
            <w:shd w:val="clear" w:color="auto" w:fill="D9E2F3" w:themeFill="accent1" w:themeFillTint="33"/>
          </w:tcPr>
          <w:p w14:paraId="05F729AE" w14:textId="77777777" w:rsidR="008A41AC" w:rsidRPr="009B4DF5" w:rsidRDefault="008A41AC" w:rsidP="00A324B2">
            <w:pPr>
              <w:spacing w:before="60" w:after="60" w:line="240" w:lineRule="auto"/>
              <w:jc w:val="center"/>
              <w:rPr>
                <w:b/>
                <w:bCs/>
              </w:rPr>
            </w:pPr>
            <w:r w:rsidRPr="009B4DF5">
              <w:rPr>
                <w:b/>
                <w:bCs/>
              </w:rPr>
              <w:t>2015</w:t>
            </w:r>
          </w:p>
        </w:tc>
        <w:tc>
          <w:tcPr>
            <w:tcW w:w="1344" w:type="dxa"/>
            <w:shd w:val="clear" w:color="auto" w:fill="D9E2F3" w:themeFill="accent1" w:themeFillTint="33"/>
          </w:tcPr>
          <w:p w14:paraId="76069B46" w14:textId="77777777" w:rsidR="008A41AC" w:rsidRPr="00571726" w:rsidRDefault="008A41AC" w:rsidP="00A324B2">
            <w:pPr>
              <w:spacing w:before="60" w:after="60" w:line="240" w:lineRule="auto"/>
              <w:jc w:val="center"/>
            </w:pPr>
            <w:r w:rsidRPr="009B4DF5">
              <w:rPr>
                <w:b/>
                <w:bCs/>
              </w:rPr>
              <w:t>2016</w:t>
            </w:r>
          </w:p>
        </w:tc>
        <w:tc>
          <w:tcPr>
            <w:tcW w:w="1344" w:type="dxa"/>
            <w:shd w:val="clear" w:color="auto" w:fill="D9E2F3" w:themeFill="accent1" w:themeFillTint="33"/>
          </w:tcPr>
          <w:p w14:paraId="767FCCEE" w14:textId="77777777" w:rsidR="008A41AC" w:rsidRPr="00571726" w:rsidRDefault="008A41AC" w:rsidP="00A324B2">
            <w:pPr>
              <w:spacing w:before="60" w:after="60" w:line="240" w:lineRule="auto"/>
              <w:jc w:val="center"/>
            </w:pPr>
            <w:r w:rsidRPr="009B4DF5">
              <w:rPr>
                <w:b/>
                <w:bCs/>
              </w:rPr>
              <w:t>2017</w:t>
            </w:r>
          </w:p>
        </w:tc>
        <w:tc>
          <w:tcPr>
            <w:tcW w:w="1344" w:type="dxa"/>
            <w:shd w:val="clear" w:color="auto" w:fill="D9E2F3" w:themeFill="accent1" w:themeFillTint="33"/>
          </w:tcPr>
          <w:p w14:paraId="1FE5B415" w14:textId="77777777" w:rsidR="008A41AC" w:rsidRPr="009B4DF5" w:rsidRDefault="008A41AC" w:rsidP="00A324B2">
            <w:pPr>
              <w:spacing w:before="60" w:after="60" w:line="240" w:lineRule="auto"/>
              <w:jc w:val="center"/>
              <w:rPr>
                <w:b/>
                <w:bCs/>
              </w:rPr>
            </w:pPr>
            <w:r w:rsidRPr="009B4DF5">
              <w:rPr>
                <w:b/>
                <w:bCs/>
              </w:rPr>
              <w:t>2018</w:t>
            </w:r>
          </w:p>
        </w:tc>
        <w:tc>
          <w:tcPr>
            <w:tcW w:w="1323" w:type="dxa"/>
            <w:shd w:val="clear" w:color="auto" w:fill="D9E2F3" w:themeFill="accent1" w:themeFillTint="33"/>
          </w:tcPr>
          <w:p w14:paraId="4A3A5994" w14:textId="77777777" w:rsidR="008A41AC" w:rsidRPr="009B4DF5" w:rsidRDefault="008A41AC" w:rsidP="00A324B2">
            <w:pPr>
              <w:spacing w:before="60" w:after="60" w:line="240" w:lineRule="auto"/>
              <w:jc w:val="center"/>
              <w:rPr>
                <w:b/>
                <w:bCs/>
              </w:rPr>
            </w:pPr>
            <w:r w:rsidRPr="009B4DF5">
              <w:rPr>
                <w:b/>
                <w:bCs/>
              </w:rPr>
              <w:t>2019</w:t>
            </w:r>
          </w:p>
        </w:tc>
      </w:tr>
      <w:tr w:rsidR="008A41AC" w14:paraId="6D821594" w14:textId="77777777" w:rsidTr="00A324B2">
        <w:trPr>
          <w:jc w:val="center"/>
        </w:trPr>
        <w:tc>
          <w:tcPr>
            <w:tcW w:w="2385" w:type="dxa"/>
            <w:shd w:val="clear" w:color="auto" w:fill="D9E2F3" w:themeFill="accent1" w:themeFillTint="33"/>
          </w:tcPr>
          <w:p w14:paraId="6B55A486" w14:textId="77777777" w:rsidR="008A41AC" w:rsidRDefault="008A41AC" w:rsidP="00A324B2">
            <w:pPr>
              <w:spacing w:before="60" w:after="60" w:line="240" w:lineRule="auto"/>
              <w:jc w:val="left"/>
              <w:rPr>
                <w:b/>
                <w:bCs/>
              </w:rPr>
            </w:pPr>
            <w:r>
              <w:rPr>
                <w:b/>
              </w:rPr>
              <w:t>Liczba wniosków</w:t>
            </w:r>
          </w:p>
        </w:tc>
        <w:tc>
          <w:tcPr>
            <w:tcW w:w="1322" w:type="dxa"/>
          </w:tcPr>
          <w:p w14:paraId="4F95922E" w14:textId="77777777" w:rsidR="008A41AC" w:rsidRDefault="008A41AC" w:rsidP="00A324B2">
            <w:pPr>
              <w:spacing w:before="60" w:after="60" w:line="240" w:lineRule="auto"/>
              <w:jc w:val="right"/>
            </w:pPr>
            <w:r w:rsidRPr="00CB76E1">
              <w:t>154</w:t>
            </w:r>
          </w:p>
        </w:tc>
        <w:tc>
          <w:tcPr>
            <w:tcW w:w="1344" w:type="dxa"/>
          </w:tcPr>
          <w:p w14:paraId="3815BEF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CB76E1">
              <w:t>247</w:t>
            </w:r>
          </w:p>
        </w:tc>
        <w:tc>
          <w:tcPr>
            <w:tcW w:w="1344" w:type="dxa"/>
          </w:tcPr>
          <w:p w14:paraId="354BAB73"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CB76E1">
              <w:t>340</w:t>
            </w:r>
          </w:p>
        </w:tc>
        <w:tc>
          <w:tcPr>
            <w:tcW w:w="1344" w:type="dxa"/>
          </w:tcPr>
          <w:p w14:paraId="32FD2A94" w14:textId="77777777" w:rsidR="008A41AC" w:rsidRDefault="008A41AC" w:rsidP="00A324B2">
            <w:pPr>
              <w:spacing w:before="60" w:after="60" w:line="240" w:lineRule="auto"/>
              <w:jc w:val="right"/>
            </w:pPr>
            <w:r w:rsidRPr="00CB76E1">
              <w:t>394</w:t>
            </w:r>
          </w:p>
        </w:tc>
        <w:tc>
          <w:tcPr>
            <w:tcW w:w="1323" w:type="dxa"/>
          </w:tcPr>
          <w:p w14:paraId="35573467" w14:textId="77777777" w:rsidR="008A41AC" w:rsidRDefault="008A41AC" w:rsidP="00A324B2">
            <w:pPr>
              <w:spacing w:before="60" w:after="60" w:line="240" w:lineRule="auto"/>
              <w:jc w:val="right"/>
            </w:pPr>
            <w:r w:rsidRPr="00CB76E1">
              <w:t>301</w:t>
            </w:r>
          </w:p>
        </w:tc>
      </w:tr>
      <w:tr w:rsidR="008A41AC" w14:paraId="202F8323" w14:textId="77777777" w:rsidTr="00A324B2">
        <w:trPr>
          <w:jc w:val="center"/>
        </w:trPr>
        <w:tc>
          <w:tcPr>
            <w:tcW w:w="2385" w:type="dxa"/>
            <w:shd w:val="clear" w:color="auto" w:fill="D9E2F3" w:themeFill="accent1" w:themeFillTint="33"/>
          </w:tcPr>
          <w:p w14:paraId="3282B784" w14:textId="77777777" w:rsidR="008A41AC" w:rsidRDefault="008A41AC" w:rsidP="00A324B2">
            <w:pPr>
              <w:spacing w:before="60" w:after="60" w:line="240" w:lineRule="auto"/>
              <w:jc w:val="left"/>
              <w:rPr>
                <w:b/>
              </w:rPr>
            </w:pPr>
            <w:r>
              <w:rPr>
                <w:b/>
              </w:rPr>
              <w:t>Liczba zadań wybranych do realizacji</w:t>
            </w:r>
          </w:p>
        </w:tc>
        <w:tc>
          <w:tcPr>
            <w:tcW w:w="1322" w:type="dxa"/>
            <w:vAlign w:val="center"/>
          </w:tcPr>
          <w:p w14:paraId="5BC71A65" w14:textId="77777777" w:rsidR="008A41AC" w:rsidRDefault="008A41AC" w:rsidP="00A324B2">
            <w:pPr>
              <w:spacing w:before="60" w:after="60" w:line="240" w:lineRule="auto"/>
              <w:jc w:val="right"/>
            </w:pPr>
            <w:r w:rsidRPr="00301C4E">
              <w:t>9</w:t>
            </w:r>
          </w:p>
        </w:tc>
        <w:tc>
          <w:tcPr>
            <w:tcW w:w="1344" w:type="dxa"/>
            <w:vAlign w:val="center"/>
          </w:tcPr>
          <w:p w14:paraId="004C6D90" w14:textId="77777777" w:rsidR="008A41AC" w:rsidRDefault="008A41AC" w:rsidP="00A324B2">
            <w:pPr>
              <w:spacing w:before="60" w:after="60" w:line="240" w:lineRule="auto"/>
              <w:jc w:val="right"/>
            </w:pPr>
            <w:r w:rsidRPr="00301C4E">
              <w:t>56</w:t>
            </w:r>
          </w:p>
        </w:tc>
        <w:tc>
          <w:tcPr>
            <w:tcW w:w="1344" w:type="dxa"/>
            <w:vAlign w:val="center"/>
          </w:tcPr>
          <w:p w14:paraId="0F13CAC3" w14:textId="77777777" w:rsidR="008A41AC" w:rsidRDefault="008A41AC" w:rsidP="00A324B2">
            <w:pPr>
              <w:spacing w:before="60" w:after="60" w:line="240" w:lineRule="auto"/>
              <w:jc w:val="right"/>
            </w:pPr>
            <w:r w:rsidRPr="00301C4E">
              <w:t>71</w:t>
            </w:r>
          </w:p>
        </w:tc>
        <w:tc>
          <w:tcPr>
            <w:tcW w:w="1344" w:type="dxa"/>
            <w:vAlign w:val="center"/>
          </w:tcPr>
          <w:p w14:paraId="05565D15" w14:textId="77777777" w:rsidR="008A41AC" w:rsidRDefault="008A41AC" w:rsidP="00A324B2">
            <w:pPr>
              <w:spacing w:before="60" w:after="60" w:line="240" w:lineRule="auto"/>
              <w:jc w:val="right"/>
            </w:pPr>
            <w:r w:rsidRPr="00301C4E">
              <w:t>86</w:t>
            </w:r>
          </w:p>
        </w:tc>
        <w:tc>
          <w:tcPr>
            <w:tcW w:w="1323" w:type="dxa"/>
            <w:vAlign w:val="center"/>
          </w:tcPr>
          <w:p w14:paraId="5D3D9FFD" w14:textId="77777777" w:rsidR="008A41AC" w:rsidRDefault="008A41AC" w:rsidP="00A324B2">
            <w:pPr>
              <w:spacing w:before="60" w:after="60" w:line="240" w:lineRule="auto"/>
              <w:jc w:val="right"/>
            </w:pPr>
            <w:r w:rsidRPr="00301C4E">
              <w:t>71</w:t>
            </w:r>
          </w:p>
        </w:tc>
      </w:tr>
    </w:tbl>
    <w:p w14:paraId="59C693AE" w14:textId="77777777" w:rsidR="008A41AC" w:rsidRDefault="008A41AC" w:rsidP="008A41AC">
      <w:pPr>
        <w:rPr>
          <w:sz w:val="16"/>
          <w:szCs w:val="16"/>
        </w:rPr>
      </w:pPr>
      <w:r w:rsidRPr="009B4DF5">
        <w:rPr>
          <w:sz w:val="16"/>
          <w:szCs w:val="16"/>
        </w:rPr>
        <w:t>Źródło:</w:t>
      </w:r>
      <w:r>
        <w:rPr>
          <w:sz w:val="16"/>
          <w:szCs w:val="16"/>
        </w:rPr>
        <w:t xml:space="preserve"> Biuro Prezydenta Miasta</w:t>
      </w:r>
    </w:p>
    <w:p w14:paraId="321C5C5E" w14:textId="77777777" w:rsidR="008A41AC" w:rsidRDefault="008A41AC" w:rsidP="008A41AC"/>
    <w:p w14:paraId="2AC3BFAE" w14:textId="77777777" w:rsidR="001E3B86" w:rsidRDefault="001E3B86">
      <w:pPr>
        <w:suppressAutoHyphens w:val="0"/>
        <w:spacing w:after="160" w:line="259" w:lineRule="auto"/>
        <w:jc w:val="left"/>
      </w:pPr>
      <w:r>
        <w:br w:type="page"/>
      </w:r>
    </w:p>
    <w:p w14:paraId="4C016B7B" w14:textId="460E3994" w:rsidR="00423918" w:rsidRDefault="006B4B61" w:rsidP="00423918">
      <w:r w:rsidRPr="006B4B61">
        <w:lastRenderedPageBreak/>
        <w:t xml:space="preserve">Zdolność miasta do sprawnego reagowania na ewentualne niekorzystne zjawiska zewnętrzne jest pochodną jego sytuacji budżetowej. Zgodnie z komunikatem z dnia 17 kwietnia 2020 roku agencji Fitch </w:t>
      </w:r>
      <w:proofErr w:type="spellStart"/>
      <w:r w:rsidRPr="006B4B61">
        <w:t>Ratings</w:t>
      </w:r>
      <w:proofErr w:type="spellEnd"/>
      <w:r w:rsidRPr="006B4B61">
        <w:t xml:space="preserve"> międzynarodowe długoterminowe ratingi Miasta Gliwice dla zadłużenia w walucie zagranicznej oraz krajowej pozostają na poziomie „A-”, a długoterminowy rating krajowy na poziomie „AA+(</w:t>
      </w:r>
      <w:proofErr w:type="spellStart"/>
      <w:r w:rsidRPr="006B4B61">
        <w:t>pol</w:t>
      </w:r>
      <w:proofErr w:type="spellEnd"/>
      <w:r w:rsidRPr="006B4B61">
        <w:t>)”. W ratingu tym stabilność dochodów została określona na poziomie „Średnia”, co wynika z umiarkowanego reagowania dochodów podatkowych na cykliczność gospodarki oraz ze zdywersyfikowanej bazy podatkowej. Zdolność do zwiększania dochodów miasta została określona na poziomie „Słaba” i ma to związek (tak jak w przypadku i innych JST) z ograniczoną możliwością generowania dodatkowych dochodów w sytuacji pogorszenia koniunktury gospodarczej. Stabilność i elastyczność wydatków określona została na poziomie „Średnia”, co uzasadniane jest możliwością elastycznego wpływania jedynie na 15% wydatków generowanych przez miasto (pozostałe wydatki są sztywne i mają obligatoryjny charakter), ale jednocześnie wskazywany jest fakt, że</w:t>
      </w:r>
      <w:r>
        <w:t xml:space="preserve"> </w:t>
      </w:r>
      <w:r w:rsidRPr="006B4B61">
        <w:t>miasto utrzymuje wzrost wydatków bieżących pod ścisłą kontrolą i dysponuje wysoką marżą operacyjną. W zakresie zobowiązań i płynności Gliwice otrzymały – ocenę „Mocną”, zadłużenie miasta zdominowane jest w głównej mierze przez zaciągnięte zobowiązania w</w:t>
      </w:r>
      <w:r>
        <w:t> </w:t>
      </w:r>
      <w:r w:rsidRPr="006B4B61">
        <w:t>Europejskim Banku Inwestycyjnym, ze stałym oprocentowaniem</w:t>
      </w:r>
      <w:r w:rsidR="00423918">
        <w:t xml:space="preserve">. </w:t>
      </w:r>
    </w:p>
    <w:p w14:paraId="13B07A6C" w14:textId="77777777" w:rsidR="002058C3" w:rsidRDefault="002058C3" w:rsidP="002058C3"/>
    <w:p w14:paraId="0BF07624" w14:textId="0EEF1F89" w:rsidR="002058C3" w:rsidRDefault="001E3B86" w:rsidP="002058C3">
      <w:r>
        <w:t>W warunkach pandemii koronawirusa</w:t>
      </w:r>
      <w:r w:rsidR="002058C3">
        <w:t xml:space="preserve"> nie można łatwo ekstrapolować na przyszłość wyników analiz dotyczących dochodów budżetu miasta, zarówno z tytułu udziału w podatku PIT (tab. 4.</w:t>
      </w:r>
      <w:r>
        <w:t>11</w:t>
      </w:r>
      <w:r w:rsidR="002058C3">
        <w:t>-4.1</w:t>
      </w:r>
      <w:r>
        <w:t>3</w:t>
      </w:r>
      <w:r w:rsidR="002058C3">
        <w:t>) jak i CIT (tab. 4.1</w:t>
      </w:r>
      <w:r>
        <w:t>4</w:t>
      </w:r>
      <w:r w:rsidR="002058C3">
        <w:t>-4.1</w:t>
      </w:r>
      <w:r>
        <w:t>6</w:t>
      </w:r>
      <w:r w:rsidR="002058C3">
        <w:t>.), które do tej pory systematycznie rosły i stanowiły blisko 50% dochodów własnych miasta. Drugim głównym źródłem dochodów własnych miasta są natomiast podatki i opłaty lokalne.</w:t>
      </w:r>
    </w:p>
    <w:p w14:paraId="0F238A46" w14:textId="77777777" w:rsidR="008A41AC" w:rsidRDefault="008A41AC" w:rsidP="008A41AC"/>
    <w:p w14:paraId="617C53A7" w14:textId="795186FE" w:rsidR="008A41AC" w:rsidRPr="00552A0E" w:rsidRDefault="008A41AC" w:rsidP="008A41AC">
      <w:pPr>
        <w:rPr>
          <w:b/>
          <w:bCs/>
        </w:rPr>
      </w:pPr>
      <w:r w:rsidRPr="0036530D">
        <w:rPr>
          <w:b/>
          <w:bCs/>
        </w:rPr>
        <w:t xml:space="preserve">Tab. </w:t>
      </w:r>
      <w:r w:rsidR="00423918">
        <w:rPr>
          <w:b/>
          <w:bCs/>
        </w:rPr>
        <w:t>4.</w:t>
      </w:r>
      <w:r w:rsidR="001E3B86">
        <w:rPr>
          <w:b/>
          <w:bCs/>
        </w:rPr>
        <w:t>11</w:t>
      </w:r>
      <w:r w:rsidRPr="0036530D">
        <w:rPr>
          <w:b/>
          <w:bCs/>
        </w:rPr>
        <w:t xml:space="preserve">. </w:t>
      </w:r>
      <w:r w:rsidRPr="00552A0E">
        <w:rPr>
          <w:b/>
        </w:rPr>
        <w:t>Dochody budżetu miasta z tytułu udziału w PIT</w:t>
      </w:r>
      <w:r w:rsidRPr="00552A0E">
        <w:rPr>
          <w:b/>
          <w:bCs/>
        </w:rPr>
        <w:t xml:space="preserve"> [</w:t>
      </w:r>
      <w:r>
        <w:rPr>
          <w:b/>
          <w:bCs/>
        </w:rPr>
        <w:t xml:space="preserve">tys. </w:t>
      </w:r>
      <w:r w:rsidRPr="00552A0E">
        <w:rPr>
          <w:b/>
          <w:bCs/>
        </w:rPr>
        <w:t>zł]</w:t>
      </w:r>
    </w:p>
    <w:tbl>
      <w:tblPr>
        <w:tblStyle w:val="Tabela-Siatka"/>
        <w:tblW w:w="5000" w:type="pct"/>
        <w:jc w:val="center"/>
        <w:tblLook w:val="04A0" w:firstRow="1" w:lastRow="0" w:firstColumn="1" w:lastColumn="0" w:noHBand="0" w:noVBand="1"/>
      </w:tblPr>
      <w:tblGrid>
        <w:gridCol w:w="2398"/>
        <w:gridCol w:w="1332"/>
        <w:gridCol w:w="1333"/>
        <w:gridCol w:w="1333"/>
        <w:gridCol w:w="1333"/>
        <w:gridCol w:w="1333"/>
      </w:tblGrid>
      <w:tr w:rsidR="008A41AC" w14:paraId="47F62B09" w14:textId="77777777" w:rsidTr="00A324B2">
        <w:trPr>
          <w:jc w:val="center"/>
        </w:trPr>
        <w:tc>
          <w:tcPr>
            <w:tcW w:w="2464" w:type="dxa"/>
            <w:shd w:val="clear" w:color="auto" w:fill="D9E2F3" w:themeFill="accent1" w:themeFillTint="33"/>
          </w:tcPr>
          <w:p w14:paraId="79A21EA8"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5B7F0FEF"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34933C3C"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0F7A9FAB"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6E4C1CBD"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78F772A5" w14:textId="77777777" w:rsidR="008A41AC" w:rsidRPr="009B4DF5" w:rsidRDefault="008A41AC" w:rsidP="00A324B2">
            <w:pPr>
              <w:spacing w:before="60" w:after="60" w:line="240" w:lineRule="auto"/>
              <w:jc w:val="center"/>
              <w:rPr>
                <w:b/>
                <w:bCs/>
              </w:rPr>
            </w:pPr>
            <w:r w:rsidRPr="009B4DF5">
              <w:rPr>
                <w:b/>
                <w:bCs/>
              </w:rPr>
              <w:t>2019</w:t>
            </w:r>
          </w:p>
        </w:tc>
      </w:tr>
      <w:tr w:rsidR="008A41AC" w14:paraId="2A7F7486" w14:textId="77777777" w:rsidTr="00A324B2">
        <w:trPr>
          <w:jc w:val="center"/>
        </w:trPr>
        <w:tc>
          <w:tcPr>
            <w:tcW w:w="2464" w:type="dxa"/>
            <w:shd w:val="clear" w:color="auto" w:fill="D9E2F3" w:themeFill="accent1" w:themeFillTint="33"/>
          </w:tcPr>
          <w:p w14:paraId="49DDE54A" w14:textId="77777777" w:rsidR="008A41AC" w:rsidRDefault="008A41AC" w:rsidP="00A324B2">
            <w:pPr>
              <w:spacing w:before="60" w:after="60" w:line="240" w:lineRule="auto"/>
              <w:jc w:val="left"/>
              <w:rPr>
                <w:b/>
                <w:bCs/>
              </w:rPr>
            </w:pPr>
            <w:r w:rsidRPr="00552A0E">
              <w:rPr>
                <w:b/>
              </w:rPr>
              <w:t>Dochody budżetu miasta z tytułu udziału w PIT</w:t>
            </w:r>
          </w:p>
        </w:tc>
        <w:tc>
          <w:tcPr>
            <w:tcW w:w="1364" w:type="dxa"/>
            <w:vAlign w:val="center"/>
          </w:tcPr>
          <w:p w14:paraId="60B22CBC" w14:textId="77777777" w:rsidR="008A41AC" w:rsidRDefault="008A41AC" w:rsidP="00A324B2">
            <w:pPr>
              <w:spacing w:before="60" w:after="60" w:line="240" w:lineRule="auto"/>
              <w:jc w:val="right"/>
            </w:pPr>
            <w:r>
              <w:t>245 202</w:t>
            </w:r>
          </w:p>
        </w:tc>
        <w:tc>
          <w:tcPr>
            <w:tcW w:w="1365" w:type="dxa"/>
            <w:vAlign w:val="center"/>
          </w:tcPr>
          <w:p w14:paraId="2E6B14D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261 892</w:t>
            </w:r>
          </w:p>
        </w:tc>
        <w:tc>
          <w:tcPr>
            <w:tcW w:w="1365" w:type="dxa"/>
            <w:vAlign w:val="center"/>
          </w:tcPr>
          <w:p w14:paraId="5D0C6A0E"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278 311</w:t>
            </w:r>
          </w:p>
        </w:tc>
        <w:tc>
          <w:tcPr>
            <w:tcW w:w="1365" w:type="dxa"/>
            <w:vAlign w:val="center"/>
          </w:tcPr>
          <w:p w14:paraId="404D7A05" w14:textId="77777777" w:rsidR="008A41AC" w:rsidRDefault="008A41AC" w:rsidP="00A324B2">
            <w:pPr>
              <w:spacing w:before="60" w:after="60" w:line="240" w:lineRule="auto"/>
              <w:jc w:val="right"/>
            </w:pPr>
            <w:r>
              <w:t>311 715</w:t>
            </w:r>
          </w:p>
        </w:tc>
        <w:tc>
          <w:tcPr>
            <w:tcW w:w="1365" w:type="dxa"/>
            <w:vAlign w:val="center"/>
          </w:tcPr>
          <w:p w14:paraId="774EF0F9" w14:textId="77777777" w:rsidR="008A41AC" w:rsidRDefault="008A41AC" w:rsidP="00A324B2">
            <w:pPr>
              <w:spacing w:before="60" w:after="60" w:line="240" w:lineRule="auto"/>
              <w:jc w:val="right"/>
            </w:pPr>
            <w:r w:rsidRPr="004F3625">
              <w:t>334 591</w:t>
            </w:r>
          </w:p>
        </w:tc>
      </w:tr>
    </w:tbl>
    <w:p w14:paraId="76A5FA17" w14:textId="77777777" w:rsidR="008A41AC" w:rsidRDefault="008A41AC" w:rsidP="008A41AC">
      <w:pPr>
        <w:rPr>
          <w:sz w:val="16"/>
          <w:szCs w:val="16"/>
        </w:rPr>
      </w:pPr>
      <w:r w:rsidRPr="009B4DF5">
        <w:rPr>
          <w:sz w:val="16"/>
          <w:szCs w:val="16"/>
        </w:rPr>
        <w:t>Źródło:</w:t>
      </w:r>
      <w:r>
        <w:rPr>
          <w:sz w:val="16"/>
          <w:szCs w:val="16"/>
        </w:rPr>
        <w:t xml:space="preserve"> Wydział Budżetu i Analiz</w:t>
      </w:r>
    </w:p>
    <w:p w14:paraId="58783426" w14:textId="77777777" w:rsidR="008A41AC" w:rsidRDefault="008A41AC" w:rsidP="008A41AC"/>
    <w:p w14:paraId="16756FF2" w14:textId="7A1C1596" w:rsidR="008A41AC" w:rsidRPr="00552A0E" w:rsidRDefault="008A41AC" w:rsidP="008A41AC">
      <w:pPr>
        <w:rPr>
          <w:b/>
          <w:bCs/>
        </w:rPr>
      </w:pPr>
      <w:r w:rsidRPr="0036530D">
        <w:rPr>
          <w:b/>
          <w:bCs/>
        </w:rPr>
        <w:t xml:space="preserve">Tab. </w:t>
      </w:r>
      <w:r w:rsidR="00423918">
        <w:rPr>
          <w:b/>
          <w:bCs/>
        </w:rPr>
        <w:t>4.1</w:t>
      </w:r>
      <w:r w:rsidR="001E3B86">
        <w:rPr>
          <w:b/>
          <w:bCs/>
        </w:rPr>
        <w:t>2</w:t>
      </w:r>
      <w:r w:rsidRPr="0036530D">
        <w:rPr>
          <w:b/>
          <w:bCs/>
        </w:rPr>
        <w:t xml:space="preserve">. </w:t>
      </w:r>
      <w:r w:rsidRPr="00552A0E">
        <w:rPr>
          <w:b/>
        </w:rPr>
        <w:t>Dochody budżetu miasta z tytułu udziału w PIT</w:t>
      </w:r>
      <w:r>
        <w:rPr>
          <w:b/>
        </w:rPr>
        <w:t xml:space="preserve"> na mieszkańca</w:t>
      </w:r>
      <w:r w:rsidRPr="00552A0E">
        <w:rPr>
          <w:b/>
          <w:bCs/>
        </w:rPr>
        <w:t xml:space="preserve"> [zł]</w:t>
      </w:r>
    </w:p>
    <w:tbl>
      <w:tblPr>
        <w:tblStyle w:val="Tabela-Siatka"/>
        <w:tblW w:w="5000" w:type="pct"/>
        <w:jc w:val="center"/>
        <w:tblLook w:val="04A0" w:firstRow="1" w:lastRow="0" w:firstColumn="1" w:lastColumn="0" w:noHBand="0" w:noVBand="1"/>
      </w:tblPr>
      <w:tblGrid>
        <w:gridCol w:w="2385"/>
        <w:gridCol w:w="1334"/>
        <w:gridCol w:w="1335"/>
        <w:gridCol w:w="1335"/>
        <w:gridCol w:w="1335"/>
        <w:gridCol w:w="1338"/>
      </w:tblGrid>
      <w:tr w:rsidR="008A41AC" w14:paraId="5AC4F4A2" w14:textId="77777777" w:rsidTr="00A324B2">
        <w:trPr>
          <w:jc w:val="center"/>
        </w:trPr>
        <w:tc>
          <w:tcPr>
            <w:tcW w:w="2464" w:type="dxa"/>
            <w:shd w:val="clear" w:color="auto" w:fill="D9E2F3" w:themeFill="accent1" w:themeFillTint="33"/>
          </w:tcPr>
          <w:p w14:paraId="32545E19"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69AAADFC"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53E192A2"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0FC334E2"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4ED08862"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310CFFFA" w14:textId="77777777" w:rsidR="008A41AC" w:rsidRPr="009B4DF5" w:rsidRDefault="008A41AC" w:rsidP="00A324B2">
            <w:pPr>
              <w:spacing w:before="60" w:after="60" w:line="240" w:lineRule="auto"/>
              <w:jc w:val="center"/>
              <w:rPr>
                <w:b/>
                <w:bCs/>
              </w:rPr>
            </w:pPr>
            <w:r w:rsidRPr="009B4DF5">
              <w:rPr>
                <w:b/>
                <w:bCs/>
              </w:rPr>
              <w:t>2019</w:t>
            </w:r>
          </w:p>
        </w:tc>
      </w:tr>
      <w:tr w:rsidR="008A41AC" w14:paraId="4897F924" w14:textId="77777777" w:rsidTr="00A324B2">
        <w:trPr>
          <w:jc w:val="center"/>
        </w:trPr>
        <w:tc>
          <w:tcPr>
            <w:tcW w:w="2464" w:type="dxa"/>
            <w:shd w:val="clear" w:color="auto" w:fill="D9E2F3" w:themeFill="accent1" w:themeFillTint="33"/>
          </w:tcPr>
          <w:p w14:paraId="50E9CA62" w14:textId="77777777" w:rsidR="008A41AC" w:rsidRDefault="008A41AC" w:rsidP="00A324B2">
            <w:pPr>
              <w:spacing w:before="60" w:after="60" w:line="240" w:lineRule="auto"/>
              <w:jc w:val="left"/>
              <w:rPr>
                <w:b/>
                <w:bCs/>
              </w:rPr>
            </w:pPr>
            <w:r w:rsidRPr="00552A0E">
              <w:rPr>
                <w:b/>
              </w:rPr>
              <w:t>Dochody budżetu miasta z tytułu udziału w PIT</w:t>
            </w:r>
          </w:p>
        </w:tc>
        <w:tc>
          <w:tcPr>
            <w:tcW w:w="1364" w:type="dxa"/>
            <w:vAlign w:val="center"/>
          </w:tcPr>
          <w:p w14:paraId="34060225" w14:textId="77777777" w:rsidR="008A41AC" w:rsidRDefault="008A41AC" w:rsidP="00A324B2">
            <w:pPr>
              <w:spacing w:before="60" w:after="60" w:line="240" w:lineRule="auto"/>
              <w:jc w:val="right"/>
            </w:pPr>
            <w:r w:rsidRPr="00945071">
              <w:t xml:space="preserve">1 332,84 </w:t>
            </w:r>
          </w:p>
        </w:tc>
        <w:tc>
          <w:tcPr>
            <w:tcW w:w="1365" w:type="dxa"/>
            <w:vAlign w:val="center"/>
          </w:tcPr>
          <w:p w14:paraId="658D1889"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945071">
              <w:t xml:space="preserve">1 431,35 </w:t>
            </w:r>
          </w:p>
        </w:tc>
        <w:tc>
          <w:tcPr>
            <w:tcW w:w="1365" w:type="dxa"/>
            <w:vAlign w:val="center"/>
          </w:tcPr>
          <w:p w14:paraId="70F32A7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945071">
              <w:t xml:space="preserve">1 531,58 </w:t>
            </w:r>
          </w:p>
        </w:tc>
        <w:tc>
          <w:tcPr>
            <w:tcW w:w="1365" w:type="dxa"/>
            <w:vAlign w:val="center"/>
          </w:tcPr>
          <w:p w14:paraId="3BB10A3F" w14:textId="77777777" w:rsidR="008A41AC" w:rsidRDefault="008A41AC" w:rsidP="00A324B2">
            <w:pPr>
              <w:spacing w:before="60" w:after="60" w:line="240" w:lineRule="auto"/>
              <w:jc w:val="right"/>
            </w:pPr>
            <w:r w:rsidRPr="00945071">
              <w:t xml:space="preserve">1 724,97 </w:t>
            </w:r>
          </w:p>
        </w:tc>
        <w:tc>
          <w:tcPr>
            <w:tcW w:w="1365" w:type="dxa"/>
            <w:vAlign w:val="center"/>
          </w:tcPr>
          <w:p w14:paraId="11E2E5D6" w14:textId="77777777" w:rsidR="008A41AC" w:rsidRPr="00BA5547" w:rsidRDefault="008A41AC" w:rsidP="00A324B2">
            <w:pPr>
              <w:spacing w:before="60" w:after="60" w:line="240" w:lineRule="auto"/>
              <w:jc w:val="right"/>
              <w:rPr>
                <w:vertAlign w:val="superscript"/>
              </w:rPr>
            </w:pPr>
            <w:r w:rsidRPr="004F3625">
              <w:t>1</w:t>
            </w:r>
            <w:r>
              <w:t xml:space="preserve"> </w:t>
            </w:r>
            <w:r w:rsidRPr="004F3625">
              <w:t>955,25</w:t>
            </w:r>
            <w:r>
              <w:rPr>
                <w:vertAlign w:val="superscript"/>
              </w:rPr>
              <w:t>*</w:t>
            </w:r>
          </w:p>
        </w:tc>
      </w:tr>
    </w:tbl>
    <w:p w14:paraId="093DAEFA"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1E6E5895" w14:textId="77777777" w:rsidR="008A41AC" w:rsidRDefault="008A41AC" w:rsidP="008A41AC">
      <w:pPr>
        <w:rPr>
          <w:sz w:val="16"/>
          <w:szCs w:val="16"/>
        </w:rPr>
      </w:pPr>
      <w:r>
        <w:rPr>
          <w:sz w:val="16"/>
          <w:szCs w:val="16"/>
        </w:rPr>
        <w:t>*obliczenia własne na podstawie danych demograficznych oraz danych Wydziału Budżetu i Analiz</w:t>
      </w:r>
    </w:p>
    <w:p w14:paraId="0A49029B" w14:textId="77777777" w:rsidR="008A41AC" w:rsidRDefault="008A41AC" w:rsidP="008A41AC"/>
    <w:p w14:paraId="2DF5A9CF" w14:textId="0149F246" w:rsidR="008A41AC" w:rsidRPr="00552A0E" w:rsidRDefault="008A41AC" w:rsidP="008A41AC">
      <w:pPr>
        <w:rPr>
          <w:b/>
          <w:bCs/>
        </w:rPr>
      </w:pPr>
      <w:r w:rsidRPr="0036530D">
        <w:rPr>
          <w:b/>
          <w:bCs/>
        </w:rPr>
        <w:t xml:space="preserve">Tab. </w:t>
      </w:r>
      <w:r w:rsidR="00B240A2">
        <w:rPr>
          <w:b/>
          <w:bCs/>
        </w:rPr>
        <w:t>4.1</w:t>
      </w:r>
      <w:r w:rsidR="001E3B86">
        <w:rPr>
          <w:b/>
          <w:bCs/>
        </w:rPr>
        <w:t>3</w:t>
      </w:r>
      <w:r w:rsidRPr="0036530D">
        <w:rPr>
          <w:b/>
          <w:bCs/>
        </w:rPr>
        <w:t xml:space="preserve">. </w:t>
      </w:r>
      <w:r>
        <w:rPr>
          <w:b/>
          <w:bCs/>
        </w:rPr>
        <w:t xml:space="preserve">Dynamika zmian r/r </w:t>
      </w:r>
      <w:r>
        <w:rPr>
          <w:b/>
        </w:rPr>
        <w:t>dochodów</w:t>
      </w:r>
      <w:r w:rsidRPr="00552A0E">
        <w:rPr>
          <w:b/>
        </w:rPr>
        <w:t xml:space="preserve"> budżetu miasta z tytułu udziału w PIT</w:t>
      </w:r>
      <w:r>
        <w:rPr>
          <w:b/>
        </w:rPr>
        <w:t xml:space="preserve"> </w:t>
      </w:r>
    </w:p>
    <w:tbl>
      <w:tblPr>
        <w:tblStyle w:val="Tabela-Siatka"/>
        <w:tblW w:w="5000" w:type="pct"/>
        <w:jc w:val="center"/>
        <w:tblLook w:val="04A0" w:firstRow="1" w:lastRow="0" w:firstColumn="1" w:lastColumn="0" w:noHBand="0" w:noVBand="1"/>
      </w:tblPr>
      <w:tblGrid>
        <w:gridCol w:w="2382"/>
        <w:gridCol w:w="1340"/>
        <w:gridCol w:w="1335"/>
        <w:gridCol w:w="1335"/>
        <w:gridCol w:w="1335"/>
        <w:gridCol w:w="1335"/>
      </w:tblGrid>
      <w:tr w:rsidR="008A41AC" w14:paraId="6E0534D1" w14:textId="77777777" w:rsidTr="00A324B2">
        <w:trPr>
          <w:jc w:val="center"/>
        </w:trPr>
        <w:tc>
          <w:tcPr>
            <w:tcW w:w="2464" w:type="dxa"/>
            <w:shd w:val="clear" w:color="auto" w:fill="D9E2F3" w:themeFill="accent1" w:themeFillTint="33"/>
          </w:tcPr>
          <w:p w14:paraId="44803833"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05F8D9BE" w14:textId="79D9E96A" w:rsidR="008A41AC" w:rsidRPr="009B4DF5" w:rsidRDefault="00523AC9" w:rsidP="00A324B2">
            <w:pPr>
              <w:spacing w:before="60" w:after="60" w:line="240" w:lineRule="auto"/>
              <w:jc w:val="center"/>
              <w:rPr>
                <w:b/>
                <w:bCs/>
              </w:rPr>
            </w:pPr>
            <w:r>
              <w:rPr>
                <w:b/>
                <w:bCs/>
              </w:rPr>
              <w:t>2018-2015</w:t>
            </w:r>
          </w:p>
        </w:tc>
        <w:tc>
          <w:tcPr>
            <w:tcW w:w="1365" w:type="dxa"/>
            <w:shd w:val="clear" w:color="auto" w:fill="D9E2F3" w:themeFill="accent1" w:themeFillTint="33"/>
          </w:tcPr>
          <w:p w14:paraId="36C60000" w14:textId="77777777" w:rsidR="008A41AC" w:rsidRPr="00571726" w:rsidRDefault="008A41AC" w:rsidP="00A324B2">
            <w:pPr>
              <w:spacing w:before="60" w:after="60" w:line="240" w:lineRule="auto"/>
              <w:jc w:val="center"/>
            </w:pPr>
            <w:r w:rsidRPr="00A85940">
              <w:rPr>
                <w:b/>
                <w:bCs/>
              </w:rPr>
              <w:t>2016-2015</w:t>
            </w:r>
          </w:p>
        </w:tc>
        <w:tc>
          <w:tcPr>
            <w:tcW w:w="1365" w:type="dxa"/>
            <w:shd w:val="clear" w:color="auto" w:fill="D9E2F3" w:themeFill="accent1" w:themeFillTint="33"/>
          </w:tcPr>
          <w:p w14:paraId="64FADFC2" w14:textId="77777777" w:rsidR="008A41AC" w:rsidRPr="00571726" w:rsidRDefault="008A41AC" w:rsidP="00A324B2">
            <w:pPr>
              <w:spacing w:before="60" w:after="60" w:line="240" w:lineRule="auto"/>
              <w:jc w:val="center"/>
            </w:pPr>
            <w:r w:rsidRPr="00A85940">
              <w:rPr>
                <w:b/>
                <w:bCs/>
              </w:rPr>
              <w:t>2017-2016</w:t>
            </w:r>
          </w:p>
        </w:tc>
        <w:tc>
          <w:tcPr>
            <w:tcW w:w="1365" w:type="dxa"/>
            <w:shd w:val="clear" w:color="auto" w:fill="D9E2F3" w:themeFill="accent1" w:themeFillTint="33"/>
          </w:tcPr>
          <w:p w14:paraId="0766F490" w14:textId="77777777" w:rsidR="008A41AC" w:rsidRPr="009B4DF5" w:rsidRDefault="008A41AC" w:rsidP="00A324B2">
            <w:pPr>
              <w:spacing w:before="60" w:after="60" w:line="240" w:lineRule="auto"/>
              <w:jc w:val="center"/>
              <w:rPr>
                <w:b/>
                <w:bCs/>
              </w:rPr>
            </w:pPr>
            <w:r w:rsidRPr="00A85940">
              <w:rPr>
                <w:b/>
                <w:bCs/>
              </w:rPr>
              <w:t>2018-2017</w:t>
            </w:r>
          </w:p>
        </w:tc>
        <w:tc>
          <w:tcPr>
            <w:tcW w:w="1365" w:type="dxa"/>
            <w:shd w:val="clear" w:color="auto" w:fill="D9E2F3" w:themeFill="accent1" w:themeFillTint="33"/>
          </w:tcPr>
          <w:p w14:paraId="13C0FF0C" w14:textId="77777777" w:rsidR="008A41AC" w:rsidRPr="009B4DF5" w:rsidRDefault="008A41AC" w:rsidP="00A324B2">
            <w:pPr>
              <w:spacing w:before="60" w:after="60" w:line="240" w:lineRule="auto"/>
              <w:jc w:val="center"/>
              <w:rPr>
                <w:b/>
                <w:bCs/>
              </w:rPr>
            </w:pPr>
            <w:r w:rsidRPr="00A85940">
              <w:rPr>
                <w:b/>
                <w:bCs/>
              </w:rPr>
              <w:t>2019-2018</w:t>
            </w:r>
          </w:p>
        </w:tc>
      </w:tr>
      <w:tr w:rsidR="008A41AC" w14:paraId="169AB652" w14:textId="77777777" w:rsidTr="00A324B2">
        <w:trPr>
          <w:jc w:val="center"/>
        </w:trPr>
        <w:tc>
          <w:tcPr>
            <w:tcW w:w="2464" w:type="dxa"/>
            <w:shd w:val="clear" w:color="auto" w:fill="D9E2F3" w:themeFill="accent1" w:themeFillTint="33"/>
          </w:tcPr>
          <w:p w14:paraId="58C81E60" w14:textId="77777777" w:rsidR="008A41AC" w:rsidRDefault="008A41AC" w:rsidP="00A324B2">
            <w:pPr>
              <w:spacing w:before="60" w:after="60" w:line="240" w:lineRule="auto"/>
              <w:jc w:val="left"/>
              <w:rPr>
                <w:b/>
                <w:bCs/>
              </w:rPr>
            </w:pPr>
            <w:r w:rsidRPr="00552A0E">
              <w:rPr>
                <w:b/>
              </w:rPr>
              <w:t>Dochody budżetu miasta z tytułu udziału w PIT</w:t>
            </w:r>
          </w:p>
        </w:tc>
        <w:tc>
          <w:tcPr>
            <w:tcW w:w="1364" w:type="dxa"/>
            <w:vAlign w:val="center"/>
          </w:tcPr>
          <w:p w14:paraId="10422ACF" w14:textId="77777777" w:rsidR="008A41AC" w:rsidRDefault="008A41AC" w:rsidP="00A324B2">
            <w:pPr>
              <w:spacing w:before="60" w:after="60" w:line="240" w:lineRule="auto"/>
              <w:jc w:val="right"/>
            </w:pPr>
            <w:r w:rsidRPr="00F101F6">
              <w:t>127,13%</w:t>
            </w:r>
          </w:p>
        </w:tc>
        <w:tc>
          <w:tcPr>
            <w:tcW w:w="1365" w:type="dxa"/>
            <w:vAlign w:val="center"/>
          </w:tcPr>
          <w:p w14:paraId="55710A2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F101F6">
              <w:t>106,8%</w:t>
            </w:r>
          </w:p>
        </w:tc>
        <w:tc>
          <w:tcPr>
            <w:tcW w:w="1365" w:type="dxa"/>
            <w:vAlign w:val="center"/>
          </w:tcPr>
          <w:p w14:paraId="6CA095B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F101F6">
              <w:t>106,3%</w:t>
            </w:r>
          </w:p>
        </w:tc>
        <w:tc>
          <w:tcPr>
            <w:tcW w:w="1365" w:type="dxa"/>
            <w:vAlign w:val="center"/>
          </w:tcPr>
          <w:p w14:paraId="679DB712" w14:textId="77777777" w:rsidR="008A41AC" w:rsidRDefault="008A41AC" w:rsidP="00A324B2">
            <w:pPr>
              <w:spacing w:before="60" w:after="60" w:line="240" w:lineRule="auto"/>
              <w:jc w:val="right"/>
            </w:pPr>
            <w:r w:rsidRPr="00F101F6">
              <w:t>112,0%</w:t>
            </w:r>
          </w:p>
        </w:tc>
        <w:tc>
          <w:tcPr>
            <w:tcW w:w="1365" w:type="dxa"/>
            <w:vAlign w:val="center"/>
          </w:tcPr>
          <w:p w14:paraId="288522F4" w14:textId="77777777" w:rsidR="008A41AC" w:rsidRDefault="008A41AC" w:rsidP="00A324B2">
            <w:pPr>
              <w:spacing w:before="60" w:after="60" w:line="240" w:lineRule="auto"/>
              <w:jc w:val="right"/>
            </w:pPr>
            <w:r>
              <w:t>107,3%</w:t>
            </w:r>
          </w:p>
        </w:tc>
      </w:tr>
    </w:tbl>
    <w:p w14:paraId="48512CCC" w14:textId="77777777" w:rsidR="008A41AC" w:rsidRDefault="008A41AC" w:rsidP="008A41AC">
      <w:pPr>
        <w:rPr>
          <w:sz w:val="16"/>
          <w:szCs w:val="16"/>
        </w:rPr>
      </w:pPr>
      <w:r w:rsidRPr="009B4DF5">
        <w:rPr>
          <w:sz w:val="16"/>
          <w:szCs w:val="16"/>
        </w:rPr>
        <w:t>Źródło:</w:t>
      </w:r>
      <w:r>
        <w:rPr>
          <w:sz w:val="16"/>
          <w:szCs w:val="16"/>
        </w:rPr>
        <w:t xml:space="preserve"> Opracowanie własne na podstawie danych Wydziału Budżetu i Analiz</w:t>
      </w:r>
    </w:p>
    <w:p w14:paraId="6D30731C" w14:textId="77777777" w:rsidR="008A41AC" w:rsidRDefault="008A41AC" w:rsidP="008A41AC"/>
    <w:p w14:paraId="76BCF3AD" w14:textId="0E55125C" w:rsidR="008A41AC" w:rsidRPr="00552A0E" w:rsidRDefault="008A41AC" w:rsidP="008A41AC">
      <w:pPr>
        <w:rPr>
          <w:b/>
          <w:bCs/>
        </w:rPr>
      </w:pPr>
      <w:r w:rsidRPr="0036530D">
        <w:rPr>
          <w:b/>
          <w:bCs/>
        </w:rPr>
        <w:t xml:space="preserve">Tab. </w:t>
      </w:r>
      <w:r w:rsidR="00B240A2">
        <w:rPr>
          <w:b/>
          <w:bCs/>
        </w:rPr>
        <w:t>4.1</w:t>
      </w:r>
      <w:r w:rsidR="001E3B86">
        <w:rPr>
          <w:b/>
          <w:bCs/>
        </w:rPr>
        <w:t>4</w:t>
      </w:r>
      <w:r w:rsidRPr="0036530D">
        <w:rPr>
          <w:b/>
          <w:bCs/>
        </w:rPr>
        <w:t xml:space="preserve">. </w:t>
      </w:r>
      <w:r w:rsidRPr="00552A0E">
        <w:rPr>
          <w:b/>
        </w:rPr>
        <w:t>Dochody bud</w:t>
      </w:r>
      <w:r>
        <w:rPr>
          <w:b/>
        </w:rPr>
        <w:t>żetu miasta z tytułu udziału w C</w:t>
      </w:r>
      <w:r w:rsidRPr="00552A0E">
        <w:rPr>
          <w:b/>
        </w:rPr>
        <w:t>IT</w:t>
      </w:r>
      <w:r w:rsidRPr="00552A0E">
        <w:rPr>
          <w:b/>
          <w:bCs/>
        </w:rPr>
        <w:t xml:space="preserve"> [</w:t>
      </w:r>
      <w:r>
        <w:rPr>
          <w:b/>
          <w:bCs/>
        </w:rPr>
        <w:t xml:space="preserve">tys. </w:t>
      </w:r>
      <w:r w:rsidRPr="00552A0E">
        <w:rPr>
          <w:b/>
          <w:bCs/>
        </w:rPr>
        <w:t>zł]</w:t>
      </w:r>
    </w:p>
    <w:tbl>
      <w:tblPr>
        <w:tblStyle w:val="Tabela-Siatka"/>
        <w:tblW w:w="5000" w:type="pct"/>
        <w:jc w:val="center"/>
        <w:tblLook w:val="04A0" w:firstRow="1" w:lastRow="0" w:firstColumn="1" w:lastColumn="0" w:noHBand="0" w:noVBand="1"/>
      </w:tblPr>
      <w:tblGrid>
        <w:gridCol w:w="2398"/>
        <w:gridCol w:w="1332"/>
        <w:gridCol w:w="1333"/>
        <w:gridCol w:w="1333"/>
        <w:gridCol w:w="1333"/>
        <w:gridCol w:w="1333"/>
      </w:tblGrid>
      <w:tr w:rsidR="008A41AC" w14:paraId="7338EF42" w14:textId="77777777" w:rsidTr="00A324B2">
        <w:trPr>
          <w:jc w:val="center"/>
        </w:trPr>
        <w:tc>
          <w:tcPr>
            <w:tcW w:w="2464" w:type="dxa"/>
            <w:shd w:val="clear" w:color="auto" w:fill="D9E2F3" w:themeFill="accent1" w:themeFillTint="33"/>
          </w:tcPr>
          <w:p w14:paraId="49DD3373"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460BA981"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487294D3"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6EC4501F"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7C429D8F"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22A37129" w14:textId="77777777" w:rsidR="008A41AC" w:rsidRPr="009B4DF5" w:rsidRDefault="008A41AC" w:rsidP="00A324B2">
            <w:pPr>
              <w:spacing w:before="60" w:after="60" w:line="240" w:lineRule="auto"/>
              <w:jc w:val="center"/>
              <w:rPr>
                <w:b/>
                <w:bCs/>
              </w:rPr>
            </w:pPr>
            <w:r w:rsidRPr="009B4DF5">
              <w:rPr>
                <w:b/>
                <w:bCs/>
              </w:rPr>
              <w:t>2019</w:t>
            </w:r>
          </w:p>
        </w:tc>
      </w:tr>
      <w:tr w:rsidR="008A41AC" w14:paraId="07C4FEDD" w14:textId="77777777" w:rsidTr="00A324B2">
        <w:trPr>
          <w:jc w:val="center"/>
        </w:trPr>
        <w:tc>
          <w:tcPr>
            <w:tcW w:w="2464" w:type="dxa"/>
            <w:shd w:val="clear" w:color="auto" w:fill="D9E2F3" w:themeFill="accent1" w:themeFillTint="33"/>
          </w:tcPr>
          <w:p w14:paraId="6A3FAE1C" w14:textId="77777777" w:rsidR="008A41AC" w:rsidRDefault="008A41AC" w:rsidP="00A324B2">
            <w:pPr>
              <w:spacing w:before="60" w:after="60" w:line="240" w:lineRule="auto"/>
              <w:jc w:val="left"/>
              <w:rPr>
                <w:b/>
                <w:bCs/>
              </w:rPr>
            </w:pPr>
            <w:r w:rsidRPr="00552A0E">
              <w:rPr>
                <w:b/>
              </w:rPr>
              <w:t xml:space="preserve">Dochody budżetu miasta z tytułu udziału w </w:t>
            </w:r>
            <w:r>
              <w:rPr>
                <w:b/>
              </w:rPr>
              <w:t>CIT</w:t>
            </w:r>
          </w:p>
        </w:tc>
        <w:tc>
          <w:tcPr>
            <w:tcW w:w="1364" w:type="dxa"/>
            <w:vAlign w:val="center"/>
          </w:tcPr>
          <w:p w14:paraId="2807612F" w14:textId="77777777" w:rsidR="008A41AC" w:rsidRDefault="008A41AC" w:rsidP="00A324B2">
            <w:pPr>
              <w:spacing w:before="60" w:after="60" w:line="240" w:lineRule="auto"/>
              <w:jc w:val="right"/>
            </w:pPr>
            <w:r>
              <w:t>16 544</w:t>
            </w:r>
          </w:p>
        </w:tc>
        <w:tc>
          <w:tcPr>
            <w:tcW w:w="1365" w:type="dxa"/>
            <w:vAlign w:val="center"/>
          </w:tcPr>
          <w:p w14:paraId="3E2808F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18 671</w:t>
            </w:r>
          </w:p>
        </w:tc>
        <w:tc>
          <w:tcPr>
            <w:tcW w:w="1365" w:type="dxa"/>
            <w:vAlign w:val="center"/>
          </w:tcPr>
          <w:p w14:paraId="20ECAAB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t>19 784</w:t>
            </w:r>
          </w:p>
        </w:tc>
        <w:tc>
          <w:tcPr>
            <w:tcW w:w="1365" w:type="dxa"/>
            <w:vAlign w:val="center"/>
          </w:tcPr>
          <w:p w14:paraId="325F3203" w14:textId="77777777" w:rsidR="008A41AC" w:rsidRDefault="008A41AC" w:rsidP="00A324B2">
            <w:pPr>
              <w:spacing w:before="60" w:after="60" w:line="240" w:lineRule="auto"/>
              <w:jc w:val="right"/>
            </w:pPr>
            <w:r>
              <w:t>21 327</w:t>
            </w:r>
          </w:p>
        </w:tc>
        <w:tc>
          <w:tcPr>
            <w:tcW w:w="1365" w:type="dxa"/>
            <w:vAlign w:val="center"/>
          </w:tcPr>
          <w:p w14:paraId="090E61A7" w14:textId="77777777" w:rsidR="008A41AC" w:rsidRDefault="008A41AC" w:rsidP="00A324B2">
            <w:pPr>
              <w:spacing w:before="60" w:after="60" w:line="240" w:lineRule="auto"/>
              <w:jc w:val="right"/>
            </w:pPr>
            <w:r w:rsidRPr="00BA5547">
              <w:t>26 802</w:t>
            </w:r>
          </w:p>
        </w:tc>
      </w:tr>
    </w:tbl>
    <w:p w14:paraId="2B722ACB" w14:textId="77777777" w:rsidR="008A41AC" w:rsidRDefault="008A41AC" w:rsidP="008A41AC">
      <w:pPr>
        <w:rPr>
          <w:sz w:val="16"/>
          <w:szCs w:val="16"/>
        </w:rPr>
      </w:pPr>
      <w:r w:rsidRPr="009B4DF5">
        <w:rPr>
          <w:sz w:val="16"/>
          <w:szCs w:val="16"/>
        </w:rPr>
        <w:t>Źródło:</w:t>
      </w:r>
      <w:r>
        <w:rPr>
          <w:sz w:val="16"/>
          <w:szCs w:val="16"/>
        </w:rPr>
        <w:t xml:space="preserve"> Wydział Budżetu i Analiz</w:t>
      </w:r>
    </w:p>
    <w:p w14:paraId="55E084A9" w14:textId="77777777" w:rsidR="008A41AC" w:rsidRDefault="008A41AC" w:rsidP="008A41AC"/>
    <w:p w14:paraId="4D054099" w14:textId="77777777" w:rsidR="001E3B86" w:rsidRDefault="001E3B86">
      <w:pPr>
        <w:suppressAutoHyphens w:val="0"/>
        <w:spacing w:after="160" w:line="259" w:lineRule="auto"/>
        <w:jc w:val="left"/>
        <w:rPr>
          <w:b/>
          <w:bCs/>
        </w:rPr>
      </w:pPr>
      <w:r>
        <w:rPr>
          <w:b/>
          <w:bCs/>
        </w:rPr>
        <w:br w:type="page"/>
      </w:r>
    </w:p>
    <w:p w14:paraId="214E3C36" w14:textId="06999567" w:rsidR="008A41AC" w:rsidRPr="00552A0E" w:rsidRDefault="008A41AC" w:rsidP="008A41AC">
      <w:pPr>
        <w:rPr>
          <w:b/>
          <w:bCs/>
        </w:rPr>
      </w:pPr>
      <w:r w:rsidRPr="0036530D">
        <w:rPr>
          <w:b/>
          <w:bCs/>
        </w:rPr>
        <w:lastRenderedPageBreak/>
        <w:t xml:space="preserve">Tab. </w:t>
      </w:r>
      <w:r w:rsidR="00B240A2">
        <w:rPr>
          <w:b/>
          <w:bCs/>
        </w:rPr>
        <w:t>4.1</w:t>
      </w:r>
      <w:r w:rsidR="001E3B86">
        <w:rPr>
          <w:b/>
          <w:bCs/>
        </w:rPr>
        <w:t>5</w:t>
      </w:r>
      <w:r w:rsidRPr="0036530D">
        <w:rPr>
          <w:b/>
          <w:bCs/>
        </w:rPr>
        <w:t xml:space="preserve">. </w:t>
      </w:r>
      <w:r w:rsidRPr="00552A0E">
        <w:rPr>
          <w:b/>
        </w:rPr>
        <w:t>Dochody bud</w:t>
      </w:r>
      <w:r>
        <w:rPr>
          <w:b/>
        </w:rPr>
        <w:t>żetu miasta z tytułu udziału w C</w:t>
      </w:r>
      <w:r w:rsidRPr="00552A0E">
        <w:rPr>
          <w:b/>
        </w:rPr>
        <w:t>IT</w:t>
      </w:r>
      <w:r>
        <w:rPr>
          <w:b/>
        </w:rPr>
        <w:t xml:space="preserve"> na mieszkańca</w:t>
      </w:r>
      <w:r w:rsidRPr="00552A0E">
        <w:rPr>
          <w:b/>
          <w:bCs/>
        </w:rPr>
        <w:t xml:space="preserve"> [zł]</w:t>
      </w:r>
    </w:p>
    <w:tbl>
      <w:tblPr>
        <w:tblStyle w:val="Tabela-Siatka"/>
        <w:tblW w:w="5000" w:type="pct"/>
        <w:jc w:val="center"/>
        <w:tblLook w:val="04A0" w:firstRow="1" w:lastRow="0" w:firstColumn="1" w:lastColumn="0" w:noHBand="0" w:noVBand="1"/>
      </w:tblPr>
      <w:tblGrid>
        <w:gridCol w:w="2389"/>
        <w:gridCol w:w="1329"/>
        <w:gridCol w:w="1335"/>
        <w:gridCol w:w="1335"/>
        <w:gridCol w:w="1335"/>
        <w:gridCol w:w="1339"/>
      </w:tblGrid>
      <w:tr w:rsidR="008A41AC" w14:paraId="79AB5762" w14:textId="77777777" w:rsidTr="00A324B2">
        <w:trPr>
          <w:jc w:val="center"/>
        </w:trPr>
        <w:tc>
          <w:tcPr>
            <w:tcW w:w="2464" w:type="dxa"/>
            <w:shd w:val="clear" w:color="auto" w:fill="D9E2F3" w:themeFill="accent1" w:themeFillTint="33"/>
          </w:tcPr>
          <w:p w14:paraId="51689DE9"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357ED99F"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5E6F8AC4"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782B7184"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35AEDFDF"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10CF3EDD" w14:textId="77777777" w:rsidR="008A41AC" w:rsidRPr="009B4DF5" w:rsidRDefault="008A41AC" w:rsidP="00A324B2">
            <w:pPr>
              <w:spacing w:before="60" w:after="60" w:line="240" w:lineRule="auto"/>
              <w:jc w:val="center"/>
              <w:rPr>
                <w:b/>
                <w:bCs/>
              </w:rPr>
            </w:pPr>
            <w:r w:rsidRPr="009B4DF5">
              <w:rPr>
                <w:b/>
                <w:bCs/>
              </w:rPr>
              <w:t>2019</w:t>
            </w:r>
          </w:p>
        </w:tc>
      </w:tr>
      <w:tr w:rsidR="008A41AC" w14:paraId="10F1D996" w14:textId="77777777" w:rsidTr="00A324B2">
        <w:trPr>
          <w:jc w:val="center"/>
        </w:trPr>
        <w:tc>
          <w:tcPr>
            <w:tcW w:w="2464" w:type="dxa"/>
            <w:shd w:val="clear" w:color="auto" w:fill="D9E2F3" w:themeFill="accent1" w:themeFillTint="33"/>
          </w:tcPr>
          <w:p w14:paraId="3D444629" w14:textId="77777777" w:rsidR="008A41AC" w:rsidRDefault="008A41AC" w:rsidP="00A324B2">
            <w:pPr>
              <w:spacing w:before="60" w:after="60" w:line="240" w:lineRule="auto"/>
              <w:jc w:val="left"/>
              <w:rPr>
                <w:b/>
                <w:bCs/>
              </w:rPr>
            </w:pPr>
            <w:r w:rsidRPr="00552A0E">
              <w:rPr>
                <w:b/>
              </w:rPr>
              <w:t xml:space="preserve">Dochody budżetu miasta z tytułu udziału w </w:t>
            </w:r>
            <w:r>
              <w:rPr>
                <w:b/>
              </w:rPr>
              <w:t>CIT</w:t>
            </w:r>
          </w:p>
        </w:tc>
        <w:tc>
          <w:tcPr>
            <w:tcW w:w="1364" w:type="dxa"/>
            <w:vAlign w:val="center"/>
          </w:tcPr>
          <w:p w14:paraId="7F445A99" w14:textId="77777777" w:rsidR="008A41AC" w:rsidRDefault="008A41AC" w:rsidP="00A324B2">
            <w:pPr>
              <w:spacing w:before="60" w:after="60" w:line="240" w:lineRule="auto"/>
              <w:jc w:val="right"/>
            </w:pPr>
            <w:r w:rsidRPr="0031061E">
              <w:t xml:space="preserve">89,93 </w:t>
            </w:r>
          </w:p>
        </w:tc>
        <w:tc>
          <w:tcPr>
            <w:tcW w:w="1365" w:type="dxa"/>
            <w:vAlign w:val="center"/>
          </w:tcPr>
          <w:p w14:paraId="7C549943"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31061E">
              <w:t xml:space="preserve">102,04 </w:t>
            </w:r>
          </w:p>
        </w:tc>
        <w:tc>
          <w:tcPr>
            <w:tcW w:w="1365" w:type="dxa"/>
            <w:vAlign w:val="center"/>
          </w:tcPr>
          <w:p w14:paraId="54889EF1"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31061E">
              <w:t xml:space="preserve">108,87 </w:t>
            </w:r>
          </w:p>
        </w:tc>
        <w:tc>
          <w:tcPr>
            <w:tcW w:w="1365" w:type="dxa"/>
            <w:vAlign w:val="center"/>
          </w:tcPr>
          <w:p w14:paraId="18466A48" w14:textId="77777777" w:rsidR="008A41AC" w:rsidRDefault="008A41AC" w:rsidP="00A324B2">
            <w:pPr>
              <w:spacing w:before="60" w:after="60" w:line="240" w:lineRule="auto"/>
              <w:jc w:val="right"/>
            </w:pPr>
            <w:r w:rsidRPr="0031061E">
              <w:t>118,02</w:t>
            </w:r>
          </w:p>
        </w:tc>
        <w:tc>
          <w:tcPr>
            <w:tcW w:w="1365" w:type="dxa"/>
            <w:vAlign w:val="center"/>
          </w:tcPr>
          <w:p w14:paraId="606800C1" w14:textId="77777777" w:rsidR="008A41AC" w:rsidRPr="00BA5547" w:rsidRDefault="008A41AC" w:rsidP="00A324B2">
            <w:pPr>
              <w:spacing w:before="60" w:after="60" w:line="240" w:lineRule="auto"/>
              <w:jc w:val="right"/>
              <w:rPr>
                <w:vertAlign w:val="superscript"/>
              </w:rPr>
            </w:pPr>
            <w:r>
              <w:t>156,62</w:t>
            </w:r>
            <w:r>
              <w:rPr>
                <w:vertAlign w:val="superscript"/>
              </w:rPr>
              <w:t>*</w:t>
            </w:r>
          </w:p>
        </w:tc>
      </w:tr>
    </w:tbl>
    <w:p w14:paraId="2935116E"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73EA7CCE" w14:textId="77777777" w:rsidR="008A41AC" w:rsidRDefault="008A41AC" w:rsidP="008A41AC">
      <w:pPr>
        <w:rPr>
          <w:sz w:val="16"/>
          <w:szCs w:val="16"/>
        </w:rPr>
      </w:pPr>
      <w:r>
        <w:rPr>
          <w:sz w:val="16"/>
          <w:szCs w:val="16"/>
        </w:rPr>
        <w:t>*obliczenia własne na podstawie danych demograficznych oraz danych Wydziału Budżetu i Analiz</w:t>
      </w:r>
    </w:p>
    <w:p w14:paraId="05C2CE7F" w14:textId="77777777" w:rsidR="008A41AC" w:rsidRDefault="008A41AC" w:rsidP="008A41AC"/>
    <w:p w14:paraId="1D7881BB" w14:textId="03434A19" w:rsidR="008A41AC" w:rsidRPr="00552A0E" w:rsidRDefault="008A41AC" w:rsidP="008A41AC">
      <w:pPr>
        <w:rPr>
          <w:b/>
          <w:bCs/>
        </w:rPr>
      </w:pPr>
      <w:r w:rsidRPr="0036530D">
        <w:rPr>
          <w:b/>
          <w:bCs/>
        </w:rPr>
        <w:t xml:space="preserve">Tab. </w:t>
      </w:r>
      <w:r w:rsidR="00B240A2">
        <w:rPr>
          <w:b/>
          <w:bCs/>
        </w:rPr>
        <w:t>4.1</w:t>
      </w:r>
      <w:r w:rsidR="001E3B86">
        <w:rPr>
          <w:b/>
          <w:bCs/>
        </w:rPr>
        <w:t>6</w:t>
      </w:r>
      <w:r w:rsidRPr="0036530D">
        <w:rPr>
          <w:b/>
          <w:bCs/>
        </w:rPr>
        <w:t xml:space="preserve">. </w:t>
      </w:r>
      <w:r>
        <w:rPr>
          <w:b/>
          <w:bCs/>
        </w:rPr>
        <w:t xml:space="preserve">Dynamika zmian r/r </w:t>
      </w:r>
      <w:r>
        <w:rPr>
          <w:b/>
        </w:rPr>
        <w:t>dochodów</w:t>
      </w:r>
      <w:r w:rsidRPr="00552A0E">
        <w:rPr>
          <w:b/>
        </w:rPr>
        <w:t xml:space="preserve"> bud</w:t>
      </w:r>
      <w:r>
        <w:rPr>
          <w:b/>
        </w:rPr>
        <w:t>żetu miasta z tytułu udziału w C</w:t>
      </w:r>
      <w:r w:rsidRPr="00552A0E">
        <w:rPr>
          <w:b/>
        </w:rPr>
        <w:t>IT</w:t>
      </w:r>
      <w:r>
        <w:rPr>
          <w:b/>
        </w:rPr>
        <w:t xml:space="preserve"> </w:t>
      </w:r>
    </w:p>
    <w:tbl>
      <w:tblPr>
        <w:tblStyle w:val="Tabela-Siatka"/>
        <w:tblW w:w="5000" w:type="pct"/>
        <w:jc w:val="center"/>
        <w:tblLook w:val="04A0" w:firstRow="1" w:lastRow="0" w:firstColumn="1" w:lastColumn="0" w:noHBand="0" w:noVBand="1"/>
      </w:tblPr>
      <w:tblGrid>
        <w:gridCol w:w="2382"/>
        <w:gridCol w:w="1340"/>
        <w:gridCol w:w="1335"/>
        <w:gridCol w:w="1335"/>
        <w:gridCol w:w="1335"/>
        <w:gridCol w:w="1335"/>
      </w:tblGrid>
      <w:tr w:rsidR="00523AC9" w14:paraId="444E1E54" w14:textId="77777777" w:rsidTr="00523AC9">
        <w:trPr>
          <w:jc w:val="center"/>
        </w:trPr>
        <w:tc>
          <w:tcPr>
            <w:tcW w:w="2382" w:type="dxa"/>
            <w:shd w:val="clear" w:color="auto" w:fill="D9E2F3" w:themeFill="accent1" w:themeFillTint="33"/>
          </w:tcPr>
          <w:p w14:paraId="3315A120" w14:textId="77777777" w:rsidR="00523AC9" w:rsidRPr="009B4DF5" w:rsidRDefault="00523AC9" w:rsidP="00523AC9">
            <w:pPr>
              <w:spacing w:before="60" w:after="60" w:line="240" w:lineRule="auto"/>
              <w:jc w:val="center"/>
              <w:rPr>
                <w:b/>
                <w:bCs/>
              </w:rPr>
            </w:pPr>
          </w:p>
        </w:tc>
        <w:tc>
          <w:tcPr>
            <w:tcW w:w="1340" w:type="dxa"/>
            <w:shd w:val="clear" w:color="auto" w:fill="D9E2F3" w:themeFill="accent1" w:themeFillTint="33"/>
          </w:tcPr>
          <w:p w14:paraId="5FD31952" w14:textId="109EC800" w:rsidR="00523AC9" w:rsidRPr="009B4DF5" w:rsidRDefault="00523AC9" w:rsidP="00523AC9">
            <w:pPr>
              <w:spacing w:before="60" w:after="60" w:line="240" w:lineRule="auto"/>
              <w:jc w:val="center"/>
              <w:rPr>
                <w:b/>
                <w:bCs/>
              </w:rPr>
            </w:pPr>
            <w:r>
              <w:rPr>
                <w:b/>
                <w:bCs/>
              </w:rPr>
              <w:t>2018-2015</w:t>
            </w:r>
          </w:p>
        </w:tc>
        <w:tc>
          <w:tcPr>
            <w:tcW w:w="1335" w:type="dxa"/>
            <w:shd w:val="clear" w:color="auto" w:fill="D9E2F3" w:themeFill="accent1" w:themeFillTint="33"/>
          </w:tcPr>
          <w:p w14:paraId="407F50AE" w14:textId="77777777" w:rsidR="00523AC9" w:rsidRPr="00571726" w:rsidRDefault="00523AC9" w:rsidP="00523AC9">
            <w:pPr>
              <w:spacing w:before="60" w:after="60" w:line="240" w:lineRule="auto"/>
              <w:jc w:val="center"/>
            </w:pPr>
            <w:r w:rsidRPr="00A85940">
              <w:rPr>
                <w:b/>
                <w:bCs/>
              </w:rPr>
              <w:t>2016-2015</w:t>
            </w:r>
          </w:p>
        </w:tc>
        <w:tc>
          <w:tcPr>
            <w:tcW w:w="1335" w:type="dxa"/>
            <w:shd w:val="clear" w:color="auto" w:fill="D9E2F3" w:themeFill="accent1" w:themeFillTint="33"/>
          </w:tcPr>
          <w:p w14:paraId="6F4700A5" w14:textId="77777777" w:rsidR="00523AC9" w:rsidRPr="00571726" w:rsidRDefault="00523AC9" w:rsidP="00523AC9">
            <w:pPr>
              <w:spacing w:before="60" w:after="60" w:line="240" w:lineRule="auto"/>
              <w:jc w:val="center"/>
            </w:pPr>
            <w:r w:rsidRPr="00A85940">
              <w:rPr>
                <w:b/>
                <w:bCs/>
              </w:rPr>
              <w:t>2017-2016</w:t>
            </w:r>
          </w:p>
        </w:tc>
        <w:tc>
          <w:tcPr>
            <w:tcW w:w="1335" w:type="dxa"/>
            <w:shd w:val="clear" w:color="auto" w:fill="D9E2F3" w:themeFill="accent1" w:themeFillTint="33"/>
          </w:tcPr>
          <w:p w14:paraId="11F0A731" w14:textId="77777777" w:rsidR="00523AC9" w:rsidRPr="009B4DF5" w:rsidRDefault="00523AC9" w:rsidP="00523AC9">
            <w:pPr>
              <w:spacing w:before="60" w:after="60" w:line="240" w:lineRule="auto"/>
              <w:jc w:val="center"/>
              <w:rPr>
                <w:b/>
                <w:bCs/>
              </w:rPr>
            </w:pPr>
            <w:r w:rsidRPr="00A85940">
              <w:rPr>
                <w:b/>
                <w:bCs/>
              </w:rPr>
              <w:t>2018-2017</w:t>
            </w:r>
          </w:p>
        </w:tc>
        <w:tc>
          <w:tcPr>
            <w:tcW w:w="1335" w:type="dxa"/>
            <w:shd w:val="clear" w:color="auto" w:fill="D9E2F3" w:themeFill="accent1" w:themeFillTint="33"/>
          </w:tcPr>
          <w:p w14:paraId="584AAFFB" w14:textId="77777777" w:rsidR="00523AC9" w:rsidRPr="009B4DF5" w:rsidRDefault="00523AC9" w:rsidP="00523AC9">
            <w:pPr>
              <w:spacing w:before="60" w:after="60" w:line="240" w:lineRule="auto"/>
              <w:jc w:val="center"/>
              <w:rPr>
                <w:b/>
                <w:bCs/>
              </w:rPr>
            </w:pPr>
            <w:r w:rsidRPr="00A85940">
              <w:rPr>
                <w:b/>
                <w:bCs/>
              </w:rPr>
              <w:t>2019-2018</w:t>
            </w:r>
          </w:p>
        </w:tc>
      </w:tr>
      <w:tr w:rsidR="008A41AC" w14:paraId="7806E80E" w14:textId="77777777" w:rsidTr="00523AC9">
        <w:trPr>
          <w:jc w:val="center"/>
        </w:trPr>
        <w:tc>
          <w:tcPr>
            <w:tcW w:w="2382" w:type="dxa"/>
            <w:shd w:val="clear" w:color="auto" w:fill="D9E2F3" w:themeFill="accent1" w:themeFillTint="33"/>
          </w:tcPr>
          <w:p w14:paraId="03EE56CF" w14:textId="77777777" w:rsidR="008A41AC" w:rsidRDefault="008A41AC" w:rsidP="00A324B2">
            <w:pPr>
              <w:spacing w:before="60" w:after="60" w:line="240" w:lineRule="auto"/>
              <w:jc w:val="left"/>
              <w:rPr>
                <w:b/>
                <w:bCs/>
              </w:rPr>
            </w:pPr>
            <w:r w:rsidRPr="00552A0E">
              <w:rPr>
                <w:b/>
              </w:rPr>
              <w:t xml:space="preserve">Dochody budżetu miasta z tytułu udziału w </w:t>
            </w:r>
            <w:r>
              <w:rPr>
                <w:b/>
              </w:rPr>
              <w:t>CIT</w:t>
            </w:r>
          </w:p>
        </w:tc>
        <w:tc>
          <w:tcPr>
            <w:tcW w:w="1340" w:type="dxa"/>
            <w:vAlign w:val="center"/>
          </w:tcPr>
          <w:p w14:paraId="6984F1F4" w14:textId="77777777" w:rsidR="008A41AC" w:rsidRDefault="008A41AC" w:rsidP="00A324B2">
            <w:pPr>
              <w:spacing w:before="60" w:after="60" w:line="240" w:lineRule="auto"/>
              <w:jc w:val="right"/>
            </w:pPr>
            <w:r w:rsidRPr="00D0149E">
              <w:t>128,91%</w:t>
            </w:r>
          </w:p>
        </w:tc>
        <w:tc>
          <w:tcPr>
            <w:tcW w:w="1335" w:type="dxa"/>
            <w:vAlign w:val="center"/>
          </w:tcPr>
          <w:p w14:paraId="2C4304AB"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0149E">
              <w:t>112,9%</w:t>
            </w:r>
          </w:p>
        </w:tc>
        <w:tc>
          <w:tcPr>
            <w:tcW w:w="1335" w:type="dxa"/>
            <w:vAlign w:val="center"/>
          </w:tcPr>
          <w:p w14:paraId="2216E499"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0149E">
              <w:t>106,0%</w:t>
            </w:r>
          </w:p>
        </w:tc>
        <w:tc>
          <w:tcPr>
            <w:tcW w:w="1335" w:type="dxa"/>
            <w:vAlign w:val="center"/>
          </w:tcPr>
          <w:p w14:paraId="634C7834" w14:textId="77777777" w:rsidR="008A41AC" w:rsidRDefault="008A41AC" w:rsidP="00A324B2">
            <w:pPr>
              <w:spacing w:before="60" w:after="60" w:line="240" w:lineRule="auto"/>
              <w:jc w:val="right"/>
            </w:pPr>
            <w:r w:rsidRPr="00D0149E">
              <w:t>107,8%</w:t>
            </w:r>
          </w:p>
        </w:tc>
        <w:tc>
          <w:tcPr>
            <w:tcW w:w="1335" w:type="dxa"/>
            <w:vAlign w:val="center"/>
          </w:tcPr>
          <w:p w14:paraId="07AC4CB1" w14:textId="77777777" w:rsidR="008A41AC" w:rsidRDefault="008A41AC" w:rsidP="00A324B2">
            <w:pPr>
              <w:spacing w:before="60" w:after="60" w:line="240" w:lineRule="auto"/>
              <w:jc w:val="right"/>
            </w:pPr>
            <w:r>
              <w:t>125,7%</w:t>
            </w:r>
          </w:p>
        </w:tc>
      </w:tr>
    </w:tbl>
    <w:p w14:paraId="3C016569" w14:textId="77777777" w:rsidR="008A41AC" w:rsidRDefault="008A41AC" w:rsidP="008A41AC">
      <w:pPr>
        <w:rPr>
          <w:sz w:val="16"/>
          <w:szCs w:val="16"/>
        </w:rPr>
      </w:pPr>
      <w:r w:rsidRPr="009B4DF5">
        <w:rPr>
          <w:sz w:val="16"/>
          <w:szCs w:val="16"/>
        </w:rPr>
        <w:t>Źródło:</w:t>
      </w:r>
      <w:r>
        <w:rPr>
          <w:sz w:val="16"/>
          <w:szCs w:val="16"/>
        </w:rPr>
        <w:t xml:space="preserve"> Opracowanie własne na podstawie danych Wydziału Budżetu i Analiz</w:t>
      </w:r>
    </w:p>
    <w:p w14:paraId="6FD3DC6E" w14:textId="77777777" w:rsidR="008A41AC" w:rsidRDefault="008A41AC" w:rsidP="008A41AC">
      <w:pPr>
        <w:rPr>
          <w:b/>
          <w:bCs/>
        </w:rPr>
      </w:pPr>
    </w:p>
    <w:p w14:paraId="2DBC5356" w14:textId="1F245203" w:rsidR="008A41AC" w:rsidRPr="00972B64" w:rsidRDefault="008A41AC" w:rsidP="008A41AC">
      <w:r w:rsidRPr="00972B64">
        <w:t xml:space="preserve">W ostatnich 5 latach notowany był systematyczny spadek </w:t>
      </w:r>
      <w:r w:rsidR="005B4E62">
        <w:t>liczby</w:t>
      </w:r>
      <w:r w:rsidRPr="00972B64">
        <w:t xml:space="preserve"> osób zamieszkujących miasto</w:t>
      </w:r>
      <w:r w:rsidR="00CE7DA6">
        <w:t xml:space="preserve">, co raczej uznawane jest za czynnik negatywny względem </w:t>
      </w:r>
      <w:proofErr w:type="spellStart"/>
      <w:r w:rsidR="00CE7DA6">
        <w:t>rezyliencji</w:t>
      </w:r>
      <w:proofErr w:type="spellEnd"/>
      <w:r w:rsidR="00CE7DA6">
        <w:t>.</w:t>
      </w:r>
      <w:r w:rsidRPr="00972B64">
        <w:t xml:space="preserve"> Spadek ten nie był jednak duży i w całym okresie wyniósł nieco ponad 4 tysiące osób.</w:t>
      </w:r>
      <w:r>
        <w:t xml:space="preserve"> Zmiany struktury ludności pod względem wieku przedprodukcyjnego, produkcyjnego i</w:t>
      </w:r>
      <w:r w:rsidR="00FA767D">
        <w:t> </w:t>
      </w:r>
      <w:r>
        <w:t>poprodukcyjnego także wykazują stałe trendy. Przybywa, choć w niewielkim stopniu osób w</w:t>
      </w:r>
      <w:r w:rsidR="00A12FB3">
        <w:t> </w:t>
      </w:r>
      <w:r>
        <w:t>wieku przedprodukcyjnym, ubywa w wieku produkcyjnym, a największy wzrost (około 2-3% rocznie) odnotowany jest w grupie osób w wieku poprodukcyjnym</w:t>
      </w:r>
      <w:r w:rsidR="00B27232">
        <w:t xml:space="preserve"> (tab. 4.1</w:t>
      </w:r>
      <w:r w:rsidR="00A12FB3">
        <w:t>7</w:t>
      </w:r>
      <w:r w:rsidR="00B27232">
        <w:t>.-4.1</w:t>
      </w:r>
      <w:r w:rsidR="00A12FB3">
        <w:t>9</w:t>
      </w:r>
      <w:r w:rsidR="00B27232">
        <w:t>.)</w:t>
      </w:r>
      <w:r>
        <w:t>.</w:t>
      </w:r>
      <w:r w:rsidR="00B27232">
        <w:t xml:space="preserve"> Co za tym idzie dla Gliwic pogarszają się rokrocznie wskaźniki obciążenia demograficznego (tab. 4.</w:t>
      </w:r>
      <w:r w:rsidR="00A12FB3">
        <w:t>20</w:t>
      </w:r>
      <w:r w:rsidR="00B27232">
        <w:t>.).</w:t>
      </w:r>
    </w:p>
    <w:p w14:paraId="2CD5C8F5" w14:textId="77777777" w:rsidR="008A41AC" w:rsidRPr="00E040E7" w:rsidRDefault="008A41AC" w:rsidP="008A41AC">
      <w:pPr>
        <w:rPr>
          <w:b/>
          <w:bCs/>
        </w:rPr>
      </w:pPr>
    </w:p>
    <w:p w14:paraId="208B3A1E" w14:textId="1BD1A7B5" w:rsidR="008A41AC" w:rsidRPr="0036530D" w:rsidRDefault="008A41AC" w:rsidP="008A41AC">
      <w:pPr>
        <w:rPr>
          <w:b/>
          <w:bCs/>
        </w:rPr>
      </w:pPr>
      <w:r w:rsidRPr="0036530D">
        <w:rPr>
          <w:b/>
          <w:bCs/>
        </w:rPr>
        <w:t xml:space="preserve">Tab. </w:t>
      </w:r>
      <w:r w:rsidR="00B240A2">
        <w:rPr>
          <w:b/>
          <w:bCs/>
        </w:rPr>
        <w:t>4.1</w:t>
      </w:r>
      <w:r w:rsidR="001E3B86">
        <w:rPr>
          <w:b/>
          <w:bCs/>
        </w:rPr>
        <w:t>7</w:t>
      </w:r>
      <w:r w:rsidRPr="0036530D">
        <w:rPr>
          <w:b/>
          <w:bCs/>
        </w:rPr>
        <w:t xml:space="preserve">. </w:t>
      </w:r>
      <w:r w:rsidRPr="00865281">
        <w:rPr>
          <w:b/>
          <w:bCs/>
        </w:rPr>
        <w:t>Ludność w wieku przedprodukcyjnym (17 lat i mniej), produkcyjnym i poprodukcyjnym</w:t>
      </w:r>
      <w:r w:rsidRPr="0036530D">
        <w:rPr>
          <w:b/>
          <w:bCs/>
        </w:rPr>
        <w:t xml:space="preserve"> [</w:t>
      </w:r>
      <w:r>
        <w:rPr>
          <w:b/>
          <w:bCs/>
        </w:rPr>
        <w:t>osoba</w:t>
      </w:r>
      <w:r w:rsidRPr="0036530D">
        <w:rPr>
          <w:b/>
          <w:bCs/>
        </w:rPr>
        <w:t>]</w:t>
      </w:r>
    </w:p>
    <w:tbl>
      <w:tblPr>
        <w:tblStyle w:val="Tabela-Siatka"/>
        <w:tblW w:w="5000" w:type="pct"/>
        <w:jc w:val="center"/>
        <w:tblLook w:val="04A0" w:firstRow="1" w:lastRow="0" w:firstColumn="1" w:lastColumn="0" w:noHBand="0" w:noVBand="1"/>
      </w:tblPr>
      <w:tblGrid>
        <w:gridCol w:w="2421"/>
        <w:gridCol w:w="1328"/>
        <w:gridCol w:w="1328"/>
        <w:gridCol w:w="1328"/>
        <w:gridCol w:w="1328"/>
        <w:gridCol w:w="1329"/>
      </w:tblGrid>
      <w:tr w:rsidR="008A41AC" w14:paraId="7BF3DAAF" w14:textId="77777777" w:rsidTr="00BB453A">
        <w:trPr>
          <w:jc w:val="center"/>
        </w:trPr>
        <w:tc>
          <w:tcPr>
            <w:tcW w:w="2421" w:type="dxa"/>
            <w:shd w:val="clear" w:color="auto" w:fill="D9E2F3" w:themeFill="accent1" w:themeFillTint="33"/>
          </w:tcPr>
          <w:p w14:paraId="184165F2" w14:textId="77777777" w:rsidR="008A41AC" w:rsidRPr="009B4DF5" w:rsidRDefault="008A41AC" w:rsidP="00A324B2">
            <w:pPr>
              <w:spacing w:before="60" w:after="60" w:line="240" w:lineRule="auto"/>
              <w:jc w:val="center"/>
              <w:rPr>
                <w:b/>
                <w:bCs/>
              </w:rPr>
            </w:pPr>
          </w:p>
        </w:tc>
        <w:tc>
          <w:tcPr>
            <w:tcW w:w="1328" w:type="dxa"/>
            <w:shd w:val="clear" w:color="auto" w:fill="D9E2F3" w:themeFill="accent1" w:themeFillTint="33"/>
          </w:tcPr>
          <w:p w14:paraId="1FF0AE9C" w14:textId="77777777" w:rsidR="008A41AC" w:rsidRPr="009B4DF5" w:rsidRDefault="008A41AC" w:rsidP="00A324B2">
            <w:pPr>
              <w:spacing w:before="60" w:after="60" w:line="240" w:lineRule="auto"/>
              <w:jc w:val="center"/>
              <w:rPr>
                <w:b/>
                <w:bCs/>
              </w:rPr>
            </w:pPr>
            <w:r w:rsidRPr="009B4DF5">
              <w:rPr>
                <w:b/>
                <w:bCs/>
              </w:rPr>
              <w:t>2015</w:t>
            </w:r>
          </w:p>
        </w:tc>
        <w:tc>
          <w:tcPr>
            <w:tcW w:w="1328" w:type="dxa"/>
            <w:shd w:val="clear" w:color="auto" w:fill="D9E2F3" w:themeFill="accent1" w:themeFillTint="33"/>
          </w:tcPr>
          <w:p w14:paraId="6F676B43" w14:textId="77777777" w:rsidR="008A41AC" w:rsidRPr="00571726" w:rsidRDefault="008A41AC" w:rsidP="00A324B2">
            <w:pPr>
              <w:spacing w:before="60" w:after="60" w:line="240" w:lineRule="auto"/>
              <w:jc w:val="center"/>
            </w:pPr>
            <w:r w:rsidRPr="009B4DF5">
              <w:rPr>
                <w:b/>
                <w:bCs/>
              </w:rPr>
              <w:t>2016</w:t>
            </w:r>
          </w:p>
        </w:tc>
        <w:tc>
          <w:tcPr>
            <w:tcW w:w="1328" w:type="dxa"/>
            <w:shd w:val="clear" w:color="auto" w:fill="D9E2F3" w:themeFill="accent1" w:themeFillTint="33"/>
          </w:tcPr>
          <w:p w14:paraId="6D8AEC50" w14:textId="77777777" w:rsidR="008A41AC" w:rsidRPr="00571726" w:rsidRDefault="008A41AC" w:rsidP="00A324B2">
            <w:pPr>
              <w:spacing w:before="60" w:after="60" w:line="240" w:lineRule="auto"/>
              <w:jc w:val="center"/>
            </w:pPr>
            <w:r w:rsidRPr="009B4DF5">
              <w:rPr>
                <w:b/>
                <w:bCs/>
              </w:rPr>
              <w:t>2017</w:t>
            </w:r>
          </w:p>
        </w:tc>
        <w:tc>
          <w:tcPr>
            <w:tcW w:w="1328" w:type="dxa"/>
            <w:shd w:val="clear" w:color="auto" w:fill="D9E2F3" w:themeFill="accent1" w:themeFillTint="33"/>
          </w:tcPr>
          <w:p w14:paraId="0598A663" w14:textId="77777777" w:rsidR="008A41AC" w:rsidRPr="009B4DF5" w:rsidRDefault="008A41AC" w:rsidP="00A324B2">
            <w:pPr>
              <w:spacing w:before="60" w:after="60" w:line="240" w:lineRule="auto"/>
              <w:jc w:val="center"/>
              <w:rPr>
                <w:b/>
                <w:bCs/>
              </w:rPr>
            </w:pPr>
            <w:r w:rsidRPr="009B4DF5">
              <w:rPr>
                <w:b/>
                <w:bCs/>
              </w:rPr>
              <w:t>2018</w:t>
            </w:r>
          </w:p>
        </w:tc>
        <w:tc>
          <w:tcPr>
            <w:tcW w:w="1329" w:type="dxa"/>
            <w:shd w:val="clear" w:color="auto" w:fill="D9E2F3" w:themeFill="accent1" w:themeFillTint="33"/>
          </w:tcPr>
          <w:p w14:paraId="4C33D80A" w14:textId="77777777" w:rsidR="008A41AC" w:rsidRPr="00E040E7" w:rsidRDefault="008A41AC" w:rsidP="00A324B2">
            <w:pPr>
              <w:spacing w:before="60" w:after="60" w:line="240" w:lineRule="auto"/>
              <w:jc w:val="center"/>
              <w:rPr>
                <w:b/>
                <w:bCs/>
                <w:vertAlign w:val="superscript"/>
              </w:rPr>
            </w:pPr>
            <w:r w:rsidRPr="009B4DF5">
              <w:rPr>
                <w:b/>
                <w:bCs/>
              </w:rPr>
              <w:t>2019</w:t>
            </w:r>
            <w:r>
              <w:rPr>
                <w:b/>
                <w:bCs/>
                <w:vertAlign w:val="superscript"/>
              </w:rPr>
              <w:t>*</w:t>
            </w:r>
          </w:p>
        </w:tc>
      </w:tr>
      <w:tr w:rsidR="008A41AC" w14:paraId="39030BC8" w14:textId="77777777" w:rsidTr="00BB453A">
        <w:trPr>
          <w:jc w:val="center"/>
        </w:trPr>
        <w:tc>
          <w:tcPr>
            <w:tcW w:w="2421" w:type="dxa"/>
            <w:shd w:val="clear" w:color="auto" w:fill="D9E2F3" w:themeFill="accent1" w:themeFillTint="33"/>
          </w:tcPr>
          <w:p w14:paraId="551970B9" w14:textId="77777777" w:rsidR="008A41AC" w:rsidRDefault="008A41AC" w:rsidP="00A324B2">
            <w:pPr>
              <w:spacing w:before="60" w:after="60" w:line="240" w:lineRule="auto"/>
              <w:jc w:val="left"/>
              <w:rPr>
                <w:b/>
                <w:bCs/>
              </w:rPr>
            </w:pPr>
            <w:r>
              <w:rPr>
                <w:b/>
                <w:bCs/>
              </w:rPr>
              <w:t>Ogółem</w:t>
            </w:r>
          </w:p>
        </w:tc>
        <w:tc>
          <w:tcPr>
            <w:tcW w:w="1328" w:type="dxa"/>
            <w:vAlign w:val="center"/>
          </w:tcPr>
          <w:p w14:paraId="4C063A81" w14:textId="77777777" w:rsidR="008A41AC" w:rsidRDefault="008A41AC" w:rsidP="00A324B2">
            <w:pPr>
              <w:spacing w:before="60" w:after="60" w:line="240" w:lineRule="auto"/>
              <w:jc w:val="right"/>
            </w:pPr>
            <w:r w:rsidRPr="008F2F9A">
              <w:t>183 392</w:t>
            </w:r>
          </w:p>
        </w:tc>
        <w:tc>
          <w:tcPr>
            <w:tcW w:w="1328" w:type="dxa"/>
            <w:vAlign w:val="center"/>
          </w:tcPr>
          <w:p w14:paraId="25FF43C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8F2F9A">
              <w:t>182 156</w:t>
            </w:r>
          </w:p>
        </w:tc>
        <w:tc>
          <w:tcPr>
            <w:tcW w:w="1328" w:type="dxa"/>
            <w:vAlign w:val="center"/>
          </w:tcPr>
          <w:p w14:paraId="4CD7E5C2"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8F2F9A">
              <w:t>181 309</w:t>
            </w:r>
          </w:p>
        </w:tc>
        <w:tc>
          <w:tcPr>
            <w:tcW w:w="1328" w:type="dxa"/>
            <w:vAlign w:val="center"/>
          </w:tcPr>
          <w:p w14:paraId="119633B9" w14:textId="77777777" w:rsidR="008A41AC" w:rsidRDefault="008A41AC" w:rsidP="00A324B2">
            <w:pPr>
              <w:spacing w:before="60" w:after="60" w:line="240" w:lineRule="auto"/>
              <w:jc w:val="right"/>
            </w:pPr>
            <w:r w:rsidRPr="008F2F9A">
              <w:t>179 806</w:t>
            </w:r>
          </w:p>
        </w:tc>
        <w:tc>
          <w:tcPr>
            <w:tcW w:w="1329" w:type="dxa"/>
            <w:vAlign w:val="center"/>
          </w:tcPr>
          <w:p w14:paraId="4A4AF76E" w14:textId="77777777" w:rsidR="008A41AC" w:rsidRDefault="008A41AC" w:rsidP="00A324B2">
            <w:pPr>
              <w:spacing w:before="60" w:after="60" w:line="240" w:lineRule="auto"/>
              <w:jc w:val="right"/>
            </w:pPr>
            <w:r w:rsidRPr="00E040E7">
              <w:t>179 154</w:t>
            </w:r>
          </w:p>
        </w:tc>
      </w:tr>
      <w:tr w:rsidR="008A41AC" w14:paraId="0FC58F87" w14:textId="77777777" w:rsidTr="00BB453A">
        <w:trPr>
          <w:jc w:val="center"/>
        </w:trPr>
        <w:tc>
          <w:tcPr>
            <w:tcW w:w="2421" w:type="dxa"/>
            <w:shd w:val="clear" w:color="auto" w:fill="D9E2F3" w:themeFill="accent1" w:themeFillTint="33"/>
            <w:vAlign w:val="center"/>
          </w:tcPr>
          <w:p w14:paraId="44E7C2CF" w14:textId="77777777" w:rsidR="008A41AC" w:rsidRPr="009B4DF5" w:rsidRDefault="008A41AC" w:rsidP="00A324B2">
            <w:pPr>
              <w:spacing w:before="60" w:after="60" w:line="240" w:lineRule="auto"/>
              <w:jc w:val="left"/>
              <w:rPr>
                <w:b/>
                <w:bCs/>
              </w:rPr>
            </w:pPr>
            <w:r>
              <w:rPr>
                <w:b/>
                <w:szCs w:val="22"/>
              </w:rPr>
              <w:t>w wieku przed- produkcyjnym</w:t>
            </w:r>
          </w:p>
        </w:tc>
        <w:tc>
          <w:tcPr>
            <w:tcW w:w="1328" w:type="dxa"/>
            <w:vAlign w:val="center"/>
          </w:tcPr>
          <w:p w14:paraId="0A296029" w14:textId="77777777" w:rsidR="008A41AC" w:rsidRPr="00A85940" w:rsidRDefault="008A41AC" w:rsidP="00A324B2">
            <w:pPr>
              <w:spacing w:before="60" w:after="60" w:line="240" w:lineRule="auto"/>
              <w:jc w:val="right"/>
              <w:rPr>
                <w:rFonts w:asciiTheme="minorHAnsi" w:hAnsiTheme="minorHAnsi" w:cstheme="minorHAnsi"/>
              </w:rPr>
            </w:pPr>
            <w:r w:rsidRPr="006D423B">
              <w:t>28 894</w:t>
            </w:r>
          </w:p>
        </w:tc>
        <w:tc>
          <w:tcPr>
            <w:tcW w:w="1328" w:type="dxa"/>
            <w:vAlign w:val="center"/>
          </w:tcPr>
          <w:p w14:paraId="705ABA04"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D423B">
              <w:t>28 960</w:t>
            </w:r>
          </w:p>
        </w:tc>
        <w:tc>
          <w:tcPr>
            <w:tcW w:w="1328" w:type="dxa"/>
            <w:vAlign w:val="center"/>
          </w:tcPr>
          <w:p w14:paraId="639F235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D423B">
              <w:t>29 297</w:t>
            </w:r>
          </w:p>
        </w:tc>
        <w:tc>
          <w:tcPr>
            <w:tcW w:w="1328" w:type="dxa"/>
            <w:vAlign w:val="center"/>
          </w:tcPr>
          <w:p w14:paraId="6B1B8C0E" w14:textId="77777777" w:rsidR="008A41AC" w:rsidRPr="00A85940" w:rsidRDefault="008A41AC" w:rsidP="00A324B2">
            <w:pPr>
              <w:spacing w:before="60" w:after="60" w:line="240" w:lineRule="auto"/>
              <w:jc w:val="right"/>
              <w:rPr>
                <w:rFonts w:asciiTheme="minorHAnsi" w:hAnsiTheme="minorHAnsi" w:cstheme="minorHAnsi"/>
              </w:rPr>
            </w:pPr>
            <w:r w:rsidRPr="006D423B">
              <w:t>29 453</w:t>
            </w:r>
          </w:p>
        </w:tc>
        <w:tc>
          <w:tcPr>
            <w:tcW w:w="1329" w:type="dxa"/>
            <w:vAlign w:val="center"/>
          </w:tcPr>
          <w:p w14:paraId="1AD8F1EB" w14:textId="77777777" w:rsidR="008A41AC" w:rsidRPr="00A85940" w:rsidRDefault="008A41AC" w:rsidP="00A324B2">
            <w:pPr>
              <w:spacing w:before="60" w:after="60" w:line="240" w:lineRule="auto"/>
              <w:jc w:val="right"/>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583ED6CC" w14:textId="77777777" w:rsidTr="00BB453A">
        <w:trPr>
          <w:jc w:val="center"/>
        </w:trPr>
        <w:tc>
          <w:tcPr>
            <w:tcW w:w="2421" w:type="dxa"/>
            <w:shd w:val="clear" w:color="auto" w:fill="D9E2F3" w:themeFill="accent1" w:themeFillTint="33"/>
            <w:vAlign w:val="center"/>
          </w:tcPr>
          <w:p w14:paraId="291FE8A3" w14:textId="77777777" w:rsidR="008A41AC" w:rsidRDefault="008A41AC" w:rsidP="00A324B2">
            <w:pPr>
              <w:spacing w:before="60" w:after="60" w:line="240" w:lineRule="auto"/>
              <w:jc w:val="left"/>
              <w:rPr>
                <w:b/>
                <w:bCs/>
              </w:rPr>
            </w:pPr>
            <w:r w:rsidRPr="00B438EC">
              <w:rPr>
                <w:b/>
                <w:szCs w:val="22"/>
              </w:rPr>
              <w:t>w wieku produkcyjnym</w:t>
            </w:r>
          </w:p>
        </w:tc>
        <w:tc>
          <w:tcPr>
            <w:tcW w:w="1328" w:type="dxa"/>
            <w:vAlign w:val="center"/>
          </w:tcPr>
          <w:p w14:paraId="482C90B4" w14:textId="77777777" w:rsidR="008A41AC" w:rsidRPr="00A85940" w:rsidRDefault="008A41AC" w:rsidP="00A324B2">
            <w:pPr>
              <w:spacing w:before="60" w:after="60" w:line="240" w:lineRule="auto"/>
              <w:jc w:val="right"/>
              <w:rPr>
                <w:rFonts w:asciiTheme="minorHAnsi" w:hAnsiTheme="minorHAnsi" w:cstheme="minorHAnsi"/>
              </w:rPr>
            </w:pPr>
            <w:r w:rsidRPr="007C1011">
              <w:t>114 133</w:t>
            </w:r>
          </w:p>
        </w:tc>
        <w:tc>
          <w:tcPr>
            <w:tcW w:w="1328" w:type="dxa"/>
            <w:vAlign w:val="center"/>
          </w:tcPr>
          <w:p w14:paraId="70B81AE9"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7C1011">
              <w:t>111 605</w:t>
            </w:r>
          </w:p>
        </w:tc>
        <w:tc>
          <w:tcPr>
            <w:tcW w:w="1328" w:type="dxa"/>
            <w:vAlign w:val="center"/>
          </w:tcPr>
          <w:p w14:paraId="61ED4E7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7C1011">
              <w:t>109 345</w:t>
            </w:r>
          </w:p>
        </w:tc>
        <w:tc>
          <w:tcPr>
            <w:tcW w:w="1328" w:type="dxa"/>
            <w:vAlign w:val="center"/>
          </w:tcPr>
          <w:p w14:paraId="67E7DB68" w14:textId="77777777" w:rsidR="008A41AC" w:rsidRPr="00A85940" w:rsidRDefault="008A41AC" w:rsidP="00A324B2">
            <w:pPr>
              <w:spacing w:before="60" w:after="60" w:line="240" w:lineRule="auto"/>
              <w:jc w:val="right"/>
              <w:rPr>
                <w:rFonts w:asciiTheme="minorHAnsi" w:hAnsiTheme="minorHAnsi" w:cstheme="minorHAnsi"/>
              </w:rPr>
            </w:pPr>
            <w:r w:rsidRPr="007C1011">
              <w:t>106 697</w:t>
            </w:r>
          </w:p>
        </w:tc>
        <w:tc>
          <w:tcPr>
            <w:tcW w:w="1329" w:type="dxa"/>
            <w:vAlign w:val="center"/>
          </w:tcPr>
          <w:p w14:paraId="44D91D1E" w14:textId="77777777" w:rsidR="008A41AC" w:rsidRPr="00A85940" w:rsidRDefault="008A41AC" w:rsidP="00A324B2">
            <w:pPr>
              <w:spacing w:before="60" w:after="60" w:line="240" w:lineRule="auto"/>
              <w:jc w:val="right"/>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59F51D60" w14:textId="77777777" w:rsidTr="00BB453A">
        <w:trPr>
          <w:jc w:val="center"/>
        </w:trPr>
        <w:tc>
          <w:tcPr>
            <w:tcW w:w="2421" w:type="dxa"/>
            <w:shd w:val="clear" w:color="auto" w:fill="D9E2F3" w:themeFill="accent1" w:themeFillTint="33"/>
            <w:vAlign w:val="center"/>
          </w:tcPr>
          <w:p w14:paraId="7DC33436" w14:textId="77777777" w:rsidR="008A41AC" w:rsidRDefault="008A41AC" w:rsidP="00A324B2">
            <w:pPr>
              <w:spacing w:before="60" w:after="60" w:line="240" w:lineRule="auto"/>
              <w:jc w:val="left"/>
              <w:rPr>
                <w:b/>
                <w:bCs/>
              </w:rPr>
            </w:pPr>
            <w:r>
              <w:rPr>
                <w:b/>
                <w:szCs w:val="22"/>
              </w:rPr>
              <w:t>w wieku poprodukcyjnym</w:t>
            </w:r>
          </w:p>
        </w:tc>
        <w:tc>
          <w:tcPr>
            <w:tcW w:w="1328" w:type="dxa"/>
            <w:vAlign w:val="center"/>
          </w:tcPr>
          <w:p w14:paraId="44B6EF3B" w14:textId="77777777" w:rsidR="008A41AC" w:rsidRPr="00A85940" w:rsidRDefault="008A41AC" w:rsidP="00A324B2">
            <w:pPr>
              <w:spacing w:before="60" w:after="60" w:line="240" w:lineRule="auto"/>
              <w:jc w:val="right"/>
              <w:rPr>
                <w:rFonts w:asciiTheme="minorHAnsi" w:hAnsiTheme="minorHAnsi" w:cstheme="minorHAnsi"/>
              </w:rPr>
            </w:pPr>
            <w:r w:rsidRPr="00A31C25">
              <w:t>40 365</w:t>
            </w:r>
          </w:p>
        </w:tc>
        <w:tc>
          <w:tcPr>
            <w:tcW w:w="1328" w:type="dxa"/>
            <w:vAlign w:val="center"/>
          </w:tcPr>
          <w:p w14:paraId="39048EC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31C25">
              <w:t>41 591</w:t>
            </w:r>
          </w:p>
        </w:tc>
        <w:tc>
          <w:tcPr>
            <w:tcW w:w="1328" w:type="dxa"/>
            <w:vAlign w:val="center"/>
          </w:tcPr>
          <w:p w14:paraId="7EE5B0F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31C25">
              <w:t>42 667</w:t>
            </w:r>
          </w:p>
        </w:tc>
        <w:tc>
          <w:tcPr>
            <w:tcW w:w="1328" w:type="dxa"/>
            <w:vAlign w:val="center"/>
          </w:tcPr>
          <w:p w14:paraId="4CC3FE87" w14:textId="77777777" w:rsidR="008A41AC" w:rsidRPr="00A85940" w:rsidRDefault="008A41AC" w:rsidP="00A324B2">
            <w:pPr>
              <w:spacing w:before="60" w:after="60" w:line="240" w:lineRule="auto"/>
              <w:jc w:val="right"/>
              <w:rPr>
                <w:rFonts w:asciiTheme="minorHAnsi" w:hAnsiTheme="minorHAnsi" w:cstheme="minorHAnsi"/>
              </w:rPr>
            </w:pPr>
            <w:r w:rsidRPr="00A31C25">
              <w:t>43 656</w:t>
            </w:r>
          </w:p>
        </w:tc>
        <w:tc>
          <w:tcPr>
            <w:tcW w:w="1329" w:type="dxa"/>
            <w:vAlign w:val="center"/>
          </w:tcPr>
          <w:p w14:paraId="16085D6F" w14:textId="77777777" w:rsidR="008A41AC" w:rsidRPr="00A85940" w:rsidRDefault="008A41AC" w:rsidP="00A324B2">
            <w:pPr>
              <w:spacing w:before="60" w:after="60" w:line="240" w:lineRule="auto"/>
              <w:jc w:val="right"/>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r>
    </w:tbl>
    <w:p w14:paraId="2B74D29A"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3BC038E9" w14:textId="77777777" w:rsidR="008A41AC" w:rsidRDefault="008A41AC" w:rsidP="008A41AC">
      <w:pPr>
        <w:rPr>
          <w:sz w:val="16"/>
          <w:szCs w:val="16"/>
        </w:rPr>
      </w:pPr>
      <w:r>
        <w:rPr>
          <w:sz w:val="16"/>
          <w:szCs w:val="16"/>
        </w:rPr>
        <w:t>*Stan na 30.06.2019</w:t>
      </w:r>
    </w:p>
    <w:p w14:paraId="195119E7" w14:textId="4F6AFF1A" w:rsidR="00FA767D" w:rsidRPr="00A12FB3" w:rsidRDefault="00FA767D" w:rsidP="00A12FB3"/>
    <w:p w14:paraId="2B06F30D" w14:textId="75F041A9" w:rsidR="008A41AC" w:rsidRPr="00D04776" w:rsidRDefault="008A41AC" w:rsidP="008A41AC">
      <w:pPr>
        <w:rPr>
          <w:b/>
          <w:bCs/>
        </w:rPr>
      </w:pPr>
      <w:r w:rsidRPr="00D04776">
        <w:rPr>
          <w:b/>
          <w:bCs/>
        </w:rPr>
        <w:t xml:space="preserve">Tab. </w:t>
      </w:r>
      <w:r w:rsidR="00B240A2">
        <w:rPr>
          <w:b/>
          <w:bCs/>
        </w:rPr>
        <w:t>4.1</w:t>
      </w:r>
      <w:r w:rsidR="00A12FB3">
        <w:rPr>
          <w:b/>
          <w:bCs/>
        </w:rPr>
        <w:t>8</w:t>
      </w:r>
      <w:r w:rsidRPr="00D04776">
        <w:rPr>
          <w:b/>
          <w:bCs/>
        </w:rPr>
        <w:t xml:space="preserve">. Dynamika r/r zmian </w:t>
      </w:r>
      <w:r>
        <w:rPr>
          <w:b/>
          <w:bCs/>
        </w:rPr>
        <w:t>liczby ludności</w:t>
      </w:r>
      <w:r w:rsidRPr="00865281">
        <w:rPr>
          <w:b/>
          <w:bCs/>
        </w:rPr>
        <w:t xml:space="preserve"> w wieku przedprodukcyjnym (17 lat i mniej), produkcyjnym i poprodukcyjnym</w:t>
      </w:r>
    </w:p>
    <w:tbl>
      <w:tblPr>
        <w:tblStyle w:val="Tabela-Siatka"/>
        <w:tblW w:w="5000" w:type="pct"/>
        <w:jc w:val="center"/>
        <w:tblLook w:val="04A0" w:firstRow="1" w:lastRow="0" w:firstColumn="1" w:lastColumn="0" w:noHBand="0" w:noVBand="1"/>
      </w:tblPr>
      <w:tblGrid>
        <w:gridCol w:w="2408"/>
        <w:gridCol w:w="1330"/>
        <w:gridCol w:w="1331"/>
        <w:gridCol w:w="1331"/>
        <w:gridCol w:w="1331"/>
        <w:gridCol w:w="1331"/>
      </w:tblGrid>
      <w:tr w:rsidR="008A41AC" w14:paraId="135CE4F4" w14:textId="77777777" w:rsidTr="00BB453A">
        <w:trPr>
          <w:jc w:val="center"/>
        </w:trPr>
        <w:tc>
          <w:tcPr>
            <w:tcW w:w="2408" w:type="dxa"/>
            <w:shd w:val="clear" w:color="auto" w:fill="D9E2F3" w:themeFill="accent1" w:themeFillTint="33"/>
          </w:tcPr>
          <w:p w14:paraId="44A70D91" w14:textId="77777777" w:rsidR="008A41AC" w:rsidRPr="009B4DF5" w:rsidRDefault="008A41AC" w:rsidP="00A324B2">
            <w:pPr>
              <w:spacing w:before="60" w:after="60" w:line="240" w:lineRule="auto"/>
              <w:jc w:val="center"/>
              <w:rPr>
                <w:b/>
                <w:bCs/>
              </w:rPr>
            </w:pPr>
          </w:p>
        </w:tc>
        <w:tc>
          <w:tcPr>
            <w:tcW w:w="1330" w:type="dxa"/>
            <w:shd w:val="clear" w:color="auto" w:fill="D9E2F3" w:themeFill="accent1" w:themeFillTint="33"/>
          </w:tcPr>
          <w:p w14:paraId="57C05754" w14:textId="4DFC5C86" w:rsidR="008A41AC" w:rsidRPr="00A85940" w:rsidRDefault="008A41AC" w:rsidP="00A324B2">
            <w:pPr>
              <w:spacing w:before="60" w:after="60" w:line="240" w:lineRule="auto"/>
              <w:jc w:val="center"/>
              <w:rPr>
                <w:b/>
                <w:bCs/>
              </w:rPr>
            </w:pPr>
            <w:r>
              <w:rPr>
                <w:b/>
                <w:bCs/>
              </w:rPr>
              <w:t>201</w:t>
            </w:r>
            <w:r w:rsidR="00BB453A">
              <w:rPr>
                <w:b/>
                <w:bCs/>
              </w:rPr>
              <w:t>8</w:t>
            </w:r>
            <w:r>
              <w:rPr>
                <w:b/>
                <w:bCs/>
              </w:rPr>
              <w:t>-201</w:t>
            </w:r>
            <w:r w:rsidR="00BB453A">
              <w:rPr>
                <w:b/>
                <w:bCs/>
              </w:rPr>
              <w:t>5</w:t>
            </w:r>
          </w:p>
        </w:tc>
        <w:tc>
          <w:tcPr>
            <w:tcW w:w="1331" w:type="dxa"/>
            <w:shd w:val="clear" w:color="auto" w:fill="D9E2F3" w:themeFill="accent1" w:themeFillTint="33"/>
          </w:tcPr>
          <w:p w14:paraId="08E321B0" w14:textId="77777777" w:rsidR="008A41AC" w:rsidRPr="00A85940" w:rsidRDefault="008A41AC" w:rsidP="00A324B2">
            <w:pPr>
              <w:spacing w:before="60" w:after="60" w:line="240" w:lineRule="auto"/>
              <w:jc w:val="center"/>
              <w:rPr>
                <w:b/>
                <w:bCs/>
              </w:rPr>
            </w:pPr>
            <w:r w:rsidRPr="00A85940">
              <w:rPr>
                <w:b/>
                <w:bCs/>
              </w:rPr>
              <w:t>2016-2015</w:t>
            </w:r>
          </w:p>
        </w:tc>
        <w:tc>
          <w:tcPr>
            <w:tcW w:w="1331" w:type="dxa"/>
            <w:shd w:val="clear" w:color="auto" w:fill="D9E2F3" w:themeFill="accent1" w:themeFillTint="33"/>
          </w:tcPr>
          <w:p w14:paraId="0C900D32" w14:textId="77777777" w:rsidR="008A41AC" w:rsidRPr="00A85940" w:rsidRDefault="008A41AC" w:rsidP="00A324B2">
            <w:pPr>
              <w:spacing w:before="60" w:after="60" w:line="240" w:lineRule="auto"/>
              <w:jc w:val="center"/>
              <w:rPr>
                <w:b/>
                <w:bCs/>
              </w:rPr>
            </w:pPr>
            <w:r w:rsidRPr="00A85940">
              <w:rPr>
                <w:b/>
                <w:bCs/>
              </w:rPr>
              <w:t>2017-2016</w:t>
            </w:r>
          </w:p>
        </w:tc>
        <w:tc>
          <w:tcPr>
            <w:tcW w:w="1331" w:type="dxa"/>
            <w:shd w:val="clear" w:color="auto" w:fill="D9E2F3" w:themeFill="accent1" w:themeFillTint="33"/>
          </w:tcPr>
          <w:p w14:paraId="0D56E9BE" w14:textId="77777777" w:rsidR="008A41AC" w:rsidRPr="00A85940" w:rsidRDefault="008A41AC" w:rsidP="00A324B2">
            <w:pPr>
              <w:spacing w:before="60" w:after="60" w:line="240" w:lineRule="auto"/>
              <w:jc w:val="center"/>
              <w:rPr>
                <w:b/>
                <w:bCs/>
              </w:rPr>
            </w:pPr>
            <w:r w:rsidRPr="00A85940">
              <w:rPr>
                <w:b/>
                <w:bCs/>
              </w:rPr>
              <w:t>2018-2017</w:t>
            </w:r>
          </w:p>
        </w:tc>
        <w:tc>
          <w:tcPr>
            <w:tcW w:w="1331" w:type="dxa"/>
            <w:shd w:val="clear" w:color="auto" w:fill="D9E2F3" w:themeFill="accent1" w:themeFillTint="33"/>
          </w:tcPr>
          <w:p w14:paraId="5A51E8CD" w14:textId="77777777" w:rsidR="008A41AC" w:rsidRPr="00A85940" w:rsidRDefault="008A41AC" w:rsidP="00A324B2">
            <w:pPr>
              <w:spacing w:before="60" w:after="60" w:line="240" w:lineRule="auto"/>
              <w:jc w:val="center"/>
              <w:rPr>
                <w:b/>
                <w:bCs/>
              </w:rPr>
            </w:pPr>
            <w:r w:rsidRPr="00A85940">
              <w:rPr>
                <w:b/>
                <w:bCs/>
              </w:rPr>
              <w:t>2019-2018</w:t>
            </w:r>
          </w:p>
        </w:tc>
      </w:tr>
      <w:tr w:rsidR="008A41AC" w14:paraId="393F886B" w14:textId="77777777" w:rsidTr="00BB453A">
        <w:trPr>
          <w:jc w:val="center"/>
        </w:trPr>
        <w:tc>
          <w:tcPr>
            <w:tcW w:w="2408" w:type="dxa"/>
            <w:shd w:val="clear" w:color="auto" w:fill="D9E2F3" w:themeFill="accent1" w:themeFillTint="33"/>
          </w:tcPr>
          <w:p w14:paraId="6DC82E5E" w14:textId="77777777" w:rsidR="008A41AC" w:rsidRDefault="008A41AC" w:rsidP="00A324B2">
            <w:pPr>
              <w:spacing w:before="60" w:after="60" w:line="240" w:lineRule="auto"/>
              <w:rPr>
                <w:b/>
                <w:bCs/>
              </w:rPr>
            </w:pPr>
            <w:r>
              <w:rPr>
                <w:b/>
                <w:bCs/>
              </w:rPr>
              <w:t>Ogółem</w:t>
            </w:r>
          </w:p>
        </w:tc>
        <w:tc>
          <w:tcPr>
            <w:tcW w:w="1330" w:type="dxa"/>
            <w:vAlign w:val="center"/>
          </w:tcPr>
          <w:p w14:paraId="33A7C229" w14:textId="77777777" w:rsidR="008A41AC" w:rsidRDefault="008A41AC" w:rsidP="00A324B2">
            <w:pPr>
              <w:spacing w:before="60" w:after="60" w:line="240" w:lineRule="auto"/>
              <w:jc w:val="right"/>
            </w:pPr>
            <w:r w:rsidRPr="00CF1DE1">
              <w:t>98,04%</w:t>
            </w:r>
          </w:p>
        </w:tc>
        <w:tc>
          <w:tcPr>
            <w:tcW w:w="1331" w:type="dxa"/>
            <w:vAlign w:val="center"/>
          </w:tcPr>
          <w:p w14:paraId="45D07C08"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0C4401">
              <w:t>99,33%</w:t>
            </w:r>
          </w:p>
        </w:tc>
        <w:tc>
          <w:tcPr>
            <w:tcW w:w="1331" w:type="dxa"/>
            <w:vAlign w:val="center"/>
          </w:tcPr>
          <w:p w14:paraId="6A33104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0C4401">
              <w:t>99,54%</w:t>
            </w:r>
          </w:p>
        </w:tc>
        <w:tc>
          <w:tcPr>
            <w:tcW w:w="1331" w:type="dxa"/>
            <w:vAlign w:val="center"/>
          </w:tcPr>
          <w:p w14:paraId="440457AC" w14:textId="77777777" w:rsidR="008A41AC" w:rsidRDefault="008A41AC" w:rsidP="00A324B2">
            <w:pPr>
              <w:spacing w:before="60" w:after="60" w:line="240" w:lineRule="auto"/>
              <w:jc w:val="right"/>
            </w:pPr>
            <w:r w:rsidRPr="000C4401">
              <w:t>99,17%</w:t>
            </w:r>
          </w:p>
        </w:tc>
        <w:tc>
          <w:tcPr>
            <w:tcW w:w="1331" w:type="dxa"/>
            <w:vAlign w:val="center"/>
          </w:tcPr>
          <w:p w14:paraId="75A44031" w14:textId="77777777" w:rsidR="008A41AC" w:rsidRDefault="008A41AC" w:rsidP="00A324B2">
            <w:pPr>
              <w:spacing w:before="60" w:after="60" w:line="240" w:lineRule="auto"/>
              <w:jc w:val="right"/>
            </w:pPr>
            <w:r>
              <w:t>99,64%</w:t>
            </w:r>
          </w:p>
        </w:tc>
      </w:tr>
      <w:tr w:rsidR="008A41AC" w14:paraId="53E834A3" w14:textId="77777777" w:rsidTr="00BB453A">
        <w:trPr>
          <w:jc w:val="center"/>
        </w:trPr>
        <w:tc>
          <w:tcPr>
            <w:tcW w:w="2408" w:type="dxa"/>
            <w:shd w:val="clear" w:color="auto" w:fill="D9E2F3" w:themeFill="accent1" w:themeFillTint="33"/>
            <w:vAlign w:val="center"/>
          </w:tcPr>
          <w:p w14:paraId="55614B02" w14:textId="77777777" w:rsidR="008A41AC" w:rsidRPr="009B4DF5" w:rsidRDefault="008A41AC" w:rsidP="00A324B2">
            <w:pPr>
              <w:spacing w:before="60" w:after="60" w:line="240" w:lineRule="auto"/>
              <w:jc w:val="left"/>
              <w:rPr>
                <w:b/>
                <w:bCs/>
              </w:rPr>
            </w:pPr>
            <w:r>
              <w:rPr>
                <w:b/>
                <w:szCs w:val="22"/>
              </w:rPr>
              <w:t>w wieku przed- produkcyjnym</w:t>
            </w:r>
          </w:p>
        </w:tc>
        <w:tc>
          <w:tcPr>
            <w:tcW w:w="1330" w:type="dxa"/>
            <w:vAlign w:val="center"/>
          </w:tcPr>
          <w:p w14:paraId="10877946" w14:textId="77777777" w:rsidR="008A41AC" w:rsidRPr="00A85940" w:rsidRDefault="008A41AC" w:rsidP="00A324B2">
            <w:pPr>
              <w:spacing w:before="60" w:after="60" w:line="240" w:lineRule="auto"/>
              <w:jc w:val="right"/>
              <w:rPr>
                <w:rFonts w:asciiTheme="minorHAnsi" w:hAnsiTheme="minorHAnsi" w:cstheme="minorHAnsi"/>
              </w:rPr>
            </w:pPr>
            <w:r w:rsidRPr="00CF1DE1">
              <w:t>101,93%</w:t>
            </w:r>
          </w:p>
        </w:tc>
        <w:tc>
          <w:tcPr>
            <w:tcW w:w="1331" w:type="dxa"/>
            <w:vAlign w:val="center"/>
          </w:tcPr>
          <w:p w14:paraId="38443B5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0C4401">
              <w:t>100,23%</w:t>
            </w:r>
          </w:p>
        </w:tc>
        <w:tc>
          <w:tcPr>
            <w:tcW w:w="1331" w:type="dxa"/>
            <w:vAlign w:val="center"/>
          </w:tcPr>
          <w:p w14:paraId="2CA521F8"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0C4401">
              <w:t>101,16%</w:t>
            </w:r>
          </w:p>
        </w:tc>
        <w:tc>
          <w:tcPr>
            <w:tcW w:w="1331" w:type="dxa"/>
            <w:vAlign w:val="center"/>
          </w:tcPr>
          <w:p w14:paraId="5614E4C2" w14:textId="77777777" w:rsidR="008A41AC" w:rsidRPr="00A85940" w:rsidRDefault="008A41AC" w:rsidP="00A324B2">
            <w:pPr>
              <w:spacing w:before="60" w:after="60" w:line="240" w:lineRule="auto"/>
              <w:jc w:val="right"/>
              <w:rPr>
                <w:rFonts w:asciiTheme="minorHAnsi" w:hAnsiTheme="minorHAnsi" w:cstheme="minorHAnsi"/>
              </w:rPr>
            </w:pPr>
            <w:r w:rsidRPr="000C4401">
              <w:t>100,53%</w:t>
            </w:r>
          </w:p>
        </w:tc>
        <w:tc>
          <w:tcPr>
            <w:tcW w:w="1331" w:type="dxa"/>
            <w:vAlign w:val="center"/>
          </w:tcPr>
          <w:p w14:paraId="7A98D31F" w14:textId="77777777" w:rsidR="008A41AC" w:rsidRPr="00A85940" w:rsidRDefault="008A41AC" w:rsidP="00A324B2">
            <w:pPr>
              <w:spacing w:before="60" w:after="60" w:line="240" w:lineRule="auto"/>
              <w:jc w:val="right"/>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73B31EC6" w14:textId="77777777" w:rsidTr="00BB453A">
        <w:trPr>
          <w:jc w:val="center"/>
        </w:trPr>
        <w:tc>
          <w:tcPr>
            <w:tcW w:w="2408" w:type="dxa"/>
            <w:shd w:val="clear" w:color="auto" w:fill="D9E2F3" w:themeFill="accent1" w:themeFillTint="33"/>
            <w:vAlign w:val="center"/>
          </w:tcPr>
          <w:p w14:paraId="0E382C1B" w14:textId="77777777" w:rsidR="008A41AC" w:rsidRDefault="008A41AC" w:rsidP="00A324B2">
            <w:pPr>
              <w:spacing w:before="60" w:after="60" w:line="240" w:lineRule="auto"/>
              <w:jc w:val="left"/>
              <w:rPr>
                <w:b/>
                <w:bCs/>
              </w:rPr>
            </w:pPr>
            <w:r w:rsidRPr="00B438EC">
              <w:rPr>
                <w:b/>
                <w:szCs w:val="22"/>
              </w:rPr>
              <w:t>w wieku produkcyjnym</w:t>
            </w:r>
          </w:p>
        </w:tc>
        <w:tc>
          <w:tcPr>
            <w:tcW w:w="1330" w:type="dxa"/>
            <w:vAlign w:val="center"/>
          </w:tcPr>
          <w:p w14:paraId="1C00C7F3" w14:textId="77777777" w:rsidR="008A41AC" w:rsidRPr="00A85940" w:rsidRDefault="008A41AC" w:rsidP="00A324B2">
            <w:pPr>
              <w:spacing w:before="60" w:after="60" w:line="240" w:lineRule="auto"/>
              <w:jc w:val="right"/>
              <w:rPr>
                <w:rFonts w:asciiTheme="minorHAnsi" w:hAnsiTheme="minorHAnsi" w:cstheme="minorHAnsi"/>
              </w:rPr>
            </w:pPr>
            <w:r w:rsidRPr="00CF1DE1">
              <w:t>93,48%</w:t>
            </w:r>
          </w:p>
        </w:tc>
        <w:tc>
          <w:tcPr>
            <w:tcW w:w="1331" w:type="dxa"/>
            <w:vAlign w:val="center"/>
          </w:tcPr>
          <w:p w14:paraId="65037B5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0C4401">
              <w:t>97,79%</w:t>
            </w:r>
          </w:p>
        </w:tc>
        <w:tc>
          <w:tcPr>
            <w:tcW w:w="1331" w:type="dxa"/>
            <w:vAlign w:val="center"/>
          </w:tcPr>
          <w:p w14:paraId="519F65B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0C4401">
              <w:t>97,98%</w:t>
            </w:r>
          </w:p>
        </w:tc>
        <w:tc>
          <w:tcPr>
            <w:tcW w:w="1331" w:type="dxa"/>
            <w:vAlign w:val="center"/>
          </w:tcPr>
          <w:p w14:paraId="6B0DDE4B" w14:textId="77777777" w:rsidR="008A41AC" w:rsidRPr="00A85940" w:rsidRDefault="008A41AC" w:rsidP="00A324B2">
            <w:pPr>
              <w:spacing w:before="60" w:after="60" w:line="240" w:lineRule="auto"/>
              <w:jc w:val="right"/>
              <w:rPr>
                <w:rFonts w:asciiTheme="minorHAnsi" w:hAnsiTheme="minorHAnsi" w:cstheme="minorHAnsi"/>
              </w:rPr>
            </w:pPr>
            <w:r w:rsidRPr="000C4401">
              <w:t>97,58%</w:t>
            </w:r>
          </w:p>
        </w:tc>
        <w:tc>
          <w:tcPr>
            <w:tcW w:w="1331" w:type="dxa"/>
            <w:vAlign w:val="center"/>
          </w:tcPr>
          <w:p w14:paraId="0E15C1A9" w14:textId="77777777" w:rsidR="008A41AC" w:rsidRPr="00A85940" w:rsidRDefault="008A41AC" w:rsidP="00A324B2">
            <w:pPr>
              <w:spacing w:before="60" w:after="60" w:line="240" w:lineRule="auto"/>
              <w:jc w:val="right"/>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66D686BD" w14:textId="77777777" w:rsidTr="00BB453A">
        <w:trPr>
          <w:jc w:val="center"/>
        </w:trPr>
        <w:tc>
          <w:tcPr>
            <w:tcW w:w="2408" w:type="dxa"/>
            <w:shd w:val="clear" w:color="auto" w:fill="D9E2F3" w:themeFill="accent1" w:themeFillTint="33"/>
            <w:vAlign w:val="center"/>
          </w:tcPr>
          <w:p w14:paraId="39B07C7A" w14:textId="77777777" w:rsidR="008A41AC" w:rsidRDefault="008A41AC" w:rsidP="00A324B2">
            <w:pPr>
              <w:spacing w:before="60" w:after="60" w:line="240" w:lineRule="auto"/>
              <w:jc w:val="left"/>
              <w:rPr>
                <w:b/>
                <w:bCs/>
              </w:rPr>
            </w:pPr>
            <w:r>
              <w:rPr>
                <w:b/>
                <w:szCs w:val="22"/>
              </w:rPr>
              <w:t>w wieku poprodukcyjnym</w:t>
            </w:r>
          </w:p>
        </w:tc>
        <w:tc>
          <w:tcPr>
            <w:tcW w:w="1330" w:type="dxa"/>
            <w:vAlign w:val="center"/>
          </w:tcPr>
          <w:p w14:paraId="42A4398C" w14:textId="77777777" w:rsidR="008A41AC" w:rsidRPr="00A85940" w:rsidRDefault="008A41AC" w:rsidP="00A324B2">
            <w:pPr>
              <w:spacing w:before="60" w:after="60" w:line="240" w:lineRule="auto"/>
              <w:jc w:val="right"/>
              <w:rPr>
                <w:rFonts w:asciiTheme="minorHAnsi" w:hAnsiTheme="minorHAnsi" w:cstheme="minorHAnsi"/>
              </w:rPr>
            </w:pPr>
            <w:r w:rsidRPr="00CF1DE1">
              <w:t>108,15%</w:t>
            </w:r>
          </w:p>
        </w:tc>
        <w:tc>
          <w:tcPr>
            <w:tcW w:w="1331" w:type="dxa"/>
            <w:vAlign w:val="center"/>
          </w:tcPr>
          <w:p w14:paraId="314098E9"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0C4401">
              <w:t>103,04%</w:t>
            </w:r>
          </w:p>
        </w:tc>
        <w:tc>
          <w:tcPr>
            <w:tcW w:w="1331" w:type="dxa"/>
            <w:vAlign w:val="center"/>
          </w:tcPr>
          <w:p w14:paraId="1636EF7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0C4401">
              <w:t>102,59%</w:t>
            </w:r>
          </w:p>
        </w:tc>
        <w:tc>
          <w:tcPr>
            <w:tcW w:w="1331" w:type="dxa"/>
            <w:vAlign w:val="center"/>
          </w:tcPr>
          <w:p w14:paraId="548CC938" w14:textId="77777777" w:rsidR="008A41AC" w:rsidRPr="00A85940" w:rsidRDefault="008A41AC" w:rsidP="00A324B2">
            <w:pPr>
              <w:spacing w:before="60" w:after="60" w:line="240" w:lineRule="auto"/>
              <w:jc w:val="right"/>
              <w:rPr>
                <w:rFonts w:asciiTheme="minorHAnsi" w:hAnsiTheme="minorHAnsi" w:cstheme="minorHAnsi"/>
              </w:rPr>
            </w:pPr>
            <w:r w:rsidRPr="000C4401">
              <w:t>102,32%</w:t>
            </w:r>
          </w:p>
        </w:tc>
        <w:tc>
          <w:tcPr>
            <w:tcW w:w="1331" w:type="dxa"/>
            <w:vAlign w:val="center"/>
          </w:tcPr>
          <w:p w14:paraId="38105D42" w14:textId="77777777" w:rsidR="008A41AC" w:rsidRPr="00A85940" w:rsidRDefault="008A41AC" w:rsidP="00A324B2">
            <w:pPr>
              <w:spacing w:before="60" w:after="60" w:line="240" w:lineRule="auto"/>
              <w:jc w:val="right"/>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r>
    </w:tbl>
    <w:p w14:paraId="4EFBF1BA"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32754A15" w14:textId="77777777" w:rsidR="008A41AC" w:rsidRDefault="008A41AC" w:rsidP="008A41AC">
      <w:pPr>
        <w:rPr>
          <w:b/>
          <w:bCs/>
        </w:rPr>
      </w:pPr>
    </w:p>
    <w:p w14:paraId="1DC90B73" w14:textId="77777777" w:rsidR="00A12FB3" w:rsidRDefault="00A12FB3">
      <w:pPr>
        <w:suppressAutoHyphens w:val="0"/>
        <w:spacing w:after="160" w:line="259" w:lineRule="auto"/>
        <w:jc w:val="left"/>
        <w:rPr>
          <w:b/>
          <w:bCs/>
        </w:rPr>
      </w:pPr>
      <w:r>
        <w:rPr>
          <w:b/>
          <w:bCs/>
        </w:rPr>
        <w:br w:type="page"/>
      </w:r>
    </w:p>
    <w:p w14:paraId="58A7D57A" w14:textId="6FCCF2B7" w:rsidR="008A41AC" w:rsidRPr="00B438EC" w:rsidRDefault="008A41AC" w:rsidP="008A41AC">
      <w:pPr>
        <w:rPr>
          <w:b/>
          <w:bCs/>
        </w:rPr>
      </w:pPr>
      <w:r w:rsidRPr="00B438EC">
        <w:rPr>
          <w:b/>
          <w:bCs/>
        </w:rPr>
        <w:lastRenderedPageBreak/>
        <w:t xml:space="preserve">Tab. </w:t>
      </w:r>
      <w:r w:rsidR="00B240A2">
        <w:rPr>
          <w:b/>
          <w:bCs/>
        </w:rPr>
        <w:t>4.1</w:t>
      </w:r>
      <w:r w:rsidR="00A12FB3">
        <w:rPr>
          <w:b/>
          <w:bCs/>
        </w:rPr>
        <w:t>9</w:t>
      </w:r>
      <w:r w:rsidRPr="00B438EC">
        <w:rPr>
          <w:b/>
          <w:bCs/>
        </w:rPr>
        <w:t xml:space="preserve">. </w:t>
      </w:r>
      <w:r w:rsidRPr="00865281">
        <w:rPr>
          <w:b/>
          <w:bCs/>
        </w:rPr>
        <w:t>Ludność w wieku przedprodukcyjnym (17 lat i mniej), produkcyjnym i poprodukcyjnym wg płci</w:t>
      </w:r>
      <w:r w:rsidRPr="00B438EC">
        <w:rPr>
          <w:b/>
          <w:bCs/>
        </w:rPr>
        <w:t xml:space="preserve"> [osoby]</w:t>
      </w:r>
    </w:p>
    <w:tbl>
      <w:tblPr>
        <w:tblStyle w:val="Tabela-Siatka"/>
        <w:tblW w:w="4978" w:type="pct"/>
        <w:jc w:val="center"/>
        <w:tblLayout w:type="fixed"/>
        <w:tblLook w:val="04A0" w:firstRow="1" w:lastRow="0" w:firstColumn="1" w:lastColumn="0" w:noHBand="0" w:noVBand="1"/>
      </w:tblPr>
      <w:tblGrid>
        <w:gridCol w:w="1466"/>
        <w:gridCol w:w="876"/>
        <w:gridCol w:w="772"/>
        <w:gridCol w:w="850"/>
        <w:gridCol w:w="993"/>
        <w:gridCol w:w="850"/>
        <w:gridCol w:w="851"/>
        <w:gridCol w:w="992"/>
        <w:gridCol w:w="709"/>
        <w:gridCol w:w="663"/>
      </w:tblGrid>
      <w:tr w:rsidR="008A41AC" w14:paraId="32020012" w14:textId="77777777" w:rsidTr="00A324B2">
        <w:trPr>
          <w:jc w:val="center"/>
        </w:trPr>
        <w:tc>
          <w:tcPr>
            <w:tcW w:w="1466" w:type="dxa"/>
            <w:shd w:val="clear" w:color="auto" w:fill="D9E2F3" w:themeFill="accent1" w:themeFillTint="33"/>
          </w:tcPr>
          <w:p w14:paraId="39B59EF5" w14:textId="77777777" w:rsidR="008A41AC" w:rsidRPr="009B4DF5" w:rsidRDefault="008A41AC" w:rsidP="00A324B2">
            <w:pPr>
              <w:spacing w:before="60" w:after="60" w:line="240" w:lineRule="auto"/>
              <w:jc w:val="center"/>
              <w:rPr>
                <w:b/>
                <w:bCs/>
              </w:rPr>
            </w:pPr>
          </w:p>
        </w:tc>
        <w:tc>
          <w:tcPr>
            <w:tcW w:w="2498" w:type="dxa"/>
            <w:gridSpan w:val="3"/>
            <w:shd w:val="clear" w:color="auto" w:fill="D9E2F3" w:themeFill="accent1" w:themeFillTint="33"/>
            <w:vAlign w:val="center"/>
          </w:tcPr>
          <w:p w14:paraId="079FFD97" w14:textId="77777777" w:rsidR="008A41AC" w:rsidRPr="009B4DF5" w:rsidRDefault="008A41AC" w:rsidP="00A324B2">
            <w:pPr>
              <w:spacing w:before="60" w:after="60" w:line="240" w:lineRule="auto"/>
              <w:jc w:val="center"/>
              <w:rPr>
                <w:b/>
                <w:bCs/>
              </w:rPr>
            </w:pPr>
            <w:r>
              <w:rPr>
                <w:b/>
                <w:bCs/>
              </w:rPr>
              <w:t>2017</w:t>
            </w:r>
          </w:p>
        </w:tc>
        <w:tc>
          <w:tcPr>
            <w:tcW w:w="2694" w:type="dxa"/>
            <w:gridSpan w:val="3"/>
            <w:shd w:val="clear" w:color="auto" w:fill="D9E2F3" w:themeFill="accent1" w:themeFillTint="33"/>
            <w:vAlign w:val="center"/>
          </w:tcPr>
          <w:p w14:paraId="1FD04281" w14:textId="77777777" w:rsidR="008A41AC" w:rsidRPr="009B4DF5" w:rsidRDefault="008A41AC" w:rsidP="00A324B2">
            <w:pPr>
              <w:spacing w:before="60" w:after="60" w:line="240" w:lineRule="auto"/>
              <w:jc w:val="center"/>
              <w:rPr>
                <w:b/>
                <w:bCs/>
              </w:rPr>
            </w:pPr>
            <w:r>
              <w:rPr>
                <w:b/>
                <w:bCs/>
              </w:rPr>
              <w:t>2018</w:t>
            </w:r>
          </w:p>
        </w:tc>
        <w:tc>
          <w:tcPr>
            <w:tcW w:w="2364" w:type="dxa"/>
            <w:gridSpan w:val="3"/>
            <w:shd w:val="clear" w:color="auto" w:fill="D9E2F3" w:themeFill="accent1" w:themeFillTint="33"/>
          </w:tcPr>
          <w:p w14:paraId="13940EA1" w14:textId="77777777" w:rsidR="008A41AC" w:rsidRPr="009B4DF5" w:rsidRDefault="008A41AC" w:rsidP="00A324B2">
            <w:pPr>
              <w:spacing w:before="60" w:after="60" w:line="240" w:lineRule="auto"/>
              <w:jc w:val="center"/>
              <w:rPr>
                <w:b/>
                <w:bCs/>
              </w:rPr>
            </w:pPr>
            <w:r w:rsidRPr="009B4DF5">
              <w:rPr>
                <w:b/>
                <w:bCs/>
              </w:rPr>
              <w:t>2019</w:t>
            </w:r>
          </w:p>
        </w:tc>
      </w:tr>
      <w:tr w:rsidR="008A41AC" w14:paraId="259FAA92" w14:textId="77777777" w:rsidTr="00A324B2">
        <w:trPr>
          <w:jc w:val="center"/>
        </w:trPr>
        <w:tc>
          <w:tcPr>
            <w:tcW w:w="1466" w:type="dxa"/>
            <w:shd w:val="clear" w:color="auto" w:fill="D9E2F3" w:themeFill="accent1" w:themeFillTint="33"/>
            <w:vAlign w:val="center"/>
          </w:tcPr>
          <w:p w14:paraId="11C97441" w14:textId="77777777" w:rsidR="008A41AC" w:rsidRPr="00B438EC" w:rsidRDefault="008A41AC" w:rsidP="00A324B2">
            <w:pPr>
              <w:spacing w:before="60" w:after="60" w:line="240" w:lineRule="auto"/>
              <w:jc w:val="left"/>
              <w:rPr>
                <w:b/>
                <w:szCs w:val="22"/>
              </w:rPr>
            </w:pPr>
          </w:p>
        </w:tc>
        <w:tc>
          <w:tcPr>
            <w:tcW w:w="876" w:type="dxa"/>
            <w:vAlign w:val="center"/>
          </w:tcPr>
          <w:p w14:paraId="787DA08D" w14:textId="77777777" w:rsidR="008A41AC" w:rsidRPr="00B438EC" w:rsidRDefault="008A41AC" w:rsidP="00A324B2">
            <w:pPr>
              <w:spacing w:before="60" w:after="60" w:line="240" w:lineRule="auto"/>
              <w:jc w:val="center"/>
              <w:rPr>
                <w:szCs w:val="22"/>
              </w:rPr>
            </w:pPr>
            <w:r>
              <w:rPr>
                <w:szCs w:val="22"/>
              </w:rPr>
              <w:t>ogółem</w:t>
            </w:r>
          </w:p>
        </w:tc>
        <w:tc>
          <w:tcPr>
            <w:tcW w:w="772" w:type="dxa"/>
            <w:vAlign w:val="center"/>
          </w:tcPr>
          <w:p w14:paraId="0685313F" w14:textId="77777777" w:rsidR="008A41AC" w:rsidRPr="00B438EC" w:rsidRDefault="008A41AC" w:rsidP="00A324B2">
            <w:pPr>
              <w:spacing w:before="60" w:after="60" w:line="240" w:lineRule="auto"/>
              <w:jc w:val="center"/>
              <w:rPr>
                <w:szCs w:val="22"/>
              </w:rPr>
            </w:pPr>
            <w:r>
              <w:rPr>
                <w:szCs w:val="22"/>
              </w:rPr>
              <w:t>K</w:t>
            </w:r>
          </w:p>
        </w:tc>
        <w:tc>
          <w:tcPr>
            <w:tcW w:w="850" w:type="dxa"/>
            <w:vAlign w:val="center"/>
          </w:tcPr>
          <w:p w14:paraId="3EBEE047" w14:textId="77777777" w:rsidR="008A41AC" w:rsidRPr="00B438EC" w:rsidRDefault="008A41AC" w:rsidP="00A324B2">
            <w:pPr>
              <w:spacing w:before="60" w:after="60" w:line="240" w:lineRule="auto"/>
              <w:jc w:val="center"/>
              <w:rPr>
                <w:szCs w:val="22"/>
              </w:rPr>
            </w:pPr>
            <w:r>
              <w:rPr>
                <w:szCs w:val="22"/>
              </w:rPr>
              <w:t>M</w:t>
            </w:r>
          </w:p>
        </w:tc>
        <w:tc>
          <w:tcPr>
            <w:tcW w:w="993" w:type="dxa"/>
            <w:vAlign w:val="center"/>
          </w:tcPr>
          <w:p w14:paraId="3BAEEBF2" w14:textId="77777777" w:rsidR="008A41AC" w:rsidRPr="00B438EC" w:rsidRDefault="008A41AC" w:rsidP="00A324B2">
            <w:pPr>
              <w:spacing w:before="60" w:after="60" w:line="240" w:lineRule="auto"/>
              <w:jc w:val="center"/>
              <w:rPr>
                <w:szCs w:val="22"/>
              </w:rPr>
            </w:pPr>
            <w:r>
              <w:rPr>
                <w:szCs w:val="22"/>
              </w:rPr>
              <w:t>ogółem</w:t>
            </w:r>
          </w:p>
        </w:tc>
        <w:tc>
          <w:tcPr>
            <w:tcW w:w="850" w:type="dxa"/>
            <w:vAlign w:val="center"/>
          </w:tcPr>
          <w:p w14:paraId="409E68D3" w14:textId="77777777" w:rsidR="008A41AC" w:rsidRPr="00B438EC" w:rsidRDefault="008A41AC" w:rsidP="00A324B2">
            <w:pPr>
              <w:spacing w:before="60" w:after="60" w:line="240" w:lineRule="auto"/>
              <w:jc w:val="center"/>
              <w:rPr>
                <w:szCs w:val="22"/>
              </w:rPr>
            </w:pPr>
            <w:r>
              <w:rPr>
                <w:szCs w:val="22"/>
              </w:rPr>
              <w:t>K</w:t>
            </w:r>
          </w:p>
        </w:tc>
        <w:tc>
          <w:tcPr>
            <w:tcW w:w="851" w:type="dxa"/>
            <w:vAlign w:val="center"/>
          </w:tcPr>
          <w:p w14:paraId="18282C30" w14:textId="77777777" w:rsidR="008A41AC" w:rsidRPr="00B438EC" w:rsidRDefault="008A41AC" w:rsidP="00A324B2">
            <w:pPr>
              <w:spacing w:before="60" w:after="60" w:line="240" w:lineRule="auto"/>
              <w:jc w:val="center"/>
              <w:rPr>
                <w:szCs w:val="22"/>
              </w:rPr>
            </w:pPr>
            <w:r>
              <w:rPr>
                <w:szCs w:val="22"/>
              </w:rPr>
              <w:t>M</w:t>
            </w:r>
          </w:p>
        </w:tc>
        <w:tc>
          <w:tcPr>
            <w:tcW w:w="992" w:type="dxa"/>
            <w:vAlign w:val="center"/>
          </w:tcPr>
          <w:p w14:paraId="5833F67E" w14:textId="77777777" w:rsidR="008A41AC" w:rsidRPr="00B438EC" w:rsidRDefault="008A41AC" w:rsidP="00A324B2">
            <w:pPr>
              <w:spacing w:before="60" w:after="60" w:line="240" w:lineRule="auto"/>
              <w:jc w:val="center"/>
              <w:rPr>
                <w:szCs w:val="22"/>
              </w:rPr>
            </w:pPr>
            <w:r>
              <w:rPr>
                <w:szCs w:val="22"/>
              </w:rPr>
              <w:t>ogółem</w:t>
            </w:r>
          </w:p>
        </w:tc>
        <w:tc>
          <w:tcPr>
            <w:tcW w:w="709" w:type="dxa"/>
            <w:vAlign w:val="center"/>
          </w:tcPr>
          <w:p w14:paraId="5C841D6F" w14:textId="77777777" w:rsidR="008A41AC" w:rsidRPr="00B438EC" w:rsidRDefault="008A41AC" w:rsidP="00A324B2">
            <w:pPr>
              <w:spacing w:before="60" w:after="60" w:line="240" w:lineRule="auto"/>
              <w:jc w:val="center"/>
              <w:rPr>
                <w:szCs w:val="22"/>
              </w:rPr>
            </w:pPr>
            <w:r>
              <w:rPr>
                <w:szCs w:val="22"/>
              </w:rPr>
              <w:t>K</w:t>
            </w:r>
          </w:p>
        </w:tc>
        <w:tc>
          <w:tcPr>
            <w:tcW w:w="663" w:type="dxa"/>
            <w:vAlign w:val="center"/>
          </w:tcPr>
          <w:p w14:paraId="536A071C" w14:textId="77777777" w:rsidR="008A41AC" w:rsidRDefault="008A41AC" w:rsidP="00A324B2">
            <w:pPr>
              <w:spacing w:before="60" w:after="60" w:line="240" w:lineRule="auto"/>
              <w:jc w:val="center"/>
            </w:pPr>
            <w:r>
              <w:rPr>
                <w:szCs w:val="22"/>
              </w:rPr>
              <w:t>M</w:t>
            </w:r>
          </w:p>
        </w:tc>
      </w:tr>
      <w:tr w:rsidR="008A41AC" w14:paraId="2E0F9D56" w14:textId="77777777" w:rsidTr="00BB453A">
        <w:trPr>
          <w:jc w:val="center"/>
        </w:trPr>
        <w:tc>
          <w:tcPr>
            <w:tcW w:w="1466" w:type="dxa"/>
            <w:shd w:val="clear" w:color="auto" w:fill="D9E2F3" w:themeFill="accent1" w:themeFillTint="33"/>
            <w:vAlign w:val="center"/>
          </w:tcPr>
          <w:p w14:paraId="795F5E01" w14:textId="3514918B" w:rsidR="008A41AC" w:rsidRPr="00B438EC" w:rsidRDefault="000B7317" w:rsidP="00A324B2">
            <w:pPr>
              <w:spacing w:before="60" w:after="60" w:line="240" w:lineRule="auto"/>
              <w:jc w:val="left"/>
              <w:rPr>
                <w:b/>
                <w:bCs/>
              </w:rPr>
            </w:pPr>
            <w:r>
              <w:rPr>
                <w:b/>
                <w:szCs w:val="22"/>
              </w:rPr>
              <w:t>O</w:t>
            </w:r>
            <w:r w:rsidR="008A41AC">
              <w:rPr>
                <w:b/>
                <w:szCs w:val="22"/>
              </w:rPr>
              <w:t>gółem</w:t>
            </w:r>
          </w:p>
        </w:tc>
        <w:tc>
          <w:tcPr>
            <w:tcW w:w="876" w:type="dxa"/>
            <w:vAlign w:val="center"/>
          </w:tcPr>
          <w:p w14:paraId="5AA64AB1" w14:textId="77777777" w:rsidR="008A41AC" w:rsidRPr="00B438EC" w:rsidRDefault="008A41AC" w:rsidP="00BB453A">
            <w:pPr>
              <w:spacing w:before="60" w:after="60" w:line="240" w:lineRule="auto"/>
              <w:jc w:val="right"/>
            </w:pPr>
            <w:r>
              <w:t xml:space="preserve">181 </w:t>
            </w:r>
            <w:r w:rsidRPr="002D755F">
              <w:t>309</w:t>
            </w:r>
          </w:p>
        </w:tc>
        <w:tc>
          <w:tcPr>
            <w:tcW w:w="772" w:type="dxa"/>
            <w:vAlign w:val="center"/>
          </w:tcPr>
          <w:p w14:paraId="388C4BBB" w14:textId="77777777" w:rsidR="008A41AC" w:rsidRPr="00B438EC" w:rsidRDefault="008A41AC" w:rsidP="00BB453A">
            <w:pPr>
              <w:spacing w:before="60" w:after="60" w:line="240" w:lineRule="auto"/>
              <w:jc w:val="right"/>
            </w:pPr>
            <w:r>
              <w:t xml:space="preserve">93 </w:t>
            </w:r>
            <w:r w:rsidRPr="002D755F">
              <w:t>914</w:t>
            </w:r>
          </w:p>
        </w:tc>
        <w:tc>
          <w:tcPr>
            <w:tcW w:w="850" w:type="dxa"/>
            <w:vAlign w:val="center"/>
          </w:tcPr>
          <w:p w14:paraId="79422031" w14:textId="77777777" w:rsidR="008A41AC" w:rsidRPr="00B438EC" w:rsidRDefault="008A41AC" w:rsidP="00BB453A">
            <w:pPr>
              <w:spacing w:before="60" w:after="60" w:line="240" w:lineRule="auto"/>
              <w:jc w:val="right"/>
              <w:rPr>
                <w:szCs w:val="22"/>
              </w:rPr>
            </w:pPr>
            <w:r w:rsidRPr="002D755F">
              <w:rPr>
                <w:szCs w:val="22"/>
              </w:rPr>
              <w:t>87</w:t>
            </w:r>
            <w:r>
              <w:rPr>
                <w:szCs w:val="22"/>
              </w:rPr>
              <w:t> </w:t>
            </w:r>
            <w:r w:rsidRPr="002D755F">
              <w:rPr>
                <w:szCs w:val="22"/>
              </w:rPr>
              <w:t>395</w:t>
            </w:r>
          </w:p>
        </w:tc>
        <w:tc>
          <w:tcPr>
            <w:tcW w:w="993" w:type="dxa"/>
            <w:vAlign w:val="center"/>
          </w:tcPr>
          <w:p w14:paraId="78DA0124" w14:textId="77777777" w:rsidR="008A41AC" w:rsidRPr="00B438EC" w:rsidRDefault="008A41AC" w:rsidP="00BB453A">
            <w:pPr>
              <w:spacing w:before="60" w:after="60" w:line="240" w:lineRule="auto"/>
              <w:jc w:val="right"/>
              <w:rPr>
                <w:szCs w:val="22"/>
              </w:rPr>
            </w:pPr>
            <w:r w:rsidRPr="00193F42">
              <w:t>179</w:t>
            </w:r>
            <w:r>
              <w:t> </w:t>
            </w:r>
            <w:r w:rsidRPr="00193F42">
              <w:t>806</w:t>
            </w:r>
          </w:p>
        </w:tc>
        <w:tc>
          <w:tcPr>
            <w:tcW w:w="850" w:type="dxa"/>
            <w:vAlign w:val="center"/>
          </w:tcPr>
          <w:p w14:paraId="5E6AC055" w14:textId="77777777" w:rsidR="008A41AC" w:rsidRPr="00B438EC" w:rsidRDefault="008A41AC" w:rsidP="00BB453A">
            <w:pPr>
              <w:spacing w:before="60" w:after="60" w:line="240" w:lineRule="auto"/>
              <w:jc w:val="right"/>
              <w:rPr>
                <w:szCs w:val="22"/>
              </w:rPr>
            </w:pPr>
            <w:r w:rsidRPr="00193F42">
              <w:t>93 361</w:t>
            </w:r>
          </w:p>
        </w:tc>
        <w:tc>
          <w:tcPr>
            <w:tcW w:w="851" w:type="dxa"/>
            <w:vAlign w:val="center"/>
          </w:tcPr>
          <w:p w14:paraId="40615944" w14:textId="77777777" w:rsidR="008A41AC" w:rsidRPr="00B438EC" w:rsidRDefault="008A41AC" w:rsidP="00BB453A">
            <w:pPr>
              <w:spacing w:before="60" w:after="60" w:line="240" w:lineRule="auto"/>
              <w:jc w:val="right"/>
              <w:rPr>
                <w:szCs w:val="22"/>
              </w:rPr>
            </w:pPr>
            <w:r w:rsidRPr="00193F42">
              <w:t>86 445</w:t>
            </w:r>
          </w:p>
        </w:tc>
        <w:tc>
          <w:tcPr>
            <w:tcW w:w="992" w:type="dxa"/>
            <w:vAlign w:val="center"/>
          </w:tcPr>
          <w:p w14:paraId="71AA5E1E" w14:textId="77777777" w:rsidR="008A41AC" w:rsidRPr="00B438EC" w:rsidRDefault="008A41AC" w:rsidP="00BB453A">
            <w:pPr>
              <w:spacing w:before="60" w:after="60" w:line="240" w:lineRule="auto"/>
              <w:jc w:val="right"/>
            </w:pPr>
            <w:r w:rsidRPr="00E040E7">
              <w:t>179 154</w:t>
            </w:r>
          </w:p>
        </w:tc>
        <w:tc>
          <w:tcPr>
            <w:tcW w:w="709" w:type="dxa"/>
          </w:tcPr>
          <w:p w14:paraId="2FE98BA0" w14:textId="77777777" w:rsidR="008A41AC" w:rsidRPr="00B438EC" w:rsidRDefault="008A41AC" w:rsidP="00BB453A">
            <w:pPr>
              <w:spacing w:before="60" w:after="60" w:line="240" w:lineRule="auto"/>
              <w:jc w:val="right"/>
            </w:pPr>
            <w:r w:rsidRPr="00E040E7">
              <w:t>93 010</w:t>
            </w:r>
          </w:p>
        </w:tc>
        <w:tc>
          <w:tcPr>
            <w:tcW w:w="663" w:type="dxa"/>
            <w:vAlign w:val="center"/>
          </w:tcPr>
          <w:p w14:paraId="2D9E542A" w14:textId="77777777" w:rsidR="008A41AC" w:rsidRDefault="008A41AC" w:rsidP="00BB453A">
            <w:pPr>
              <w:spacing w:before="60" w:after="60" w:line="240" w:lineRule="auto"/>
              <w:jc w:val="right"/>
            </w:pPr>
            <w:r w:rsidRPr="00E040E7">
              <w:t>86 144</w:t>
            </w:r>
          </w:p>
        </w:tc>
      </w:tr>
      <w:tr w:rsidR="008A41AC" w14:paraId="2AC9335F" w14:textId="77777777" w:rsidTr="00A324B2">
        <w:trPr>
          <w:jc w:val="center"/>
        </w:trPr>
        <w:tc>
          <w:tcPr>
            <w:tcW w:w="1466" w:type="dxa"/>
            <w:shd w:val="clear" w:color="auto" w:fill="D9E2F3" w:themeFill="accent1" w:themeFillTint="33"/>
            <w:vAlign w:val="center"/>
          </w:tcPr>
          <w:p w14:paraId="2813AA0F" w14:textId="77777777" w:rsidR="008A41AC" w:rsidRPr="00B438EC" w:rsidRDefault="008A41AC" w:rsidP="00A324B2">
            <w:pPr>
              <w:spacing w:before="60" w:after="60" w:line="240" w:lineRule="auto"/>
              <w:jc w:val="left"/>
              <w:rPr>
                <w:b/>
                <w:bCs/>
              </w:rPr>
            </w:pPr>
            <w:r>
              <w:rPr>
                <w:b/>
                <w:szCs w:val="22"/>
              </w:rPr>
              <w:t>w wieku przed- produkcyjnym</w:t>
            </w:r>
          </w:p>
        </w:tc>
        <w:tc>
          <w:tcPr>
            <w:tcW w:w="876" w:type="dxa"/>
            <w:vAlign w:val="center"/>
          </w:tcPr>
          <w:p w14:paraId="156FD5AC" w14:textId="77777777" w:rsidR="008A41AC" w:rsidRPr="00B438EC" w:rsidRDefault="008A41AC" w:rsidP="00BB453A">
            <w:pPr>
              <w:spacing w:before="60" w:after="60" w:line="240" w:lineRule="auto"/>
              <w:jc w:val="right"/>
            </w:pPr>
            <w:r w:rsidRPr="00DE6798">
              <w:t>29</w:t>
            </w:r>
            <w:r>
              <w:t> </w:t>
            </w:r>
            <w:r w:rsidRPr="00DE6798">
              <w:t>297</w:t>
            </w:r>
          </w:p>
        </w:tc>
        <w:tc>
          <w:tcPr>
            <w:tcW w:w="772" w:type="dxa"/>
            <w:vAlign w:val="center"/>
          </w:tcPr>
          <w:p w14:paraId="7E64E140" w14:textId="77777777" w:rsidR="008A41AC" w:rsidRPr="00B438EC" w:rsidRDefault="008A41AC" w:rsidP="00BB453A">
            <w:pPr>
              <w:spacing w:before="60" w:after="60" w:line="240" w:lineRule="auto"/>
              <w:jc w:val="right"/>
            </w:pPr>
            <w:r w:rsidRPr="00DE6798">
              <w:t>14 449</w:t>
            </w:r>
          </w:p>
        </w:tc>
        <w:tc>
          <w:tcPr>
            <w:tcW w:w="850" w:type="dxa"/>
            <w:vAlign w:val="center"/>
          </w:tcPr>
          <w:p w14:paraId="7F22562C" w14:textId="77777777" w:rsidR="008A41AC" w:rsidRPr="00B438EC" w:rsidRDefault="008A41AC" w:rsidP="00BB453A">
            <w:pPr>
              <w:spacing w:before="60" w:after="60" w:line="240" w:lineRule="auto"/>
              <w:jc w:val="right"/>
              <w:rPr>
                <w:szCs w:val="22"/>
              </w:rPr>
            </w:pPr>
            <w:r w:rsidRPr="00DE6798">
              <w:t>14</w:t>
            </w:r>
            <w:r>
              <w:t> </w:t>
            </w:r>
            <w:r w:rsidRPr="00DE6798">
              <w:t>848</w:t>
            </w:r>
          </w:p>
        </w:tc>
        <w:tc>
          <w:tcPr>
            <w:tcW w:w="993" w:type="dxa"/>
            <w:vAlign w:val="center"/>
          </w:tcPr>
          <w:p w14:paraId="6350D4FC" w14:textId="77777777" w:rsidR="008A41AC" w:rsidRPr="00B438EC" w:rsidRDefault="008A41AC" w:rsidP="00BB453A">
            <w:pPr>
              <w:spacing w:before="60" w:after="60" w:line="240" w:lineRule="auto"/>
              <w:jc w:val="right"/>
              <w:rPr>
                <w:szCs w:val="22"/>
              </w:rPr>
            </w:pPr>
            <w:r w:rsidRPr="00D56A1C">
              <w:t>29</w:t>
            </w:r>
            <w:r>
              <w:t> </w:t>
            </w:r>
            <w:r w:rsidRPr="00D56A1C">
              <w:t>453</w:t>
            </w:r>
          </w:p>
        </w:tc>
        <w:tc>
          <w:tcPr>
            <w:tcW w:w="850" w:type="dxa"/>
            <w:vAlign w:val="center"/>
          </w:tcPr>
          <w:p w14:paraId="2F07C341" w14:textId="77777777" w:rsidR="008A41AC" w:rsidRPr="00B438EC" w:rsidRDefault="008A41AC" w:rsidP="00BB453A">
            <w:pPr>
              <w:spacing w:before="60" w:after="60" w:line="240" w:lineRule="auto"/>
              <w:jc w:val="right"/>
              <w:rPr>
                <w:szCs w:val="22"/>
              </w:rPr>
            </w:pPr>
            <w:r w:rsidRPr="00D56A1C">
              <w:t>14</w:t>
            </w:r>
            <w:r>
              <w:t> </w:t>
            </w:r>
            <w:r w:rsidRPr="00D56A1C">
              <w:t>947</w:t>
            </w:r>
          </w:p>
        </w:tc>
        <w:tc>
          <w:tcPr>
            <w:tcW w:w="851" w:type="dxa"/>
            <w:vAlign w:val="center"/>
          </w:tcPr>
          <w:p w14:paraId="57DA6A2E" w14:textId="77777777" w:rsidR="008A41AC" w:rsidRPr="00B438EC" w:rsidRDefault="008A41AC" w:rsidP="00BB453A">
            <w:pPr>
              <w:spacing w:before="60" w:after="60" w:line="240" w:lineRule="auto"/>
              <w:jc w:val="right"/>
              <w:rPr>
                <w:szCs w:val="22"/>
              </w:rPr>
            </w:pPr>
            <w:r w:rsidRPr="00D56A1C">
              <w:t>14 506</w:t>
            </w:r>
          </w:p>
        </w:tc>
        <w:tc>
          <w:tcPr>
            <w:tcW w:w="992" w:type="dxa"/>
            <w:vAlign w:val="center"/>
          </w:tcPr>
          <w:p w14:paraId="7128512E" w14:textId="77777777" w:rsidR="008A41AC" w:rsidRPr="00B438E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c>
          <w:tcPr>
            <w:tcW w:w="709" w:type="dxa"/>
            <w:vAlign w:val="center"/>
          </w:tcPr>
          <w:p w14:paraId="32BF562F" w14:textId="77777777" w:rsidR="008A41AC" w:rsidRPr="00B438E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c>
          <w:tcPr>
            <w:tcW w:w="663" w:type="dxa"/>
            <w:vAlign w:val="center"/>
          </w:tcPr>
          <w:p w14:paraId="715A284E"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1CDC2FEC" w14:textId="77777777" w:rsidTr="00A324B2">
        <w:trPr>
          <w:jc w:val="center"/>
        </w:trPr>
        <w:tc>
          <w:tcPr>
            <w:tcW w:w="1466" w:type="dxa"/>
            <w:shd w:val="clear" w:color="auto" w:fill="D9E2F3" w:themeFill="accent1" w:themeFillTint="33"/>
            <w:vAlign w:val="center"/>
          </w:tcPr>
          <w:p w14:paraId="03C480E2" w14:textId="77777777" w:rsidR="008A41AC" w:rsidRPr="00B438EC" w:rsidRDefault="008A41AC" w:rsidP="00A324B2">
            <w:pPr>
              <w:spacing w:before="60" w:after="60" w:line="240" w:lineRule="auto"/>
              <w:jc w:val="left"/>
              <w:rPr>
                <w:b/>
                <w:bCs/>
              </w:rPr>
            </w:pPr>
            <w:r w:rsidRPr="00B438EC">
              <w:rPr>
                <w:b/>
                <w:szCs w:val="22"/>
              </w:rPr>
              <w:t>w wieku produkcyjnym</w:t>
            </w:r>
          </w:p>
        </w:tc>
        <w:tc>
          <w:tcPr>
            <w:tcW w:w="876" w:type="dxa"/>
            <w:vAlign w:val="center"/>
          </w:tcPr>
          <w:p w14:paraId="24910883" w14:textId="77777777" w:rsidR="008A41AC" w:rsidRPr="00B438EC" w:rsidRDefault="008A41AC" w:rsidP="00BB453A">
            <w:pPr>
              <w:spacing w:before="60" w:after="60" w:line="240" w:lineRule="auto"/>
              <w:jc w:val="right"/>
            </w:pPr>
            <w:r w:rsidRPr="00226ACB">
              <w:t>109</w:t>
            </w:r>
            <w:r>
              <w:t> </w:t>
            </w:r>
            <w:r w:rsidRPr="00226ACB">
              <w:t>345</w:t>
            </w:r>
          </w:p>
        </w:tc>
        <w:tc>
          <w:tcPr>
            <w:tcW w:w="772" w:type="dxa"/>
            <w:vAlign w:val="center"/>
          </w:tcPr>
          <w:p w14:paraId="6B005C15" w14:textId="77777777" w:rsidR="008A41AC" w:rsidRPr="00B438EC" w:rsidRDefault="008A41AC" w:rsidP="00BB453A">
            <w:pPr>
              <w:spacing w:before="60" w:after="60" w:line="240" w:lineRule="auto"/>
              <w:jc w:val="right"/>
            </w:pPr>
            <w:r w:rsidRPr="00226ACB">
              <w:t>50 834</w:t>
            </w:r>
          </w:p>
        </w:tc>
        <w:tc>
          <w:tcPr>
            <w:tcW w:w="850" w:type="dxa"/>
            <w:vAlign w:val="center"/>
          </w:tcPr>
          <w:p w14:paraId="07D9914F" w14:textId="77777777" w:rsidR="008A41AC" w:rsidRPr="00B438EC" w:rsidRDefault="008A41AC" w:rsidP="00BB453A">
            <w:pPr>
              <w:spacing w:before="60" w:after="60" w:line="240" w:lineRule="auto"/>
              <w:jc w:val="right"/>
              <w:rPr>
                <w:szCs w:val="22"/>
              </w:rPr>
            </w:pPr>
            <w:r w:rsidRPr="00226ACB">
              <w:t>58</w:t>
            </w:r>
            <w:r>
              <w:t> </w:t>
            </w:r>
            <w:r w:rsidRPr="00226ACB">
              <w:t>511</w:t>
            </w:r>
          </w:p>
        </w:tc>
        <w:tc>
          <w:tcPr>
            <w:tcW w:w="993" w:type="dxa"/>
            <w:vAlign w:val="center"/>
          </w:tcPr>
          <w:p w14:paraId="40A84AF5" w14:textId="77777777" w:rsidR="008A41AC" w:rsidRPr="00B438EC" w:rsidRDefault="008A41AC" w:rsidP="00BB453A">
            <w:pPr>
              <w:spacing w:before="60" w:after="60" w:line="240" w:lineRule="auto"/>
              <w:jc w:val="right"/>
              <w:rPr>
                <w:szCs w:val="22"/>
              </w:rPr>
            </w:pPr>
            <w:r w:rsidRPr="00226ACB">
              <w:t>106</w:t>
            </w:r>
            <w:r>
              <w:t> </w:t>
            </w:r>
            <w:r w:rsidRPr="00226ACB">
              <w:t>697</w:t>
            </w:r>
          </w:p>
        </w:tc>
        <w:tc>
          <w:tcPr>
            <w:tcW w:w="850" w:type="dxa"/>
            <w:vAlign w:val="center"/>
          </w:tcPr>
          <w:p w14:paraId="135068E1" w14:textId="77777777" w:rsidR="008A41AC" w:rsidRPr="00B438EC" w:rsidRDefault="008A41AC" w:rsidP="00BB453A">
            <w:pPr>
              <w:spacing w:before="60" w:after="60" w:line="240" w:lineRule="auto"/>
              <w:jc w:val="right"/>
              <w:rPr>
                <w:szCs w:val="22"/>
              </w:rPr>
            </w:pPr>
            <w:r w:rsidRPr="00226ACB">
              <w:t>49 652</w:t>
            </w:r>
          </w:p>
        </w:tc>
        <w:tc>
          <w:tcPr>
            <w:tcW w:w="851" w:type="dxa"/>
            <w:vAlign w:val="center"/>
          </w:tcPr>
          <w:p w14:paraId="0ED44B58" w14:textId="77777777" w:rsidR="008A41AC" w:rsidRPr="00B438EC" w:rsidRDefault="008A41AC" w:rsidP="00BB453A">
            <w:pPr>
              <w:spacing w:before="60" w:after="60" w:line="240" w:lineRule="auto"/>
              <w:jc w:val="right"/>
              <w:rPr>
                <w:szCs w:val="22"/>
              </w:rPr>
            </w:pPr>
            <w:r w:rsidRPr="00226ACB">
              <w:t>57 045</w:t>
            </w:r>
          </w:p>
        </w:tc>
        <w:tc>
          <w:tcPr>
            <w:tcW w:w="992" w:type="dxa"/>
            <w:vAlign w:val="center"/>
          </w:tcPr>
          <w:p w14:paraId="015B2D03" w14:textId="77777777" w:rsidR="008A41AC" w:rsidRPr="00B438E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c>
          <w:tcPr>
            <w:tcW w:w="709" w:type="dxa"/>
            <w:vAlign w:val="center"/>
          </w:tcPr>
          <w:p w14:paraId="21DA8EDA" w14:textId="77777777" w:rsidR="008A41AC" w:rsidRPr="00B438E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c>
          <w:tcPr>
            <w:tcW w:w="663" w:type="dxa"/>
            <w:vAlign w:val="center"/>
          </w:tcPr>
          <w:p w14:paraId="58A714F7"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7CD2AE19" w14:textId="77777777" w:rsidTr="00A324B2">
        <w:trPr>
          <w:jc w:val="center"/>
        </w:trPr>
        <w:tc>
          <w:tcPr>
            <w:tcW w:w="1466" w:type="dxa"/>
            <w:shd w:val="clear" w:color="auto" w:fill="D9E2F3" w:themeFill="accent1" w:themeFillTint="33"/>
            <w:vAlign w:val="center"/>
          </w:tcPr>
          <w:p w14:paraId="462726FB" w14:textId="77777777" w:rsidR="008A41AC" w:rsidRPr="00B438EC" w:rsidRDefault="008A41AC" w:rsidP="00A324B2">
            <w:pPr>
              <w:spacing w:before="60" w:after="60" w:line="240" w:lineRule="auto"/>
              <w:jc w:val="left"/>
              <w:rPr>
                <w:b/>
                <w:bCs/>
              </w:rPr>
            </w:pPr>
            <w:r>
              <w:rPr>
                <w:b/>
                <w:szCs w:val="22"/>
              </w:rPr>
              <w:t>w wieku po-produkcyjnym</w:t>
            </w:r>
          </w:p>
        </w:tc>
        <w:tc>
          <w:tcPr>
            <w:tcW w:w="876" w:type="dxa"/>
            <w:vAlign w:val="center"/>
          </w:tcPr>
          <w:p w14:paraId="670F5880" w14:textId="77777777" w:rsidR="008A41AC" w:rsidRPr="00B438EC" w:rsidRDefault="008A41AC" w:rsidP="00BB453A">
            <w:pPr>
              <w:spacing w:before="60" w:after="60" w:line="240" w:lineRule="auto"/>
              <w:jc w:val="right"/>
            </w:pPr>
            <w:r w:rsidRPr="002457A3">
              <w:t>42</w:t>
            </w:r>
            <w:r>
              <w:t> </w:t>
            </w:r>
            <w:r w:rsidRPr="002457A3">
              <w:t>667</w:t>
            </w:r>
          </w:p>
        </w:tc>
        <w:tc>
          <w:tcPr>
            <w:tcW w:w="772" w:type="dxa"/>
            <w:vAlign w:val="center"/>
          </w:tcPr>
          <w:p w14:paraId="52C3273A" w14:textId="77777777" w:rsidR="008A41AC" w:rsidRPr="00B438EC" w:rsidRDefault="008A41AC" w:rsidP="00BB453A">
            <w:pPr>
              <w:spacing w:before="60" w:after="60" w:line="240" w:lineRule="auto"/>
              <w:jc w:val="right"/>
            </w:pPr>
            <w:r w:rsidRPr="002457A3">
              <w:t>28 631</w:t>
            </w:r>
          </w:p>
        </w:tc>
        <w:tc>
          <w:tcPr>
            <w:tcW w:w="850" w:type="dxa"/>
            <w:vAlign w:val="center"/>
          </w:tcPr>
          <w:p w14:paraId="23C4B829" w14:textId="77777777" w:rsidR="008A41AC" w:rsidRPr="00B438EC" w:rsidRDefault="008A41AC" w:rsidP="00BB453A">
            <w:pPr>
              <w:spacing w:before="60" w:after="60" w:line="240" w:lineRule="auto"/>
              <w:jc w:val="right"/>
              <w:rPr>
                <w:szCs w:val="22"/>
              </w:rPr>
            </w:pPr>
            <w:r w:rsidRPr="002457A3">
              <w:t>14</w:t>
            </w:r>
            <w:r>
              <w:t> </w:t>
            </w:r>
            <w:r w:rsidRPr="002457A3">
              <w:t>036</w:t>
            </w:r>
          </w:p>
        </w:tc>
        <w:tc>
          <w:tcPr>
            <w:tcW w:w="993" w:type="dxa"/>
            <w:vAlign w:val="center"/>
          </w:tcPr>
          <w:p w14:paraId="4CD9B970" w14:textId="77777777" w:rsidR="008A41AC" w:rsidRPr="00B438EC" w:rsidRDefault="008A41AC" w:rsidP="00BB453A">
            <w:pPr>
              <w:spacing w:before="60" w:after="60" w:line="240" w:lineRule="auto"/>
              <w:jc w:val="right"/>
              <w:rPr>
                <w:szCs w:val="22"/>
              </w:rPr>
            </w:pPr>
            <w:r w:rsidRPr="002457A3">
              <w:t>43</w:t>
            </w:r>
            <w:r>
              <w:t> </w:t>
            </w:r>
            <w:r w:rsidRPr="002457A3">
              <w:t>656</w:t>
            </w:r>
          </w:p>
        </w:tc>
        <w:tc>
          <w:tcPr>
            <w:tcW w:w="850" w:type="dxa"/>
            <w:vAlign w:val="center"/>
          </w:tcPr>
          <w:p w14:paraId="57ABCE89" w14:textId="77777777" w:rsidR="008A41AC" w:rsidRPr="00B438EC" w:rsidRDefault="008A41AC" w:rsidP="00BB453A">
            <w:pPr>
              <w:spacing w:before="60" w:after="60" w:line="240" w:lineRule="auto"/>
              <w:jc w:val="right"/>
              <w:rPr>
                <w:szCs w:val="22"/>
              </w:rPr>
            </w:pPr>
            <w:r w:rsidRPr="002457A3">
              <w:t>29 203</w:t>
            </w:r>
          </w:p>
        </w:tc>
        <w:tc>
          <w:tcPr>
            <w:tcW w:w="851" w:type="dxa"/>
            <w:vAlign w:val="center"/>
          </w:tcPr>
          <w:p w14:paraId="751F373B" w14:textId="77777777" w:rsidR="008A41AC" w:rsidRPr="00B438EC" w:rsidRDefault="008A41AC" w:rsidP="00BB453A">
            <w:pPr>
              <w:spacing w:before="60" w:after="60" w:line="240" w:lineRule="auto"/>
              <w:jc w:val="right"/>
              <w:rPr>
                <w:szCs w:val="22"/>
              </w:rPr>
            </w:pPr>
            <w:r w:rsidRPr="002457A3">
              <w:t>14 453</w:t>
            </w:r>
          </w:p>
        </w:tc>
        <w:tc>
          <w:tcPr>
            <w:tcW w:w="992" w:type="dxa"/>
            <w:vAlign w:val="center"/>
          </w:tcPr>
          <w:p w14:paraId="4996CDFD" w14:textId="77777777" w:rsidR="008A41AC" w:rsidRPr="00B438E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c>
          <w:tcPr>
            <w:tcW w:w="709" w:type="dxa"/>
            <w:vAlign w:val="center"/>
          </w:tcPr>
          <w:p w14:paraId="396950FB" w14:textId="77777777" w:rsidR="008A41AC" w:rsidRPr="00B438E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c>
          <w:tcPr>
            <w:tcW w:w="663" w:type="dxa"/>
            <w:vAlign w:val="center"/>
          </w:tcPr>
          <w:p w14:paraId="18548082"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bl>
    <w:p w14:paraId="396E0219"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4C534D3A" w14:textId="77777777" w:rsidR="008A41AC" w:rsidRDefault="008A41AC" w:rsidP="008A41AC">
      <w:pPr>
        <w:rPr>
          <w:b/>
          <w:bCs/>
        </w:rPr>
      </w:pPr>
    </w:p>
    <w:p w14:paraId="32C6833C" w14:textId="4083EA0B" w:rsidR="008A41AC" w:rsidRPr="00B438EC" w:rsidRDefault="008A41AC" w:rsidP="008A41AC">
      <w:pPr>
        <w:rPr>
          <w:b/>
          <w:bCs/>
        </w:rPr>
      </w:pPr>
      <w:r w:rsidRPr="00B438EC">
        <w:rPr>
          <w:b/>
          <w:bCs/>
        </w:rPr>
        <w:t xml:space="preserve">Tab. </w:t>
      </w:r>
      <w:r w:rsidR="00B240A2">
        <w:rPr>
          <w:b/>
          <w:bCs/>
        </w:rPr>
        <w:t>4.</w:t>
      </w:r>
      <w:r w:rsidR="00A12FB3">
        <w:rPr>
          <w:b/>
          <w:bCs/>
        </w:rPr>
        <w:t>20</w:t>
      </w:r>
      <w:r w:rsidRPr="00B438EC">
        <w:rPr>
          <w:b/>
          <w:bCs/>
        </w:rPr>
        <w:t xml:space="preserve">. </w:t>
      </w:r>
      <w:r>
        <w:rPr>
          <w:b/>
          <w:bCs/>
        </w:rPr>
        <w:t>Wskaźniki obciążenia demograficznego</w:t>
      </w:r>
      <w:r w:rsidRPr="00B438EC">
        <w:rPr>
          <w:b/>
          <w:bCs/>
        </w:rPr>
        <w:t xml:space="preserve"> [osoby]</w:t>
      </w:r>
    </w:p>
    <w:tbl>
      <w:tblPr>
        <w:tblStyle w:val="Tabela-Siatka"/>
        <w:tblW w:w="4975" w:type="pct"/>
        <w:jc w:val="center"/>
        <w:tblLayout w:type="fixed"/>
        <w:tblLook w:val="04A0" w:firstRow="1" w:lastRow="0" w:firstColumn="1" w:lastColumn="0" w:noHBand="0" w:noVBand="1"/>
      </w:tblPr>
      <w:tblGrid>
        <w:gridCol w:w="3532"/>
        <w:gridCol w:w="1097"/>
        <w:gridCol w:w="1097"/>
        <w:gridCol w:w="1097"/>
        <w:gridCol w:w="1097"/>
        <w:gridCol w:w="1097"/>
      </w:tblGrid>
      <w:tr w:rsidR="008A41AC" w14:paraId="456DB188" w14:textId="77777777" w:rsidTr="00BB453A">
        <w:trPr>
          <w:jc w:val="center"/>
        </w:trPr>
        <w:tc>
          <w:tcPr>
            <w:tcW w:w="3532" w:type="dxa"/>
            <w:shd w:val="clear" w:color="auto" w:fill="D9E2F3" w:themeFill="accent1" w:themeFillTint="33"/>
          </w:tcPr>
          <w:p w14:paraId="04A5747C" w14:textId="77777777" w:rsidR="008A41AC" w:rsidRPr="009B4DF5" w:rsidRDefault="008A41AC" w:rsidP="00A324B2">
            <w:pPr>
              <w:spacing w:before="60" w:after="60" w:line="240" w:lineRule="auto"/>
              <w:jc w:val="center"/>
              <w:rPr>
                <w:b/>
                <w:bCs/>
              </w:rPr>
            </w:pPr>
          </w:p>
        </w:tc>
        <w:tc>
          <w:tcPr>
            <w:tcW w:w="1097" w:type="dxa"/>
            <w:shd w:val="clear" w:color="auto" w:fill="D9E2F3" w:themeFill="accent1" w:themeFillTint="33"/>
          </w:tcPr>
          <w:p w14:paraId="5A726ACC" w14:textId="77777777" w:rsidR="008A41AC" w:rsidRPr="009B4DF5" w:rsidRDefault="008A41AC" w:rsidP="00A324B2">
            <w:pPr>
              <w:spacing w:before="60" w:after="60" w:line="240" w:lineRule="auto"/>
              <w:jc w:val="center"/>
              <w:rPr>
                <w:b/>
                <w:bCs/>
              </w:rPr>
            </w:pPr>
            <w:r w:rsidRPr="009B4DF5">
              <w:rPr>
                <w:b/>
                <w:bCs/>
              </w:rPr>
              <w:t>2015</w:t>
            </w:r>
          </w:p>
        </w:tc>
        <w:tc>
          <w:tcPr>
            <w:tcW w:w="1097" w:type="dxa"/>
            <w:shd w:val="clear" w:color="auto" w:fill="D9E2F3" w:themeFill="accent1" w:themeFillTint="33"/>
          </w:tcPr>
          <w:p w14:paraId="72780553" w14:textId="77777777" w:rsidR="008A41AC" w:rsidRPr="009B4DF5" w:rsidRDefault="008A41AC" w:rsidP="00A324B2">
            <w:pPr>
              <w:spacing w:before="60" w:after="60" w:line="240" w:lineRule="auto"/>
              <w:jc w:val="center"/>
              <w:rPr>
                <w:b/>
                <w:bCs/>
              </w:rPr>
            </w:pPr>
            <w:r w:rsidRPr="009B4DF5">
              <w:rPr>
                <w:b/>
                <w:bCs/>
              </w:rPr>
              <w:t>2016</w:t>
            </w:r>
          </w:p>
        </w:tc>
        <w:tc>
          <w:tcPr>
            <w:tcW w:w="1097" w:type="dxa"/>
            <w:shd w:val="clear" w:color="auto" w:fill="D9E2F3" w:themeFill="accent1" w:themeFillTint="33"/>
          </w:tcPr>
          <w:p w14:paraId="01712C9B" w14:textId="77777777" w:rsidR="008A41AC" w:rsidRPr="009B4DF5" w:rsidRDefault="008A41AC" w:rsidP="00A324B2">
            <w:pPr>
              <w:spacing w:before="60" w:after="60" w:line="240" w:lineRule="auto"/>
              <w:jc w:val="center"/>
              <w:rPr>
                <w:b/>
                <w:bCs/>
              </w:rPr>
            </w:pPr>
            <w:r w:rsidRPr="009B4DF5">
              <w:rPr>
                <w:b/>
                <w:bCs/>
              </w:rPr>
              <w:t>2017</w:t>
            </w:r>
          </w:p>
        </w:tc>
        <w:tc>
          <w:tcPr>
            <w:tcW w:w="1097" w:type="dxa"/>
            <w:shd w:val="clear" w:color="auto" w:fill="D9E2F3" w:themeFill="accent1" w:themeFillTint="33"/>
          </w:tcPr>
          <w:p w14:paraId="6DC8D5B3" w14:textId="77777777" w:rsidR="008A41AC" w:rsidRPr="009B4DF5" w:rsidRDefault="008A41AC" w:rsidP="00A324B2">
            <w:pPr>
              <w:spacing w:before="60" w:after="60" w:line="240" w:lineRule="auto"/>
              <w:jc w:val="center"/>
              <w:rPr>
                <w:b/>
                <w:bCs/>
              </w:rPr>
            </w:pPr>
            <w:r w:rsidRPr="009B4DF5">
              <w:rPr>
                <w:b/>
                <w:bCs/>
              </w:rPr>
              <w:t>2018</w:t>
            </w:r>
          </w:p>
        </w:tc>
        <w:tc>
          <w:tcPr>
            <w:tcW w:w="1097" w:type="dxa"/>
            <w:shd w:val="clear" w:color="auto" w:fill="D9E2F3" w:themeFill="accent1" w:themeFillTint="33"/>
          </w:tcPr>
          <w:p w14:paraId="4CBB385A" w14:textId="77777777" w:rsidR="008A41AC" w:rsidRPr="009B4DF5" w:rsidRDefault="008A41AC" w:rsidP="00A324B2">
            <w:pPr>
              <w:spacing w:before="60" w:after="60" w:line="240" w:lineRule="auto"/>
              <w:jc w:val="center"/>
              <w:rPr>
                <w:b/>
                <w:bCs/>
              </w:rPr>
            </w:pPr>
            <w:r w:rsidRPr="009B4DF5">
              <w:rPr>
                <w:b/>
                <w:bCs/>
              </w:rPr>
              <w:t>2019</w:t>
            </w:r>
          </w:p>
        </w:tc>
      </w:tr>
      <w:tr w:rsidR="008A41AC" w14:paraId="54BECA91" w14:textId="77777777" w:rsidTr="00BB453A">
        <w:trPr>
          <w:jc w:val="center"/>
        </w:trPr>
        <w:tc>
          <w:tcPr>
            <w:tcW w:w="3532" w:type="dxa"/>
            <w:shd w:val="clear" w:color="auto" w:fill="D9E2F3" w:themeFill="accent1" w:themeFillTint="33"/>
            <w:vAlign w:val="center"/>
          </w:tcPr>
          <w:p w14:paraId="1C408A45" w14:textId="021D5B41" w:rsidR="008A41AC" w:rsidRPr="00B438EC" w:rsidRDefault="000B7317" w:rsidP="00A324B2">
            <w:pPr>
              <w:spacing w:before="60" w:after="60" w:line="240" w:lineRule="auto"/>
              <w:jc w:val="left"/>
              <w:rPr>
                <w:b/>
                <w:bCs/>
              </w:rPr>
            </w:pPr>
            <w:r>
              <w:rPr>
                <w:b/>
                <w:szCs w:val="22"/>
              </w:rPr>
              <w:t>L</w:t>
            </w:r>
            <w:r w:rsidR="008A41AC" w:rsidRPr="00B438EC">
              <w:rPr>
                <w:b/>
                <w:szCs w:val="22"/>
              </w:rPr>
              <w:t>udność w wieku nieprodukcyjnym na 100 osób w wieku produkcyjnym</w:t>
            </w:r>
          </w:p>
        </w:tc>
        <w:tc>
          <w:tcPr>
            <w:tcW w:w="1097" w:type="dxa"/>
            <w:vAlign w:val="center"/>
          </w:tcPr>
          <w:p w14:paraId="73054710" w14:textId="77777777" w:rsidR="008A41AC" w:rsidRPr="00B438EC" w:rsidRDefault="008A41AC" w:rsidP="00BB453A">
            <w:pPr>
              <w:spacing w:before="60" w:after="60" w:line="240" w:lineRule="auto"/>
              <w:jc w:val="right"/>
            </w:pPr>
            <w:r w:rsidRPr="00B438EC">
              <w:rPr>
                <w:szCs w:val="22"/>
              </w:rPr>
              <w:t>60,7</w:t>
            </w:r>
          </w:p>
        </w:tc>
        <w:tc>
          <w:tcPr>
            <w:tcW w:w="1097" w:type="dxa"/>
            <w:vAlign w:val="center"/>
          </w:tcPr>
          <w:p w14:paraId="2C843463" w14:textId="77777777" w:rsidR="008A41AC" w:rsidRPr="00B438EC" w:rsidRDefault="008A41AC" w:rsidP="00BB453A">
            <w:pPr>
              <w:spacing w:before="60" w:after="60" w:line="240" w:lineRule="auto"/>
              <w:jc w:val="right"/>
            </w:pPr>
            <w:r w:rsidRPr="00B438EC">
              <w:rPr>
                <w:szCs w:val="22"/>
              </w:rPr>
              <w:t>63,2</w:t>
            </w:r>
          </w:p>
        </w:tc>
        <w:tc>
          <w:tcPr>
            <w:tcW w:w="1097" w:type="dxa"/>
            <w:vAlign w:val="center"/>
          </w:tcPr>
          <w:p w14:paraId="66DA924E" w14:textId="77777777" w:rsidR="008A41AC" w:rsidRPr="00B438EC" w:rsidRDefault="008A41AC" w:rsidP="00BB453A">
            <w:pPr>
              <w:spacing w:before="60" w:after="60" w:line="240" w:lineRule="auto"/>
              <w:jc w:val="right"/>
            </w:pPr>
            <w:r w:rsidRPr="00B438EC">
              <w:rPr>
                <w:szCs w:val="22"/>
              </w:rPr>
              <w:t>65,8</w:t>
            </w:r>
          </w:p>
        </w:tc>
        <w:tc>
          <w:tcPr>
            <w:tcW w:w="1097" w:type="dxa"/>
            <w:vAlign w:val="center"/>
          </w:tcPr>
          <w:p w14:paraId="6A2B9A18" w14:textId="77777777" w:rsidR="008A41AC" w:rsidRPr="00B438EC" w:rsidRDefault="008A41AC" w:rsidP="00BB453A">
            <w:pPr>
              <w:spacing w:before="60" w:after="60" w:line="240" w:lineRule="auto"/>
              <w:jc w:val="right"/>
            </w:pPr>
            <w:r w:rsidRPr="00B438EC">
              <w:rPr>
                <w:szCs w:val="22"/>
              </w:rPr>
              <w:t>68,5</w:t>
            </w:r>
          </w:p>
        </w:tc>
        <w:tc>
          <w:tcPr>
            <w:tcW w:w="1097" w:type="dxa"/>
            <w:vAlign w:val="center"/>
          </w:tcPr>
          <w:p w14:paraId="25C369CE"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7AE3805A" w14:textId="77777777" w:rsidTr="00BB453A">
        <w:trPr>
          <w:jc w:val="center"/>
        </w:trPr>
        <w:tc>
          <w:tcPr>
            <w:tcW w:w="3532" w:type="dxa"/>
            <w:shd w:val="clear" w:color="auto" w:fill="D9E2F3" w:themeFill="accent1" w:themeFillTint="33"/>
            <w:vAlign w:val="center"/>
          </w:tcPr>
          <w:p w14:paraId="366E0880" w14:textId="000811BE" w:rsidR="008A41AC" w:rsidRPr="00B438EC" w:rsidRDefault="000B7317" w:rsidP="00A324B2">
            <w:pPr>
              <w:spacing w:before="60" w:after="60" w:line="240" w:lineRule="auto"/>
              <w:jc w:val="left"/>
              <w:rPr>
                <w:b/>
                <w:bCs/>
              </w:rPr>
            </w:pPr>
            <w:r>
              <w:rPr>
                <w:b/>
                <w:szCs w:val="22"/>
              </w:rPr>
              <w:t>L</w:t>
            </w:r>
            <w:r w:rsidR="008A41AC" w:rsidRPr="00B438EC">
              <w:rPr>
                <w:b/>
                <w:szCs w:val="22"/>
              </w:rPr>
              <w:t>udność w wieku poprodukcyjnym na 100 osób w wieku przedprodukcyjnym</w:t>
            </w:r>
          </w:p>
        </w:tc>
        <w:tc>
          <w:tcPr>
            <w:tcW w:w="1097" w:type="dxa"/>
            <w:vAlign w:val="center"/>
          </w:tcPr>
          <w:p w14:paraId="3648D896" w14:textId="77777777" w:rsidR="008A41AC" w:rsidRPr="00B438EC" w:rsidRDefault="008A41AC" w:rsidP="00BB453A">
            <w:pPr>
              <w:spacing w:before="60" w:after="60" w:line="240" w:lineRule="auto"/>
              <w:jc w:val="right"/>
            </w:pPr>
            <w:r w:rsidRPr="00B438EC">
              <w:rPr>
                <w:szCs w:val="22"/>
              </w:rPr>
              <w:t>139,7</w:t>
            </w:r>
          </w:p>
        </w:tc>
        <w:tc>
          <w:tcPr>
            <w:tcW w:w="1097" w:type="dxa"/>
            <w:vAlign w:val="center"/>
          </w:tcPr>
          <w:p w14:paraId="23A9D447" w14:textId="77777777" w:rsidR="008A41AC" w:rsidRPr="00B438EC" w:rsidRDefault="008A41AC" w:rsidP="00BB453A">
            <w:pPr>
              <w:spacing w:before="60" w:after="60" w:line="240" w:lineRule="auto"/>
              <w:jc w:val="right"/>
            </w:pPr>
            <w:r w:rsidRPr="00B438EC">
              <w:rPr>
                <w:szCs w:val="22"/>
              </w:rPr>
              <w:t>143,6</w:t>
            </w:r>
          </w:p>
        </w:tc>
        <w:tc>
          <w:tcPr>
            <w:tcW w:w="1097" w:type="dxa"/>
            <w:vAlign w:val="center"/>
          </w:tcPr>
          <w:p w14:paraId="45415CD8" w14:textId="77777777" w:rsidR="008A41AC" w:rsidRPr="00B438EC" w:rsidRDefault="008A41AC" w:rsidP="00BB453A">
            <w:pPr>
              <w:spacing w:before="60" w:after="60" w:line="240" w:lineRule="auto"/>
              <w:jc w:val="right"/>
            </w:pPr>
            <w:r w:rsidRPr="00B438EC">
              <w:rPr>
                <w:szCs w:val="22"/>
              </w:rPr>
              <w:t>145,6</w:t>
            </w:r>
          </w:p>
        </w:tc>
        <w:tc>
          <w:tcPr>
            <w:tcW w:w="1097" w:type="dxa"/>
            <w:vAlign w:val="center"/>
          </w:tcPr>
          <w:p w14:paraId="77939505" w14:textId="77777777" w:rsidR="008A41AC" w:rsidRPr="00B438EC" w:rsidRDefault="008A41AC" w:rsidP="00BB453A">
            <w:pPr>
              <w:spacing w:before="60" w:after="60" w:line="240" w:lineRule="auto"/>
              <w:jc w:val="right"/>
            </w:pPr>
            <w:r w:rsidRPr="00B438EC">
              <w:rPr>
                <w:szCs w:val="22"/>
              </w:rPr>
              <w:t>148,2</w:t>
            </w:r>
          </w:p>
        </w:tc>
        <w:tc>
          <w:tcPr>
            <w:tcW w:w="1097" w:type="dxa"/>
            <w:vAlign w:val="center"/>
          </w:tcPr>
          <w:p w14:paraId="73C8D6C0"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51234D10" w14:textId="77777777" w:rsidTr="00BB453A">
        <w:trPr>
          <w:jc w:val="center"/>
        </w:trPr>
        <w:tc>
          <w:tcPr>
            <w:tcW w:w="3532" w:type="dxa"/>
            <w:shd w:val="clear" w:color="auto" w:fill="D9E2F3" w:themeFill="accent1" w:themeFillTint="33"/>
            <w:vAlign w:val="center"/>
          </w:tcPr>
          <w:p w14:paraId="04BFFF99" w14:textId="3F59F6DB" w:rsidR="008A41AC" w:rsidRPr="00B438EC" w:rsidRDefault="000B7317" w:rsidP="00A324B2">
            <w:pPr>
              <w:spacing w:before="60" w:after="60" w:line="240" w:lineRule="auto"/>
              <w:jc w:val="left"/>
              <w:rPr>
                <w:b/>
                <w:bCs/>
              </w:rPr>
            </w:pPr>
            <w:r>
              <w:rPr>
                <w:b/>
                <w:szCs w:val="22"/>
              </w:rPr>
              <w:t>L</w:t>
            </w:r>
            <w:r w:rsidR="008A41AC" w:rsidRPr="00B438EC">
              <w:rPr>
                <w:b/>
                <w:szCs w:val="22"/>
              </w:rPr>
              <w:t>udność w wieku poprodukcyjnym na 100 osób w wieku produkcyjnym</w:t>
            </w:r>
          </w:p>
        </w:tc>
        <w:tc>
          <w:tcPr>
            <w:tcW w:w="1097" w:type="dxa"/>
            <w:vAlign w:val="center"/>
          </w:tcPr>
          <w:p w14:paraId="54BD50A5" w14:textId="77777777" w:rsidR="008A41AC" w:rsidRPr="00B438EC" w:rsidRDefault="008A41AC" w:rsidP="00BB453A">
            <w:pPr>
              <w:spacing w:before="60" w:after="60" w:line="240" w:lineRule="auto"/>
              <w:jc w:val="right"/>
            </w:pPr>
            <w:r w:rsidRPr="00B438EC">
              <w:rPr>
                <w:szCs w:val="22"/>
              </w:rPr>
              <w:t>35,4</w:t>
            </w:r>
          </w:p>
        </w:tc>
        <w:tc>
          <w:tcPr>
            <w:tcW w:w="1097" w:type="dxa"/>
            <w:vAlign w:val="center"/>
          </w:tcPr>
          <w:p w14:paraId="7DCBAF64" w14:textId="77777777" w:rsidR="008A41AC" w:rsidRPr="00B438EC" w:rsidRDefault="008A41AC" w:rsidP="00BB453A">
            <w:pPr>
              <w:spacing w:before="60" w:after="60" w:line="240" w:lineRule="auto"/>
              <w:jc w:val="right"/>
            </w:pPr>
            <w:r w:rsidRPr="00B438EC">
              <w:rPr>
                <w:szCs w:val="22"/>
              </w:rPr>
              <w:t>37,3</w:t>
            </w:r>
          </w:p>
        </w:tc>
        <w:tc>
          <w:tcPr>
            <w:tcW w:w="1097" w:type="dxa"/>
            <w:vAlign w:val="center"/>
          </w:tcPr>
          <w:p w14:paraId="0A148D49" w14:textId="77777777" w:rsidR="008A41AC" w:rsidRPr="00B438EC" w:rsidRDefault="008A41AC" w:rsidP="00BB453A">
            <w:pPr>
              <w:spacing w:before="60" w:after="60" w:line="240" w:lineRule="auto"/>
              <w:jc w:val="right"/>
            </w:pPr>
            <w:r w:rsidRPr="00B438EC">
              <w:rPr>
                <w:szCs w:val="22"/>
              </w:rPr>
              <w:t>39,0</w:t>
            </w:r>
          </w:p>
        </w:tc>
        <w:tc>
          <w:tcPr>
            <w:tcW w:w="1097" w:type="dxa"/>
            <w:vAlign w:val="center"/>
          </w:tcPr>
          <w:p w14:paraId="517CEA08" w14:textId="77777777" w:rsidR="008A41AC" w:rsidRPr="00B438EC" w:rsidRDefault="008A41AC" w:rsidP="00BB453A">
            <w:pPr>
              <w:spacing w:before="60" w:after="60" w:line="240" w:lineRule="auto"/>
              <w:jc w:val="right"/>
            </w:pPr>
            <w:r w:rsidRPr="00B438EC">
              <w:rPr>
                <w:szCs w:val="22"/>
              </w:rPr>
              <w:t>40,9</w:t>
            </w:r>
          </w:p>
        </w:tc>
        <w:tc>
          <w:tcPr>
            <w:tcW w:w="1097" w:type="dxa"/>
            <w:vAlign w:val="center"/>
          </w:tcPr>
          <w:p w14:paraId="402B1DCE"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7FE79FFB" w14:textId="77777777" w:rsidTr="00BB453A">
        <w:trPr>
          <w:jc w:val="center"/>
        </w:trPr>
        <w:tc>
          <w:tcPr>
            <w:tcW w:w="3532" w:type="dxa"/>
            <w:shd w:val="clear" w:color="auto" w:fill="D9E2F3" w:themeFill="accent1" w:themeFillTint="33"/>
            <w:vAlign w:val="center"/>
          </w:tcPr>
          <w:p w14:paraId="525047DC" w14:textId="72D710ED" w:rsidR="008A41AC" w:rsidRPr="00B438EC" w:rsidRDefault="000B7317" w:rsidP="00A324B2">
            <w:pPr>
              <w:spacing w:before="60" w:after="60" w:line="240" w:lineRule="auto"/>
              <w:jc w:val="left"/>
              <w:rPr>
                <w:b/>
                <w:bCs/>
              </w:rPr>
            </w:pPr>
            <w:r>
              <w:rPr>
                <w:b/>
                <w:szCs w:val="22"/>
              </w:rPr>
              <w:t>W</w:t>
            </w:r>
            <w:r w:rsidR="008A41AC" w:rsidRPr="00B438EC">
              <w:rPr>
                <w:b/>
                <w:szCs w:val="22"/>
              </w:rPr>
              <w:t>spółczynnik obciążenia demograficznego osobami starszymi</w:t>
            </w:r>
          </w:p>
        </w:tc>
        <w:tc>
          <w:tcPr>
            <w:tcW w:w="1097" w:type="dxa"/>
            <w:vAlign w:val="center"/>
          </w:tcPr>
          <w:p w14:paraId="6CE1B616" w14:textId="77777777" w:rsidR="008A41AC" w:rsidRPr="00B438EC" w:rsidRDefault="008A41AC" w:rsidP="00BB453A">
            <w:pPr>
              <w:spacing w:before="60" w:after="60" w:line="240" w:lineRule="auto"/>
              <w:jc w:val="right"/>
            </w:pPr>
            <w:r w:rsidRPr="00B438EC">
              <w:rPr>
                <w:szCs w:val="22"/>
              </w:rPr>
              <w:t>25,6</w:t>
            </w:r>
          </w:p>
        </w:tc>
        <w:tc>
          <w:tcPr>
            <w:tcW w:w="1097" w:type="dxa"/>
            <w:vAlign w:val="center"/>
          </w:tcPr>
          <w:p w14:paraId="2A134ACD" w14:textId="77777777" w:rsidR="008A41AC" w:rsidRPr="00B438EC" w:rsidRDefault="008A41AC" w:rsidP="00BB453A">
            <w:pPr>
              <w:spacing w:before="60" w:after="60" w:line="240" w:lineRule="auto"/>
              <w:jc w:val="right"/>
            </w:pPr>
            <w:r w:rsidRPr="00B438EC">
              <w:rPr>
                <w:szCs w:val="22"/>
              </w:rPr>
              <w:t>27,1</w:t>
            </w:r>
          </w:p>
        </w:tc>
        <w:tc>
          <w:tcPr>
            <w:tcW w:w="1097" w:type="dxa"/>
            <w:vAlign w:val="center"/>
          </w:tcPr>
          <w:p w14:paraId="41296806" w14:textId="77777777" w:rsidR="008A41AC" w:rsidRPr="00B438EC" w:rsidRDefault="008A41AC" w:rsidP="00BB453A">
            <w:pPr>
              <w:spacing w:before="60" w:after="60" w:line="240" w:lineRule="auto"/>
              <w:jc w:val="right"/>
            </w:pPr>
            <w:r w:rsidRPr="00B438EC">
              <w:rPr>
                <w:szCs w:val="22"/>
              </w:rPr>
              <w:t>28,6</w:t>
            </w:r>
          </w:p>
        </w:tc>
        <w:tc>
          <w:tcPr>
            <w:tcW w:w="1097" w:type="dxa"/>
            <w:vAlign w:val="center"/>
          </w:tcPr>
          <w:p w14:paraId="6C8887F1" w14:textId="77777777" w:rsidR="008A41AC" w:rsidRPr="00B438EC" w:rsidRDefault="008A41AC" w:rsidP="00BB453A">
            <w:pPr>
              <w:spacing w:before="60" w:after="60" w:line="240" w:lineRule="auto"/>
              <w:jc w:val="right"/>
            </w:pPr>
            <w:r w:rsidRPr="00B438EC">
              <w:rPr>
                <w:szCs w:val="22"/>
              </w:rPr>
              <w:t>30,2</w:t>
            </w:r>
          </w:p>
        </w:tc>
        <w:tc>
          <w:tcPr>
            <w:tcW w:w="1097" w:type="dxa"/>
            <w:vAlign w:val="center"/>
          </w:tcPr>
          <w:p w14:paraId="4CD4199E"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r w:rsidR="008A41AC" w14:paraId="64576EEF" w14:textId="77777777" w:rsidTr="00BB453A">
        <w:trPr>
          <w:jc w:val="center"/>
        </w:trPr>
        <w:tc>
          <w:tcPr>
            <w:tcW w:w="3532" w:type="dxa"/>
            <w:shd w:val="clear" w:color="auto" w:fill="D9E2F3" w:themeFill="accent1" w:themeFillTint="33"/>
            <w:vAlign w:val="center"/>
          </w:tcPr>
          <w:p w14:paraId="73F15B5D" w14:textId="0CD44F93" w:rsidR="008A41AC" w:rsidRPr="00B438EC" w:rsidRDefault="000B7317" w:rsidP="00A324B2">
            <w:pPr>
              <w:spacing w:before="60" w:after="60" w:line="240" w:lineRule="auto"/>
              <w:jc w:val="left"/>
              <w:rPr>
                <w:b/>
                <w:bCs/>
              </w:rPr>
            </w:pPr>
            <w:r>
              <w:rPr>
                <w:b/>
                <w:szCs w:val="22"/>
              </w:rPr>
              <w:t>O</w:t>
            </w:r>
            <w:r w:rsidR="008A41AC" w:rsidRPr="00B438EC">
              <w:rPr>
                <w:b/>
                <w:szCs w:val="22"/>
              </w:rPr>
              <w:t>dsetek osób w wieku 65 lat i więcej w populacji ogółem</w:t>
            </w:r>
          </w:p>
        </w:tc>
        <w:tc>
          <w:tcPr>
            <w:tcW w:w="1097" w:type="dxa"/>
            <w:vAlign w:val="center"/>
          </w:tcPr>
          <w:p w14:paraId="0D4AF04E" w14:textId="77777777" w:rsidR="008A41AC" w:rsidRPr="00B438EC" w:rsidRDefault="008A41AC" w:rsidP="00BB453A">
            <w:pPr>
              <w:spacing w:before="60" w:after="60" w:line="240" w:lineRule="auto"/>
              <w:jc w:val="right"/>
            </w:pPr>
            <w:r w:rsidRPr="00B438EC">
              <w:rPr>
                <w:szCs w:val="22"/>
              </w:rPr>
              <w:t>17,7</w:t>
            </w:r>
          </w:p>
        </w:tc>
        <w:tc>
          <w:tcPr>
            <w:tcW w:w="1097" w:type="dxa"/>
            <w:vAlign w:val="center"/>
          </w:tcPr>
          <w:p w14:paraId="0EF19B02" w14:textId="77777777" w:rsidR="008A41AC" w:rsidRPr="00B438EC" w:rsidRDefault="008A41AC" w:rsidP="00BB453A">
            <w:pPr>
              <w:spacing w:before="60" w:after="60" w:line="240" w:lineRule="auto"/>
              <w:jc w:val="right"/>
            </w:pPr>
            <w:r w:rsidRPr="00B438EC">
              <w:rPr>
                <w:szCs w:val="22"/>
              </w:rPr>
              <w:t>18,5</w:t>
            </w:r>
          </w:p>
        </w:tc>
        <w:tc>
          <w:tcPr>
            <w:tcW w:w="1097" w:type="dxa"/>
            <w:vAlign w:val="center"/>
          </w:tcPr>
          <w:p w14:paraId="65D457D1" w14:textId="77777777" w:rsidR="008A41AC" w:rsidRPr="00B438EC" w:rsidRDefault="008A41AC" w:rsidP="00BB453A">
            <w:pPr>
              <w:spacing w:before="60" w:after="60" w:line="240" w:lineRule="auto"/>
              <w:jc w:val="right"/>
            </w:pPr>
            <w:r w:rsidRPr="00B438EC">
              <w:rPr>
                <w:szCs w:val="22"/>
              </w:rPr>
              <w:t>19,2</w:t>
            </w:r>
          </w:p>
        </w:tc>
        <w:tc>
          <w:tcPr>
            <w:tcW w:w="1097" w:type="dxa"/>
            <w:vAlign w:val="center"/>
          </w:tcPr>
          <w:p w14:paraId="1E39E0B1" w14:textId="77777777" w:rsidR="008A41AC" w:rsidRPr="00B438EC" w:rsidRDefault="008A41AC" w:rsidP="00BB453A">
            <w:pPr>
              <w:spacing w:before="60" w:after="60" w:line="240" w:lineRule="auto"/>
              <w:jc w:val="right"/>
            </w:pPr>
            <w:r w:rsidRPr="00B438EC">
              <w:rPr>
                <w:szCs w:val="22"/>
              </w:rPr>
              <w:t>19,9</w:t>
            </w:r>
          </w:p>
        </w:tc>
        <w:tc>
          <w:tcPr>
            <w:tcW w:w="1097" w:type="dxa"/>
            <w:vAlign w:val="center"/>
          </w:tcPr>
          <w:p w14:paraId="2D6DB221" w14:textId="77777777" w:rsidR="008A41AC" w:rsidRDefault="008A41AC" w:rsidP="00BB453A">
            <w:pPr>
              <w:spacing w:before="60" w:after="60" w:line="240" w:lineRule="auto"/>
              <w:jc w:val="right"/>
            </w:pPr>
            <w:proofErr w:type="spellStart"/>
            <w:r>
              <w:rPr>
                <w:rFonts w:asciiTheme="minorHAnsi" w:hAnsiTheme="minorHAnsi" w:cstheme="minorHAnsi"/>
              </w:rPr>
              <w:t>bd</w:t>
            </w:r>
            <w:proofErr w:type="spellEnd"/>
            <w:r>
              <w:rPr>
                <w:rFonts w:asciiTheme="minorHAnsi" w:hAnsiTheme="minorHAnsi" w:cstheme="minorHAnsi"/>
              </w:rPr>
              <w:t>.</w:t>
            </w:r>
          </w:p>
        </w:tc>
      </w:tr>
    </w:tbl>
    <w:p w14:paraId="0947A397"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1C5B8663" w14:textId="7559525E" w:rsidR="008A41AC" w:rsidRDefault="008A41AC" w:rsidP="008A41AC">
      <w:pPr>
        <w:rPr>
          <w:b/>
          <w:bCs/>
        </w:rPr>
      </w:pPr>
    </w:p>
    <w:p w14:paraId="4ECDAF46" w14:textId="37DEE8C3" w:rsidR="00B27232" w:rsidRDefault="00B27232" w:rsidP="00B27232">
      <w:r>
        <w:t xml:space="preserve">Analiza </w:t>
      </w:r>
      <w:r w:rsidR="00BB453A">
        <w:t xml:space="preserve">liczby </w:t>
      </w:r>
      <w:r>
        <w:t xml:space="preserve">osób zameldowanych na pobyt stały w mieście wskazuje, że w dzielnicach utrzymuje się mniej więcej stały poziom mieszkańców. Największy spadek w analizowanym okresie odnotowano w dzielnicach: </w:t>
      </w:r>
      <w:r w:rsidRPr="00972B64">
        <w:t>Baildona</w:t>
      </w:r>
      <w:r>
        <w:t xml:space="preserve">, Politechnika, Sośnica, </w:t>
      </w:r>
      <w:proofErr w:type="spellStart"/>
      <w:r>
        <w:t>Trynek</w:t>
      </w:r>
      <w:proofErr w:type="spellEnd"/>
      <w:r>
        <w:t xml:space="preserve"> i Zatorze, a największy wzrost w dzielnicach: Brzezinka i Żerniki.  </w:t>
      </w:r>
      <w:r w:rsidR="00BB453A">
        <w:t>Widoczne jest to w poniższych tabelach.</w:t>
      </w:r>
      <w:r>
        <w:t xml:space="preserve"> </w:t>
      </w:r>
    </w:p>
    <w:p w14:paraId="7EB9E704" w14:textId="3CE082DC" w:rsidR="00B27232" w:rsidRDefault="00B27232" w:rsidP="008A41AC">
      <w:pPr>
        <w:rPr>
          <w:b/>
          <w:bCs/>
        </w:rPr>
      </w:pPr>
    </w:p>
    <w:p w14:paraId="7E3F5615" w14:textId="2E62E4AC" w:rsidR="008A41AC" w:rsidRPr="0036530D" w:rsidRDefault="008A41AC" w:rsidP="008A41AC">
      <w:pPr>
        <w:rPr>
          <w:b/>
          <w:bCs/>
        </w:rPr>
      </w:pPr>
      <w:r w:rsidRPr="0036530D">
        <w:rPr>
          <w:b/>
          <w:bCs/>
        </w:rPr>
        <w:t xml:space="preserve">Tab. </w:t>
      </w:r>
      <w:r w:rsidR="00B240A2">
        <w:rPr>
          <w:b/>
          <w:bCs/>
        </w:rPr>
        <w:t>4.</w:t>
      </w:r>
      <w:r w:rsidR="00A12FB3">
        <w:rPr>
          <w:b/>
          <w:bCs/>
        </w:rPr>
        <w:t>21</w:t>
      </w:r>
      <w:r w:rsidRPr="0036530D">
        <w:rPr>
          <w:b/>
          <w:bCs/>
        </w:rPr>
        <w:t>. Liczba</w:t>
      </w:r>
      <w:r>
        <w:rPr>
          <w:b/>
          <w:bCs/>
        </w:rPr>
        <w:t xml:space="preserve"> osób zameldowanych na pobyt stały</w:t>
      </w:r>
      <w:r w:rsidRPr="0036530D">
        <w:rPr>
          <w:b/>
          <w:bCs/>
        </w:rPr>
        <w:t xml:space="preserve"> wg dzielnic</w:t>
      </w:r>
      <w:r>
        <w:rPr>
          <w:b/>
          <w:bCs/>
        </w:rPr>
        <w:t xml:space="preserve"> miasta</w:t>
      </w:r>
      <w:r w:rsidRPr="0036530D">
        <w:rPr>
          <w:b/>
          <w:bCs/>
        </w:rPr>
        <w:t xml:space="preserve"> [</w:t>
      </w:r>
      <w:r>
        <w:rPr>
          <w:b/>
          <w:bCs/>
        </w:rPr>
        <w:t>osoba</w:t>
      </w:r>
      <w:r w:rsidRPr="0036530D">
        <w:rPr>
          <w:b/>
          <w:bCs/>
        </w:rPr>
        <w:t>]</w:t>
      </w:r>
    </w:p>
    <w:tbl>
      <w:tblPr>
        <w:tblStyle w:val="Tabela-Siatka"/>
        <w:tblW w:w="5000" w:type="pct"/>
        <w:jc w:val="center"/>
        <w:tblLook w:val="04A0" w:firstRow="1" w:lastRow="0" w:firstColumn="1" w:lastColumn="0" w:noHBand="0" w:noVBand="1"/>
      </w:tblPr>
      <w:tblGrid>
        <w:gridCol w:w="2403"/>
        <w:gridCol w:w="1331"/>
        <w:gridCol w:w="1332"/>
        <w:gridCol w:w="1332"/>
        <w:gridCol w:w="1332"/>
        <w:gridCol w:w="1332"/>
      </w:tblGrid>
      <w:tr w:rsidR="008A41AC" w14:paraId="2B738B06" w14:textId="77777777" w:rsidTr="00A324B2">
        <w:trPr>
          <w:jc w:val="center"/>
        </w:trPr>
        <w:tc>
          <w:tcPr>
            <w:tcW w:w="2403" w:type="dxa"/>
            <w:shd w:val="clear" w:color="auto" w:fill="D9E2F3" w:themeFill="accent1" w:themeFillTint="33"/>
          </w:tcPr>
          <w:p w14:paraId="5ED666D4" w14:textId="77777777" w:rsidR="008A41AC" w:rsidRPr="009B4DF5" w:rsidRDefault="008A41AC" w:rsidP="00A324B2">
            <w:pPr>
              <w:spacing w:before="60" w:after="60" w:line="240" w:lineRule="auto"/>
              <w:jc w:val="center"/>
              <w:rPr>
                <w:b/>
                <w:bCs/>
              </w:rPr>
            </w:pPr>
          </w:p>
        </w:tc>
        <w:tc>
          <w:tcPr>
            <w:tcW w:w="1331" w:type="dxa"/>
            <w:shd w:val="clear" w:color="auto" w:fill="D9E2F3" w:themeFill="accent1" w:themeFillTint="33"/>
          </w:tcPr>
          <w:p w14:paraId="6233AEF3" w14:textId="77777777" w:rsidR="008A41AC" w:rsidRPr="009B4DF5" w:rsidRDefault="008A41AC" w:rsidP="00A324B2">
            <w:pPr>
              <w:spacing w:before="60" w:after="60" w:line="240" w:lineRule="auto"/>
              <w:jc w:val="center"/>
              <w:rPr>
                <w:b/>
                <w:bCs/>
              </w:rPr>
            </w:pPr>
            <w:r w:rsidRPr="009B4DF5">
              <w:rPr>
                <w:b/>
                <w:bCs/>
              </w:rPr>
              <w:t>2015</w:t>
            </w:r>
          </w:p>
        </w:tc>
        <w:tc>
          <w:tcPr>
            <w:tcW w:w="1332" w:type="dxa"/>
            <w:shd w:val="clear" w:color="auto" w:fill="D9E2F3" w:themeFill="accent1" w:themeFillTint="33"/>
          </w:tcPr>
          <w:p w14:paraId="73CB9B9B" w14:textId="77777777" w:rsidR="008A41AC" w:rsidRPr="00571726" w:rsidRDefault="008A41AC" w:rsidP="00A324B2">
            <w:pPr>
              <w:spacing w:before="60" w:after="60" w:line="240" w:lineRule="auto"/>
              <w:jc w:val="center"/>
            </w:pPr>
            <w:r w:rsidRPr="009B4DF5">
              <w:rPr>
                <w:b/>
                <w:bCs/>
              </w:rPr>
              <w:t>2016</w:t>
            </w:r>
          </w:p>
        </w:tc>
        <w:tc>
          <w:tcPr>
            <w:tcW w:w="1332" w:type="dxa"/>
            <w:shd w:val="clear" w:color="auto" w:fill="D9E2F3" w:themeFill="accent1" w:themeFillTint="33"/>
          </w:tcPr>
          <w:p w14:paraId="651D88C2" w14:textId="77777777" w:rsidR="008A41AC" w:rsidRPr="00571726" w:rsidRDefault="008A41AC" w:rsidP="00A324B2">
            <w:pPr>
              <w:spacing w:before="60" w:after="60" w:line="240" w:lineRule="auto"/>
              <w:jc w:val="center"/>
            </w:pPr>
            <w:r w:rsidRPr="009B4DF5">
              <w:rPr>
                <w:b/>
                <w:bCs/>
              </w:rPr>
              <w:t>2017</w:t>
            </w:r>
          </w:p>
        </w:tc>
        <w:tc>
          <w:tcPr>
            <w:tcW w:w="1332" w:type="dxa"/>
            <w:shd w:val="clear" w:color="auto" w:fill="D9E2F3" w:themeFill="accent1" w:themeFillTint="33"/>
          </w:tcPr>
          <w:p w14:paraId="391479A1" w14:textId="77777777" w:rsidR="008A41AC" w:rsidRPr="009B4DF5" w:rsidRDefault="008A41AC" w:rsidP="00A324B2">
            <w:pPr>
              <w:spacing w:before="60" w:after="60" w:line="240" w:lineRule="auto"/>
              <w:jc w:val="center"/>
              <w:rPr>
                <w:b/>
                <w:bCs/>
              </w:rPr>
            </w:pPr>
            <w:r w:rsidRPr="009B4DF5">
              <w:rPr>
                <w:b/>
                <w:bCs/>
              </w:rPr>
              <w:t>2018</w:t>
            </w:r>
          </w:p>
        </w:tc>
        <w:tc>
          <w:tcPr>
            <w:tcW w:w="1332" w:type="dxa"/>
            <w:shd w:val="clear" w:color="auto" w:fill="D9E2F3" w:themeFill="accent1" w:themeFillTint="33"/>
          </w:tcPr>
          <w:p w14:paraId="618AF8B1" w14:textId="77777777" w:rsidR="008A41AC" w:rsidRPr="009B4DF5" w:rsidRDefault="008A41AC" w:rsidP="00A324B2">
            <w:pPr>
              <w:spacing w:before="60" w:after="60" w:line="240" w:lineRule="auto"/>
              <w:jc w:val="center"/>
              <w:rPr>
                <w:b/>
                <w:bCs/>
              </w:rPr>
            </w:pPr>
            <w:r w:rsidRPr="009B4DF5">
              <w:rPr>
                <w:b/>
                <w:bCs/>
              </w:rPr>
              <w:t>2019</w:t>
            </w:r>
          </w:p>
        </w:tc>
      </w:tr>
      <w:tr w:rsidR="008A41AC" w14:paraId="45EA5D0E" w14:textId="77777777" w:rsidTr="00A324B2">
        <w:trPr>
          <w:jc w:val="center"/>
        </w:trPr>
        <w:tc>
          <w:tcPr>
            <w:tcW w:w="2403" w:type="dxa"/>
            <w:shd w:val="clear" w:color="auto" w:fill="D9E2F3" w:themeFill="accent1" w:themeFillTint="33"/>
          </w:tcPr>
          <w:p w14:paraId="0AA92E2A" w14:textId="77777777" w:rsidR="008A41AC" w:rsidRDefault="008A41AC" w:rsidP="00A324B2">
            <w:pPr>
              <w:spacing w:before="60" w:after="60" w:line="240" w:lineRule="auto"/>
              <w:rPr>
                <w:b/>
                <w:bCs/>
              </w:rPr>
            </w:pPr>
            <w:r>
              <w:rPr>
                <w:b/>
                <w:bCs/>
              </w:rPr>
              <w:t>Ogółem</w:t>
            </w:r>
          </w:p>
        </w:tc>
        <w:tc>
          <w:tcPr>
            <w:tcW w:w="1331" w:type="dxa"/>
          </w:tcPr>
          <w:p w14:paraId="175CB197" w14:textId="77777777" w:rsidR="008A41AC" w:rsidRDefault="008A41AC" w:rsidP="00A324B2">
            <w:pPr>
              <w:spacing w:before="60" w:after="60" w:line="240" w:lineRule="auto"/>
              <w:jc w:val="right"/>
            </w:pPr>
            <w:r w:rsidRPr="00F302A8">
              <w:t>173 274</w:t>
            </w:r>
          </w:p>
        </w:tc>
        <w:tc>
          <w:tcPr>
            <w:tcW w:w="1332" w:type="dxa"/>
          </w:tcPr>
          <w:p w14:paraId="5A15A76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F302A8">
              <w:t>171 261</w:t>
            </w:r>
          </w:p>
        </w:tc>
        <w:tc>
          <w:tcPr>
            <w:tcW w:w="1332" w:type="dxa"/>
          </w:tcPr>
          <w:p w14:paraId="0BC3E11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F302A8">
              <w:t>169 130</w:t>
            </w:r>
          </w:p>
        </w:tc>
        <w:tc>
          <w:tcPr>
            <w:tcW w:w="1332" w:type="dxa"/>
          </w:tcPr>
          <w:p w14:paraId="749E7AC1" w14:textId="77777777" w:rsidR="008A41AC" w:rsidRDefault="008A41AC" w:rsidP="00A324B2">
            <w:pPr>
              <w:spacing w:before="60" w:after="60" w:line="240" w:lineRule="auto"/>
              <w:jc w:val="right"/>
            </w:pPr>
            <w:r w:rsidRPr="00F302A8">
              <w:t>167 328</w:t>
            </w:r>
          </w:p>
        </w:tc>
        <w:tc>
          <w:tcPr>
            <w:tcW w:w="1332" w:type="dxa"/>
          </w:tcPr>
          <w:p w14:paraId="7ED82AAE" w14:textId="77777777" w:rsidR="008A41AC" w:rsidRDefault="008A41AC" w:rsidP="00A324B2">
            <w:pPr>
              <w:spacing w:before="60" w:after="60" w:line="240" w:lineRule="auto"/>
              <w:jc w:val="right"/>
            </w:pPr>
            <w:r w:rsidRPr="00F302A8">
              <w:t>165 456</w:t>
            </w:r>
          </w:p>
        </w:tc>
      </w:tr>
      <w:tr w:rsidR="008A41AC" w14:paraId="7C2A9B5A" w14:textId="77777777" w:rsidTr="00A324B2">
        <w:trPr>
          <w:jc w:val="center"/>
        </w:trPr>
        <w:tc>
          <w:tcPr>
            <w:tcW w:w="2403" w:type="dxa"/>
            <w:shd w:val="clear" w:color="auto" w:fill="D9E2F3" w:themeFill="accent1" w:themeFillTint="33"/>
          </w:tcPr>
          <w:p w14:paraId="4B00C810" w14:textId="77777777" w:rsidR="008A41AC" w:rsidRPr="009B4DF5" w:rsidRDefault="008A41AC" w:rsidP="00A324B2">
            <w:pPr>
              <w:spacing w:before="60" w:after="60" w:line="240" w:lineRule="auto"/>
              <w:rPr>
                <w:b/>
                <w:bCs/>
              </w:rPr>
            </w:pPr>
            <w:r>
              <w:rPr>
                <w:b/>
                <w:bCs/>
              </w:rPr>
              <w:t>Baildona</w:t>
            </w:r>
          </w:p>
        </w:tc>
        <w:tc>
          <w:tcPr>
            <w:tcW w:w="1331" w:type="dxa"/>
            <w:vAlign w:val="center"/>
          </w:tcPr>
          <w:p w14:paraId="7807EFD1"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9 814</w:t>
            </w:r>
          </w:p>
        </w:tc>
        <w:tc>
          <w:tcPr>
            <w:tcW w:w="1332" w:type="dxa"/>
            <w:vAlign w:val="center"/>
          </w:tcPr>
          <w:p w14:paraId="6388153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9597</w:t>
            </w:r>
          </w:p>
        </w:tc>
        <w:tc>
          <w:tcPr>
            <w:tcW w:w="1332" w:type="dxa"/>
            <w:vAlign w:val="center"/>
          </w:tcPr>
          <w:p w14:paraId="76A3D02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9 436</w:t>
            </w:r>
          </w:p>
        </w:tc>
        <w:tc>
          <w:tcPr>
            <w:tcW w:w="1332" w:type="dxa"/>
            <w:vAlign w:val="center"/>
          </w:tcPr>
          <w:p w14:paraId="05753FD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9 223</w:t>
            </w:r>
          </w:p>
        </w:tc>
        <w:tc>
          <w:tcPr>
            <w:tcW w:w="1332" w:type="dxa"/>
            <w:vAlign w:val="center"/>
          </w:tcPr>
          <w:p w14:paraId="7E1EBC4C"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9 036</w:t>
            </w:r>
          </w:p>
        </w:tc>
      </w:tr>
      <w:tr w:rsidR="008A41AC" w14:paraId="272884D3" w14:textId="77777777" w:rsidTr="00A324B2">
        <w:trPr>
          <w:jc w:val="center"/>
        </w:trPr>
        <w:tc>
          <w:tcPr>
            <w:tcW w:w="2403" w:type="dxa"/>
            <w:shd w:val="clear" w:color="auto" w:fill="D9E2F3" w:themeFill="accent1" w:themeFillTint="33"/>
          </w:tcPr>
          <w:p w14:paraId="0996D3B2" w14:textId="77777777" w:rsidR="008A41AC" w:rsidRDefault="008A41AC" w:rsidP="00A324B2">
            <w:pPr>
              <w:spacing w:before="60" w:after="60" w:line="240" w:lineRule="auto"/>
              <w:rPr>
                <w:b/>
                <w:bCs/>
              </w:rPr>
            </w:pPr>
            <w:r>
              <w:rPr>
                <w:b/>
                <w:bCs/>
              </w:rPr>
              <w:t>Bojków</w:t>
            </w:r>
          </w:p>
        </w:tc>
        <w:tc>
          <w:tcPr>
            <w:tcW w:w="1331" w:type="dxa"/>
            <w:vAlign w:val="center"/>
          </w:tcPr>
          <w:p w14:paraId="7A43FAD9"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2 847</w:t>
            </w:r>
          </w:p>
        </w:tc>
        <w:tc>
          <w:tcPr>
            <w:tcW w:w="1332" w:type="dxa"/>
            <w:vAlign w:val="center"/>
          </w:tcPr>
          <w:p w14:paraId="1CFB56F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2 859</w:t>
            </w:r>
          </w:p>
        </w:tc>
        <w:tc>
          <w:tcPr>
            <w:tcW w:w="1332" w:type="dxa"/>
            <w:vAlign w:val="center"/>
          </w:tcPr>
          <w:p w14:paraId="7143E638"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2 871</w:t>
            </w:r>
          </w:p>
        </w:tc>
        <w:tc>
          <w:tcPr>
            <w:tcW w:w="1332" w:type="dxa"/>
            <w:vAlign w:val="center"/>
          </w:tcPr>
          <w:p w14:paraId="54E3DDCA"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2 882</w:t>
            </w:r>
          </w:p>
        </w:tc>
        <w:tc>
          <w:tcPr>
            <w:tcW w:w="1332" w:type="dxa"/>
            <w:vAlign w:val="center"/>
          </w:tcPr>
          <w:p w14:paraId="44C07A81"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2 928</w:t>
            </w:r>
          </w:p>
        </w:tc>
      </w:tr>
      <w:tr w:rsidR="008A41AC" w14:paraId="3AE542B9" w14:textId="77777777" w:rsidTr="00A324B2">
        <w:trPr>
          <w:jc w:val="center"/>
        </w:trPr>
        <w:tc>
          <w:tcPr>
            <w:tcW w:w="2403" w:type="dxa"/>
            <w:shd w:val="clear" w:color="auto" w:fill="D9E2F3" w:themeFill="accent1" w:themeFillTint="33"/>
          </w:tcPr>
          <w:p w14:paraId="587C63F3" w14:textId="77777777" w:rsidR="008A41AC" w:rsidRDefault="008A41AC" w:rsidP="00A324B2">
            <w:pPr>
              <w:spacing w:before="60" w:after="60" w:line="240" w:lineRule="auto"/>
              <w:rPr>
                <w:b/>
                <w:bCs/>
              </w:rPr>
            </w:pPr>
            <w:r>
              <w:rPr>
                <w:b/>
                <w:bCs/>
              </w:rPr>
              <w:t>Brzezinka</w:t>
            </w:r>
          </w:p>
        </w:tc>
        <w:tc>
          <w:tcPr>
            <w:tcW w:w="1331" w:type="dxa"/>
            <w:vAlign w:val="center"/>
          </w:tcPr>
          <w:p w14:paraId="37133E30"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2 402</w:t>
            </w:r>
          </w:p>
        </w:tc>
        <w:tc>
          <w:tcPr>
            <w:tcW w:w="1332" w:type="dxa"/>
            <w:vAlign w:val="center"/>
          </w:tcPr>
          <w:p w14:paraId="78459A44"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2 442</w:t>
            </w:r>
          </w:p>
        </w:tc>
        <w:tc>
          <w:tcPr>
            <w:tcW w:w="1332" w:type="dxa"/>
            <w:vAlign w:val="center"/>
          </w:tcPr>
          <w:p w14:paraId="213C12F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2 468</w:t>
            </w:r>
          </w:p>
        </w:tc>
        <w:tc>
          <w:tcPr>
            <w:tcW w:w="1332" w:type="dxa"/>
            <w:vAlign w:val="center"/>
          </w:tcPr>
          <w:p w14:paraId="18AFABA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2508</w:t>
            </w:r>
          </w:p>
        </w:tc>
        <w:tc>
          <w:tcPr>
            <w:tcW w:w="1332" w:type="dxa"/>
            <w:vAlign w:val="center"/>
          </w:tcPr>
          <w:p w14:paraId="2658E210"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2 519</w:t>
            </w:r>
          </w:p>
        </w:tc>
      </w:tr>
      <w:tr w:rsidR="008A41AC" w14:paraId="3D74C887" w14:textId="77777777" w:rsidTr="00A324B2">
        <w:trPr>
          <w:jc w:val="center"/>
        </w:trPr>
        <w:tc>
          <w:tcPr>
            <w:tcW w:w="2403" w:type="dxa"/>
            <w:shd w:val="clear" w:color="auto" w:fill="D9E2F3" w:themeFill="accent1" w:themeFillTint="33"/>
          </w:tcPr>
          <w:p w14:paraId="083D94EB" w14:textId="77777777" w:rsidR="008A41AC" w:rsidRDefault="008A41AC" w:rsidP="00A324B2">
            <w:pPr>
              <w:spacing w:before="60" w:after="60" w:line="240" w:lineRule="auto"/>
              <w:rPr>
                <w:b/>
                <w:bCs/>
              </w:rPr>
            </w:pPr>
            <w:r>
              <w:rPr>
                <w:b/>
                <w:bCs/>
              </w:rPr>
              <w:t>Czechowice</w:t>
            </w:r>
          </w:p>
        </w:tc>
        <w:tc>
          <w:tcPr>
            <w:tcW w:w="1331" w:type="dxa"/>
            <w:vAlign w:val="center"/>
          </w:tcPr>
          <w:p w14:paraId="3D86A974"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737</w:t>
            </w:r>
          </w:p>
        </w:tc>
        <w:tc>
          <w:tcPr>
            <w:tcW w:w="1332" w:type="dxa"/>
            <w:vAlign w:val="center"/>
          </w:tcPr>
          <w:p w14:paraId="721F95D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734</w:t>
            </w:r>
          </w:p>
        </w:tc>
        <w:tc>
          <w:tcPr>
            <w:tcW w:w="1332" w:type="dxa"/>
            <w:vAlign w:val="center"/>
          </w:tcPr>
          <w:p w14:paraId="40C3422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727</w:t>
            </w:r>
          </w:p>
        </w:tc>
        <w:tc>
          <w:tcPr>
            <w:tcW w:w="1332" w:type="dxa"/>
            <w:vAlign w:val="center"/>
          </w:tcPr>
          <w:p w14:paraId="1DCC9F51"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718</w:t>
            </w:r>
          </w:p>
        </w:tc>
        <w:tc>
          <w:tcPr>
            <w:tcW w:w="1332" w:type="dxa"/>
            <w:vAlign w:val="center"/>
          </w:tcPr>
          <w:p w14:paraId="4E08AA29"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730</w:t>
            </w:r>
          </w:p>
        </w:tc>
      </w:tr>
      <w:tr w:rsidR="008A41AC" w14:paraId="645C40D4" w14:textId="77777777" w:rsidTr="00A324B2">
        <w:trPr>
          <w:jc w:val="center"/>
        </w:trPr>
        <w:tc>
          <w:tcPr>
            <w:tcW w:w="2403" w:type="dxa"/>
            <w:shd w:val="clear" w:color="auto" w:fill="D9E2F3" w:themeFill="accent1" w:themeFillTint="33"/>
          </w:tcPr>
          <w:p w14:paraId="443DB085" w14:textId="77777777" w:rsidR="008A41AC" w:rsidRDefault="008A41AC" w:rsidP="00A324B2">
            <w:pPr>
              <w:spacing w:before="60" w:after="60" w:line="240" w:lineRule="auto"/>
              <w:rPr>
                <w:b/>
                <w:bCs/>
              </w:rPr>
            </w:pPr>
            <w:r>
              <w:rPr>
                <w:b/>
                <w:bCs/>
              </w:rPr>
              <w:t>Kopernika</w:t>
            </w:r>
          </w:p>
        </w:tc>
        <w:tc>
          <w:tcPr>
            <w:tcW w:w="1331" w:type="dxa"/>
            <w:vAlign w:val="center"/>
          </w:tcPr>
          <w:p w14:paraId="0DA9B11E"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10 549</w:t>
            </w:r>
          </w:p>
        </w:tc>
        <w:tc>
          <w:tcPr>
            <w:tcW w:w="1332" w:type="dxa"/>
            <w:vAlign w:val="center"/>
          </w:tcPr>
          <w:p w14:paraId="41FC745C"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10 417</w:t>
            </w:r>
          </w:p>
        </w:tc>
        <w:tc>
          <w:tcPr>
            <w:tcW w:w="1332" w:type="dxa"/>
            <w:vAlign w:val="center"/>
          </w:tcPr>
          <w:p w14:paraId="0D08CA9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10 312</w:t>
            </w:r>
          </w:p>
        </w:tc>
        <w:tc>
          <w:tcPr>
            <w:tcW w:w="1332" w:type="dxa"/>
            <w:vAlign w:val="center"/>
          </w:tcPr>
          <w:p w14:paraId="254FA153"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10 190</w:t>
            </w:r>
          </w:p>
        </w:tc>
        <w:tc>
          <w:tcPr>
            <w:tcW w:w="1332" w:type="dxa"/>
            <w:vAlign w:val="center"/>
          </w:tcPr>
          <w:p w14:paraId="7AECAAAA"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10 036</w:t>
            </w:r>
          </w:p>
        </w:tc>
      </w:tr>
      <w:tr w:rsidR="008A41AC" w14:paraId="7BFCEA95" w14:textId="77777777" w:rsidTr="00A324B2">
        <w:trPr>
          <w:jc w:val="center"/>
        </w:trPr>
        <w:tc>
          <w:tcPr>
            <w:tcW w:w="2403" w:type="dxa"/>
            <w:shd w:val="clear" w:color="auto" w:fill="D9E2F3" w:themeFill="accent1" w:themeFillTint="33"/>
          </w:tcPr>
          <w:p w14:paraId="422FF5A2" w14:textId="77777777" w:rsidR="008A41AC" w:rsidRDefault="008A41AC" w:rsidP="00A324B2">
            <w:pPr>
              <w:spacing w:before="60" w:after="60" w:line="240" w:lineRule="auto"/>
              <w:rPr>
                <w:b/>
                <w:bCs/>
              </w:rPr>
            </w:pPr>
            <w:r>
              <w:rPr>
                <w:b/>
                <w:bCs/>
              </w:rPr>
              <w:lastRenderedPageBreak/>
              <w:t>Ligota Zabrska</w:t>
            </w:r>
          </w:p>
        </w:tc>
        <w:tc>
          <w:tcPr>
            <w:tcW w:w="1331" w:type="dxa"/>
            <w:vAlign w:val="center"/>
          </w:tcPr>
          <w:p w14:paraId="44EF21EA"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2 040</w:t>
            </w:r>
          </w:p>
        </w:tc>
        <w:tc>
          <w:tcPr>
            <w:tcW w:w="1332" w:type="dxa"/>
            <w:vAlign w:val="center"/>
          </w:tcPr>
          <w:p w14:paraId="24F4F49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2 009</w:t>
            </w:r>
          </w:p>
        </w:tc>
        <w:tc>
          <w:tcPr>
            <w:tcW w:w="1332" w:type="dxa"/>
            <w:vAlign w:val="center"/>
          </w:tcPr>
          <w:p w14:paraId="6457EB84"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2 037</w:t>
            </w:r>
          </w:p>
        </w:tc>
        <w:tc>
          <w:tcPr>
            <w:tcW w:w="1332" w:type="dxa"/>
            <w:vAlign w:val="center"/>
          </w:tcPr>
          <w:p w14:paraId="1BF31CAB"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2 036</w:t>
            </w:r>
          </w:p>
        </w:tc>
        <w:tc>
          <w:tcPr>
            <w:tcW w:w="1332" w:type="dxa"/>
            <w:vAlign w:val="center"/>
          </w:tcPr>
          <w:p w14:paraId="589F8D4F"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2 021</w:t>
            </w:r>
          </w:p>
        </w:tc>
      </w:tr>
      <w:tr w:rsidR="008A41AC" w14:paraId="79E2CA89" w14:textId="77777777" w:rsidTr="00A324B2">
        <w:trPr>
          <w:jc w:val="center"/>
        </w:trPr>
        <w:tc>
          <w:tcPr>
            <w:tcW w:w="2403" w:type="dxa"/>
            <w:shd w:val="clear" w:color="auto" w:fill="D9E2F3" w:themeFill="accent1" w:themeFillTint="33"/>
          </w:tcPr>
          <w:p w14:paraId="30C062FF" w14:textId="77777777" w:rsidR="008A41AC" w:rsidRDefault="008A41AC" w:rsidP="00A324B2">
            <w:pPr>
              <w:spacing w:before="60" w:after="60" w:line="240" w:lineRule="auto"/>
              <w:rPr>
                <w:b/>
                <w:bCs/>
              </w:rPr>
            </w:pPr>
            <w:r>
              <w:rPr>
                <w:b/>
                <w:bCs/>
              </w:rPr>
              <w:t>Łabędy</w:t>
            </w:r>
          </w:p>
        </w:tc>
        <w:tc>
          <w:tcPr>
            <w:tcW w:w="1331" w:type="dxa"/>
            <w:vAlign w:val="center"/>
          </w:tcPr>
          <w:p w14:paraId="5FA296B1"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15 390</w:t>
            </w:r>
          </w:p>
        </w:tc>
        <w:tc>
          <w:tcPr>
            <w:tcW w:w="1332" w:type="dxa"/>
            <w:vAlign w:val="center"/>
          </w:tcPr>
          <w:p w14:paraId="7B7BFE22"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15161</w:t>
            </w:r>
          </w:p>
        </w:tc>
        <w:tc>
          <w:tcPr>
            <w:tcW w:w="1332" w:type="dxa"/>
            <w:vAlign w:val="center"/>
          </w:tcPr>
          <w:p w14:paraId="5ED14587"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14 917</w:t>
            </w:r>
          </w:p>
        </w:tc>
        <w:tc>
          <w:tcPr>
            <w:tcW w:w="1332" w:type="dxa"/>
            <w:vAlign w:val="center"/>
          </w:tcPr>
          <w:p w14:paraId="1D652A88"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14 798</w:t>
            </w:r>
          </w:p>
        </w:tc>
        <w:tc>
          <w:tcPr>
            <w:tcW w:w="1332" w:type="dxa"/>
            <w:vAlign w:val="center"/>
          </w:tcPr>
          <w:p w14:paraId="4D1D58C1"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14 708</w:t>
            </w:r>
          </w:p>
        </w:tc>
      </w:tr>
      <w:tr w:rsidR="008A41AC" w14:paraId="333E0F51" w14:textId="77777777" w:rsidTr="00A324B2">
        <w:trPr>
          <w:jc w:val="center"/>
        </w:trPr>
        <w:tc>
          <w:tcPr>
            <w:tcW w:w="2403" w:type="dxa"/>
            <w:shd w:val="clear" w:color="auto" w:fill="D9E2F3" w:themeFill="accent1" w:themeFillTint="33"/>
          </w:tcPr>
          <w:p w14:paraId="0C80F597" w14:textId="77777777" w:rsidR="008A41AC" w:rsidRDefault="008A41AC" w:rsidP="00A324B2">
            <w:pPr>
              <w:spacing w:before="60" w:after="60" w:line="240" w:lineRule="auto"/>
              <w:rPr>
                <w:b/>
                <w:bCs/>
              </w:rPr>
            </w:pPr>
            <w:r>
              <w:rPr>
                <w:b/>
                <w:bCs/>
              </w:rPr>
              <w:t>Obrońców Pokoju</w:t>
            </w:r>
          </w:p>
        </w:tc>
        <w:tc>
          <w:tcPr>
            <w:tcW w:w="1331" w:type="dxa"/>
            <w:vAlign w:val="center"/>
          </w:tcPr>
          <w:p w14:paraId="4A5A533C"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5 142</w:t>
            </w:r>
          </w:p>
        </w:tc>
        <w:tc>
          <w:tcPr>
            <w:tcW w:w="1332" w:type="dxa"/>
            <w:vAlign w:val="center"/>
          </w:tcPr>
          <w:p w14:paraId="0637F32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5 195</w:t>
            </w:r>
          </w:p>
        </w:tc>
        <w:tc>
          <w:tcPr>
            <w:tcW w:w="1332" w:type="dxa"/>
            <w:vAlign w:val="center"/>
          </w:tcPr>
          <w:p w14:paraId="2B78B8A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5 205</w:t>
            </w:r>
          </w:p>
        </w:tc>
        <w:tc>
          <w:tcPr>
            <w:tcW w:w="1332" w:type="dxa"/>
            <w:vAlign w:val="center"/>
          </w:tcPr>
          <w:p w14:paraId="51518895"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5202</w:t>
            </w:r>
          </w:p>
        </w:tc>
        <w:tc>
          <w:tcPr>
            <w:tcW w:w="1332" w:type="dxa"/>
            <w:vAlign w:val="center"/>
          </w:tcPr>
          <w:p w14:paraId="3FF19DC3"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5 198</w:t>
            </w:r>
          </w:p>
        </w:tc>
      </w:tr>
      <w:tr w:rsidR="008A41AC" w14:paraId="0C78B05F" w14:textId="77777777" w:rsidTr="00A324B2">
        <w:trPr>
          <w:jc w:val="center"/>
        </w:trPr>
        <w:tc>
          <w:tcPr>
            <w:tcW w:w="2403" w:type="dxa"/>
            <w:shd w:val="clear" w:color="auto" w:fill="D9E2F3" w:themeFill="accent1" w:themeFillTint="33"/>
          </w:tcPr>
          <w:p w14:paraId="6EDE6938" w14:textId="77777777" w:rsidR="008A41AC" w:rsidRDefault="008A41AC" w:rsidP="00A324B2">
            <w:pPr>
              <w:spacing w:before="60" w:after="60" w:line="240" w:lineRule="auto"/>
              <w:rPr>
                <w:b/>
                <w:bCs/>
              </w:rPr>
            </w:pPr>
            <w:r>
              <w:rPr>
                <w:b/>
                <w:bCs/>
              </w:rPr>
              <w:t>Ostropa</w:t>
            </w:r>
          </w:p>
        </w:tc>
        <w:tc>
          <w:tcPr>
            <w:tcW w:w="1331" w:type="dxa"/>
            <w:vAlign w:val="center"/>
          </w:tcPr>
          <w:p w14:paraId="65777E88"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2 915</w:t>
            </w:r>
          </w:p>
        </w:tc>
        <w:tc>
          <w:tcPr>
            <w:tcW w:w="1332" w:type="dxa"/>
            <w:vAlign w:val="center"/>
          </w:tcPr>
          <w:p w14:paraId="343E048B"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2 912</w:t>
            </w:r>
          </w:p>
        </w:tc>
        <w:tc>
          <w:tcPr>
            <w:tcW w:w="1332" w:type="dxa"/>
            <w:vAlign w:val="center"/>
          </w:tcPr>
          <w:p w14:paraId="4A4119D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2 895</w:t>
            </w:r>
          </w:p>
        </w:tc>
        <w:tc>
          <w:tcPr>
            <w:tcW w:w="1332" w:type="dxa"/>
            <w:vAlign w:val="center"/>
          </w:tcPr>
          <w:p w14:paraId="3E8A3D8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2927</w:t>
            </w:r>
          </w:p>
        </w:tc>
        <w:tc>
          <w:tcPr>
            <w:tcW w:w="1332" w:type="dxa"/>
            <w:vAlign w:val="center"/>
          </w:tcPr>
          <w:p w14:paraId="586742C0"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2 992</w:t>
            </w:r>
          </w:p>
        </w:tc>
      </w:tr>
      <w:tr w:rsidR="008A41AC" w14:paraId="3457B86B" w14:textId="77777777" w:rsidTr="00A324B2">
        <w:trPr>
          <w:jc w:val="center"/>
        </w:trPr>
        <w:tc>
          <w:tcPr>
            <w:tcW w:w="2403" w:type="dxa"/>
            <w:shd w:val="clear" w:color="auto" w:fill="D9E2F3" w:themeFill="accent1" w:themeFillTint="33"/>
          </w:tcPr>
          <w:p w14:paraId="0D12E037" w14:textId="77777777" w:rsidR="008A41AC" w:rsidRDefault="008A41AC" w:rsidP="00A324B2">
            <w:pPr>
              <w:spacing w:before="60" w:after="60" w:line="240" w:lineRule="auto"/>
              <w:rPr>
                <w:b/>
                <w:bCs/>
              </w:rPr>
            </w:pPr>
            <w:r>
              <w:rPr>
                <w:b/>
                <w:bCs/>
              </w:rPr>
              <w:t>Politechnika</w:t>
            </w:r>
          </w:p>
        </w:tc>
        <w:tc>
          <w:tcPr>
            <w:tcW w:w="1331" w:type="dxa"/>
            <w:vAlign w:val="center"/>
          </w:tcPr>
          <w:p w14:paraId="28305E32"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3 876</w:t>
            </w:r>
          </w:p>
        </w:tc>
        <w:tc>
          <w:tcPr>
            <w:tcW w:w="1332" w:type="dxa"/>
            <w:vAlign w:val="center"/>
          </w:tcPr>
          <w:p w14:paraId="629A713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3823</w:t>
            </w:r>
          </w:p>
        </w:tc>
        <w:tc>
          <w:tcPr>
            <w:tcW w:w="1332" w:type="dxa"/>
            <w:vAlign w:val="center"/>
          </w:tcPr>
          <w:p w14:paraId="59F5342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3 731</w:t>
            </w:r>
          </w:p>
        </w:tc>
        <w:tc>
          <w:tcPr>
            <w:tcW w:w="1332" w:type="dxa"/>
            <w:vAlign w:val="center"/>
          </w:tcPr>
          <w:p w14:paraId="2EDE7D5B"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3670</w:t>
            </w:r>
          </w:p>
        </w:tc>
        <w:tc>
          <w:tcPr>
            <w:tcW w:w="1332" w:type="dxa"/>
            <w:vAlign w:val="center"/>
          </w:tcPr>
          <w:p w14:paraId="287BE6F3"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3 525</w:t>
            </w:r>
          </w:p>
        </w:tc>
      </w:tr>
      <w:tr w:rsidR="008A41AC" w14:paraId="09FDDB1E" w14:textId="77777777" w:rsidTr="00A324B2">
        <w:trPr>
          <w:jc w:val="center"/>
        </w:trPr>
        <w:tc>
          <w:tcPr>
            <w:tcW w:w="2403" w:type="dxa"/>
            <w:shd w:val="clear" w:color="auto" w:fill="D9E2F3" w:themeFill="accent1" w:themeFillTint="33"/>
          </w:tcPr>
          <w:p w14:paraId="244AA6EE" w14:textId="77777777" w:rsidR="008A41AC" w:rsidRDefault="008A41AC" w:rsidP="00A324B2">
            <w:pPr>
              <w:spacing w:before="60" w:after="60" w:line="240" w:lineRule="auto"/>
              <w:rPr>
                <w:b/>
                <w:bCs/>
              </w:rPr>
            </w:pPr>
            <w:r>
              <w:rPr>
                <w:b/>
                <w:bCs/>
              </w:rPr>
              <w:t>Sikornik</w:t>
            </w:r>
          </w:p>
        </w:tc>
        <w:tc>
          <w:tcPr>
            <w:tcW w:w="1331" w:type="dxa"/>
            <w:vAlign w:val="center"/>
          </w:tcPr>
          <w:p w14:paraId="5EF2CBEE"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13 298</w:t>
            </w:r>
          </w:p>
        </w:tc>
        <w:tc>
          <w:tcPr>
            <w:tcW w:w="1332" w:type="dxa"/>
            <w:vAlign w:val="center"/>
          </w:tcPr>
          <w:p w14:paraId="238650A4"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13 080</w:t>
            </w:r>
          </w:p>
        </w:tc>
        <w:tc>
          <w:tcPr>
            <w:tcW w:w="1332" w:type="dxa"/>
            <w:vAlign w:val="center"/>
          </w:tcPr>
          <w:p w14:paraId="72D05B9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12 803</w:t>
            </w:r>
          </w:p>
        </w:tc>
        <w:tc>
          <w:tcPr>
            <w:tcW w:w="1332" w:type="dxa"/>
            <w:vAlign w:val="center"/>
          </w:tcPr>
          <w:p w14:paraId="3E57DDDF"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12735</w:t>
            </w:r>
          </w:p>
        </w:tc>
        <w:tc>
          <w:tcPr>
            <w:tcW w:w="1332" w:type="dxa"/>
            <w:vAlign w:val="center"/>
          </w:tcPr>
          <w:p w14:paraId="4BE77845"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12 583</w:t>
            </w:r>
          </w:p>
        </w:tc>
      </w:tr>
      <w:tr w:rsidR="008A41AC" w14:paraId="58A27263" w14:textId="77777777" w:rsidTr="00A324B2">
        <w:trPr>
          <w:jc w:val="center"/>
        </w:trPr>
        <w:tc>
          <w:tcPr>
            <w:tcW w:w="2403" w:type="dxa"/>
            <w:shd w:val="clear" w:color="auto" w:fill="D9E2F3" w:themeFill="accent1" w:themeFillTint="33"/>
          </w:tcPr>
          <w:p w14:paraId="6ACBBE86" w14:textId="77777777" w:rsidR="008A41AC" w:rsidRDefault="008A41AC" w:rsidP="00A324B2">
            <w:pPr>
              <w:spacing w:before="60" w:after="60" w:line="240" w:lineRule="auto"/>
              <w:rPr>
                <w:b/>
                <w:bCs/>
              </w:rPr>
            </w:pPr>
            <w:r>
              <w:rPr>
                <w:b/>
                <w:bCs/>
              </w:rPr>
              <w:t>Sośnica</w:t>
            </w:r>
          </w:p>
        </w:tc>
        <w:tc>
          <w:tcPr>
            <w:tcW w:w="1331" w:type="dxa"/>
            <w:vAlign w:val="center"/>
          </w:tcPr>
          <w:p w14:paraId="2559167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18 865</w:t>
            </w:r>
          </w:p>
        </w:tc>
        <w:tc>
          <w:tcPr>
            <w:tcW w:w="1332" w:type="dxa"/>
            <w:vAlign w:val="center"/>
          </w:tcPr>
          <w:p w14:paraId="65BF8967"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18 555</w:t>
            </w:r>
          </w:p>
        </w:tc>
        <w:tc>
          <w:tcPr>
            <w:tcW w:w="1332" w:type="dxa"/>
            <w:vAlign w:val="center"/>
          </w:tcPr>
          <w:p w14:paraId="00071AC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18 189</w:t>
            </w:r>
          </w:p>
        </w:tc>
        <w:tc>
          <w:tcPr>
            <w:tcW w:w="1332" w:type="dxa"/>
            <w:vAlign w:val="center"/>
          </w:tcPr>
          <w:p w14:paraId="2B9AD60D"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17 871</w:t>
            </w:r>
          </w:p>
        </w:tc>
        <w:tc>
          <w:tcPr>
            <w:tcW w:w="1332" w:type="dxa"/>
            <w:vAlign w:val="center"/>
          </w:tcPr>
          <w:p w14:paraId="6E128C6F"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17 530</w:t>
            </w:r>
          </w:p>
        </w:tc>
      </w:tr>
      <w:tr w:rsidR="008A41AC" w14:paraId="7E893DBE" w14:textId="77777777" w:rsidTr="00A324B2">
        <w:trPr>
          <w:jc w:val="center"/>
        </w:trPr>
        <w:tc>
          <w:tcPr>
            <w:tcW w:w="2403" w:type="dxa"/>
            <w:shd w:val="clear" w:color="auto" w:fill="D9E2F3" w:themeFill="accent1" w:themeFillTint="33"/>
          </w:tcPr>
          <w:p w14:paraId="6B0B27BD" w14:textId="77777777" w:rsidR="008A41AC" w:rsidRDefault="008A41AC" w:rsidP="00A324B2">
            <w:pPr>
              <w:spacing w:before="60" w:after="60" w:line="240" w:lineRule="auto"/>
              <w:rPr>
                <w:b/>
                <w:bCs/>
              </w:rPr>
            </w:pPr>
            <w:r>
              <w:rPr>
                <w:b/>
                <w:bCs/>
              </w:rPr>
              <w:t>Stare Gliwice</w:t>
            </w:r>
          </w:p>
        </w:tc>
        <w:tc>
          <w:tcPr>
            <w:tcW w:w="1331" w:type="dxa"/>
            <w:vAlign w:val="center"/>
          </w:tcPr>
          <w:p w14:paraId="26006D74"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6 438</w:t>
            </w:r>
          </w:p>
        </w:tc>
        <w:tc>
          <w:tcPr>
            <w:tcW w:w="1332" w:type="dxa"/>
            <w:vAlign w:val="center"/>
          </w:tcPr>
          <w:p w14:paraId="7973D547"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6 419</w:t>
            </w:r>
          </w:p>
        </w:tc>
        <w:tc>
          <w:tcPr>
            <w:tcW w:w="1332" w:type="dxa"/>
            <w:vAlign w:val="center"/>
          </w:tcPr>
          <w:p w14:paraId="6BC9F25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6 397</w:t>
            </w:r>
          </w:p>
        </w:tc>
        <w:tc>
          <w:tcPr>
            <w:tcW w:w="1332" w:type="dxa"/>
            <w:vAlign w:val="center"/>
          </w:tcPr>
          <w:p w14:paraId="3D62BCA9"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6 357</w:t>
            </w:r>
          </w:p>
        </w:tc>
        <w:tc>
          <w:tcPr>
            <w:tcW w:w="1332" w:type="dxa"/>
            <w:vAlign w:val="center"/>
          </w:tcPr>
          <w:p w14:paraId="0FEC7D22"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6 406</w:t>
            </w:r>
          </w:p>
        </w:tc>
      </w:tr>
      <w:tr w:rsidR="008A41AC" w14:paraId="23CF6AEC" w14:textId="77777777" w:rsidTr="00A324B2">
        <w:trPr>
          <w:jc w:val="center"/>
        </w:trPr>
        <w:tc>
          <w:tcPr>
            <w:tcW w:w="2403" w:type="dxa"/>
            <w:shd w:val="clear" w:color="auto" w:fill="D9E2F3" w:themeFill="accent1" w:themeFillTint="33"/>
          </w:tcPr>
          <w:p w14:paraId="72128B4C" w14:textId="77777777" w:rsidR="008A41AC" w:rsidRDefault="008A41AC" w:rsidP="00A324B2">
            <w:pPr>
              <w:spacing w:before="60" w:after="60" w:line="240" w:lineRule="auto"/>
              <w:rPr>
                <w:b/>
                <w:bCs/>
              </w:rPr>
            </w:pPr>
            <w:r>
              <w:rPr>
                <w:b/>
                <w:bCs/>
              </w:rPr>
              <w:t>Szobiszowice</w:t>
            </w:r>
          </w:p>
        </w:tc>
        <w:tc>
          <w:tcPr>
            <w:tcW w:w="1331" w:type="dxa"/>
            <w:vAlign w:val="center"/>
          </w:tcPr>
          <w:p w14:paraId="4C76C464"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12 730</w:t>
            </w:r>
          </w:p>
        </w:tc>
        <w:tc>
          <w:tcPr>
            <w:tcW w:w="1332" w:type="dxa"/>
            <w:vAlign w:val="center"/>
          </w:tcPr>
          <w:p w14:paraId="03590BD2"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12 577</w:t>
            </w:r>
          </w:p>
        </w:tc>
        <w:tc>
          <w:tcPr>
            <w:tcW w:w="1332" w:type="dxa"/>
            <w:vAlign w:val="center"/>
          </w:tcPr>
          <w:p w14:paraId="0A272274"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12 462</w:t>
            </w:r>
          </w:p>
        </w:tc>
        <w:tc>
          <w:tcPr>
            <w:tcW w:w="1332" w:type="dxa"/>
            <w:vAlign w:val="center"/>
          </w:tcPr>
          <w:p w14:paraId="1A61613C"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12 309</w:t>
            </w:r>
          </w:p>
        </w:tc>
        <w:tc>
          <w:tcPr>
            <w:tcW w:w="1332" w:type="dxa"/>
            <w:vAlign w:val="center"/>
          </w:tcPr>
          <w:p w14:paraId="24DBEAE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12 251</w:t>
            </w:r>
          </w:p>
        </w:tc>
      </w:tr>
      <w:tr w:rsidR="008A41AC" w14:paraId="3C06A9B1" w14:textId="77777777" w:rsidTr="00A324B2">
        <w:trPr>
          <w:jc w:val="center"/>
        </w:trPr>
        <w:tc>
          <w:tcPr>
            <w:tcW w:w="2403" w:type="dxa"/>
            <w:shd w:val="clear" w:color="auto" w:fill="D9E2F3" w:themeFill="accent1" w:themeFillTint="33"/>
          </w:tcPr>
          <w:p w14:paraId="6745B2C1" w14:textId="77777777" w:rsidR="008A41AC" w:rsidRDefault="008A41AC" w:rsidP="00A324B2">
            <w:pPr>
              <w:spacing w:before="60" w:after="60" w:line="240" w:lineRule="auto"/>
              <w:rPr>
                <w:b/>
                <w:bCs/>
              </w:rPr>
            </w:pPr>
            <w:r>
              <w:rPr>
                <w:b/>
                <w:bCs/>
              </w:rPr>
              <w:t>Śródmieście</w:t>
            </w:r>
          </w:p>
        </w:tc>
        <w:tc>
          <w:tcPr>
            <w:tcW w:w="1331" w:type="dxa"/>
            <w:vAlign w:val="center"/>
          </w:tcPr>
          <w:p w14:paraId="77E779D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13 835</w:t>
            </w:r>
          </w:p>
        </w:tc>
        <w:tc>
          <w:tcPr>
            <w:tcW w:w="1332" w:type="dxa"/>
            <w:vAlign w:val="center"/>
          </w:tcPr>
          <w:p w14:paraId="063A243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13 675</w:t>
            </w:r>
          </w:p>
        </w:tc>
        <w:tc>
          <w:tcPr>
            <w:tcW w:w="1332" w:type="dxa"/>
            <w:vAlign w:val="center"/>
          </w:tcPr>
          <w:p w14:paraId="7F8D312A"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13 456</w:t>
            </w:r>
          </w:p>
        </w:tc>
        <w:tc>
          <w:tcPr>
            <w:tcW w:w="1332" w:type="dxa"/>
            <w:vAlign w:val="center"/>
          </w:tcPr>
          <w:p w14:paraId="66A425DF"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13 268</w:t>
            </w:r>
          </w:p>
        </w:tc>
        <w:tc>
          <w:tcPr>
            <w:tcW w:w="1332" w:type="dxa"/>
            <w:vAlign w:val="center"/>
          </w:tcPr>
          <w:p w14:paraId="424DC18A"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13 124</w:t>
            </w:r>
          </w:p>
        </w:tc>
      </w:tr>
      <w:tr w:rsidR="008A41AC" w14:paraId="2D0C6B44" w14:textId="77777777" w:rsidTr="00A324B2">
        <w:trPr>
          <w:jc w:val="center"/>
        </w:trPr>
        <w:tc>
          <w:tcPr>
            <w:tcW w:w="2403" w:type="dxa"/>
            <w:shd w:val="clear" w:color="auto" w:fill="D9E2F3" w:themeFill="accent1" w:themeFillTint="33"/>
          </w:tcPr>
          <w:p w14:paraId="66A8CDFB" w14:textId="77777777" w:rsidR="008A41AC" w:rsidRDefault="008A41AC" w:rsidP="00A324B2">
            <w:pPr>
              <w:spacing w:before="60" w:after="60" w:line="240" w:lineRule="auto"/>
              <w:rPr>
                <w:b/>
                <w:bCs/>
              </w:rPr>
            </w:pPr>
            <w:proofErr w:type="spellStart"/>
            <w:r>
              <w:rPr>
                <w:b/>
                <w:bCs/>
              </w:rPr>
              <w:t>Trynek</w:t>
            </w:r>
            <w:proofErr w:type="spellEnd"/>
          </w:p>
        </w:tc>
        <w:tc>
          <w:tcPr>
            <w:tcW w:w="1331" w:type="dxa"/>
            <w:vAlign w:val="center"/>
          </w:tcPr>
          <w:p w14:paraId="74F2F87D"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16730</w:t>
            </w:r>
          </w:p>
        </w:tc>
        <w:tc>
          <w:tcPr>
            <w:tcW w:w="1332" w:type="dxa"/>
            <w:vAlign w:val="center"/>
          </w:tcPr>
          <w:p w14:paraId="2833B93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16 516</w:t>
            </w:r>
          </w:p>
        </w:tc>
        <w:tc>
          <w:tcPr>
            <w:tcW w:w="1332" w:type="dxa"/>
            <w:vAlign w:val="center"/>
          </w:tcPr>
          <w:p w14:paraId="63562D4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16 261</w:t>
            </w:r>
          </w:p>
        </w:tc>
        <w:tc>
          <w:tcPr>
            <w:tcW w:w="1332" w:type="dxa"/>
            <w:vAlign w:val="center"/>
          </w:tcPr>
          <w:p w14:paraId="7C14E27F"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15 910</w:t>
            </w:r>
          </w:p>
        </w:tc>
        <w:tc>
          <w:tcPr>
            <w:tcW w:w="1332" w:type="dxa"/>
            <w:vAlign w:val="center"/>
          </w:tcPr>
          <w:p w14:paraId="4842282F"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15 592</w:t>
            </w:r>
          </w:p>
        </w:tc>
      </w:tr>
      <w:tr w:rsidR="008A41AC" w14:paraId="5D38764B" w14:textId="77777777" w:rsidTr="00A324B2">
        <w:trPr>
          <w:jc w:val="center"/>
        </w:trPr>
        <w:tc>
          <w:tcPr>
            <w:tcW w:w="2403" w:type="dxa"/>
            <w:shd w:val="clear" w:color="auto" w:fill="D9E2F3" w:themeFill="accent1" w:themeFillTint="33"/>
          </w:tcPr>
          <w:p w14:paraId="507BE186" w14:textId="77777777" w:rsidR="008A41AC" w:rsidRDefault="008A41AC" w:rsidP="00A324B2">
            <w:pPr>
              <w:spacing w:before="60" w:after="60" w:line="240" w:lineRule="auto"/>
              <w:rPr>
                <w:b/>
                <w:bCs/>
              </w:rPr>
            </w:pPr>
            <w:r>
              <w:rPr>
                <w:b/>
                <w:bCs/>
              </w:rPr>
              <w:t>Wilcze Gardło</w:t>
            </w:r>
          </w:p>
        </w:tc>
        <w:tc>
          <w:tcPr>
            <w:tcW w:w="1331" w:type="dxa"/>
            <w:vAlign w:val="center"/>
          </w:tcPr>
          <w:p w14:paraId="3B87B902"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1 162</w:t>
            </w:r>
          </w:p>
        </w:tc>
        <w:tc>
          <w:tcPr>
            <w:tcW w:w="1332" w:type="dxa"/>
            <w:vAlign w:val="center"/>
          </w:tcPr>
          <w:p w14:paraId="60D147B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1 148</w:t>
            </w:r>
          </w:p>
        </w:tc>
        <w:tc>
          <w:tcPr>
            <w:tcW w:w="1332" w:type="dxa"/>
            <w:vAlign w:val="center"/>
          </w:tcPr>
          <w:p w14:paraId="57B8DD9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1 146</w:t>
            </w:r>
          </w:p>
        </w:tc>
        <w:tc>
          <w:tcPr>
            <w:tcW w:w="1332" w:type="dxa"/>
            <w:vAlign w:val="center"/>
          </w:tcPr>
          <w:p w14:paraId="6A1AE1B2"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1 133</w:t>
            </w:r>
          </w:p>
        </w:tc>
        <w:tc>
          <w:tcPr>
            <w:tcW w:w="1332" w:type="dxa"/>
            <w:vAlign w:val="center"/>
          </w:tcPr>
          <w:p w14:paraId="245147B3"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1 123</w:t>
            </w:r>
          </w:p>
        </w:tc>
      </w:tr>
      <w:tr w:rsidR="008A41AC" w14:paraId="4492A56F" w14:textId="77777777" w:rsidTr="00A324B2">
        <w:trPr>
          <w:jc w:val="center"/>
        </w:trPr>
        <w:tc>
          <w:tcPr>
            <w:tcW w:w="2403" w:type="dxa"/>
            <w:shd w:val="clear" w:color="auto" w:fill="D9E2F3" w:themeFill="accent1" w:themeFillTint="33"/>
          </w:tcPr>
          <w:p w14:paraId="5A1EF409" w14:textId="77777777" w:rsidR="008A41AC" w:rsidRDefault="008A41AC" w:rsidP="00A324B2">
            <w:pPr>
              <w:spacing w:before="60" w:after="60" w:line="240" w:lineRule="auto"/>
              <w:rPr>
                <w:b/>
                <w:bCs/>
              </w:rPr>
            </w:pPr>
            <w:r>
              <w:rPr>
                <w:b/>
                <w:bCs/>
              </w:rPr>
              <w:t>Wojska Polskiego</w:t>
            </w:r>
          </w:p>
        </w:tc>
        <w:tc>
          <w:tcPr>
            <w:tcW w:w="1331" w:type="dxa"/>
            <w:vAlign w:val="center"/>
          </w:tcPr>
          <w:p w14:paraId="7084E079"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12 137</w:t>
            </w:r>
          </w:p>
        </w:tc>
        <w:tc>
          <w:tcPr>
            <w:tcW w:w="1332" w:type="dxa"/>
            <w:vAlign w:val="center"/>
          </w:tcPr>
          <w:p w14:paraId="34A46EA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11 958</w:t>
            </w:r>
          </w:p>
        </w:tc>
        <w:tc>
          <w:tcPr>
            <w:tcW w:w="1332" w:type="dxa"/>
            <w:vAlign w:val="center"/>
          </w:tcPr>
          <w:p w14:paraId="2336D24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11 817</w:t>
            </w:r>
          </w:p>
        </w:tc>
        <w:tc>
          <w:tcPr>
            <w:tcW w:w="1332" w:type="dxa"/>
            <w:vAlign w:val="center"/>
          </w:tcPr>
          <w:p w14:paraId="092D585E"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11 665</w:t>
            </w:r>
          </w:p>
        </w:tc>
        <w:tc>
          <w:tcPr>
            <w:tcW w:w="1332" w:type="dxa"/>
            <w:vAlign w:val="center"/>
          </w:tcPr>
          <w:p w14:paraId="2BA3C393"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11 521</w:t>
            </w:r>
          </w:p>
        </w:tc>
      </w:tr>
      <w:tr w:rsidR="008A41AC" w14:paraId="3575E0CB" w14:textId="77777777" w:rsidTr="00A324B2">
        <w:trPr>
          <w:jc w:val="center"/>
        </w:trPr>
        <w:tc>
          <w:tcPr>
            <w:tcW w:w="2403" w:type="dxa"/>
            <w:shd w:val="clear" w:color="auto" w:fill="D9E2F3" w:themeFill="accent1" w:themeFillTint="33"/>
          </w:tcPr>
          <w:p w14:paraId="48E174A8" w14:textId="77777777" w:rsidR="008A41AC" w:rsidRDefault="008A41AC" w:rsidP="00A324B2">
            <w:pPr>
              <w:spacing w:before="60" w:after="60" w:line="240" w:lineRule="auto"/>
              <w:rPr>
                <w:b/>
                <w:bCs/>
              </w:rPr>
            </w:pPr>
            <w:r>
              <w:rPr>
                <w:b/>
                <w:bCs/>
              </w:rPr>
              <w:t>Wójtowa Wieś</w:t>
            </w:r>
          </w:p>
        </w:tc>
        <w:tc>
          <w:tcPr>
            <w:tcW w:w="1331" w:type="dxa"/>
            <w:vAlign w:val="center"/>
          </w:tcPr>
          <w:p w14:paraId="0C452900"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5 885</w:t>
            </w:r>
          </w:p>
        </w:tc>
        <w:tc>
          <w:tcPr>
            <w:tcW w:w="1332" w:type="dxa"/>
            <w:vAlign w:val="center"/>
          </w:tcPr>
          <w:p w14:paraId="5442A1EA"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5 842</w:t>
            </w:r>
          </w:p>
        </w:tc>
        <w:tc>
          <w:tcPr>
            <w:tcW w:w="1332" w:type="dxa"/>
            <w:vAlign w:val="center"/>
          </w:tcPr>
          <w:p w14:paraId="1B4A81B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5 816</w:t>
            </w:r>
          </w:p>
        </w:tc>
        <w:tc>
          <w:tcPr>
            <w:tcW w:w="1332" w:type="dxa"/>
            <w:vAlign w:val="center"/>
          </w:tcPr>
          <w:p w14:paraId="145E74E4"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5 790</w:t>
            </w:r>
          </w:p>
        </w:tc>
        <w:tc>
          <w:tcPr>
            <w:tcW w:w="1332" w:type="dxa"/>
            <w:vAlign w:val="center"/>
          </w:tcPr>
          <w:p w14:paraId="06B6FF89"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5 739</w:t>
            </w:r>
          </w:p>
        </w:tc>
      </w:tr>
      <w:tr w:rsidR="008A41AC" w14:paraId="4AC5D0F5" w14:textId="77777777" w:rsidTr="00A324B2">
        <w:trPr>
          <w:jc w:val="center"/>
        </w:trPr>
        <w:tc>
          <w:tcPr>
            <w:tcW w:w="2403" w:type="dxa"/>
            <w:shd w:val="clear" w:color="auto" w:fill="D9E2F3" w:themeFill="accent1" w:themeFillTint="33"/>
          </w:tcPr>
          <w:p w14:paraId="063DA42A" w14:textId="77777777" w:rsidR="008A41AC" w:rsidRDefault="008A41AC" w:rsidP="00A324B2">
            <w:pPr>
              <w:spacing w:before="60" w:after="60" w:line="240" w:lineRule="auto"/>
              <w:rPr>
                <w:b/>
                <w:bCs/>
              </w:rPr>
            </w:pPr>
            <w:r>
              <w:rPr>
                <w:b/>
                <w:bCs/>
              </w:rPr>
              <w:t>Zatorze</w:t>
            </w:r>
          </w:p>
        </w:tc>
        <w:tc>
          <w:tcPr>
            <w:tcW w:w="1331" w:type="dxa"/>
            <w:vAlign w:val="center"/>
          </w:tcPr>
          <w:p w14:paraId="05CF9FA0"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13 078</w:t>
            </w:r>
          </w:p>
        </w:tc>
        <w:tc>
          <w:tcPr>
            <w:tcW w:w="1332" w:type="dxa"/>
            <w:vAlign w:val="center"/>
          </w:tcPr>
          <w:p w14:paraId="092B71BA"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12 892</w:t>
            </w:r>
          </w:p>
        </w:tc>
        <w:tc>
          <w:tcPr>
            <w:tcW w:w="1332" w:type="dxa"/>
            <w:vAlign w:val="center"/>
          </w:tcPr>
          <w:p w14:paraId="62B6B3A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12 693</w:t>
            </w:r>
          </w:p>
        </w:tc>
        <w:tc>
          <w:tcPr>
            <w:tcW w:w="1332" w:type="dxa"/>
            <w:vAlign w:val="center"/>
          </w:tcPr>
          <w:p w14:paraId="1617DC2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12 594</w:t>
            </w:r>
          </w:p>
        </w:tc>
        <w:tc>
          <w:tcPr>
            <w:tcW w:w="1332" w:type="dxa"/>
            <w:vAlign w:val="center"/>
          </w:tcPr>
          <w:p w14:paraId="2C6571A7"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12 237</w:t>
            </w:r>
          </w:p>
        </w:tc>
      </w:tr>
      <w:tr w:rsidR="008A41AC" w14:paraId="6D236B5D" w14:textId="77777777" w:rsidTr="00A324B2">
        <w:trPr>
          <w:jc w:val="center"/>
        </w:trPr>
        <w:tc>
          <w:tcPr>
            <w:tcW w:w="2403" w:type="dxa"/>
            <w:shd w:val="clear" w:color="auto" w:fill="D9E2F3" w:themeFill="accent1" w:themeFillTint="33"/>
          </w:tcPr>
          <w:p w14:paraId="21EE372C" w14:textId="77777777" w:rsidR="008A41AC" w:rsidRDefault="008A41AC" w:rsidP="00A324B2">
            <w:pPr>
              <w:spacing w:before="60" w:after="60" w:line="240" w:lineRule="auto"/>
              <w:rPr>
                <w:b/>
                <w:bCs/>
              </w:rPr>
            </w:pPr>
            <w:r>
              <w:rPr>
                <w:b/>
                <w:bCs/>
              </w:rPr>
              <w:t>Żerniki</w:t>
            </w:r>
          </w:p>
        </w:tc>
        <w:tc>
          <w:tcPr>
            <w:tcW w:w="1331" w:type="dxa"/>
            <w:vAlign w:val="center"/>
          </w:tcPr>
          <w:p w14:paraId="4AC7699A"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3 404</w:t>
            </w:r>
          </w:p>
        </w:tc>
        <w:tc>
          <w:tcPr>
            <w:tcW w:w="1332" w:type="dxa"/>
            <w:vAlign w:val="center"/>
          </w:tcPr>
          <w:p w14:paraId="5F2B11E2"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3 450</w:t>
            </w:r>
          </w:p>
        </w:tc>
        <w:tc>
          <w:tcPr>
            <w:tcW w:w="1332" w:type="dxa"/>
            <w:vAlign w:val="center"/>
          </w:tcPr>
          <w:p w14:paraId="1259FC3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A85940">
              <w:rPr>
                <w:rFonts w:asciiTheme="minorHAnsi" w:hAnsiTheme="minorHAnsi" w:cstheme="minorHAnsi"/>
              </w:rPr>
              <w:t>3 491</w:t>
            </w:r>
          </w:p>
        </w:tc>
        <w:tc>
          <w:tcPr>
            <w:tcW w:w="1332" w:type="dxa"/>
            <w:vAlign w:val="center"/>
          </w:tcPr>
          <w:p w14:paraId="212EBB01"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3 542</w:t>
            </w:r>
          </w:p>
        </w:tc>
        <w:tc>
          <w:tcPr>
            <w:tcW w:w="1332" w:type="dxa"/>
            <w:vAlign w:val="center"/>
          </w:tcPr>
          <w:p w14:paraId="18C8DF18" w14:textId="77777777" w:rsidR="008A41AC" w:rsidRPr="00A85940" w:rsidRDefault="008A41AC" w:rsidP="00A324B2">
            <w:pPr>
              <w:spacing w:before="60" w:after="60" w:line="240" w:lineRule="auto"/>
              <w:jc w:val="right"/>
              <w:rPr>
                <w:rFonts w:asciiTheme="minorHAnsi" w:hAnsiTheme="minorHAnsi" w:cstheme="minorHAnsi"/>
              </w:rPr>
            </w:pPr>
            <w:r w:rsidRPr="00A85940">
              <w:rPr>
                <w:rFonts w:asciiTheme="minorHAnsi" w:hAnsiTheme="minorHAnsi" w:cstheme="minorHAnsi"/>
              </w:rPr>
              <w:t>3 657</w:t>
            </w:r>
          </w:p>
        </w:tc>
      </w:tr>
    </w:tbl>
    <w:p w14:paraId="02DAD237" w14:textId="77777777" w:rsidR="008A41AC" w:rsidRPr="0036530D" w:rsidRDefault="008A41AC" w:rsidP="008A41AC">
      <w:pPr>
        <w:rPr>
          <w:sz w:val="16"/>
          <w:szCs w:val="16"/>
        </w:rPr>
      </w:pPr>
      <w:r w:rsidRPr="0036530D">
        <w:rPr>
          <w:sz w:val="16"/>
          <w:szCs w:val="16"/>
        </w:rPr>
        <w:t xml:space="preserve">Źródło: </w:t>
      </w:r>
      <w:r w:rsidRPr="00A85940">
        <w:rPr>
          <w:sz w:val="16"/>
          <w:szCs w:val="16"/>
        </w:rPr>
        <w:t>Wydział Spraw Obywatelskich</w:t>
      </w:r>
    </w:p>
    <w:p w14:paraId="1FBF2C2C" w14:textId="77777777" w:rsidR="008A41AC" w:rsidRDefault="008A41AC" w:rsidP="008A41AC"/>
    <w:p w14:paraId="040E6391" w14:textId="3CF1904D" w:rsidR="008A41AC" w:rsidRPr="00D04776" w:rsidRDefault="008A41AC" w:rsidP="008A41AC">
      <w:pPr>
        <w:rPr>
          <w:b/>
          <w:bCs/>
        </w:rPr>
      </w:pPr>
      <w:r w:rsidRPr="00D04776">
        <w:rPr>
          <w:b/>
          <w:bCs/>
        </w:rPr>
        <w:t xml:space="preserve">Tab. </w:t>
      </w:r>
      <w:r w:rsidR="00B240A2">
        <w:rPr>
          <w:b/>
          <w:bCs/>
        </w:rPr>
        <w:t>4.2</w:t>
      </w:r>
      <w:r w:rsidR="00A12FB3">
        <w:rPr>
          <w:b/>
          <w:bCs/>
        </w:rPr>
        <w:t>2</w:t>
      </w:r>
      <w:r w:rsidRPr="00D04776">
        <w:rPr>
          <w:b/>
          <w:bCs/>
        </w:rPr>
        <w:t>. Dynamika r/r zmian zameldowania na pobyt stały wg dzielnic miasta</w:t>
      </w:r>
    </w:p>
    <w:tbl>
      <w:tblPr>
        <w:tblStyle w:val="Tabela-Siatka"/>
        <w:tblW w:w="5000" w:type="pct"/>
        <w:jc w:val="center"/>
        <w:tblLook w:val="04A0" w:firstRow="1" w:lastRow="0" w:firstColumn="1" w:lastColumn="0" w:noHBand="0" w:noVBand="1"/>
      </w:tblPr>
      <w:tblGrid>
        <w:gridCol w:w="2403"/>
        <w:gridCol w:w="1331"/>
        <w:gridCol w:w="1332"/>
        <w:gridCol w:w="1332"/>
        <w:gridCol w:w="1332"/>
        <w:gridCol w:w="1332"/>
      </w:tblGrid>
      <w:tr w:rsidR="008A41AC" w14:paraId="460231AB" w14:textId="77777777" w:rsidTr="00A324B2">
        <w:trPr>
          <w:jc w:val="center"/>
        </w:trPr>
        <w:tc>
          <w:tcPr>
            <w:tcW w:w="2403" w:type="dxa"/>
            <w:shd w:val="clear" w:color="auto" w:fill="D9E2F3" w:themeFill="accent1" w:themeFillTint="33"/>
          </w:tcPr>
          <w:p w14:paraId="370E520C" w14:textId="77777777" w:rsidR="008A41AC" w:rsidRPr="009B4DF5" w:rsidRDefault="008A41AC" w:rsidP="00A324B2">
            <w:pPr>
              <w:spacing w:before="60" w:after="60" w:line="240" w:lineRule="auto"/>
              <w:jc w:val="center"/>
              <w:rPr>
                <w:b/>
                <w:bCs/>
              </w:rPr>
            </w:pPr>
          </w:p>
        </w:tc>
        <w:tc>
          <w:tcPr>
            <w:tcW w:w="1331" w:type="dxa"/>
            <w:shd w:val="clear" w:color="auto" w:fill="D9E2F3" w:themeFill="accent1" w:themeFillTint="33"/>
          </w:tcPr>
          <w:p w14:paraId="3B6E5BD2" w14:textId="174F8F5F" w:rsidR="008A41AC" w:rsidRPr="00A85940" w:rsidRDefault="008A41AC" w:rsidP="00A324B2">
            <w:pPr>
              <w:spacing w:before="60" w:after="60" w:line="240" w:lineRule="auto"/>
              <w:jc w:val="center"/>
              <w:rPr>
                <w:b/>
                <w:bCs/>
              </w:rPr>
            </w:pPr>
            <w:r w:rsidRPr="00A85940">
              <w:rPr>
                <w:b/>
                <w:bCs/>
              </w:rPr>
              <w:t>201</w:t>
            </w:r>
            <w:r w:rsidR="00BB453A">
              <w:rPr>
                <w:b/>
                <w:bCs/>
              </w:rPr>
              <w:t>9</w:t>
            </w:r>
            <w:r w:rsidRPr="00A85940">
              <w:rPr>
                <w:b/>
                <w:bCs/>
              </w:rPr>
              <w:t>-201</w:t>
            </w:r>
            <w:r w:rsidR="00BB453A">
              <w:rPr>
                <w:b/>
                <w:bCs/>
              </w:rPr>
              <w:t>5</w:t>
            </w:r>
          </w:p>
        </w:tc>
        <w:tc>
          <w:tcPr>
            <w:tcW w:w="1332" w:type="dxa"/>
            <w:shd w:val="clear" w:color="auto" w:fill="D9E2F3" w:themeFill="accent1" w:themeFillTint="33"/>
          </w:tcPr>
          <w:p w14:paraId="13C54961" w14:textId="77777777" w:rsidR="008A41AC" w:rsidRPr="00A85940" w:rsidRDefault="008A41AC" w:rsidP="00A324B2">
            <w:pPr>
              <w:spacing w:before="60" w:after="60" w:line="240" w:lineRule="auto"/>
              <w:jc w:val="center"/>
              <w:rPr>
                <w:b/>
                <w:bCs/>
              </w:rPr>
            </w:pPr>
            <w:r w:rsidRPr="00A85940">
              <w:rPr>
                <w:b/>
                <w:bCs/>
              </w:rPr>
              <w:t>2016-2015</w:t>
            </w:r>
          </w:p>
        </w:tc>
        <w:tc>
          <w:tcPr>
            <w:tcW w:w="1332" w:type="dxa"/>
            <w:shd w:val="clear" w:color="auto" w:fill="D9E2F3" w:themeFill="accent1" w:themeFillTint="33"/>
          </w:tcPr>
          <w:p w14:paraId="129CC9A9" w14:textId="77777777" w:rsidR="008A41AC" w:rsidRPr="00A85940" w:rsidRDefault="008A41AC" w:rsidP="00A324B2">
            <w:pPr>
              <w:spacing w:before="60" w:after="60" w:line="240" w:lineRule="auto"/>
              <w:jc w:val="center"/>
              <w:rPr>
                <w:b/>
                <w:bCs/>
              </w:rPr>
            </w:pPr>
            <w:r w:rsidRPr="00A85940">
              <w:rPr>
                <w:b/>
                <w:bCs/>
              </w:rPr>
              <w:t>2017-2016</w:t>
            </w:r>
          </w:p>
        </w:tc>
        <w:tc>
          <w:tcPr>
            <w:tcW w:w="1332" w:type="dxa"/>
            <w:shd w:val="clear" w:color="auto" w:fill="D9E2F3" w:themeFill="accent1" w:themeFillTint="33"/>
          </w:tcPr>
          <w:p w14:paraId="23F10D72" w14:textId="77777777" w:rsidR="008A41AC" w:rsidRPr="00A85940" w:rsidRDefault="008A41AC" w:rsidP="00A324B2">
            <w:pPr>
              <w:spacing w:before="60" w:after="60" w:line="240" w:lineRule="auto"/>
              <w:jc w:val="center"/>
              <w:rPr>
                <w:b/>
                <w:bCs/>
              </w:rPr>
            </w:pPr>
            <w:r w:rsidRPr="00A85940">
              <w:rPr>
                <w:b/>
                <w:bCs/>
              </w:rPr>
              <w:t>2018-2017</w:t>
            </w:r>
          </w:p>
        </w:tc>
        <w:tc>
          <w:tcPr>
            <w:tcW w:w="1332" w:type="dxa"/>
            <w:shd w:val="clear" w:color="auto" w:fill="D9E2F3" w:themeFill="accent1" w:themeFillTint="33"/>
          </w:tcPr>
          <w:p w14:paraId="719D98F7" w14:textId="77777777" w:rsidR="008A41AC" w:rsidRPr="00A85940" w:rsidRDefault="008A41AC" w:rsidP="00A324B2">
            <w:pPr>
              <w:spacing w:before="60" w:after="60" w:line="240" w:lineRule="auto"/>
              <w:jc w:val="center"/>
              <w:rPr>
                <w:b/>
                <w:bCs/>
              </w:rPr>
            </w:pPr>
            <w:r w:rsidRPr="00A85940">
              <w:rPr>
                <w:b/>
                <w:bCs/>
              </w:rPr>
              <w:t>2019-2018</w:t>
            </w:r>
          </w:p>
        </w:tc>
      </w:tr>
      <w:tr w:rsidR="008A41AC" w14:paraId="51E3CEDB" w14:textId="77777777" w:rsidTr="00A324B2">
        <w:trPr>
          <w:jc w:val="center"/>
        </w:trPr>
        <w:tc>
          <w:tcPr>
            <w:tcW w:w="2403" w:type="dxa"/>
            <w:shd w:val="clear" w:color="auto" w:fill="D9E2F3" w:themeFill="accent1" w:themeFillTint="33"/>
          </w:tcPr>
          <w:p w14:paraId="5D38435D" w14:textId="77777777" w:rsidR="008A41AC" w:rsidRDefault="008A41AC" w:rsidP="00A324B2">
            <w:pPr>
              <w:spacing w:before="60" w:after="60" w:line="240" w:lineRule="auto"/>
              <w:rPr>
                <w:b/>
                <w:bCs/>
              </w:rPr>
            </w:pPr>
            <w:r>
              <w:rPr>
                <w:b/>
                <w:bCs/>
              </w:rPr>
              <w:t>Ogółem</w:t>
            </w:r>
          </w:p>
        </w:tc>
        <w:tc>
          <w:tcPr>
            <w:tcW w:w="1331" w:type="dxa"/>
          </w:tcPr>
          <w:p w14:paraId="527D233F" w14:textId="77777777" w:rsidR="008A41AC" w:rsidRDefault="008A41AC" w:rsidP="00A324B2">
            <w:pPr>
              <w:spacing w:before="60" w:after="60" w:line="240" w:lineRule="auto"/>
              <w:jc w:val="right"/>
            </w:pPr>
            <w:r w:rsidRPr="008B5123">
              <w:t>95,49%</w:t>
            </w:r>
          </w:p>
        </w:tc>
        <w:tc>
          <w:tcPr>
            <w:tcW w:w="1332" w:type="dxa"/>
          </w:tcPr>
          <w:p w14:paraId="25BE0746"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8B5123">
              <w:t>98,84%</w:t>
            </w:r>
          </w:p>
        </w:tc>
        <w:tc>
          <w:tcPr>
            <w:tcW w:w="1332" w:type="dxa"/>
          </w:tcPr>
          <w:p w14:paraId="0629C4AD"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8B5123">
              <w:t>98,76%</w:t>
            </w:r>
          </w:p>
        </w:tc>
        <w:tc>
          <w:tcPr>
            <w:tcW w:w="1332" w:type="dxa"/>
          </w:tcPr>
          <w:p w14:paraId="0B6AD5D3" w14:textId="77777777" w:rsidR="008A41AC" w:rsidRDefault="008A41AC" w:rsidP="00A324B2">
            <w:pPr>
              <w:spacing w:before="60" w:after="60" w:line="240" w:lineRule="auto"/>
              <w:jc w:val="right"/>
            </w:pPr>
            <w:r w:rsidRPr="008B5123">
              <w:t>98,93%</w:t>
            </w:r>
          </w:p>
        </w:tc>
        <w:tc>
          <w:tcPr>
            <w:tcW w:w="1332" w:type="dxa"/>
          </w:tcPr>
          <w:p w14:paraId="1C99C33D" w14:textId="77777777" w:rsidR="008A41AC" w:rsidRDefault="008A41AC" w:rsidP="00A324B2">
            <w:pPr>
              <w:spacing w:before="60" w:after="60" w:line="240" w:lineRule="auto"/>
              <w:jc w:val="right"/>
            </w:pPr>
            <w:r w:rsidRPr="008B5123">
              <w:t>98,88%</w:t>
            </w:r>
          </w:p>
        </w:tc>
      </w:tr>
      <w:tr w:rsidR="008A41AC" w14:paraId="4A354D02" w14:textId="77777777" w:rsidTr="00A324B2">
        <w:trPr>
          <w:jc w:val="center"/>
        </w:trPr>
        <w:tc>
          <w:tcPr>
            <w:tcW w:w="2403" w:type="dxa"/>
            <w:shd w:val="clear" w:color="auto" w:fill="D9E2F3" w:themeFill="accent1" w:themeFillTint="33"/>
          </w:tcPr>
          <w:p w14:paraId="2B837D47" w14:textId="77777777" w:rsidR="008A41AC" w:rsidRPr="009B4DF5" w:rsidRDefault="008A41AC" w:rsidP="00A324B2">
            <w:pPr>
              <w:spacing w:before="60" w:after="60" w:line="240" w:lineRule="auto"/>
              <w:rPr>
                <w:b/>
                <w:bCs/>
              </w:rPr>
            </w:pPr>
            <w:r>
              <w:rPr>
                <w:b/>
                <w:bCs/>
              </w:rPr>
              <w:t>Baildona</w:t>
            </w:r>
          </w:p>
        </w:tc>
        <w:tc>
          <w:tcPr>
            <w:tcW w:w="1331" w:type="dxa"/>
          </w:tcPr>
          <w:p w14:paraId="6E69DED6" w14:textId="77777777" w:rsidR="008A41AC" w:rsidRPr="00A85940" w:rsidRDefault="008A41AC" w:rsidP="00A324B2">
            <w:pPr>
              <w:spacing w:before="60" w:after="60" w:line="240" w:lineRule="auto"/>
              <w:jc w:val="right"/>
              <w:rPr>
                <w:rFonts w:asciiTheme="minorHAnsi" w:hAnsiTheme="minorHAnsi" w:cstheme="minorHAnsi"/>
              </w:rPr>
            </w:pPr>
            <w:r w:rsidRPr="00611A59">
              <w:t>92,07%</w:t>
            </w:r>
          </w:p>
        </w:tc>
        <w:tc>
          <w:tcPr>
            <w:tcW w:w="1332" w:type="dxa"/>
          </w:tcPr>
          <w:p w14:paraId="6E96B3F9"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97,79%</w:t>
            </w:r>
          </w:p>
        </w:tc>
        <w:tc>
          <w:tcPr>
            <w:tcW w:w="1332" w:type="dxa"/>
          </w:tcPr>
          <w:p w14:paraId="26833798"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98,32%</w:t>
            </w:r>
          </w:p>
        </w:tc>
        <w:tc>
          <w:tcPr>
            <w:tcW w:w="1332" w:type="dxa"/>
          </w:tcPr>
          <w:p w14:paraId="12F8777F" w14:textId="77777777" w:rsidR="008A41AC" w:rsidRPr="00A85940" w:rsidRDefault="008A41AC" w:rsidP="00A324B2">
            <w:pPr>
              <w:spacing w:before="60" w:after="60" w:line="240" w:lineRule="auto"/>
              <w:jc w:val="right"/>
              <w:rPr>
                <w:rFonts w:asciiTheme="minorHAnsi" w:hAnsiTheme="minorHAnsi" w:cstheme="minorHAnsi"/>
              </w:rPr>
            </w:pPr>
            <w:r w:rsidRPr="00611A59">
              <w:t>97,74%</w:t>
            </w:r>
          </w:p>
        </w:tc>
        <w:tc>
          <w:tcPr>
            <w:tcW w:w="1332" w:type="dxa"/>
          </w:tcPr>
          <w:p w14:paraId="610CFC3B" w14:textId="77777777" w:rsidR="008A41AC" w:rsidRPr="00A85940" w:rsidRDefault="008A41AC" w:rsidP="00A324B2">
            <w:pPr>
              <w:spacing w:before="60" w:after="60" w:line="240" w:lineRule="auto"/>
              <w:jc w:val="right"/>
              <w:rPr>
                <w:rFonts w:asciiTheme="minorHAnsi" w:hAnsiTheme="minorHAnsi" w:cstheme="minorHAnsi"/>
              </w:rPr>
            </w:pPr>
            <w:r w:rsidRPr="00611A59">
              <w:t>97,97%</w:t>
            </w:r>
          </w:p>
        </w:tc>
      </w:tr>
      <w:tr w:rsidR="008A41AC" w14:paraId="54058F50" w14:textId="77777777" w:rsidTr="00A324B2">
        <w:trPr>
          <w:jc w:val="center"/>
        </w:trPr>
        <w:tc>
          <w:tcPr>
            <w:tcW w:w="2403" w:type="dxa"/>
            <w:shd w:val="clear" w:color="auto" w:fill="D9E2F3" w:themeFill="accent1" w:themeFillTint="33"/>
          </w:tcPr>
          <w:p w14:paraId="79D81CF1" w14:textId="77777777" w:rsidR="008A41AC" w:rsidRDefault="008A41AC" w:rsidP="00A324B2">
            <w:pPr>
              <w:spacing w:before="60" w:after="60" w:line="240" w:lineRule="auto"/>
              <w:rPr>
                <w:b/>
                <w:bCs/>
              </w:rPr>
            </w:pPr>
            <w:r>
              <w:rPr>
                <w:b/>
                <w:bCs/>
              </w:rPr>
              <w:t>Bojków</w:t>
            </w:r>
          </w:p>
        </w:tc>
        <w:tc>
          <w:tcPr>
            <w:tcW w:w="1331" w:type="dxa"/>
          </w:tcPr>
          <w:p w14:paraId="72DB33DF" w14:textId="77777777" w:rsidR="008A41AC" w:rsidRPr="00A85940" w:rsidRDefault="008A41AC" w:rsidP="00A324B2">
            <w:pPr>
              <w:spacing w:before="60" w:after="60" w:line="240" w:lineRule="auto"/>
              <w:jc w:val="right"/>
              <w:rPr>
                <w:rFonts w:asciiTheme="minorHAnsi" w:hAnsiTheme="minorHAnsi" w:cstheme="minorHAnsi"/>
              </w:rPr>
            </w:pPr>
            <w:r w:rsidRPr="00611A59">
              <w:t>102,85%</w:t>
            </w:r>
          </w:p>
        </w:tc>
        <w:tc>
          <w:tcPr>
            <w:tcW w:w="1332" w:type="dxa"/>
          </w:tcPr>
          <w:p w14:paraId="5E61E89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100,42%</w:t>
            </w:r>
          </w:p>
        </w:tc>
        <w:tc>
          <w:tcPr>
            <w:tcW w:w="1332" w:type="dxa"/>
          </w:tcPr>
          <w:p w14:paraId="6D260A47"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100,42%</w:t>
            </w:r>
          </w:p>
        </w:tc>
        <w:tc>
          <w:tcPr>
            <w:tcW w:w="1332" w:type="dxa"/>
          </w:tcPr>
          <w:p w14:paraId="676542EC" w14:textId="77777777" w:rsidR="008A41AC" w:rsidRPr="00A85940" w:rsidRDefault="008A41AC" w:rsidP="00A324B2">
            <w:pPr>
              <w:spacing w:before="60" w:after="60" w:line="240" w:lineRule="auto"/>
              <w:jc w:val="right"/>
              <w:rPr>
                <w:rFonts w:asciiTheme="minorHAnsi" w:hAnsiTheme="minorHAnsi" w:cstheme="minorHAnsi"/>
              </w:rPr>
            </w:pPr>
            <w:r w:rsidRPr="00611A59">
              <w:t>100,38%</w:t>
            </w:r>
          </w:p>
        </w:tc>
        <w:tc>
          <w:tcPr>
            <w:tcW w:w="1332" w:type="dxa"/>
          </w:tcPr>
          <w:p w14:paraId="32C53EC3" w14:textId="77777777" w:rsidR="008A41AC" w:rsidRPr="00A85940" w:rsidRDefault="008A41AC" w:rsidP="00A324B2">
            <w:pPr>
              <w:spacing w:before="60" w:after="60" w:line="240" w:lineRule="auto"/>
              <w:jc w:val="right"/>
              <w:rPr>
                <w:rFonts w:asciiTheme="minorHAnsi" w:hAnsiTheme="minorHAnsi" w:cstheme="minorHAnsi"/>
              </w:rPr>
            </w:pPr>
            <w:r w:rsidRPr="00611A59">
              <w:t>101,60%</w:t>
            </w:r>
          </w:p>
        </w:tc>
      </w:tr>
      <w:tr w:rsidR="008A41AC" w14:paraId="06DED62A" w14:textId="77777777" w:rsidTr="00A324B2">
        <w:trPr>
          <w:jc w:val="center"/>
        </w:trPr>
        <w:tc>
          <w:tcPr>
            <w:tcW w:w="2403" w:type="dxa"/>
            <w:shd w:val="clear" w:color="auto" w:fill="D9E2F3" w:themeFill="accent1" w:themeFillTint="33"/>
          </w:tcPr>
          <w:p w14:paraId="7457CD0C" w14:textId="77777777" w:rsidR="008A41AC" w:rsidRDefault="008A41AC" w:rsidP="00A324B2">
            <w:pPr>
              <w:spacing w:before="60" w:after="60" w:line="240" w:lineRule="auto"/>
              <w:rPr>
                <w:b/>
                <w:bCs/>
              </w:rPr>
            </w:pPr>
            <w:r>
              <w:rPr>
                <w:b/>
                <w:bCs/>
              </w:rPr>
              <w:t>Brzezinka</w:t>
            </w:r>
          </w:p>
        </w:tc>
        <w:tc>
          <w:tcPr>
            <w:tcW w:w="1331" w:type="dxa"/>
          </w:tcPr>
          <w:p w14:paraId="67622F28" w14:textId="77777777" w:rsidR="008A41AC" w:rsidRPr="00A85940" w:rsidRDefault="008A41AC" w:rsidP="00A324B2">
            <w:pPr>
              <w:spacing w:before="60" w:after="60" w:line="240" w:lineRule="auto"/>
              <w:jc w:val="right"/>
              <w:rPr>
                <w:rFonts w:asciiTheme="minorHAnsi" w:hAnsiTheme="minorHAnsi" w:cstheme="minorHAnsi"/>
              </w:rPr>
            </w:pPr>
            <w:r w:rsidRPr="00611A59">
              <w:t>104,87%</w:t>
            </w:r>
          </w:p>
        </w:tc>
        <w:tc>
          <w:tcPr>
            <w:tcW w:w="1332" w:type="dxa"/>
          </w:tcPr>
          <w:p w14:paraId="3CB7FDA7"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101,67%</w:t>
            </w:r>
          </w:p>
        </w:tc>
        <w:tc>
          <w:tcPr>
            <w:tcW w:w="1332" w:type="dxa"/>
          </w:tcPr>
          <w:p w14:paraId="798ACDA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101,06%</w:t>
            </w:r>
          </w:p>
        </w:tc>
        <w:tc>
          <w:tcPr>
            <w:tcW w:w="1332" w:type="dxa"/>
          </w:tcPr>
          <w:p w14:paraId="5CFF6AC9" w14:textId="77777777" w:rsidR="008A41AC" w:rsidRPr="00A85940" w:rsidRDefault="008A41AC" w:rsidP="00A324B2">
            <w:pPr>
              <w:spacing w:before="60" w:after="60" w:line="240" w:lineRule="auto"/>
              <w:jc w:val="right"/>
              <w:rPr>
                <w:rFonts w:asciiTheme="minorHAnsi" w:hAnsiTheme="minorHAnsi" w:cstheme="minorHAnsi"/>
              </w:rPr>
            </w:pPr>
            <w:r w:rsidRPr="00611A59">
              <w:t>101,62%</w:t>
            </w:r>
          </w:p>
        </w:tc>
        <w:tc>
          <w:tcPr>
            <w:tcW w:w="1332" w:type="dxa"/>
          </w:tcPr>
          <w:p w14:paraId="4DB07E01" w14:textId="77777777" w:rsidR="008A41AC" w:rsidRPr="00A85940" w:rsidRDefault="008A41AC" w:rsidP="00A324B2">
            <w:pPr>
              <w:spacing w:before="60" w:after="60" w:line="240" w:lineRule="auto"/>
              <w:jc w:val="right"/>
              <w:rPr>
                <w:rFonts w:asciiTheme="minorHAnsi" w:hAnsiTheme="minorHAnsi" w:cstheme="minorHAnsi"/>
              </w:rPr>
            </w:pPr>
            <w:r w:rsidRPr="00611A59">
              <w:t>100,44%</w:t>
            </w:r>
          </w:p>
        </w:tc>
      </w:tr>
      <w:tr w:rsidR="008A41AC" w14:paraId="0B6B5C72" w14:textId="77777777" w:rsidTr="00A324B2">
        <w:trPr>
          <w:jc w:val="center"/>
        </w:trPr>
        <w:tc>
          <w:tcPr>
            <w:tcW w:w="2403" w:type="dxa"/>
            <w:shd w:val="clear" w:color="auto" w:fill="D9E2F3" w:themeFill="accent1" w:themeFillTint="33"/>
          </w:tcPr>
          <w:p w14:paraId="2DCACF04" w14:textId="77777777" w:rsidR="008A41AC" w:rsidRDefault="008A41AC" w:rsidP="00A324B2">
            <w:pPr>
              <w:spacing w:before="60" w:after="60" w:line="240" w:lineRule="auto"/>
              <w:rPr>
                <w:b/>
                <w:bCs/>
              </w:rPr>
            </w:pPr>
            <w:r>
              <w:rPr>
                <w:b/>
                <w:bCs/>
              </w:rPr>
              <w:t>Czechowice</w:t>
            </w:r>
          </w:p>
        </w:tc>
        <w:tc>
          <w:tcPr>
            <w:tcW w:w="1331" w:type="dxa"/>
          </w:tcPr>
          <w:p w14:paraId="5874AA69" w14:textId="77777777" w:rsidR="008A41AC" w:rsidRPr="00A85940" w:rsidRDefault="008A41AC" w:rsidP="00A324B2">
            <w:pPr>
              <w:spacing w:before="60" w:after="60" w:line="240" w:lineRule="auto"/>
              <w:jc w:val="right"/>
              <w:rPr>
                <w:rFonts w:asciiTheme="minorHAnsi" w:hAnsiTheme="minorHAnsi" w:cstheme="minorHAnsi"/>
              </w:rPr>
            </w:pPr>
            <w:r w:rsidRPr="00611A59">
              <w:t>99,05%</w:t>
            </w:r>
          </w:p>
        </w:tc>
        <w:tc>
          <w:tcPr>
            <w:tcW w:w="1332" w:type="dxa"/>
          </w:tcPr>
          <w:p w14:paraId="0EBA75C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99,59%</w:t>
            </w:r>
          </w:p>
        </w:tc>
        <w:tc>
          <w:tcPr>
            <w:tcW w:w="1332" w:type="dxa"/>
          </w:tcPr>
          <w:p w14:paraId="22463CC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99,05%</w:t>
            </w:r>
          </w:p>
        </w:tc>
        <w:tc>
          <w:tcPr>
            <w:tcW w:w="1332" w:type="dxa"/>
          </w:tcPr>
          <w:p w14:paraId="7B954E37" w14:textId="77777777" w:rsidR="008A41AC" w:rsidRPr="00A85940" w:rsidRDefault="008A41AC" w:rsidP="00A324B2">
            <w:pPr>
              <w:spacing w:before="60" w:after="60" w:line="240" w:lineRule="auto"/>
              <w:jc w:val="right"/>
              <w:rPr>
                <w:rFonts w:asciiTheme="minorHAnsi" w:hAnsiTheme="minorHAnsi" w:cstheme="minorHAnsi"/>
              </w:rPr>
            </w:pPr>
            <w:r w:rsidRPr="00611A59">
              <w:t>98,76%</w:t>
            </w:r>
          </w:p>
        </w:tc>
        <w:tc>
          <w:tcPr>
            <w:tcW w:w="1332" w:type="dxa"/>
          </w:tcPr>
          <w:p w14:paraId="29E6843A" w14:textId="77777777" w:rsidR="008A41AC" w:rsidRPr="00A85940" w:rsidRDefault="008A41AC" w:rsidP="00A324B2">
            <w:pPr>
              <w:spacing w:before="60" w:after="60" w:line="240" w:lineRule="auto"/>
              <w:jc w:val="right"/>
              <w:rPr>
                <w:rFonts w:asciiTheme="minorHAnsi" w:hAnsiTheme="minorHAnsi" w:cstheme="minorHAnsi"/>
              </w:rPr>
            </w:pPr>
            <w:r w:rsidRPr="00611A59">
              <w:t>101,67%</w:t>
            </w:r>
          </w:p>
        </w:tc>
      </w:tr>
      <w:tr w:rsidR="008A41AC" w14:paraId="5B4684A2" w14:textId="77777777" w:rsidTr="00A324B2">
        <w:trPr>
          <w:jc w:val="center"/>
        </w:trPr>
        <w:tc>
          <w:tcPr>
            <w:tcW w:w="2403" w:type="dxa"/>
            <w:shd w:val="clear" w:color="auto" w:fill="D9E2F3" w:themeFill="accent1" w:themeFillTint="33"/>
          </w:tcPr>
          <w:p w14:paraId="30C63DCF" w14:textId="77777777" w:rsidR="008A41AC" w:rsidRDefault="008A41AC" w:rsidP="00A324B2">
            <w:pPr>
              <w:spacing w:before="60" w:after="60" w:line="240" w:lineRule="auto"/>
              <w:rPr>
                <w:b/>
                <w:bCs/>
              </w:rPr>
            </w:pPr>
            <w:r>
              <w:rPr>
                <w:b/>
                <w:bCs/>
              </w:rPr>
              <w:t>Kopernika</w:t>
            </w:r>
          </w:p>
        </w:tc>
        <w:tc>
          <w:tcPr>
            <w:tcW w:w="1331" w:type="dxa"/>
          </w:tcPr>
          <w:p w14:paraId="403DF11C" w14:textId="77777777" w:rsidR="008A41AC" w:rsidRPr="00A85940" w:rsidRDefault="008A41AC" w:rsidP="00A324B2">
            <w:pPr>
              <w:spacing w:before="60" w:after="60" w:line="240" w:lineRule="auto"/>
              <w:jc w:val="right"/>
              <w:rPr>
                <w:rFonts w:asciiTheme="minorHAnsi" w:hAnsiTheme="minorHAnsi" w:cstheme="minorHAnsi"/>
              </w:rPr>
            </w:pPr>
            <w:r w:rsidRPr="00611A59">
              <w:t>95,14%</w:t>
            </w:r>
          </w:p>
        </w:tc>
        <w:tc>
          <w:tcPr>
            <w:tcW w:w="1332" w:type="dxa"/>
          </w:tcPr>
          <w:p w14:paraId="2357A0E1"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98,75%</w:t>
            </w:r>
          </w:p>
        </w:tc>
        <w:tc>
          <w:tcPr>
            <w:tcW w:w="1332" w:type="dxa"/>
          </w:tcPr>
          <w:p w14:paraId="73C3AC2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98,99%</w:t>
            </w:r>
          </w:p>
        </w:tc>
        <w:tc>
          <w:tcPr>
            <w:tcW w:w="1332" w:type="dxa"/>
          </w:tcPr>
          <w:p w14:paraId="34B155C0" w14:textId="77777777" w:rsidR="008A41AC" w:rsidRPr="00A85940" w:rsidRDefault="008A41AC" w:rsidP="00A324B2">
            <w:pPr>
              <w:spacing w:before="60" w:after="60" w:line="240" w:lineRule="auto"/>
              <w:jc w:val="right"/>
              <w:rPr>
                <w:rFonts w:asciiTheme="minorHAnsi" w:hAnsiTheme="minorHAnsi" w:cstheme="minorHAnsi"/>
              </w:rPr>
            </w:pPr>
            <w:r w:rsidRPr="00611A59">
              <w:t>98,82%</w:t>
            </w:r>
          </w:p>
        </w:tc>
        <w:tc>
          <w:tcPr>
            <w:tcW w:w="1332" w:type="dxa"/>
          </w:tcPr>
          <w:p w14:paraId="1233761A" w14:textId="77777777" w:rsidR="008A41AC" w:rsidRPr="00A85940" w:rsidRDefault="008A41AC" w:rsidP="00A324B2">
            <w:pPr>
              <w:spacing w:before="60" w:after="60" w:line="240" w:lineRule="auto"/>
              <w:jc w:val="right"/>
              <w:rPr>
                <w:rFonts w:asciiTheme="minorHAnsi" w:hAnsiTheme="minorHAnsi" w:cstheme="minorHAnsi"/>
              </w:rPr>
            </w:pPr>
            <w:r w:rsidRPr="00611A59">
              <w:t>98,49%</w:t>
            </w:r>
          </w:p>
        </w:tc>
      </w:tr>
      <w:tr w:rsidR="008A41AC" w14:paraId="7F9F5FB1" w14:textId="77777777" w:rsidTr="00A324B2">
        <w:trPr>
          <w:jc w:val="center"/>
        </w:trPr>
        <w:tc>
          <w:tcPr>
            <w:tcW w:w="2403" w:type="dxa"/>
            <w:shd w:val="clear" w:color="auto" w:fill="D9E2F3" w:themeFill="accent1" w:themeFillTint="33"/>
          </w:tcPr>
          <w:p w14:paraId="3B5B15BD" w14:textId="77777777" w:rsidR="008A41AC" w:rsidRDefault="008A41AC" w:rsidP="00A324B2">
            <w:pPr>
              <w:spacing w:before="60" w:after="60" w:line="240" w:lineRule="auto"/>
              <w:rPr>
                <w:b/>
                <w:bCs/>
              </w:rPr>
            </w:pPr>
            <w:r>
              <w:rPr>
                <w:b/>
                <w:bCs/>
              </w:rPr>
              <w:t>Ligota Zabrska</w:t>
            </w:r>
          </w:p>
        </w:tc>
        <w:tc>
          <w:tcPr>
            <w:tcW w:w="1331" w:type="dxa"/>
          </w:tcPr>
          <w:p w14:paraId="305DDA2A" w14:textId="77777777" w:rsidR="008A41AC" w:rsidRPr="00A85940" w:rsidRDefault="008A41AC" w:rsidP="00A324B2">
            <w:pPr>
              <w:spacing w:before="60" w:after="60" w:line="240" w:lineRule="auto"/>
              <w:jc w:val="right"/>
              <w:rPr>
                <w:rFonts w:asciiTheme="minorHAnsi" w:hAnsiTheme="minorHAnsi" w:cstheme="minorHAnsi"/>
              </w:rPr>
            </w:pPr>
            <w:r w:rsidRPr="00611A59">
              <w:t>99,07%</w:t>
            </w:r>
          </w:p>
        </w:tc>
        <w:tc>
          <w:tcPr>
            <w:tcW w:w="1332" w:type="dxa"/>
          </w:tcPr>
          <w:p w14:paraId="1B874351"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98,48%</w:t>
            </w:r>
          </w:p>
        </w:tc>
        <w:tc>
          <w:tcPr>
            <w:tcW w:w="1332" w:type="dxa"/>
          </w:tcPr>
          <w:p w14:paraId="2F2E4DE6"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101,39%</w:t>
            </w:r>
          </w:p>
        </w:tc>
        <w:tc>
          <w:tcPr>
            <w:tcW w:w="1332" w:type="dxa"/>
          </w:tcPr>
          <w:p w14:paraId="1E6F315F" w14:textId="77777777" w:rsidR="008A41AC" w:rsidRPr="00A85940" w:rsidRDefault="008A41AC" w:rsidP="00A324B2">
            <w:pPr>
              <w:spacing w:before="60" w:after="60" w:line="240" w:lineRule="auto"/>
              <w:jc w:val="right"/>
              <w:rPr>
                <w:rFonts w:asciiTheme="minorHAnsi" w:hAnsiTheme="minorHAnsi" w:cstheme="minorHAnsi"/>
              </w:rPr>
            </w:pPr>
            <w:r w:rsidRPr="00611A59">
              <w:t>99,95%</w:t>
            </w:r>
          </w:p>
        </w:tc>
        <w:tc>
          <w:tcPr>
            <w:tcW w:w="1332" w:type="dxa"/>
          </w:tcPr>
          <w:p w14:paraId="2AC5C18F" w14:textId="77777777" w:rsidR="008A41AC" w:rsidRPr="00A85940" w:rsidRDefault="008A41AC" w:rsidP="00A324B2">
            <w:pPr>
              <w:spacing w:before="60" w:after="60" w:line="240" w:lineRule="auto"/>
              <w:jc w:val="right"/>
              <w:rPr>
                <w:rFonts w:asciiTheme="minorHAnsi" w:hAnsiTheme="minorHAnsi" w:cstheme="minorHAnsi"/>
              </w:rPr>
            </w:pPr>
            <w:r w:rsidRPr="00611A59">
              <w:t>99,26%</w:t>
            </w:r>
          </w:p>
        </w:tc>
      </w:tr>
      <w:tr w:rsidR="008A41AC" w14:paraId="61C05F04" w14:textId="77777777" w:rsidTr="00A324B2">
        <w:trPr>
          <w:jc w:val="center"/>
        </w:trPr>
        <w:tc>
          <w:tcPr>
            <w:tcW w:w="2403" w:type="dxa"/>
            <w:shd w:val="clear" w:color="auto" w:fill="D9E2F3" w:themeFill="accent1" w:themeFillTint="33"/>
          </w:tcPr>
          <w:p w14:paraId="2026F3DA" w14:textId="77777777" w:rsidR="008A41AC" w:rsidRDefault="008A41AC" w:rsidP="00A324B2">
            <w:pPr>
              <w:spacing w:before="60" w:after="60" w:line="240" w:lineRule="auto"/>
              <w:rPr>
                <w:b/>
                <w:bCs/>
              </w:rPr>
            </w:pPr>
            <w:r>
              <w:rPr>
                <w:b/>
                <w:bCs/>
              </w:rPr>
              <w:t>Łabędy</w:t>
            </w:r>
          </w:p>
        </w:tc>
        <w:tc>
          <w:tcPr>
            <w:tcW w:w="1331" w:type="dxa"/>
          </w:tcPr>
          <w:p w14:paraId="1165B110" w14:textId="77777777" w:rsidR="008A41AC" w:rsidRPr="00A85940" w:rsidRDefault="008A41AC" w:rsidP="00A324B2">
            <w:pPr>
              <w:spacing w:before="60" w:after="60" w:line="240" w:lineRule="auto"/>
              <w:jc w:val="right"/>
              <w:rPr>
                <w:rFonts w:asciiTheme="minorHAnsi" w:hAnsiTheme="minorHAnsi" w:cstheme="minorHAnsi"/>
              </w:rPr>
            </w:pPr>
            <w:r w:rsidRPr="00611A59">
              <w:t>95,57%</w:t>
            </w:r>
          </w:p>
        </w:tc>
        <w:tc>
          <w:tcPr>
            <w:tcW w:w="1332" w:type="dxa"/>
          </w:tcPr>
          <w:p w14:paraId="05467581"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98,51%</w:t>
            </w:r>
          </w:p>
        </w:tc>
        <w:tc>
          <w:tcPr>
            <w:tcW w:w="1332" w:type="dxa"/>
          </w:tcPr>
          <w:p w14:paraId="7B167C4C"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98,39%</w:t>
            </w:r>
          </w:p>
        </w:tc>
        <w:tc>
          <w:tcPr>
            <w:tcW w:w="1332" w:type="dxa"/>
          </w:tcPr>
          <w:p w14:paraId="28AB76C8" w14:textId="77777777" w:rsidR="008A41AC" w:rsidRPr="00A85940" w:rsidRDefault="008A41AC" w:rsidP="00A324B2">
            <w:pPr>
              <w:spacing w:before="60" w:after="60" w:line="240" w:lineRule="auto"/>
              <w:jc w:val="right"/>
              <w:rPr>
                <w:rFonts w:asciiTheme="minorHAnsi" w:hAnsiTheme="minorHAnsi" w:cstheme="minorHAnsi"/>
              </w:rPr>
            </w:pPr>
            <w:r w:rsidRPr="00611A59">
              <w:t>99,20%</w:t>
            </w:r>
          </w:p>
        </w:tc>
        <w:tc>
          <w:tcPr>
            <w:tcW w:w="1332" w:type="dxa"/>
          </w:tcPr>
          <w:p w14:paraId="54F8A435" w14:textId="77777777" w:rsidR="008A41AC" w:rsidRPr="00A85940" w:rsidRDefault="008A41AC" w:rsidP="00A324B2">
            <w:pPr>
              <w:spacing w:before="60" w:after="60" w:line="240" w:lineRule="auto"/>
              <w:jc w:val="right"/>
              <w:rPr>
                <w:rFonts w:asciiTheme="minorHAnsi" w:hAnsiTheme="minorHAnsi" w:cstheme="minorHAnsi"/>
              </w:rPr>
            </w:pPr>
            <w:r w:rsidRPr="00611A59">
              <w:t>99,39%</w:t>
            </w:r>
          </w:p>
        </w:tc>
      </w:tr>
      <w:tr w:rsidR="008A41AC" w14:paraId="55039552" w14:textId="77777777" w:rsidTr="00A324B2">
        <w:trPr>
          <w:jc w:val="center"/>
        </w:trPr>
        <w:tc>
          <w:tcPr>
            <w:tcW w:w="2403" w:type="dxa"/>
            <w:shd w:val="clear" w:color="auto" w:fill="D9E2F3" w:themeFill="accent1" w:themeFillTint="33"/>
          </w:tcPr>
          <w:p w14:paraId="2C0A0D85" w14:textId="77777777" w:rsidR="008A41AC" w:rsidRDefault="008A41AC" w:rsidP="00A324B2">
            <w:pPr>
              <w:spacing w:before="60" w:after="60" w:line="240" w:lineRule="auto"/>
              <w:rPr>
                <w:b/>
                <w:bCs/>
              </w:rPr>
            </w:pPr>
            <w:r>
              <w:rPr>
                <w:b/>
                <w:bCs/>
              </w:rPr>
              <w:t>Obrońców Pokoju</w:t>
            </w:r>
          </w:p>
        </w:tc>
        <w:tc>
          <w:tcPr>
            <w:tcW w:w="1331" w:type="dxa"/>
          </w:tcPr>
          <w:p w14:paraId="18B584D4" w14:textId="77777777" w:rsidR="008A41AC" w:rsidRPr="00A85940" w:rsidRDefault="008A41AC" w:rsidP="00A324B2">
            <w:pPr>
              <w:spacing w:before="60" w:after="60" w:line="240" w:lineRule="auto"/>
              <w:jc w:val="right"/>
              <w:rPr>
                <w:rFonts w:asciiTheme="minorHAnsi" w:hAnsiTheme="minorHAnsi" w:cstheme="minorHAnsi"/>
              </w:rPr>
            </w:pPr>
            <w:r w:rsidRPr="00611A59">
              <w:t>101,09%</w:t>
            </w:r>
          </w:p>
        </w:tc>
        <w:tc>
          <w:tcPr>
            <w:tcW w:w="1332" w:type="dxa"/>
          </w:tcPr>
          <w:p w14:paraId="06B586D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101,03%</w:t>
            </w:r>
          </w:p>
        </w:tc>
        <w:tc>
          <w:tcPr>
            <w:tcW w:w="1332" w:type="dxa"/>
          </w:tcPr>
          <w:p w14:paraId="7D03C1EB"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100,19%</w:t>
            </w:r>
          </w:p>
        </w:tc>
        <w:tc>
          <w:tcPr>
            <w:tcW w:w="1332" w:type="dxa"/>
          </w:tcPr>
          <w:p w14:paraId="14335B52" w14:textId="77777777" w:rsidR="008A41AC" w:rsidRPr="00A85940" w:rsidRDefault="008A41AC" w:rsidP="00A324B2">
            <w:pPr>
              <w:spacing w:before="60" w:after="60" w:line="240" w:lineRule="auto"/>
              <w:jc w:val="right"/>
              <w:rPr>
                <w:rFonts w:asciiTheme="minorHAnsi" w:hAnsiTheme="minorHAnsi" w:cstheme="minorHAnsi"/>
              </w:rPr>
            </w:pPr>
            <w:r w:rsidRPr="00611A59">
              <w:t>99,94%</w:t>
            </w:r>
          </w:p>
        </w:tc>
        <w:tc>
          <w:tcPr>
            <w:tcW w:w="1332" w:type="dxa"/>
          </w:tcPr>
          <w:p w14:paraId="11431183" w14:textId="77777777" w:rsidR="008A41AC" w:rsidRPr="00A85940" w:rsidRDefault="008A41AC" w:rsidP="00A324B2">
            <w:pPr>
              <w:spacing w:before="60" w:after="60" w:line="240" w:lineRule="auto"/>
              <w:jc w:val="right"/>
              <w:rPr>
                <w:rFonts w:asciiTheme="minorHAnsi" w:hAnsiTheme="minorHAnsi" w:cstheme="minorHAnsi"/>
              </w:rPr>
            </w:pPr>
            <w:r w:rsidRPr="00611A59">
              <w:t>99,92%</w:t>
            </w:r>
          </w:p>
        </w:tc>
      </w:tr>
      <w:tr w:rsidR="008A41AC" w14:paraId="049C90EA" w14:textId="77777777" w:rsidTr="00A324B2">
        <w:trPr>
          <w:jc w:val="center"/>
        </w:trPr>
        <w:tc>
          <w:tcPr>
            <w:tcW w:w="2403" w:type="dxa"/>
            <w:shd w:val="clear" w:color="auto" w:fill="D9E2F3" w:themeFill="accent1" w:themeFillTint="33"/>
          </w:tcPr>
          <w:p w14:paraId="0584569D" w14:textId="77777777" w:rsidR="008A41AC" w:rsidRDefault="008A41AC" w:rsidP="00A324B2">
            <w:pPr>
              <w:spacing w:before="60" w:after="60" w:line="240" w:lineRule="auto"/>
              <w:rPr>
                <w:b/>
                <w:bCs/>
              </w:rPr>
            </w:pPr>
            <w:r>
              <w:rPr>
                <w:b/>
                <w:bCs/>
              </w:rPr>
              <w:t>Ostropa</w:t>
            </w:r>
          </w:p>
        </w:tc>
        <w:tc>
          <w:tcPr>
            <w:tcW w:w="1331" w:type="dxa"/>
          </w:tcPr>
          <w:p w14:paraId="40FB871F" w14:textId="77777777" w:rsidR="008A41AC" w:rsidRPr="00A85940" w:rsidRDefault="008A41AC" w:rsidP="00A324B2">
            <w:pPr>
              <w:spacing w:before="60" w:after="60" w:line="240" w:lineRule="auto"/>
              <w:jc w:val="right"/>
              <w:rPr>
                <w:rFonts w:asciiTheme="minorHAnsi" w:hAnsiTheme="minorHAnsi" w:cstheme="minorHAnsi"/>
              </w:rPr>
            </w:pPr>
            <w:r w:rsidRPr="00611A59">
              <w:t>102,64%</w:t>
            </w:r>
          </w:p>
        </w:tc>
        <w:tc>
          <w:tcPr>
            <w:tcW w:w="1332" w:type="dxa"/>
          </w:tcPr>
          <w:p w14:paraId="0C7B920C"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99,90%</w:t>
            </w:r>
          </w:p>
        </w:tc>
        <w:tc>
          <w:tcPr>
            <w:tcW w:w="1332" w:type="dxa"/>
          </w:tcPr>
          <w:p w14:paraId="7B9E8B68"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99,42%</w:t>
            </w:r>
          </w:p>
        </w:tc>
        <w:tc>
          <w:tcPr>
            <w:tcW w:w="1332" w:type="dxa"/>
          </w:tcPr>
          <w:p w14:paraId="0C5705B4" w14:textId="77777777" w:rsidR="008A41AC" w:rsidRPr="00A85940" w:rsidRDefault="008A41AC" w:rsidP="00A324B2">
            <w:pPr>
              <w:spacing w:before="60" w:after="60" w:line="240" w:lineRule="auto"/>
              <w:jc w:val="right"/>
              <w:rPr>
                <w:rFonts w:asciiTheme="minorHAnsi" w:hAnsiTheme="minorHAnsi" w:cstheme="minorHAnsi"/>
              </w:rPr>
            </w:pPr>
            <w:r w:rsidRPr="00611A59">
              <w:t>101,11%</w:t>
            </w:r>
          </w:p>
        </w:tc>
        <w:tc>
          <w:tcPr>
            <w:tcW w:w="1332" w:type="dxa"/>
          </w:tcPr>
          <w:p w14:paraId="018273AE" w14:textId="77777777" w:rsidR="008A41AC" w:rsidRPr="00A85940" w:rsidRDefault="008A41AC" w:rsidP="00A324B2">
            <w:pPr>
              <w:spacing w:before="60" w:after="60" w:line="240" w:lineRule="auto"/>
              <w:jc w:val="right"/>
              <w:rPr>
                <w:rFonts w:asciiTheme="minorHAnsi" w:hAnsiTheme="minorHAnsi" w:cstheme="minorHAnsi"/>
              </w:rPr>
            </w:pPr>
            <w:r w:rsidRPr="00611A59">
              <w:t>102,22%</w:t>
            </w:r>
          </w:p>
        </w:tc>
      </w:tr>
      <w:tr w:rsidR="008A41AC" w14:paraId="2B22A782" w14:textId="77777777" w:rsidTr="00A324B2">
        <w:trPr>
          <w:jc w:val="center"/>
        </w:trPr>
        <w:tc>
          <w:tcPr>
            <w:tcW w:w="2403" w:type="dxa"/>
            <w:shd w:val="clear" w:color="auto" w:fill="D9E2F3" w:themeFill="accent1" w:themeFillTint="33"/>
          </w:tcPr>
          <w:p w14:paraId="0570050E" w14:textId="77777777" w:rsidR="008A41AC" w:rsidRDefault="008A41AC" w:rsidP="00A324B2">
            <w:pPr>
              <w:spacing w:before="60" w:after="60" w:line="240" w:lineRule="auto"/>
              <w:rPr>
                <w:b/>
                <w:bCs/>
              </w:rPr>
            </w:pPr>
            <w:r>
              <w:rPr>
                <w:b/>
                <w:bCs/>
              </w:rPr>
              <w:t>Politechnika</w:t>
            </w:r>
          </w:p>
        </w:tc>
        <w:tc>
          <w:tcPr>
            <w:tcW w:w="1331" w:type="dxa"/>
          </w:tcPr>
          <w:p w14:paraId="357E90DC" w14:textId="77777777" w:rsidR="008A41AC" w:rsidRPr="00A85940" w:rsidRDefault="008A41AC" w:rsidP="00A324B2">
            <w:pPr>
              <w:spacing w:before="60" w:after="60" w:line="240" w:lineRule="auto"/>
              <w:jc w:val="right"/>
              <w:rPr>
                <w:rFonts w:asciiTheme="minorHAnsi" w:hAnsiTheme="minorHAnsi" w:cstheme="minorHAnsi"/>
              </w:rPr>
            </w:pPr>
            <w:r w:rsidRPr="00611A59">
              <w:t>90,94%</w:t>
            </w:r>
          </w:p>
        </w:tc>
        <w:tc>
          <w:tcPr>
            <w:tcW w:w="1332" w:type="dxa"/>
          </w:tcPr>
          <w:p w14:paraId="538806EA"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98,63%</w:t>
            </w:r>
          </w:p>
        </w:tc>
        <w:tc>
          <w:tcPr>
            <w:tcW w:w="1332" w:type="dxa"/>
          </w:tcPr>
          <w:p w14:paraId="247E0FDC"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97,59%</w:t>
            </w:r>
          </w:p>
        </w:tc>
        <w:tc>
          <w:tcPr>
            <w:tcW w:w="1332" w:type="dxa"/>
          </w:tcPr>
          <w:p w14:paraId="13331E07" w14:textId="77777777" w:rsidR="008A41AC" w:rsidRPr="00A85940" w:rsidRDefault="008A41AC" w:rsidP="00A324B2">
            <w:pPr>
              <w:spacing w:before="60" w:after="60" w:line="240" w:lineRule="auto"/>
              <w:jc w:val="right"/>
              <w:rPr>
                <w:rFonts w:asciiTheme="minorHAnsi" w:hAnsiTheme="minorHAnsi" w:cstheme="minorHAnsi"/>
              </w:rPr>
            </w:pPr>
            <w:r w:rsidRPr="00611A59">
              <w:t>98,37%</w:t>
            </w:r>
          </w:p>
        </w:tc>
        <w:tc>
          <w:tcPr>
            <w:tcW w:w="1332" w:type="dxa"/>
          </w:tcPr>
          <w:p w14:paraId="2B13A160" w14:textId="77777777" w:rsidR="008A41AC" w:rsidRPr="00A85940" w:rsidRDefault="008A41AC" w:rsidP="00A324B2">
            <w:pPr>
              <w:spacing w:before="60" w:after="60" w:line="240" w:lineRule="auto"/>
              <w:jc w:val="right"/>
              <w:rPr>
                <w:rFonts w:asciiTheme="minorHAnsi" w:hAnsiTheme="minorHAnsi" w:cstheme="minorHAnsi"/>
              </w:rPr>
            </w:pPr>
            <w:r w:rsidRPr="00611A59">
              <w:t>96,05%</w:t>
            </w:r>
          </w:p>
        </w:tc>
      </w:tr>
      <w:tr w:rsidR="008A41AC" w14:paraId="12F96CD8" w14:textId="77777777" w:rsidTr="00A324B2">
        <w:trPr>
          <w:jc w:val="center"/>
        </w:trPr>
        <w:tc>
          <w:tcPr>
            <w:tcW w:w="2403" w:type="dxa"/>
            <w:shd w:val="clear" w:color="auto" w:fill="D9E2F3" w:themeFill="accent1" w:themeFillTint="33"/>
          </w:tcPr>
          <w:p w14:paraId="6B80F293" w14:textId="77777777" w:rsidR="008A41AC" w:rsidRDefault="008A41AC" w:rsidP="00A324B2">
            <w:pPr>
              <w:spacing w:before="60" w:after="60" w:line="240" w:lineRule="auto"/>
              <w:rPr>
                <w:b/>
                <w:bCs/>
              </w:rPr>
            </w:pPr>
            <w:r>
              <w:rPr>
                <w:b/>
                <w:bCs/>
              </w:rPr>
              <w:t>Sikornik</w:t>
            </w:r>
          </w:p>
        </w:tc>
        <w:tc>
          <w:tcPr>
            <w:tcW w:w="1331" w:type="dxa"/>
          </w:tcPr>
          <w:p w14:paraId="4CE6F520" w14:textId="77777777" w:rsidR="008A41AC" w:rsidRPr="00A85940" w:rsidRDefault="008A41AC" w:rsidP="00A324B2">
            <w:pPr>
              <w:spacing w:before="60" w:after="60" w:line="240" w:lineRule="auto"/>
              <w:jc w:val="right"/>
              <w:rPr>
                <w:rFonts w:asciiTheme="minorHAnsi" w:hAnsiTheme="minorHAnsi" w:cstheme="minorHAnsi"/>
              </w:rPr>
            </w:pPr>
            <w:r w:rsidRPr="00611A59">
              <w:t>94,62%</w:t>
            </w:r>
          </w:p>
        </w:tc>
        <w:tc>
          <w:tcPr>
            <w:tcW w:w="1332" w:type="dxa"/>
          </w:tcPr>
          <w:p w14:paraId="5356B30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98,36%</w:t>
            </w:r>
          </w:p>
        </w:tc>
        <w:tc>
          <w:tcPr>
            <w:tcW w:w="1332" w:type="dxa"/>
          </w:tcPr>
          <w:p w14:paraId="401FDF2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97,88%</w:t>
            </w:r>
          </w:p>
        </w:tc>
        <w:tc>
          <w:tcPr>
            <w:tcW w:w="1332" w:type="dxa"/>
          </w:tcPr>
          <w:p w14:paraId="21C198F1" w14:textId="77777777" w:rsidR="008A41AC" w:rsidRPr="00A85940" w:rsidRDefault="008A41AC" w:rsidP="00A324B2">
            <w:pPr>
              <w:spacing w:before="60" w:after="60" w:line="240" w:lineRule="auto"/>
              <w:jc w:val="right"/>
              <w:rPr>
                <w:rFonts w:asciiTheme="minorHAnsi" w:hAnsiTheme="minorHAnsi" w:cstheme="minorHAnsi"/>
              </w:rPr>
            </w:pPr>
            <w:r w:rsidRPr="00611A59">
              <w:t>99,47%</w:t>
            </w:r>
          </w:p>
        </w:tc>
        <w:tc>
          <w:tcPr>
            <w:tcW w:w="1332" w:type="dxa"/>
          </w:tcPr>
          <w:p w14:paraId="1B1515FE" w14:textId="77777777" w:rsidR="008A41AC" w:rsidRPr="00A85940" w:rsidRDefault="008A41AC" w:rsidP="00A324B2">
            <w:pPr>
              <w:spacing w:before="60" w:after="60" w:line="240" w:lineRule="auto"/>
              <w:jc w:val="right"/>
              <w:rPr>
                <w:rFonts w:asciiTheme="minorHAnsi" w:hAnsiTheme="minorHAnsi" w:cstheme="minorHAnsi"/>
              </w:rPr>
            </w:pPr>
            <w:r w:rsidRPr="00611A59">
              <w:t>98,81%</w:t>
            </w:r>
          </w:p>
        </w:tc>
      </w:tr>
      <w:tr w:rsidR="008A41AC" w14:paraId="17600EBF" w14:textId="77777777" w:rsidTr="00A324B2">
        <w:trPr>
          <w:jc w:val="center"/>
        </w:trPr>
        <w:tc>
          <w:tcPr>
            <w:tcW w:w="2403" w:type="dxa"/>
            <w:shd w:val="clear" w:color="auto" w:fill="D9E2F3" w:themeFill="accent1" w:themeFillTint="33"/>
          </w:tcPr>
          <w:p w14:paraId="05D15D75" w14:textId="77777777" w:rsidR="008A41AC" w:rsidRDefault="008A41AC" w:rsidP="00A324B2">
            <w:pPr>
              <w:spacing w:before="60" w:after="60" w:line="240" w:lineRule="auto"/>
              <w:rPr>
                <w:b/>
                <w:bCs/>
              </w:rPr>
            </w:pPr>
            <w:r>
              <w:rPr>
                <w:b/>
                <w:bCs/>
              </w:rPr>
              <w:t>Sośnica</w:t>
            </w:r>
          </w:p>
        </w:tc>
        <w:tc>
          <w:tcPr>
            <w:tcW w:w="1331" w:type="dxa"/>
          </w:tcPr>
          <w:p w14:paraId="4BFB13D1" w14:textId="77777777" w:rsidR="008A41AC" w:rsidRPr="00A85940" w:rsidRDefault="008A41AC" w:rsidP="00A324B2">
            <w:pPr>
              <w:spacing w:before="60" w:after="60" w:line="240" w:lineRule="auto"/>
              <w:jc w:val="right"/>
              <w:rPr>
                <w:rFonts w:asciiTheme="minorHAnsi" w:hAnsiTheme="minorHAnsi" w:cstheme="minorHAnsi"/>
              </w:rPr>
            </w:pPr>
            <w:r w:rsidRPr="00611A59">
              <w:t>92,92%</w:t>
            </w:r>
          </w:p>
        </w:tc>
        <w:tc>
          <w:tcPr>
            <w:tcW w:w="1332" w:type="dxa"/>
          </w:tcPr>
          <w:p w14:paraId="7A34093F"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98,36%</w:t>
            </w:r>
          </w:p>
        </w:tc>
        <w:tc>
          <w:tcPr>
            <w:tcW w:w="1332" w:type="dxa"/>
          </w:tcPr>
          <w:p w14:paraId="3953AB4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98,03%</w:t>
            </w:r>
          </w:p>
        </w:tc>
        <w:tc>
          <w:tcPr>
            <w:tcW w:w="1332" w:type="dxa"/>
          </w:tcPr>
          <w:p w14:paraId="59DF74B9" w14:textId="77777777" w:rsidR="008A41AC" w:rsidRPr="00A85940" w:rsidRDefault="008A41AC" w:rsidP="00A324B2">
            <w:pPr>
              <w:spacing w:before="60" w:after="60" w:line="240" w:lineRule="auto"/>
              <w:jc w:val="right"/>
              <w:rPr>
                <w:rFonts w:asciiTheme="minorHAnsi" w:hAnsiTheme="minorHAnsi" w:cstheme="minorHAnsi"/>
              </w:rPr>
            </w:pPr>
            <w:r w:rsidRPr="00611A59">
              <w:t>98,25%</w:t>
            </w:r>
          </w:p>
        </w:tc>
        <w:tc>
          <w:tcPr>
            <w:tcW w:w="1332" w:type="dxa"/>
          </w:tcPr>
          <w:p w14:paraId="6C8DCF8C" w14:textId="77777777" w:rsidR="008A41AC" w:rsidRPr="00A85940" w:rsidRDefault="008A41AC" w:rsidP="00A324B2">
            <w:pPr>
              <w:spacing w:before="60" w:after="60" w:line="240" w:lineRule="auto"/>
              <w:jc w:val="right"/>
              <w:rPr>
                <w:rFonts w:asciiTheme="minorHAnsi" w:hAnsiTheme="minorHAnsi" w:cstheme="minorHAnsi"/>
              </w:rPr>
            </w:pPr>
            <w:r w:rsidRPr="00611A59">
              <w:t>98,09%</w:t>
            </w:r>
          </w:p>
        </w:tc>
      </w:tr>
      <w:tr w:rsidR="008A41AC" w14:paraId="76874B03" w14:textId="77777777" w:rsidTr="00A324B2">
        <w:trPr>
          <w:jc w:val="center"/>
        </w:trPr>
        <w:tc>
          <w:tcPr>
            <w:tcW w:w="2403" w:type="dxa"/>
            <w:shd w:val="clear" w:color="auto" w:fill="D9E2F3" w:themeFill="accent1" w:themeFillTint="33"/>
          </w:tcPr>
          <w:p w14:paraId="5B22639E" w14:textId="77777777" w:rsidR="008A41AC" w:rsidRDefault="008A41AC" w:rsidP="00A324B2">
            <w:pPr>
              <w:spacing w:before="60" w:after="60" w:line="240" w:lineRule="auto"/>
              <w:rPr>
                <w:b/>
                <w:bCs/>
              </w:rPr>
            </w:pPr>
            <w:r>
              <w:rPr>
                <w:b/>
                <w:bCs/>
              </w:rPr>
              <w:t>Stare Gliwice</w:t>
            </w:r>
          </w:p>
        </w:tc>
        <w:tc>
          <w:tcPr>
            <w:tcW w:w="1331" w:type="dxa"/>
          </w:tcPr>
          <w:p w14:paraId="51548102" w14:textId="77777777" w:rsidR="008A41AC" w:rsidRPr="00A85940" w:rsidRDefault="008A41AC" w:rsidP="00A324B2">
            <w:pPr>
              <w:spacing w:before="60" w:after="60" w:line="240" w:lineRule="auto"/>
              <w:jc w:val="right"/>
              <w:rPr>
                <w:rFonts w:asciiTheme="minorHAnsi" w:hAnsiTheme="minorHAnsi" w:cstheme="minorHAnsi"/>
              </w:rPr>
            </w:pPr>
            <w:r w:rsidRPr="00611A59">
              <w:t>99,50%</w:t>
            </w:r>
          </w:p>
        </w:tc>
        <w:tc>
          <w:tcPr>
            <w:tcW w:w="1332" w:type="dxa"/>
          </w:tcPr>
          <w:p w14:paraId="31E6170C"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99,70%</w:t>
            </w:r>
          </w:p>
        </w:tc>
        <w:tc>
          <w:tcPr>
            <w:tcW w:w="1332" w:type="dxa"/>
          </w:tcPr>
          <w:p w14:paraId="630F01B9"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99,66%</w:t>
            </w:r>
          </w:p>
        </w:tc>
        <w:tc>
          <w:tcPr>
            <w:tcW w:w="1332" w:type="dxa"/>
          </w:tcPr>
          <w:p w14:paraId="51C1F24B" w14:textId="77777777" w:rsidR="008A41AC" w:rsidRPr="00A85940" w:rsidRDefault="008A41AC" w:rsidP="00A324B2">
            <w:pPr>
              <w:spacing w:before="60" w:after="60" w:line="240" w:lineRule="auto"/>
              <w:jc w:val="right"/>
              <w:rPr>
                <w:rFonts w:asciiTheme="minorHAnsi" w:hAnsiTheme="minorHAnsi" w:cstheme="minorHAnsi"/>
              </w:rPr>
            </w:pPr>
            <w:r w:rsidRPr="00611A59">
              <w:t>99,37%</w:t>
            </w:r>
          </w:p>
        </w:tc>
        <w:tc>
          <w:tcPr>
            <w:tcW w:w="1332" w:type="dxa"/>
          </w:tcPr>
          <w:p w14:paraId="18790A27" w14:textId="77777777" w:rsidR="008A41AC" w:rsidRPr="00A85940" w:rsidRDefault="008A41AC" w:rsidP="00A324B2">
            <w:pPr>
              <w:spacing w:before="60" w:after="60" w:line="240" w:lineRule="auto"/>
              <w:jc w:val="right"/>
              <w:rPr>
                <w:rFonts w:asciiTheme="minorHAnsi" w:hAnsiTheme="minorHAnsi" w:cstheme="minorHAnsi"/>
              </w:rPr>
            </w:pPr>
            <w:r w:rsidRPr="00611A59">
              <w:t>100,77%</w:t>
            </w:r>
          </w:p>
        </w:tc>
      </w:tr>
      <w:tr w:rsidR="008A41AC" w14:paraId="0A6A269D" w14:textId="77777777" w:rsidTr="00A324B2">
        <w:trPr>
          <w:jc w:val="center"/>
        </w:trPr>
        <w:tc>
          <w:tcPr>
            <w:tcW w:w="2403" w:type="dxa"/>
            <w:shd w:val="clear" w:color="auto" w:fill="D9E2F3" w:themeFill="accent1" w:themeFillTint="33"/>
          </w:tcPr>
          <w:p w14:paraId="3F55B1EB" w14:textId="77777777" w:rsidR="008A41AC" w:rsidRDefault="008A41AC" w:rsidP="00A324B2">
            <w:pPr>
              <w:spacing w:before="60" w:after="60" w:line="240" w:lineRule="auto"/>
              <w:rPr>
                <w:b/>
                <w:bCs/>
              </w:rPr>
            </w:pPr>
            <w:r>
              <w:rPr>
                <w:b/>
                <w:bCs/>
              </w:rPr>
              <w:t>Szobiszowice</w:t>
            </w:r>
          </w:p>
        </w:tc>
        <w:tc>
          <w:tcPr>
            <w:tcW w:w="1331" w:type="dxa"/>
          </w:tcPr>
          <w:p w14:paraId="559759B7" w14:textId="77777777" w:rsidR="008A41AC" w:rsidRPr="00A85940" w:rsidRDefault="008A41AC" w:rsidP="00A324B2">
            <w:pPr>
              <w:spacing w:before="60" w:after="60" w:line="240" w:lineRule="auto"/>
              <w:jc w:val="right"/>
              <w:rPr>
                <w:rFonts w:asciiTheme="minorHAnsi" w:hAnsiTheme="minorHAnsi" w:cstheme="minorHAnsi"/>
              </w:rPr>
            </w:pPr>
            <w:r w:rsidRPr="00611A59">
              <w:t>96,24%</w:t>
            </w:r>
          </w:p>
        </w:tc>
        <w:tc>
          <w:tcPr>
            <w:tcW w:w="1332" w:type="dxa"/>
          </w:tcPr>
          <w:p w14:paraId="2A59970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98,80%</w:t>
            </w:r>
          </w:p>
        </w:tc>
        <w:tc>
          <w:tcPr>
            <w:tcW w:w="1332" w:type="dxa"/>
          </w:tcPr>
          <w:p w14:paraId="4A0491D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99,09%</w:t>
            </w:r>
          </w:p>
        </w:tc>
        <w:tc>
          <w:tcPr>
            <w:tcW w:w="1332" w:type="dxa"/>
          </w:tcPr>
          <w:p w14:paraId="2C5B767E" w14:textId="77777777" w:rsidR="008A41AC" w:rsidRPr="00A85940" w:rsidRDefault="008A41AC" w:rsidP="00A324B2">
            <w:pPr>
              <w:spacing w:before="60" w:after="60" w:line="240" w:lineRule="auto"/>
              <w:jc w:val="right"/>
              <w:rPr>
                <w:rFonts w:asciiTheme="minorHAnsi" w:hAnsiTheme="minorHAnsi" w:cstheme="minorHAnsi"/>
              </w:rPr>
            </w:pPr>
            <w:r w:rsidRPr="00611A59">
              <w:t>98,77%</w:t>
            </w:r>
          </w:p>
        </w:tc>
        <w:tc>
          <w:tcPr>
            <w:tcW w:w="1332" w:type="dxa"/>
          </w:tcPr>
          <w:p w14:paraId="4BDD78A5" w14:textId="77777777" w:rsidR="008A41AC" w:rsidRPr="00A85940" w:rsidRDefault="008A41AC" w:rsidP="00A324B2">
            <w:pPr>
              <w:spacing w:before="60" w:after="60" w:line="240" w:lineRule="auto"/>
              <w:jc w:val="right"/>
              <w:rPr>
                <w:rFonts w:asciiTheme="minorHAnsi" w:hAnsiTheme="minorHAnsi" w:cstheme="minorHAnsi"/>
              </w:rPr>
            </w:pPr>
            <w:r w:rsidRPr="00611A59">
              <w:t>99,53%</w:t>
            </w:r>
          </w:p>
        </w:tc>
      </w:tr>
      <w:tr w:rsidR="008A41AC" w14:paraId="28EEE11F" w14:textId="77777777" w:rsidTr="00A324B2">
        <w:trPr>
          <w:jc w:val="center"/>
        </w:trPr>
        <w:tc>
          <w:tcPr>
            <w:tcW w:w="2403" w:type="dxa"/>
            <w:shd w:val="clear" w:color="auto" w:fill="D9E2F3" w:themeFill="accent1" w:themeFillTint="33"/>
          </w:tcPr>
          <w:p w14:paraId="25581241" w14:textId="77777777" w:rsidR="008A41AC" w:rsidRDefault="008A41AC" w:rsidP="00A324B2">
            <w:pPr>
              <w:spacing w:before="60" w:after="60" w:line="240" w:lineRule="auto"/>
              <w:rPr>
                <w:b/>
                <w:bCs/>
              </w:rPr>
            </w:pPr>
            <w:r>
              <w:rPr>
                <w:b/>
                <w:bCs/>
              </w:rPr>
              <w:t>Śródmieście</w:t>
            </w:r>
          </w:p>
        </w:tc>
        <w:tc>
          <w:tcPr>
            <w:tcW w:w="1331" w:type="dxa"/>
          </w:tcPr>
          <w:p w14:paraId="3EC10A73" w14:textId="77777777" w:rsidR="008A41AC" w:rsidRPr="00A85940" w:rsidRDefault="008A41AC" w:rsidP="00A324B2">
            <w:pPr>
              <w:spacing w:before="60" w:after="60" w:line="240" w:lineRule="auto"/>
              <w:jc w:val="right"/>
              <w:rPr>
                <w:rFonts w:asciiTheme="minorHAnsi" w:hAnsiTheme="minorHAnsi" w:cstheme="minorHAnsi"/>
              </w:rPr>
            </w:pPr>
            <w:r w:rsidRPr="00611A59">
              <w:t>94,86%</w:t>
            </w:r>
          </w:p>
        </w:tc>
        <w:tc>
          <w:tcPr>
            <w:tcW w:w="1332" w:type="dxa"/>
          </w:tcPr>
          <w:p w14:paraId="0EBAB88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98,84%</w:t>
            </w:r>
          </w:p>
        </w:tc>
        <w:tc>
          <w:tcPr>
            <w:tcW w:w="1332" w:type="dxa"/>
          </w:tcPr>
          <w:p w14:paraId="2C457885"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98,40%</w:t>
            </w:r>
          </w:p>
        </w:tc>
        <w:tc>
          <w:tcPr>
            <w:tcW w:w="1332" w:type="dxa"/>
          </w:tcPr>
          <w:p w14:paraId="002D549F" w14:textId="77777777" w:rsidR="008A41AC" w:rsidRPr="00A85940" w:rsidRDefault="008A41AC" w:rsidP="00A324B2">
            <w:pPr>
              <w:spacing w:before="60" w:after="60" w:line="240" w:lineRule="auto"/>
              <w:jc w:val="right"/>
              <w:rPr>
                <w:rFonts w:asciiTheme="minorHAnsi" w:hAnsiTheme="minorHAnsi" w:cstheme="minorHAnsi"/>
              </w:rPr>
            </w:pPr>
            <w:r w:rsidRPr="00611A59">
              <w:t>98,60%</w:t>
            </w:r>
          </w:p>
        </w:tc>
        <w:tc>
          <w:tcPr>
            <w:tcW w:w="1332" w:type="dxa"/>
          </w:tcPr>
          <w:p w14:paraId="6614041E" w14:textId="77777777" w:rsidR="008A41AC" w:rsidRPr="00A85940" w:rsidRDefault="008A41AC" w:rsidP="00A324B2">
            <w:pPr>
              <w:spacing w:before="60" w:after="60" w:line="240" w:lineRule="auto"/>
              <w:jc w:val="right"/>
              <w:rPr>
                <w:rFonts w:asciiTheme="minorHAnsi" w:hAnsiTheme="minorHAnsi" w:cstheme="minorHAnsi"/>
              </w:rPr>
            </w:pPr>
            <w:r w:rsidRPr="00611A59">
              <w:t>98,91%</w:t>
            </w:r>
          </w:p>
        </w:tc>
      </w:tr>
      <w:tr w:rsidR="008A41AC" w14:paraId="210DFC05" w14:textId="77777777" w:rsidTr="00A324B2">
        <w:trPr>
          <w:jc w:val="center"/>
        </w:trPr>
        <w:tc>
          <w:tcPr>
            <w:tcW w:w="2403" w:type="dxa"/>
            <w:shd w:val="clear" w:color="auto" w:fill="D9E2F3" w:themeFill="accent1" w:themeFillTint="33"/>
          </w:tcPr>
          <w:p w14:paraId="6F3F2B8A" w14:textId="77777777" w:rsidR="008A41AC" w:rsidRDefault="008A41AC" w:rsidP="00A324B2">
            <w:pPr>
              <w:spacing w:before="60" w:after="60" w:line="240" w:lineRule="auto"/>
              <w:rPr>
                <w:b/>
                <w:bCs/>
              </w:rPr>
            </w:pPr>
            <w:proofErr w:type="spellStart"/>
            <w:r>
              <w:rPr>
                <w:b/>
                <w:bCs/>
              </w:rPr>
              <w:lastRenderedPageBreak/>
              <w:t>Trynek</w:t>
            </w:r>
            <w:proofErr w:type="spellEnd"/>
          </w:p>
        </w:tc>
        <w:tc>
          <w:tcPr>
            <w:tcW w:w="1331" w:type="dxa"/>
          </w:tcPr>
          <w:p w14:paraId="65763FB2" w14:textId="77777777" w:rsidR="008A41AC" w:rsidRPr="00A85940" w:rsidRDefault="008A41AC" w:rsidP="00A324B2">
            <w:pPr>
              <w:spacing w:before="60" w:after="60" w:line="240" w:lineRule="auto"/>
              <w:jc w:val="right"/>
              <w:rPr>
                <w:rFonts w:asciiTheme="minorHAnsi" w:hAnsiTheme="minorHAnsi" w:cstheme="minorHAnsi"/>
              </w:rPr>
            </w:pPr>
            <w:r w:rsidRPr="00611A59">
              <w:t>93,20%</w:t>
            </w:r>
          </w:p>
        </w:tc>
        <w:tc>
          <w:tcPr>
            <w:tcW w:w="1332" w:type="dxa"/>
          </w:tcPr>
          <w:p w14:paraId="04768588"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98,72%</w:t>
            </w:r>
          </w:p>
        </w:tc>
        <w:tc>
          <w:tcPr>
            <w:tcW w:w="1332" w:type="dxa"/>
          </w:tcPr>
          <w:p w14:paraId="51ED5B2B"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98,46%</w:t>
            </w:r>
          </w:p>
        </w:tc>
        <w:tc>
          <w:tcPr>
            <w:tcW w:w="1332" w:type="dxa"/>
          </w:tcPr>
          <w:p w14:paraId="19CF5345" w14:textId="77777777" w:rsidR="008A41AC" w:rsidRPr="00A85940" w:rsidRDefault="008A41AC" w:rsidP="00A324B2">
            <w:pPr>
              <w:spacing w:before="60" w:after="60" w:line="240" w:lineRule="auto"/>
              <w:jc w:val="right"/>
              <w:rPr>
                <w:rFonts w:asciiTheme="minorHAnsi" w:hAnsiTheme="minorHAnsi" w:cstheme="minorHAnsi"/>
              </w:rPr>
            </w:pPr>
            <w:r w:rsidRPr="00611A59">
              <w:t>97,84%</w:t>
            </w:r>
          </w:p>
        </w:tc>
        <w:tc>
          <w:tcPr>
            <w:tcW w:w="1332" w:type="dxa"/>
          </w:tcPr>
          <w:p w14:paraId="41BA3EF4" w14:textId="77777777" w:rsidR="008A41AC" w:rsidRPr="00A85940" w:rsidRDefault="008A41AC" w:rsidP="00A324B2">
            <w:pPr>
              <w:spacing w:before="60" w:after="60" w:line="240" w:lineRule="auto"/>
              <w:jc w:val="right"/>
              <w:rPr>
                <w:rFonts w:asciiTheme="minorHAnsi" w:hAnsiTheme="minorHAnsi" w:cstheme="minorHAnsi"/>
              </w:rPr>
            </w:pPr>
            <w:r w:rsidRPr="00611A59">
              <w:t>98,00%</w:t>
            </w:r>
          </w:p>
        </w:tc>
      </w:tr>
      <w:tr w:rsidR="008A41AC" w14:paraId="7538E2BA" w14:textId="77777777" w:rsidTr="00A324B2">
        <w:trPr>
          <w:jc w:val="center"/>
        </w:trPr>
        <w:tc>
          <w:tcPr>
            <w:tcW w:w="2403" w:type="dxa"/>
            <w:shd w:val="clear" w:color="auto" w:fill="D9E2F3" w:themeFill="accent1" w:themeFillTint="33"/>
          </w:tcPr>
          <w:p w14:paraId="308A1C71" w14:textId="77777777" w:rsidR="008A41AC" w:rsidRDefault="008A41AC" w:rsidP="00A324B2">
            <w:pPr>
              <w:spacing w:before="60" w:after="60" w:line="240" w:lineRule="auto"/>
              <w:rPr>
                <w:b/>
                <w:bCs/>
              </w:rPr>
            </w:pPr>
            <w:r>
              <w:rPr>
                <w:b/>
                <w:bCs/>
              </w:rPr>
              <w:t>Wilcze Gardło</w:t>
            </w:r>
          </w:p>
        </w:tc>
        <w:tc>
          <w:tcPr>
            <w:tcW w:w="1331" w:type="dxa"/>
          </w:tcPr>
          <w:p w14:paraId="3D71DF9C" w14:textId="77777777" w:rsidR="008A41AC" w:rsidRPr="00A85940" w:rsidRDefault="008A41AC" w:rsidP="00A324B2">
            <w:pPr>
              <w:spacing w:before="60" w:after="60" w:line="240" w:lineRule="auto"/>
              <w:jc w:val="right"/>
              <w:rPr>
                <w:rFonts w:asciiTheme="minorHAnsi" w:hAnsiTheme="minorHAnsi" w:cstheme="minorHAnsi"/>
              </w:rPr>
            </w:pPr>
            <w:r w:rsidRPr="00611A59">
              <w:t>96,64%</w:t>
            </w:r>
          </w:p>
        </w:tc>
        <w:tc>
          <w:tcPr>
            <w:tcW w:w="1332" w:type="dxa"/>
          </w:tcPr>
          <w:p w14:paraId="549C453A"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98,80%</w:t>
            </w:r>
          </w:p>
        </w:tc>
        <w:tc>
          <w:tcPr>
            <w:tcW w:w="1332" w:type="dxa"/>
          </w:tcPr>
          <w:p w14:paraId="0A18AEF2"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99,83%</w:t>
            </w:r>
          </w:p>
        </w:tc>
        <w:tc>
          <w:tcPr>
            <w:tcW w:w="1332" w:type="dxa"/>
          </w:tcPr>
          <w:p w14:paraId="6FFC2A77" w14:textId="77777777" w:rsidR="008A41AC" w:rsidRPr="00A85940" w:rsidRDefault="008A41AC" w:rsidP="00A324B2">
            <w:pPr>
              <w:spacing w:before="60" w:after="60" w:line="240" w:lineRule="auto"/>
              <w:jc w:val="right"/>
              <w:rPr>
                <w:rFonts w:asciiTheme="minorHAnsi" w:hAnsiTheme="minorHAnsi" w:cstheme="minorHAnsi"/>
              </w:rPr>
            </w:pPr>
            <w:r w:rsidRPr="00611A59">
              <w:t>98,87%</w:t>
            </w:r>
          </w:p>
        </w:tc>
        <w:tc>
          <w:tcPr>
            <w:tcW w:w="1332" w:type="dxa"/>
          </w:tcPr>
          <w:p w14:paraId="37F60C0B" w14:textId="77777777" w:rsidR="008A41AC" w:rsidRPr="00A85940" w:rsidRDefault="008A41AC" w:rsidP="00A324B2">
            <w:pPr>
              <w:spacing w:before="60" w:after="60" w:line="240" w:lineRule="auto"/>
              <w:jc w:val="right"/>
              <w:rPr>
                <w:rFonts w:asciiTheme="minorHAnsi" w:hAnsiTheme="minorHAnsi" w:cstheme="minorHAnsi"/>
              </w:rPr>
            </w:pPr>
            <w:r w:rsidRPr="00611A59">
              <w:t>99,12%</w:t>
            </w:r>
          </w:p>
        </w:tc>
      </w:tr>
      <w:tr w:rsidR="008A41AC" w14:paraId="2D265497" w14:textId="77777777" w:rsidTr="00A324B2">
        <w:trPr>
          <w:jc w:val="center"/>
        </w:trPr>
        <w:tc>
          <w:tcPr>
            <w:tcW w:w="2403" w:type="dxa"/>
            <w:shd w:val="clear" w:color="auto" w:fill="D9E2F3" w:themeFill="accent1" w:themeFillTint="33"/>
          </w:tcPr>
          <w:p w14:paraId="225EE685" w14:textId="77777777" w:rsidR="008A41AC" w:rsidRDefault="008A41AC" w:rsidP="00A324B2">
            <w:pPr>
              <w:spacing w:before="60" w:after="60" w:line="240" w:lineRule="auto"/>
              <w:rPr>
                <w:b/>
                <w:bCs/>
              </w:rPr>
            </w:pPr>
            <w:r>
              <w:rPr>
                <w:b/>
                <w:bCs/>
              </w:rPr>
              <w:t>Wojska Polskiego</w:t>
            </w:r>
          </w:p>
        </w:tc>
        <w:tc>
          <w:tcPr>
            <w:tcW w:w="1331" w:type="dxa"/>
          </w:tcPr>
          <w:p w14:paraId="2DBE33FD" w14:textId="77777777" w:rsidR="008A41AC" w:rsidRPr="00A85940" w:rsidRDefault="008A41AC" w:rsidP="00A324B2">
            <w:pPr>
              <w:spacing w:before="60" w:after="60" w:line="240" w:lineRule="auto"/>
              <w:jc w:val="right"/>
              <w:rPr>
                <w:rFonts w:asciiTheme="minorHAnsi" w:hAnsiTheme="minorHAnsi" w:cstheme="minorHAnsi"/>
              </w:rPr>
            </w:pPr>
            <w:r w:rsidRPr="00611A59">
              <w:t>94,92%</w:t>
            </w:r>
          </w:p>
        </w:tc>
        <w:tc>
          <w:tcPr>
            <w:tcW w:w="1332" w:type="dxa"/>
          </w:tcPr>
          <w:p w14:paraId="74DD492C"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98,53%</w:t>
            </w:r>
          </w:p>
        </w:tc>
        <w:tc>
          <w:tcPr>
            <w:tcW w:w="1332" w:type="dxa"/>
          </w:tcPr>
          <w:p w14:paraId="684D1C2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98,82%</w:t>
            </w:r>
          </w:p>
        </w:tc>
        <w:tc>
          <w:tcPr>
            <w:tcW w:w="1332" w:type="dxa"/>
          </w:tcPr>
          <w:p w14:paraId="713D4DFE" w14:textId="77777777" w:rsidR="008A41AC" w:rsidRPr="00A85940" w:rsidRDefault="008A41AC" w:rsidP="00A324B2">
            <w:pPr>
              <w:spacing w:before="60" w:after="60" w:line="240" w:lineRule="auto"/>
              <w:jc w:val="right"/>
              <w:rPr>
                <w:rFonts w:asciiTheme="minorHAnsi" w:hAnsiTheme="minorHAnsi" w:cstheme="minorHAnsi"/>
              </w:rPr>
            </w:pPr>
            <w:r w:rsidRPr="00611A59">
              <w:t>98,71%</w:t>
            </w:r>
          </w:p>
        </w:tc>
        <w:tc>
          <w:tcPr>
            <w:tcW w:w="1332" w:type="dxa"/>
          </w:tcPr>
          <w:p w14:paraId="57E5FCF6" w14:textId="77777777" w:rsidR="008A41AC" w:rsidRPr="00A85940" w:rsidRDefault="008A41AC" w:rsidP="00A324B2">
            <w:pPr>
              <w:spacing w:before="60" w:after="60" w:line="240" w:lineRule="auto"/>
              <w:jc w:val="right"/>
              <w:rPr>
                <w:rFonts w:asciiTheme="minorHAnsi" w:hAnsiTheme="minorHAnsi" w:cstheme="minorHAnsi"/>
              </w:rPr>
            </w:pPr>
            <w:r w:rsidRPr="00611A59">
              <w:t>98,77%</w:t>
            </w:r>
          </w:p>
        </w:tc>
      </w:tr>
      <w:tr w:rsidR="008A41AC" w14:paraId="68CC2BCE" w14:textId="77777777" w:rsidTr="00A324B2">
        <w:trPr>
          <w:jc w:val="center"/>
        </w:trPr>
        <w:tc>
          <w:tcPr>
            <w:tcW w:w="2403" w:type="dxa"/>
            <w:shd w:val="clear" w:color="auto" w:fill="D9E2F3" w:themeFill="accent1" w:themeFillTint="33"/>
          </w:tcPr>
          <w:p w14:paraId="3287FBEC" w14:textId="77777777" w:rsidR="008A41AC" w:rsidRDefault="008A41AC" w:rsidP="00A324B2">
            <w:pPr>
              <w:spacing w:before="60" w:after="60" w:line="240" w:lineRule="auto"/>
              <w:rPr>
                <w:b/>
                <w:bCs/>
              </w:rPr>
            </w:pPr>
            <w:r>
              <w:rPr>
                <w:b/>
                <w:bCs/>
              </w:rPr>
              <w:t>Wójtowa Wieś</w:t>
            </w:r>
          </w:p>
        </w:tc>
        <w:tc>
          <w:tcPr>
            <w:tcW w:w="1331" w:type="dxa"/>
          </w:tcPr>
          <w:p w14:paraId="25D8691F" w14:textId="77777777" w:rsidR="008A41AC" w:rsidRPr="00A85940" w:rsidRDefault="008A41AC" w:rsidP="00A324B2">
            <w:pPr>
              <w:spacing w:before="60" w:after="60" w:line="240" w:lineRule="auto"/>
              <w:jc w:val="right"/>
              <w:rPr>
                <w:rFonts w:asciiTheme="minorHAnsi" w:hAnsiTheme="minorHAnsi" w:cstheme="minorHAnsi"/>
              </w:rPr>
            </w:pPr>
            <w:r w:rsidRPr="00611A59">
              <w:t>97,52%</w:t>
            </w:r>
          </w:p>
        </w:tc>
        <w:tc>
          <w:tcPr>
            <w:tcW w:w="1332" w:type="dxa"/>
          </w:tcPr>
          <w:p w14:paraId="7A45A2AD"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99,27%</w:t>
            </w:r>
          </w:p>
        </w:tc>
        <w:tc>
          <w:tcPr>
            <w:tcW w:w="1332" w:type="dxa"/>
          </w:tcPr>
          <w:p w14:paraId="5C7EAD9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99,55%</w:t>
            </w:r>
          </w:p>
        </w:tc>
        <w:tc>
          <w:tcPr>
            <w:tcW w:w="1332" w:type="dxa"/>
          </w:tcPr>
          <w:p w14:paraId="02D5BB72" w14:textId="77777777" w:rsidR="008A41AC" w:rsidRPr="00A85940" w:rsidRDefault="008A41AC" w:rsidP="00A324B2">
            <w:pPr>
              <w:spacing w:before="60" w:after="60" w:line="240" w:lineRule="auto"/>
              <w:jc w:val="right"/>
              <w:rPr>
                <w:rFonts w:asciiTheme="minorHAnsi" w:hAnsiTheme="minorHAnsi" w:cstheme="minorHAnsi"/>
              </w:rPr>
            </w:pPr>
            <w:r w:rsidRPr="00611A59">
              <w:t>99,55%</w:t>
            </w:r>
          </w:p>
        </w:tc>
        <w:tc>
          <w:tcPr>
            <w:tcW w:w="1332" w:type="dxa"/>
          </w:tcPr>
          <w:p w14:paraId="5C84AC20" w14:textId="77777777" w:rsidR="008A41AC" w:rsidRPr="00A85940" w:rsidRDefault="008A41AC" w:rsidP="00A324B2">
            <w:pPr>
              <w:spacing w:before="60" w:after="60" w:line="240" w:lineRule="auto"/>
              <w:jc w:val="right"/>
              <w:rPr>
                <w:rFonts w:asciiTheme="minorHAnsi" w:hAnsiTheme="minorHAnsi" w:cstheme="minorHAnsi"/>
              </w:rPr>
            </w:pPr>
            <w:r w:rsidRPr="00611A59">
              <w:t>99,12%</w:t>
            </w:r>
          </w:p>
        </w:tc>
      </w:tr>
      <w:tr w:rsidR="008A41AC" w14:paraId="5919FAB6" w14:textId="77777777" w:rsidTr="00A324B2">
        <w:trPr>
          <w:jc w:val="center"/>
        </w:trPr>
        <w:tc>
          <w:tcPr>
            <w:tcW w:w="2403" w:type="dxa"/>
            <w:shd w:val="clear" w:color="auto" w:fill="D9E2F3" w:themeFill="accent1" w:themeFillTint="33"/>
          </w:tcPr>
          <w:p w14:paraId="7BB9690E" w14:textId="77777777" w:rsidR="008A41AC" w:rsidRDefault="008A41AC" w:rsidP="00A324B2">
            <w:pPr>
              <w:spacing w:before="60" w:after="60" w:line="240" w:lineRule="auto"/>
              <w:rPr>
                <w:b/>
                <w:bCs/>
              </w:rPr>
            </w:pPr>
            <w:r>
              <w:rPr>
                <w:b/>
                <w:bCs/>
              </w:rPr>
              <w:t>Zatorze</w:t>
            </w:r>
          </w:p>
        </w:tc>
        <w:tc>
          <w:tcPr>
            <w:tcW w:w="1331" w:type="dxa"/>
          </w:tcPr>
          <w:p w14:paraId="13003B85" w14:textId="77777777" w:rsidR="008A41AC" w:rsidRPr="00A85940" w:rsidRDefault="008A41AC" w:rsidP="00A324B2">
            <w:pPr>
              <w:spacing w:before="60" w:after="60" w:line="240" w:lineRule="auto"/>
              <w:jc w:val="right"/>
              <w:rPr>
                <w:rFonts w:asciiTheme="minorHAnsi" w:hAnsiTheme="minorHAnsi" w:cstheme="minorHAnsi"/>
              </w:rPr>
            </w:pPr>
            <w:r w:rsidRPr="00611A59">
              <w:t>93,57%</w:t>
            </w:r>
          </w:p>
        </w:tc>
        <w:tc>
          <w:tcPr>
            <w:tcW w:w="1332" w:type="dxa"/>
          </w:tcPr>
          <w:p w14:paraId="0AF8137E"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98,58%</w:t>
            </w:r>
          </w:p>
        </w:tc>
        <w:tc>
          <w:tcPr>
            <w:tcW w:w="1332" w:type="dxa"/>
          </w:tcPr>
          <w:p w14:paraId="6A1088C3"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98,46%</w:t>
            </w:r>
          </w:p>
        </w:tc>
        <w:tc>
          <w:tcPr>
            <w:tcW w:w="1332" w:type="dxa"/>
          </w:tcPr>
          <w:p w14:paraId="175B7F54" w14:textId="77777777" w:rsidR="008A41AC" w:rsidRPr="00A85940" w:rsidRDefault="008A41AC" w:rsidP="00A324B2">
            <w:pPr>
              <w:spacing w:before="60" w:after="60" w:line="240" w:lineRule="auto"/>
              <w:jc w:val="right"/>
              <w:rPr>
                <w:rFonts w:asciiTheme="minorHAnsi" w:hAnsiTheme="minorHAnsi" w:cstheme="minorHAnsi"/>
              </w:rPr>
            </w:pPr>
            <w:r w:rsidRPr="00611A59">
              <w:t>99,22%</w:t>
            </w:r>
          </w:p>
        </w:tc>
        <w:tc>
          <w:tcPr>
            <w:tcW w:w="1332" w:type="dxa"/>
          </w:tcPr>
          <w:p w14:paraId="2C306EDE" w14:textId="77777777" w:rsidR="008A41AC" w:rsidRPr="00A85940" w:rsidRDefault="008A41AC" w:rsidP="00A324B2">
            <w:pPr>
              <w:spacing w:before="60" w:after="60" w:line="240" w:lineRule="auto"/>
              <w:jc w:val="right"/>
              <w:rPr>
                <w:rFonts w:asciiTheme="minorHAnsi" w:hAnsiTheme="minorHAnsi" w:cstheme="minorHAnsi"/>
              </w:rPr>
            </w:pPr>
            <w:r w:rsidRPr="00611A59">
              <w:t>97,17%</w:t>
            </w:r>
          </w:p>
        </w:tc>
      </w:tr>
      <w:tr w:rsidR="008A41AC" w14:paraId="1BDBD0DB" w14:textId="77777777" w:rsidTr="00A324B2">
        <w:trPr>
          <w:jc w:val="center"/>
        </w:trPr>
        <w:tc>
          <w:tcPr>
            <w:tcW w:w="2403" w:type="dxa"/>
            <w:shd w:val="clear" w:color="auto" w:fill="D9E2F3" w:themeFill="accent1" w:themeFillTint="33"/>
          </w:tcPr>
          <w:p w14:paraId="54B3FD92" w14:textId="77777777" w:rsidR="008A41AC" w:rsidRDefault="008A41AC" w:rsidP="00A324B2">
            <w:pPr>
              <w:spacing w:before="60" w:after="60" w:line="240" w:lineRule="auto"/>
              <w:rPr>
                <w:b/>
                <w:bCs/>
              </w:rPr>
            </w:pPr>
            <w:r>
              <w:rPr>
                <w:b/>
                <w:bCs/>
              </w:rPr>
              <w:t>Żerniki</w:t>
            </w:r>
          </w:p>
        </w:tc>
        <w:tc>
          <w:tcPr>
            <w:tcW w:w="1331" w:type="dxa"/>
          </w:tcPr>
          <w:p w14:paraId="1813A1A2" w14:textId="77777777" w:rsidR="008A41AC" w:rsidRPr="00A85940" w:rsidRDefault="008A41AC" w:rsidP="00A324B2">
            <w:pPr>
              <w:spacing w:before="60" w:after="60" w:line="240" w:lineRule="auto"/>
              <w:jc w:val="right"/>
              <w:rPr>
                <w:rFonts w:asciiTheme="minorHAnsi" w:hAnsiTheme="minorHAnsi" w:cstheme="minorHAnsi"/>
              </w:rPr>
            </w:pPr>
            <w:r w:rsidRPr="00611A59">
              <w:t>107,43%</w:t>
            </w:r>
          </w:p>
        </w:tc>
        <w:tc>
          <w:tcPr>
            <w:tcW w:w="1332" w:type="dxa"/>
          </w:tcPr>
          <w:p w14:paraId="442C844A"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101,35%</w:t>
            </w:r>
          </w:p>
        </w:tc>
        <w:tc>
          <w:tcPr>
            <w:tcW w:w="1332" w:type="dxa"/>
          </w:tcPr>
          <w:p w14:paraId="7ADBECD0" w14:textId="77777777" w:rsidR="008A41AC" w:rsidRPr="00A85940" w:rsidRDefault="008A41AC" w:rsidP="00A324B2">
            <w:pPr>
              <w:spacing w:before="60" w:after="60" w:line="240" w:lineRule="auto"/>
              <w:jc w:val="right"/>
              <w:rPr>
                <w:rFonts w:asciiTheme="minorHAnsi" w:eastAsia="Times New Roman" w:hAnsiTheme="minorHAnsi" w:cstheme="minorHAnsi"/>
                <w:lang w:eastAsia="pl-PL"/>
              </w:rPr>
            </w:pPr>
            <w:r w:rsidRPr="00611A59">
              <w:t>101,19%</w:t>
            </w:r>
          </w:p>
        </w:tc>
        <w:tc>
          <w:tcPr>
            <w:tcW w:w="1332" w:type="dxa"/>
          </w:tcPr>
          <w:p w14:paraId="6218D0E9" w14:textId="77777777" w:rsidR="008A41AC" w:rsidRPr="00A85940" w:rsidRDefault="008A41AC" w:rsidP="00A324B2">
            <w:pPr>
              <w:spacing w:before="60" w:after="60" w:line="240" w:lineRule="auto"/>
              <w:jc w:val="right"/>
              <w:rPr>
                <w:rFonts w:asciiTheme="minorHAnsi" w:hAnsiTheme="minorHAnsi" w:cstheme="minorHAnsi"/>
              </w:rPr>
            </w:pPr>
            <w:r w:rsidRPr="00611A59">
              <w:t>101,46%</w:t>
            </w:r>
          </w:p>
        </w:tc>
        <w:tc>
          <w:tcPr>
            <w:tcW w:w="1332" w:type="dxa"/>
          </w:tcPr>
          <w:p w14:paraId="6D136377" w14:textId="77777777" w:rsidR="008A41AC" w:rsidRPr="00A85940" w:rsidRDefault="008A41AC" w:rsidP="00A324B2">
            <w:pPr>
              <w:spacing w:before="60" w:after="60" w:line="240" w:lineRule="auto"/>
              <w:jc w:val="right"/>
              <w:rPr>
                <w:rFonts w:asciiTheme="minorHAnsi" w:hAnsiTheme="minorHAnsi" w:cstheme="minorHAnsi"/>
              </w:rPr>
            </w:pPr>
            <w:r w:rsidRPr="00611A59">
              <w:t>103,25%</w:t>
            </w:r>
          </w:p>
        </w:tc>
      </w:tr>
    </w:tbl>
    <w:p w14:paraId="5AE82884" w14:textId="77777777" w:rsidR="008A41AC" w:rsidRPr="00A85940" w:rsidRDefault="008A41AC" w:rsidP="008A41AC">
      <w:pPr>
        <w:rPr>
          <w:sz w:val="16"/>
          <w:szCs w:val="16"/>
        </w:rPr>
      </w:pPr>
      <w:r w:rsidRPr="00A85940">
        <w:rPr>
          <w:sz w:val="16"/>
          <w:szCs w:val="16"/>
        </w:rPr>
        <w:t xml:space="preserve">Źródło: </w:t>
      </w:r>
      <w:r>
        <w:rPr>
          <w:sz w:val="16"/>
          <w:szCs w:val="16"/>
        </w:rPr>
        <w:t xml:space="preserve">Opracowanie własne na podstawie danych </w:t>
      </w:r>
      <w:r w:rsidRPr="00A85940">
        <w:rPr>
          <w:sz w:val="16"/>
          <w:szCs w:val="16"/>
        </w:rPr>
        <w:t>Wydział</w:t>
      </w:r>
      <w:r>
        <w:rPr>
          <w:sz w:val="16"/>
          <w:szCs w:val="16"/>
        </w:rPr>
        <w:t>u</w:t>
      </w:r>
      <w:r w:rsidRPr="00A85940">
        <w:rPr>
          <w:sz w:val="16"/>
          <w:szCs w:val="16"/>
        </w:rPr>
        <w:t xml:space="preserve"> Spraw Obywatelskich</w:t>
      </w:r>
    </w:p>
    <w:p w14:paraId="17672A52" w14:textId="77777777" w:rsidR="008A41AC" w:rsidRDefault="008A41AC" w:rsidP="008A41AC"/>
    <w:p w14:paraId="529B41B8" w14:textId="7362B53B" w:rsidR="00B27232" w:rsidRDefault="00B27232" w:rsidP="00B27232">
      <w:r>
        <w:t>W ostatnich latach odnotow</w:t>
      </w:r>
      <w:r w:rsidR="00BB453A">
        <w:t>ywano</w:t>
      </w:r>
      <w:r>
        <w:t xml:space="preserve"> także wzrost zgłoszeń meldunkowych od cudzoziemców. Największą grupę </w:t>
      </w:r>
      <w:r w:rsidR="00BB453A">
        <w:t xml:space="preserve">przyjeżdżających do Gliwic </w:t>
      </w:r>
      <w:r>
        <w:t xml:space="preserve">stanowią obcokrajowcy narodowości ukraińskiej, a w dalszej kolejności białoruskiej, hinduskiej, japońskiej i gruzińskiej.  </w:t>
      </w:r>
    </w:p>
    <w:p w14:paraId="09112180" w14:textId="77777777" w:rsidR="008A41AC" w:rsidRDefault="008A41AC" w:rsidP="008A41AC"/>
    <w:p w14:paraId="713ED5FB" w14:textId="4BD942DA" w:rsidR="008A41AC" w:rsidRPr="0036530D" w:rsidRDefault="008A41AC" w:rsidP="008A41AC">
      <w:pPr>
        <w:rPr>
          <w:b/>
          <w:bCs/>
        </w:rPr>
      </w:pPr>
      <w:r w:rsidRPr="0036530D">
        <w:rPr>
          <w:b/>
          <w:bCs/>
        </w:rPr>
        <w:t xml:space="preserve">Tab. </w:t>
      </w:r>
      <w:r w:rsidR="00B240A2">
        <w:rPr>
          <w:b/>
          <w:bCs/>
        </w:rPr>
        <w:t>4.2</w:t>
      </w:r>
      <w:r w:rsidR="00014753">
        <w:rPr>
          <w:b/>
          <w:bCs/>
        </w:rPr>
        <w:t>3</w:t>
      </w:r>
      <w:r w:rsidRPr="0036530D">
        <w:rPr>
          <w:b/>
          <w:bCs/>
        </w:rPr>
        <w:t>. Liczba</w:t>
      </w:r>
      <w:r>
        <w:rPr>
          <w:b/>
          <w:bCs/>
        </w:rPr>
        <w:t xml:space="preserve"> przyjętych zgłoszeń meldunkowych od cudzoziemców wg narodowości </w:t>
      </w:r>
      <w:r w:rsidRPr="0036530D">
        <w:rPr>
          <w:b/>
          <w:bCs/>
        </w:rPr>
        <w:t>[</w:t>
      </w:r>
      <w:r>
        <w:rPr>
          <w:b/>
          <w:bCs/>
        </w:rPr>
        <w:t>osoba</w:t>
      </w:r>
      <w:r w:rsidRPr="0036530D">
        <w:rPr>
          <w:b/>
          <w:bCs/>
        </w:rPr>
        <w:t>]</w:t>
      </w:r>
    </w:p>
    <w:tbl>
      <w:tblPr>
        <w:tblStyle w:val="Tabela-Siatka"/>
        <w:tblW w:w="5000" w:type="pct"/>
        <w:jc w:val="center"/>
        <w:tblLook w:val="04A0" w:firstRow="1" w:lastRow="0" w:firstColumn="1" w:lastColumn="0" w:noHBand="0" w:noVBand="1"/>
      </w:tblPr>
      <w:tblGrid>
        <w:gridCol w:w="4298"/>
        <w:gridCol w:w="2382"/>
        <w:gridCol w:w="2382"/>
      </w:tblGrid>
      <w:tr w:rsidR="008A41AC" w14:paraId="6DC6CE4C" w14:textId="77777777" w:rsidTr="00B240A2">
        <w:trPr>
          <w:jc w:val="center"/>
        </w:trPr>
        <w:tc>
          <w:tcPr>
            <w:tcW w:w="2464" w:type="dxa"/>
            <w:shd w:val="clear" w:color="auto" w:fill="D9E2F3" w:themeFill="accent1" w:themeFillTint="33"/>
          </w:tcPr>
          <w:p w14:paraId="12A3FE04" w14:textId="77777777" w:rsidR="008A41AC" w:rsidRPr="009B4DF5" w:rsidRDefault="008A41AC" w:rsidP="00A324B2">
            <w:pPr>
              <w:spacing w:before="60" w:after="60" w:line="240" w:lineRule="auto"/>
              <w:jc w:val="center"/>
              <w:rPr>
                <w:b/>
                <w:bCs/>
              </w:rPr>
            </w:pPr>
          </w:p>
        </w:tc>
        <w:tc>
          <w:tcPr>
            <w:tcW w:w="1365" w:type="dxa"/>
            <w:shd w:val="clear" w:color="auto" w:fill="D9E2F3" w:themeFill="accent1" w:themeFillTint="33"/>
          </w:tcPr>
          <w:p w14:paraId="38548E6F"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1EE90DE5" w14:textId="77777777" w:rsidR="008A41AC" w:rsidRPr="009B4DF5" w:rsidRDefault="008A41AC" w:rsidP="00A324B2">
            <w:pPr>
              <w:spacing w:before="60" w:after="60" w:line="240" w:lineRule="auto"/>
              <w:jc w:val="center"/>
              <w:rPr>
                <w:b/>
                <w:bCs/>
              </w:rPr>
            </w:pPr>
            <w:r w:rsidRPr="009B4DF5">
              <w:rPr>
                <w:b/>
                <w:bCs/>
              </w:rPr>
              <w:t>2019</w:t>
            </w:r>
          </w:p>
        </w:tc>
      </w:tr>
      <w:tr w:rsidR="008A41AC" w14:paraId="08429818" w14:textId="77777777" w:rsidTr="00B240A2">
        <w:trPr>
          <w:jc w:val="center"/>
        </w:trPr>
        <w:tc>
          <w:tcPr>
            <w:tcW w:w="2464" w:type="dxa"/>
            <w:shd w:val="clear" w:color="auto" w:fill="D9E2F3" w:themeFill="accent1" w:themeFillTint="33"/>
          </w:tcPr>
          <w:p w14:paraId="7EE53E14" w14:textId="77777777" w:rsidR="008A41AC" w:rsidRDefault="008A41AC" w:rsidP="00A324B2">
            <w:pPr>
              <w:spacing w:before="60" w:after="60" w:line="240" w:lineRule="auto"/>
              <w:rPr>
                <w:b/>
                <w:bCs/>
              </w:rPr>
            </w:pPr>
            <w:r>
              <w:rPr>
                <w:b/>
                <w:bCs/>
              </w:rPr>
              <w:t>Ogółem</w:t>
            </w:r>
          </w:p>
        </w:tc>
        <w:tc>
          <w:tcPr>
            <w:tcW w:w="1365" w:type="dxa"/>
          </w:tcPr>
          <w:p w14:paraId="3B8B8ADD" w14:textId="77777777" w:rsidR="008A41AC" w:rsidRDefault="008A41AC" w:rsidP="00A324B2">
            <w:pPr>
              <w:spacing w:before="60" w:after="60" w:line="240" w:lineRule="auto"/>
              <w:jc w:val="right"/>
            </w:pPr>
            <w:r>
              <w:t>2235</w:t>
            </w:r>
          </w:p>
        </w:tc>
        <w:tc>
          <w:tcPr>
            <w:tcW w:w="1365" w:type="dxa"/>
          </w:tcPr>
          <w:p w14:paraId="735B1507" w14:textId="77777777" w:rsidR="008A41AC" w:rsidRDefault="008A41AC" w:rsidP="00A324B2">
            <w:pPr>
              <w:spacing w:before="60" w:after="60" w:line="240" w:lineRule="auto"/>
              <w:jc w:val="right"/>
            </w:pPr>
            <w:r>
              <w:t>3860</w:t>
            </w:r>
          </w:p>
        </w:tc>
      </w:tr>
      <w:tr w:rsidR="008A41AC" w14:paraId="3D173F37" w14:textId="77777777" w:rsidTr="00B240A2">
        <w:trPr>
          <w:jc w:val="center"/>
        </w:trPr>
        <w:tc>
          <w:tcPr>
            <w:tcW w:w="2464" w:type="dxa"/>
            <w:shd w:val="clear" w:color="auto" w:fill="D9E2F3" w:themeFill="accent1" w:themeFillTint="33"/>
          </w:tcPr>
          <w:p w14:paraId="7DD18F95" w14:textId="77777777" w:rsidR="008A41AC" w:rsidRPr="009B4DF5" w:rsidRDefault="008A41AC" w:rsidP="00A324B2">
            <w:pPr>
              <w:spacing w:before="60" w:after="60" w:line="240" w:lineRule="auto"/>
              <w:rPr>
                <w:b/>
                <w:bCs/>
              </w:rPr>
            </w:pPr>
            <w:r>
              <w:rPr>
                <w:b/>
                <w:bCs/>
              </w:rPr>
              <w:t>Ukraińska</w:t>
            </w:r>
          </w:p>
        </w:tc>
        <w:tc>
          <w:tcPr>
            <w:tcW w:w="1365" w:type="dxa"/>
            <w:vAlign w:val="center"/>
          </w:tcPr>
          <w:p w14:paraId="6B7E302D"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1695</w:t>
            </w:r>
          </w:p>
        </w:tc>
        <w:tc>
          <w:tcPr>
            <w:tcW w:w="1365" w:type="dxa"/>
            <w:vAlign w:val="center"/>
          </w:tcPr>
          <w:p w14:paraId="630B21A9"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3022</w:t>
            </w:r>
          </w:p>
        </w:tc>
      </w:tr>
      <w:tr w:rsidR="008A41AC" w14:paraId="17A77D01" w14:textId="77777777" w:rsidTr="00B240A2">
        <w:trPr>
          <w:jc w:val="center"/>
        </w:trPr>
        <w:tc>
          <w:tcPr>
            <w:tcW w:w="2464" w:type="dxa"/>
            <w:shd w:val="clear" w:color="auto" w:fill="D9E2F3" w:themeFill="accent1" w:themeFillTint="33"/>
          </w:tcPr>
          <w:p w14:paraId="3FE0ED42" w14:textId="77777777" w:rsidR="008A41AC" w:rsidRDefault="008A41AC" w:rsidP="00A324B2">
            <w:pPr>
              <w:spacing w:before="60" w:after="60" w:line="240" w:lineRule="auto"/>
              <w:rPr>
                <w:b/>
                <w:bCs/>
              </w:rPr>
            </w:pPr>
            <w:r>
              <w:rPr>
                <w:b/>
                <w:bCs/>
              </w:rPr>
              <w:t>Białoruska</w:t>
            </w:r>
          </w:p>
        </w:tc>
        <w:tc>
          <w:tcPr>
            <w:tcW w:w="1365" w:type="dxa"/>
            <w:vAlign w:val="center"/>
          </w:tcPr>
          <w:p w14:paraId="32FAD35F"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43</w:t>
            </w:r>
          </w:p>
        </w:tc>
        <w:tc>
          <w:tcPr>
            <w:tcW w:w="1365" w:type="dxa"/>
            <w:vAlign w:val="center"/>
          </w:tcPr>
          <w:p w14:paraId="5B8BA78C"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76</w:t>
            </w:r>
          </w:p>
        </w:tc>
      </w:tr>
      <w:tr w:rsidR="008A41AC" w14:paraId="7DB64B8C" w14:textId="77777777" w:rsidTr="00B240A2">
        <w:trPr>
          <w:jc w:val="center"/>
        </w:trPr>
        <w:tc>
          <w:tcPr>
            <w:tcW w:w="2464" w:type="dxa"/>
            <w:shd w:val="clear" w:color="auto" w:fill="D9E2F3" w:themeFill="accent1" w:themeFillTint="33"/>
          </w:tcPr>
          <w:p w14:paraId="0F734C5C" w14:textId="77777777" w:rsidR="008A41AC" w:rsidRDefault="008A41AC" w:rsidP="00A324B2">
            <w:pPr>
              <w:spacing w:before="60" w:after="60" w:line="240" w:lineRule="auto"/>
              <w:rPr>
                <w:b/>
                <w:bCs/>
              </w:rPr>
            </w:pPr>
            <w:r>
              <w:rPr>
                <w:b/>
                <w:bCs/>
              </w:rPr>
              <w:t>Hinduska</w:t>
            </w:r>
          </w:p>
        </w:tc>
        <w:tc>
          <w:tcPr>
            <w:tcW w:w="1365" w:type="dxa"/>
            <w:vAlign w:val="center"/>
          </w:tcPr>
          <w:p w14:paraId="5545135A"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40</w:t>
            </w:r>
          </w:p>
        </w:tc>
        <w:tc>
          <w:tcPr>
            <w:tcW w:w="1365" w:type="dxa"/>
            <w:vAlign w:val="center"/>
          </w:tcPr>
          <w:p w14:paraId="56044ACC"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66</w:t>
            </w:r>
          </w:p>
        </w:tc>
      </w:tr>
      <w:tr w:rsidR="008A41AC" w14:paraId="23D89F0F" w14:textId="77777777" w:rsidTr="00B240A2">
        <w:trPr>
          <w:jc w:val="center"/>
        </w:trPr>
        <w:tc>
          <w:tcPr>
            <w:tcW w:w="2464" w:type="dxa"/>
            <w:shd w:val="clear" w:color="auto" w:fill="D9E2F3" w:themeFill="accent1" w:themeFillTint="33"/>
          </w:tcPr>
          <w:p w14:paraId="557D3916" w14:textId="77777777" w:rsidR="008A41AC" w:rsidRDefault="008A41AC" w:rsidP="00A324B2">
            <w:pPr>
              <w:spacing w:before="60" w:after="60" w:line="240" w:lineRule="auto"/>
              <w:rPr>
                <w:b/>
                <w:bCs/>
              </w:rPr>
            </w:pPr>
            <w:r>
              <w:rPr>
                <w:b/>
                <w:bCs/>
              </w:rPr>
              <w:t>Turecka</w:t>
            </w:r>
          </w:p>
        </w:tc>
        <w:tc>
          <w:tcPr>
            <w:tcW w:w="1365" w:type="dxa"/>
            <w:vAlign w:val="center"/>
          </w:tcPr>
          <w:p w14:paraId="4003EB51"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34</w:t>
            </w:r>
          </w:p>
        </w:tc>
        <w:tc>
          <w:tcPr>
            <w:tcW w:w="1365" w:type="dxa"/>
            <w:vAlign w:val="center"/>
          </w:tcPr>
          <w:p w14:paraId="71675299"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36</w:t>
            </w:r>
          </w:p>
        </w:tc>
      </w:tr>
      <w:tr w:rsidR="008A41AC" w14:paraId="43CAE93B" w14:textId="77777777" w:rsidTr="00B240A2">
        <w:trPr>
          <w:jc w:val="center"/>
        </w:trPr>
        <w:tc>
          <w:tcPr>
            <w:tcW w:w="2464" w:type="dxa"/>
            <w:shd w:val="clear" w:color="auto" w:fill="D9E2F3" w:themeFill="accent1" w:themeFillTint="33"/>
          </w:tcPr>
          <w:p w14:paraId="485AD672" w14:textId="77777777" w:rsidR="008A41AC" w:rsidRDefault="008A41AC" w:rsidP="00A324B2">
            <w:pPr>
              <w:spacing w:before="60" w:after="60" w:line="240" w:lineRule="auto"/>
              <w:rPr>
                <w:b/>
                <w:bCs/>
              </w:rPr>
            </w:pPr>
            <w:r>
              <w:rPr>
                <w:b/>
                <w:bCs/>
              </w:rPr>
              <w:t>Japońska</w:t>
            </w:r>
          </w:p>
        </w:tc>
        <w:tc>
          <w:tcPr>
            <w:tcW w:w="1365" w:type="dxa"/>
            <w:vAlign w:val="center"/>
          </w:tcPr>
          <w:p w14:paraId="5FE19EA4"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29</w:t>
            </w:r>
          </w:p>
        </w:tc>
        <w:tc>
          <w:tcPr>
            <w:tcW w:w="1365" w:type="dxa"/>
            <w:vAlign w:val="center"/>
          </w:tcPr>
          <w:p w14:paraId="6D8FE180"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61</w:t>
            </w:r>
          </w:p>
        </w:tc>
      </w:tr>
      <w:tr w:rsidR="008A41AC" w14:paraId="7A3105E0" w14:textId="77777777" w:rsidTr="00B240A2">
        <w:trPr>
          <w:jc w:val="center"/>
        </w:trPr>
        <w:tc>
          <w:tcPr>
            <w:tcW w:w="2464" w:type="dxa"/>
            <w:shd w:val="clear" w:color="auto" w:fill="D9E2F3" w:themeFill="accent1" w:themeFillTint="33"/>
          </w:tcPr>
          <w:p w14:paraId="5A624E7B" w14:textId="77777777" w:rsidR="008A41AC" w:rsidRDefault="008A41AC" w:rsidP="00A324B2">
            <w:pPr>
              <w:spacing w:before="60" w:after="60" w:line="240" w:lineRule="auto"/>
              <w:rPr>
                <w:b/>
                <w:bCs/>
              </w:rPr>
            </w:pPr>
            <w:r>
              <w:rPr>
                <w:b/>
                <w:bCs/>
              </w:rPr>
              <w:t>Gruzińska</w:t>
            </w:r>
          </w:p>
        </w:tc>
        <w:tc>
          <w:tcPr>
            <w:tcW w:w="1365" w:type="dxa"/>
            <w:vAlign w:val="center"/>
          </w:tcPr>
          <w:p w14:paraId="08699A8E"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26</w:t>
            </w:r>
          </w:p>
        </w:tc>
        <w:tc>
          <w:tcPr>
            <w:tcW w:w="1365" w:type="dxa"/>
            <w:vAlign w:val="center"/>
          </w:tcPr>
          <w:p w14:paraId="565AF334"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59</w:t>
            </w:r>
          </w:p>
        </w:tc>
      </w:tr>
      <w:tr w:rsidR="008A41AC" w14:paraId="65890509" w14:textId="77777777" w:rsidTr="00B240A2">
        <w:trPr>
          <w:jc w:val="center"/>
        </w:trPr>
        <w:tc>
          <w:tcPr>
            <w:tcW w:w="2464" w:type="dxa"/>
            <w:shd w:val="clear" w:color="auto" w:fill="D9E2F3" w:themeFill="accent1" w:themeFillTint="33"/>
          </w:tcPr>
          <w:p w14:paraId="45BB6978" w14:textId="77777777" w:rsidR="008A41AC" w:rsidRDefault="008A41AC" w:rsidP="00A324B2">
            <w:pPr>
              <w:spacing w:before="60" w:after="60" w:line="240" w:lineRule="auto"/>
              <w:rPr>
                <w:b/>
                <w:bCs/>
              </w:rPr>
            </w:pPr>
            <w:r>
              <w:rPr>
                <w:b/>
                <w:bCs/>
              </w:rPr>
              <w:t>Hiszpańska</w:t>
            </w:r>
          </w:p>
        </w:tc>
        <w:tc>
          <w:tcPr>
            <w:tcW w:w="1365" w:type="dxa"/>
            <w:vAlign w:val="center"/>
          </w:tcPr>
          <w:p w14:paraId="41CA0D9D"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26</w:t>
            </w:r>
          </w:p>
        </w:tc>
        <w:tc>
          <w:tcPr>
            <w:tcW w:w="1365" w:type="dxa"/>
            <w:vAlign w:val="center"/>
          </w:tcPr>
          <w:p w14:paraId="7F7924E3"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40</w:t>
            </w:r>
          </w:p>
        </w:tc>
      </w:tr>
      <w:tr w:rsidR="008A41AC" w14:paraId="5BBE24D4" w14:textId="77777777" w:rsidTr="00B240A2">
        <w:trPr>
          <w:jc w:val="center"/>
        </w:trPr>
        <w:tc>
          <w:tcPr>
            <w:tcW w:w="2464" w:type="dxa"/>
            <w:shd w:val="clear" w:color="auto" w:fill="D9E2F3" w:themeFill="accent1" w:themeFillTint="33"/>
          </w:tcPr>
          <w:p w14:paraId="54930BC0" w14:textId="77777777" w:rsidR="008A41AC" w:rsidRDefault="008A41AC" w:rsidP="00A324B2">
            <w:pPr>
              <w:spacing w:before="60" w:after="60" w:line="240" w:lineRule="auto"/>
              <w:rPr>
                <w:b/>
                <w:bCs/>
              </w:rPr>
            </w:pPr>
            <w:r>
              <w:rPr>
                <w:b/>
                <w:bCs/>
              </w:rPr>
              <w:t>Chińska</w:t>
            </w:r>
          </w:p>
        </w:tc>
        <w:tc>
          <w:tcPr>
            <w:tcW w:w="1365" w:type="dxa"/>
            <w:vAlign w:val="center"/>
          </w:tcPr>
          <w:p w14:paraId="2836AAA7"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21</w:t>
            </w:r>
          </w:p>
        </w:tc>
        <w:tc>
          <w:tcPr>
            <w:tcW w:w="1365" w:type="dxa"/>
            <w:vAlign w:val="center"/>
          </w:tcPr>
          <w:p w14:paraId="543DA3B4"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20</w:t>
            </w:r>
          </w:p>
        </w:tc>
      </w:tr>
      <w:tr w:rsidR="008A41AC" w14:paraId="1A830DDD" w14:textId="77777777" w:rsidTr="00B240A2">
        <w:trPr>
          <w:jc w:val="center"/>
        </w:trPr>
        <w:tc>
          <w:tcPr>
            <w:tcW w:w="2464" w:type="dxa"/>
            <w:shd w:val="clear" w:color="auto" w:fill="D9E2F3" w:themeFill="accent1" w:themeFillTint="33"/>
          </w:tcPr>
          <w:p w14:paraId="2897BD32" w14:textId="77777777" w:rsidR="008A41AC" w:rsidRDefault="008A41AC" w:rsidP="00A324B2">
            <w:pPr>
              <w:spacing w:before="60" w:after="60" w:line="240" w:lineRule="auto"/>
              <w:rPr>
                <w:b/>
                <w:bCs/>
              </w:rPr>
            </w:pPr>
            <w:r>
              <w:rPr>
                <w:b/>
                <w:bCs/>
              </w:rPr>
              <w:t>Rosyjska</w:t>
            </w:r>
          </w:p>
        </w:tc>
        <w:tc>
          <w:tcPr>
            <w:tcW w:w="1365" w:type="dxa"/>
            <w:vAlign w:val="center"/>
          </w:tcPr>
          <w:p w14:paraId="6041FB62"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20</w:t>
            </w:r>
          </w:p>
        </w:tc>
        <w:tc>
          <w:tcPr>
            <w:tcW w:w="1365" w:type="dxa"/>
            <w:vAlign w:val="center"/>
          </w:tcPr>
          <w:p w14:paraId="5E55BEBC"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25</w:t>
            </w:r>
          </w:p>
        </w:tc>
      </w:tr>
      <w:tr w:rsidR="008A41AC" w14:paraId="7586A5C2" w14:textId="77777777" w:rsidTr="00B240A2">
        <w:trPr>
          <w:jc w:val="center"/>
        </w:trPr>
        <w:tc>
          <w:tcPr>
            <w:tcW w:w="2464" w:type="dxa"/>
            <w:shd w:val="clear" w:color="auto" w:fill="D9E2F3" w:themeFill="accent1" w:themeFillTint="33"/>
          </w:tcPr>
          <w:p w14:paraId="30B7896A" w14:textId="77777777" w:rsidR="008A41AC" w:rsidRDefault="008A41AC" w:rsidP="00A324B2">
            <w:pPr>
              <w:spacing w:before="60" w:after="60" w:line="240" w:lineRule="auto"/>
              <w:rPr>
                <w:b/>
                <w:bCs/>
              </w:rPr>
            </w:pPr>
            <w:r>
              <w:rPr>
                <w:b/>
                <w:bCs/>
              </w:rPr>
              <w:t>Kazachstańska</w:t>
            </w:r>
          </w:p>
        </w:tc>
        <w:tc>
          <w:tcPr>
            <w:tcW w:w="1365" w:type="dxa"/>
            <w:vAlign w:val="center"/>
          </w:tcPr>
          <w:p w14:paraId="0C1F6ED8"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19</w:t>
            </w:r>
          </w:p>
        </w:tc>
        <w:tc>
          <w:tcPr>
            <w:tcW w:w="1365" w:type="dxa"/>
            <w:vAlign w:val="center"/>
          </w:tcPr>
          <w:p w14:paraId="2CEC04F3" w14:textId="77777777" w:rsidR="008A41AC"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41</w:t>
            </w:r>
          </w:p>
        </w:tc>
      </w:tr>
      <w:tr w:rsidR="008A41AC" w14:paraId="407CFDAD" w14:textId="77777777" w:rsidTr="00B240A2">
        <w:trPr>
          <w:jc w:val="center"/>
        </w:trPr>
        <w:tc>
          <w:tcPr>
            <w:tcW w:w="2464" w:type="dxa"/>
            <w:shd w:val="clear" w:color="auto" w:fill="D9E2F3" w:themeFill="accent1" w:themeFillTint="33"/>
          </w:tcPr>
          <w:p w14:paraId="4991E841" w14:textId="77777777" w:rsidR="008A41AC" w:rsidRDefault="008A41AC" w:rsidP="00A324B2">
            <w:pPr>
              <w:spacing w:before="60" w:after="60" w:line="240" w:lineRule="auto"/>
              <w:rPr>
                <w:b/>
                <w:bCs/>
              </w:rPr>
            </w:pPr>
            <w:r>
              <w:rPr>
                <w:b/>
                <w:bCs/>
              </w:rPr>
              <w:t>Koreańska</w:t>
            </w:r>
          </w:p>
        </w:tc>
        <w:tc>
          <w:tcPr>
            <w:tcW w:w="1365" w:type="dxa"/>
            <w:vAlign w:val="center"/>
          </w:tcPr>
          <w:p w14:paraId="7D87EB4A"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16</w:t>
            </w:r>
          </w:p>
        </w:tc>
        <w:tc>
          <w:tcPr>
            <w:tcW w:w="1365" w:type="dxa"/>
            <w:vAlign w:val="center"/>
          </w:tcPr>
          <w:p w14:paraId="625A6261"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25</w:t>
            </w:r>
          </w:p>
        </w:tc>
      </w:tr>
      <w:tr w:rsidR="008A41AC" w14:paraId="51B8B2FA" w14:textId="77777777" w:rsidTr="00B240A2">
        <w:trPr>
          <w:jc w:val="center"/>
        </w:trPr>
        <w:tc>
          <w:tcPr>
            <w:tcW w:w="2464" w:type="dxa"/>
            <w:shd w:val="clear" w:color="auto" w:fill="D9E2F3" w:themeFill="accent1" w:themeFillTint="33"/>
          </w:tcPr>
          <w:p w14:paraId="161CB8E8" w14:textId="77777777" w:rsidR="008A41AC" w:rsidRDefault="008A41AC" w:rsidP="00A324B2">
            <w:pPr>
              <w:spacing w:before="60" w:after="60" w:line="240" w:lineRule="auto"/>
              <w:rPr>
                <w:b/>
                <w:bCs/>
              </w:rPr>
            </w:pPr>
            <w:r>
              <w:rPr>
                <w:b/>
                <w:bCs/>
              </w:rPr>
              <w:t>Pozostałe</w:t>
            </w:r>
          </w:p>
        </w:tc>
        <w:tc>
          <w:tcPr>
            <w:tcW w:w="1365" w:type="dxa"/>
            <w:vAlign w:val="center"/>
          </w:tcPr>
          <w:p w14:paraId="66EE54B3"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301</w:t>
            </w:r>
          </w:p>
        </w:tc>
        <w:tc>
          <w:tcPr>
            <w:tcW w:w="1365" w:type="dxa"/>
            <w:vAlign w:val="center"/>
          </w:tcPr>
          <w:p w14:paraId="60344E9C" w14:textId="77777777" w:rsidR="008A41AC" w:rsidRPr="00A85940"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389</w:t>
            </w:r>
          </w:p>
        </w:tc>
      </w:tr>
    </w:tbl>
    <w:p w14:paraId="35B707C6" w14:textId="77777777" w:rsidR="008A41AC" w:rsidRPr="0036530D" w:rsidRDefault="008A41AC" w:rsidP="008A41AC">
      <w:pPr>
        <w:rPr>
          <w:sz w:val="16"/>
          <w:szCs w:val="16"/>
        </w:rPr>
      </w:pPr>
      <w:r w:rsidRPr="0036530D">
        <w:rPr>
          <w:sz w:val="16"/>
          <w:szCs w:val="16"/>
        </w:rPr>
        <w:t xml:space="preserve">Źródło: </w:t>
      </w:r>
      <w:r w:rsidRPr="00A85940">
        <w:rPr>
          <w:sz w:val="16"/>
          <w:szCs w:val="16"/>
        </w:rPr>
        <w:t>Wydział Spraw Obywatelskich</w:t>
      </w:r>
    </w:p>
    <w:p w14:paraId="49B2006F" w14:textId="77777777" w:rsidR="008A41AC" w:rsidRDefault="008A41AC" w:rsidP="008A41AC"/>
    <w:p w14:paraId="3B855621" w14:textId="2F694D1B" w:rsidR="008A7AA8" w:rsidRDefault="0084386C" w:rsidP="008A7AA8">
      <w:r>
        <w:t xml:space="preserve">Pomoc społeczna i opiekuńcza jest przejawem nie tylko realizacji zadań własnych gminy, lecz również elementem budowania spójności społecznej i szeroko rozumianej odpowiedzialności za rozwój lokalny. </w:t>
      </w:r>
      <w:r w:rsidR="00EC3DDF">
        <w:t>Analizowana w długim okresie struktura świadczeń pomocy społecznej może stanowić zarówno cenną informację dla oceny procesów rewitalizacji, ale także powinna pokazywać obszary szczególnej wrażliwości społecznej miasta, a w </w:t>
      </w:r>
      <w:r w:rsidR="00EC3DDF" w:rsidRPr="00EC3DDF">
        <w:t>kolejnym kroku umożliwiać identyfikowanie źródeł ewentualnych słabości. W 2019 r. w Gliwicach ł</w:t>
      </w:r>
      <w:r w:rsidR="008A7AA8" w:rsidRPr="00EC3DDF">
        <w:t>ączna liczba przyznanych świadczeń z tytułu pomocy społecznej wyniosła 6</w:t>
      </w:r>
      <w:r w:rsidR="00EC3DDF" w:rsidRPr="00EC3DDF">
        <w:t xml:space="preserve"> </w:t>
      </w:r>
      <w:r w:rsidR="008A7AA8" w:rsidRPr="00EC3DDF">
        <w:t>388 i opiewała na kwotę nieco ponad 9,96 mln złotych. W porównaniu do roku 2014</w:t>
      </w:r>
      <w:r w:rsidR="00EC3DDF" w:rsidRPr="00EC3DDF">
        <w:t xml:space="preserve"> (kiedy to podobne badanie przeprowadzano na potrzeby opracowania Gliwickiego Programu Rewitalizacji)</w:t>
      </w:r>
      <w:r w:rsidR="008A7AA8" w:rsidRPr="00EC3DDF">
        <w:t xml:space="preserve"> przyznanych świadczeń było o 1</w:t>
      </w:r>
      <w:r w:rsidR="00EC3DDF" w:rsidRPr="00EC3DDF">
        <w:t xml:space="preserve"> </w:t>
      </w:r>
      <w:r w:rsidR="008A7AA8" w:rsidRPr="00EC3DDF">
        <w:t xml:space="preserve">116 mniej, a łączna kwota wydatków z tego tytułu była niższa o niecałe 735 tysięcy złotych. Średnia wartość świadczenia w 2019 </w:t>
      </w:r>
      <w:r w:rsidR="00EC3DDF" w:rsidRPr="00EC3DDF">
        <w:t xml:space="preserve">r. </w:t>
      </w:r>
      <w:r w:rsidR="008A7AA8" w:rsidRPr="00EC3DDF">
        <w:t>wyniosła 1 559,19 zł, w</w:t>
      </w:r>
      <w:r w:rsidR="00EC3DDF">
        <w:t> </w:t>
      </w:r>
      <w:r w:rsidR="008A7AA8" w:rsidRPr="00EC3DDF">
        <w:t>porównaniu do kwoty 1</w:t>
      </w:r>
      <w:r w:rsidR="00EC3DDF" w:rsidRPr="00EC3DDF">
        <w:t xml:space="preserve"> </w:t>
      </w:r>
      <w:r w:rsidR="008A7AA8" w:rsidRPr="00EC3DDF">
        <w:t xml:space="preserve">425,13 w roku 2014. Największa </w:t>
      </w:r>
      <w:r w:rsidR="00EC3DDF" w:rsidRPr="00EC3DDF">
        <w:t>pula</w:t>
      </w:r>
      <w:r w:rsidR="008A7AA8" w:rsidRPr="00EC3DDF">
        <w:t xml:space="preserve"> świadczeń – ok. 40% zarówno </w:t>
      </w:r>
      <w:r w:rsidR="00EC3DDF" w:rsidRPr="00EC3DDF">
        <w:t>liczbowo</w:t>
      </w:r>
      <w:r w:rsidR="008A7AA8" w:rsidRPr="00EC3DDF">
        <w:t xml:space="preserve"> jak i</w:t>
      </w:r>
      <w:r w:rsidR="00EC3DDF">
        <w:t> </w:t>
      </w:r>
      <w:r w:rsidR="008A7AA8" w:rsidRPr="00EC3DDF">
        <w:t>kwotowo przyznawana jest mieszkańcom trzech dzielnic: Baildona, Szobiszowice, Śródmieście</w:t>
      </w:r>
      <w:r w:rsidR="00EC3DDF" w:rsidRPr="00EC3DDF">
        <w:t xml:space="preserve"> (rys. 4.1., tab. 4.2</w:t>
      </w:r>
      <w:r w:rsidR="009F3666">
        <w:t>4</w:t>
      </w:r>
      <w:r w:rsidR="00EC3DDF" w:rsidRPr="00EC3DDF">
        <w:t>)</w:t>
      </w:r>
      <w:r w:rsidR="008A7AA8" w:rsidRPr="00EC3DDF">
        <w:t xml:space="preserve">. Pod względem rodzaju wypłacanych świadczeń największa kwota, stanowiąca 25,16% wszystkich </w:t>
      </w:r>
      <w:r w:rsidR="008A7AA8" w:rsidRPr="00EC3DDF">
        <w:lastRenderedPageBreak/>
        <w:t xml:space="preserve">wydatków przeznaczana jest na zasiłek stały dla osoby samotnie gospodarującej, w dalszej kolejności są świadczenia: obejmujące wieloletni rządowy program </w:t>
      </w:r>
      <w:r w:rsidR="00EC3DDF" w:rsidRPr="00EC3DDF">
        <w:t>„</w:t>
      </w:r>
      <w:r w:rsidR="008A7AA8" w:rsidRPr="00EC3DDF">
        <w:t>Posiłek w szkole i w domu</w:t>
      </w:r>
      <w:r w:rsidR="00EC3DDF" w:rsidRPr="00EC3DDF">
        <w:t>”,</w:t>
      </w:r>
      <w:r w:rsidR="008A7AA8" w:rsidRPr="00EC3DDF">
        <w:t xml:space="preserve"> świadczenie pieniężne na zakup posiłku lub żywności oraz zasiłek okresowy z powodu bezrobocia. </w:t>
      </w:r>
    </w:p>
    <w:p w14:paraId="048036D6" w14:textId="45C46D1C" w:rsidR="009F3666" w:rsidRDefault="009F3666" w:rsidP="008A7AA8"/>
    <w:p w14:paraId="155D656A" w14:textId="28AFB39B" w:rsidR="009F3666" w:rsidRDefault="009F3666" w:rsidP="009F3666">
      <w:r w:rsidRPr="00794616">
        <w:t xml:space="preserve">Natomiast łączna liczba przyznanych świadczeń rodzinnych i wychowawczych w mieście wyniosła w 2019 r. 48 213 i opiewała na kwotę 163,57 mln złotych. Zdecydowana większość tychże świadczeń dotyczyła dwóch programów rządowych tj.: świadczenia „Dobry start” oraz świadczenia wychowawczego „500+”, które łącznie stanowiły ponad 75% kwoty wszystkich przyznanych świadczeń. Najwięcej świadczeń przyznawanych jest w dzielnicach Łabędy, Sośnica, </w:t>
      </w:r>
      <w:proofErr w:type="spellStart"/>
      <w:r w:rsidRPr="00794616">
        <w:t>Szobiszowice</w:t>
      </w:r>
      <w:proofErr w:type="spellEnd"/>
      <w:r w:rsidRPr="00794616">
        <w:t xml:space="preserve"> i </w:t>
      </w:r>
      <w:proofErr w:type="spellStart"/>
      <w:r w:rsidRPr="00794616">
        <w:t>Trynek</w:t>
      </w:r>
      <w:proofErr w:type="spellEnd"/>
      <w:r w:rsidRPr="00794616">
        <w:t>. Niecałe 24,5% ogólnej liczby przyznanych świadczeń dotyczyło tych przyznanych z uwzględnieniem kryterium ubóstwa, a świadczenia te stanowiły jedynie ok 11% wszystkich wypłaconych świadczeń. W tabeli 4.2</w:t>
      </w:r>
      <w:r>
        <w:t>5.</w:t>
      </w:r>
      <w:r w:rsidRPr="00794616">
        <w:t xml:space="preserve"> scharakteryzowano strukturę świadczeń rodzinnych; natomiast na rysunku 4.2. i w tabeli </w:t>
      </w:r>
      <w:r>
        <w:t xml:space="preserve">4.26. </w:t>
      </w:r>
      <w:r w:rsidRPr="00794616">
        <w:t>zobrazowano tę strukturę z wyłączeniem świadczenia „Dobry start” oraz świadczenia wychowawczego „500+”.</w:t>
      </w:r>
    </w:p>
    <w:p w14:paraId="4E4E92A2" w14:textId="6452D334" w:rsidR="008A7AA8" w:rsidRPr="00EC3DDF" w:rsidRDefault="008A7AA8" w:rsidP="008A41AC"/>
    <w:p w14:paraId="5E416364" w14:textId="7573A4F8" w:rsidR="00EC3DDF" w:rsidRPr="00EC3DDF" w:rsidRDefault="00EC3DDF" w:rsidP="00EC3DDF">
      <w:pPr>
        <w:rPr>
          <w:b/>
          <w:bCs/>
        </w:rPr>
      </w:pPr>
      <w:r w:rsidRPr="00EC3DDF">
        <w:rPr>
          <w:b/>
          <w:bCs/>
        </w:rPr>
        <w:t>Rys. 4.1. Świadczenia pomocy społecznej w 2019 r. wg dzielnic miasta</w:t>
      </w:r>
    </w:p>
    <w:p w14:paraId="708CA33F" w14:textId="074E6BC6" w:rsidR="00EC3DDF" w:rsidRPr="00EC3DDF" w:rsidRDefault="00EC3DDF" w:rsidP="00EC3DDF">
      <w:pPr>
        <w:rPr>
          <w:sz w:val="16"/>
          <w:szCs w:val="16"/>
        </w:rPr>
      </w:pPr>
      <w:r w:rsidRPr="00EC3DDF">
        <w:rPr>
          <w:b/>
          <w:bCs/>
          <w:noProof/>
        </w:rPr>
        <w:drawing>
          <wp:inline distT="0" distB="0" distL="0" distR="0" wp14:anchorId="4F5B94D5" wp14:editId="1FD1E838">
            <wp:extent cx="5760000" cy="3953183"/>
            <wp:effectExtent l="19050" t="19050" r="12700" b="9525"/>
            <wp:docPr id="8" name="Obraz 8" descr="Rysunek 4.1. mapa świadczeń pomocy społecznej w 2019 roku według dzielnic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20" t="5781" r="3014" b="2363"/>
                    <a:stretch/>
                  </pic:blipFill>
                  <pic:spPr bwMode="auto">
                    <a:xfrm>
                      <a:off x="0" y="0"/>
                      <a:ext cx="5760000" cy="39531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58D448C" w14:textId="0CDC2B23" w:rsidR="00EC3DDF" w:rsidRPr="00EC3DDF" w:rsidRDefault="00EC3DDF" w:rsidP="00EC3DDF">
      <w:pPr>
        <w:rPr>
          <w:sz w:val="16"/>
          <w:szCs w:val="16"/>
        </w:rPr>
      </w:pPr>
      <w:r w:rsidRPr="00EC3DDF">
        <w:rPr>
          <w:sz w:val="16"/>
          <w:szCs w:val="16"/>
        </w:rPr>
        <w:t xml:space="preserve">Źródło: </w:t>
      </w:r>
      <w:r>
        <w:rPr>
          <w:sz w:val="16"/>
          <w:szCs w:val="16"/>
        </w:rPr>
        <w:t xml:space="preserve">opracowanie własne, dane </w:t>
      </w:r>
      <w:r w:rsidRPr="00EC3DDF">
        <w:rPr>
          <w:sz w:val="16"/>
          <w:szCs w:val="16"/>
        </w:rPr>
        <w:t>Ośrod</w:t>
      </w:r>
      <w:r>
        <w:rPr>
          <w:sz w:val="16"/>
          <w:szCs w:val="16"/>
        </w:rPr>
        <w:t>ka</w:t>
      </w:r>
      <w:r w:rsidRPr="00EC3DDF">
        <w:rPr>
          <w:sz w:val="16"/>
          <w:szCs w:val="16"/>
        </w:rPr>
        <w:t xml:space="preserve"> Pomocy Społecznej</w:t>
      </w:r>
    </w:p>
    <w:p w14:paraId="587D6966" w14:textId="77777777" w:rsidR="00EC3DDF" w:rsidRPr="00EC3DDF" w:rsidRDefault="00EC3DDF" w:rsidP="008A41AC"/>
    <w:p w14:paraId="08707540" w14:textId="77777777" w:rsidR="009F3666" w:rsidRDefault="009F3666">
      <w:pPr>
        <w:suppressAutoHyphens w:val="0"/>
        <w:spacing w:after="160" w:line="259" w:lineRule="auto"/>
        <w:jc w:val="left"/>
        <w:rPr>
          <w:b/>
          <w:bCs/>
        </w:rPr>
      </w:pPr>
      <w:r>
        <w:rPr>
          <w:b/>
          <w:bCs/>
        </w:rPr>
        <w:br w:type="page"/>
      </w:r>
    </w:p>
    <w:p w14:paraId="38CE313B" w14:textId="58A2E7F5" w:rsidR="00CD7412" w:rsidRPr="00EC3DDF" w:rsidRDefault="00CD7412" w:rsidP="008A41AC">
      <w:pPr>
        <w:rPr>
          <w:sz w:val="16"/>
          <w:szCs w:val="16"/>
        </w:rPr>
      </w:pPr>
      <w:r w:rsidRPr="00EC3DDF">
        <w:rPr>
          <w:b/>
          <w:bCs/>
        </w:rPr>
        <w:lastRenderedPageBreak/>
        <w:t>Tab. 4.2</w:t>
      </w:r>
      <w:r w:rsidR="009F3666">
        <w:rPr>
          <w:b/>
          <w:bCs/>
        </w:rPr>
        <w:t>4</w:t>
      </w:r>
      <w:r w:rsidRPr="00EC3DDF">
        <w:rPr>
          <w:b/>
          <w:bCs/>
        </w:rPr>
        <w:t xml:space="preserve">. </w:t>
      </w:r>
      <w:r w:rsidR="00EC3DDF" w:rsidRPr="00EC3DDF">
        <w:rPr>
          <w:b/>
          <w:bCs/>
        </w:rPr>
        <w:t>Ś</w:t>
      </w:r>
      <w:r w:rsidRPr="00EC3DDF">
        <w:rPr>
          <w:b/>
          <w:bCs/>
        </w:rPr>
        <w:t>wiadcze</w:t>
      </w:r>
      <w:r w:rsidR="00EC3DDF" w:rsidRPr="00EC3DDF">
        <w:rPr>
          <w:b/>
          <w:bCs/>
        </w:rPr>
        <w:t>nia</w:t>
      </w:r>
      <w:r w:rsidRPr="00EC3DDF">
        <w:rPr>
          <w:b/>
          <w:bCs/>
        </w:rPr>
        <w:t xml:space="preserve"> pomocy społecznej w 2019 </w:t>
      </w:r>
      <w:r w:rsidR="00EC3DDF" w:rsidRPr="00EC3DDF">
        <w:rPr>
          <w:b/>
          <w:bCs/>
        </w:rPr>
        <w:t xml:space="preserve">r. </w:t>
      </w:r>
      <w:r w:rsidRPr="00EC3DDF">
        <w:rPr>
          <w:b/>
          <w:bCs/>
        </w:rPr>
        <w:t>wg dzielnic miasta</w:t>
      </w:r>
    </w:p>
    <w:tbl>
      <w:tblPr>
        <w:tblStyle w:val="Tabela-Siatka"/>
        <w:tblW w:w="5000" w:type="pct"/>
        <w:jc w:val="center"/>
        <w:tblLook w:val="04A0" w:firstRow="1" w:lastRow="0" w:firstColumn="1" w:lastColumn="0" w:noHBand="0" w:noVBand="1"/>
      </w:tblPr>
      <w:tblGrid>
        <w:gridCol w:w="1344"/>
        <w:gridCol w:w="1248"/>
        <w:gridCol w:w="1376"/>
        <w:gridCol w:w="1248"/>
        <w:gridCol w:w="1248"/>
        <w:gridCol w:w="1248"/>
        <w:gridCol w:w="1350"/>
      </w:tblGrid>
      <w:tr w:rsidR="005913CE" w:rsidRPr="00EC3DDF" w14:paraId="289F978E" w14:textId="77777777" w:rsidTr="00794616">
        <w:trPr>
          <w:jc w:val="center"/>
        </w:trPr>
        <w:tc>
          <w:tcPr>
            <w:tcW w:w="1344" w:type="dxa"/>
            <w:vMerge w:val="restart"/>
            <w:shd w:val="clear" w:color="auto" w:fill="D9E2F3" w:themeFill="accent1" w:themeFillTint="33"/>
          </w:tcPr>
          <w:p w14:paraId="52339778" w14:textId="77777777" w:rsidR="005913CE" w:rsidRPr="00EC3DDF" w:rsidRDefault="005913CE" w:rsidP="005913CE">
            <w:pPr>
              <w:spacing w:before="60" w:after="60" w:line="240" w:lineRule="auto"/>
              <w:jc w:val="center"/>
              <w:rPr>
                <w:b/>
                <w:bCs/>
              </w:rPr>
            </w:pPr>
          </w:p>
        </w:tc>
        <w:tc>
          <w:tcPr>
            <w:tcW w:w="1248" w:type="dxa"/>
            <w:vMerge w:val="restart"/>
            <w:shd w:val="clear" w:color="auto" w:fill="D9E2F3" w:themeFill="accent1" w:themeFillTint="33"/>
          </w:tcPr>
          <w:p w14:paraId="2046CB09" w14:textId="35B036C7" w:rsidR="005913CE" w:rsidRPr="00EC3DDF" w:rsidRDefault="005913CE" w:rsidP="005913CE">
            <w:pPr>
              <w:spacing w:before="60" w:after="60" w:line="240" w:lineRule="auto"/>
              <w:jc w:val="center"/>
              <w:rPr>
                <w:b/>
                <w:bCs/>
              </w:rPr>
            </w:pPr>
            <w:r w:rsidRPr="00EC3DDF">
              <w:rPr>
                <w:b/>
                <w:bCs/>
              </w:rPr>
              <w:t xml:space="preserve">Liczba przyznanych świadczeń </w:t>
            </w:r>
            <w:r w:rsidR="0062789B">
              <w:rPr>
                <w:b/>
                <w:bCs/>
              </w:rPr>
              <w:t xml:space="preserve"> [szt.]</w:t>
            </w:r>
          </w:p>
        </w:tc>
        <w:tc>
          <w:tcPr>
            <w:tcW w:w="1376" w:type="dxa"/>
            <w:vMerge w:val="restart"/>
            <w:shd w:val="clear" w:color="auto" w:fill="D9E2F3" w:themeFill="accent1" w:themeFillTint="33"/>
          </w:tcPr>
          <w:p w14:paraId="56E7D616" w14:textId="65ADF499" w:rsidR="005913CE" w:rsidRPr="00EC3DDF" w:rsidRDefault="005913CE" w:rsidP="005913CE">
            <w:pPr>
              <w:spacing w:before="60" w:after="60" w:line="240" w:lineRule="auto"/>
              <w:jc w:val="center"/>
              <w:rPr>
                <w:b/>
                <w:bCs/>
              </w:rPr>
            </w:pPr>
            <w:r w:rsidRPr="00EC3DDF">
              <w:rPr>
                <w:b/>
                <w:bCs/>
              </w:rPr>
              <w:t>Łączna kwota przyznanych świadczeń</w:t>
            </w:r>
            <w:r w:rsidR="0062789B">
              <w:rPr>
                <w:b/>
                <w:bCs/>
              </w:rPr>
              <w:t xml:space="preserve"> [zł]</w:t>
            </w:r>
          </w:p>
        </w:tc>
        <w:tc>
          <w:tcPr>
            <w:tcW w:w="1248" w:type="dxa"/>
            <w:vMerge w:val="restart"/>
            <w:shd w:val="clear" w:color="auto" w:fill="D9E2F3" w:themeFill="accent1" w:themeFillTint="33"/>
          </w:tcPr>
          <w:p w14:paraId="5C37F7E1" w14:textId="79C50D3E" w:rsidR="005913CE" w:rsidRPr="00EC3DDF" w:rsidRDefault="005913CE" w:rsidP="005913CE">
            <w:pPr>
              <w:spacing w:before="60" w:after="60" w:line="240" w:lineRule="auto"/>
              <w:jc w:val="center"/>
              <w:rPr>
                <w:b/>
                <w:bCs/>
              </w:rPr>
            </w:pPr>
            <w:r w:rsidRPr="00EC3DDF">
              <w:rPr>
                <w:b/>
                <w:bCs/>
              </w:rPr>
              <w:t>Udział % w łącznej kwocie przyznanych świadczeń</w:t>
            </w:r>
          </w:p>
        </w:tc>
        <w:tc>
          <w:tcPr>
            <w:tcW w:w="3846" w:type="dxa"/>
            <w:gridSpan w:val="3"/>
            <w:shd w:val="clear" w:color="auto" w:fill="D9E2F3" w:themeFill="accent1" w:themeFillTint="33"/>
          </w:tcPr>
          <w:p w14:paraId="4971AA50" w14:textId="167E0416" w:rsidR="005913CE" w:rsidRPr="00EC3DDF" w:rsidRDefault="005913CE" w:rsidP="005913CE">
            <w:pPr>
              <w:spacing w:before="60" w:after="60" w:line="240" w:lineRule="auto"/>
              <w:jc w:val="center"/>
              <w:rPr>
                <w:b/>
                <w:bCs/>
              </w:rPr>
            </w:pPr>
            <w:r w:rsidRPr="00EC3DDF">
              <w:rPr>
                <w:b/>
                <w:bCs/>
              </w:rPr>
              <w:t>Świadczenia przyznane z uwzględnieniem kryterium ubóstwa</w:t>
            </w:r>
          </w:p>
        </w:tc>
      </w:tr>
      <w:tr w:rsidR="005913CE" w:rsidRPr="00EC3DDF" w14:paraId="5AD05F22" w14:textId="77777777" w:rsidTr="00794616">
        <w:trPr>
          <w:jc w:val="center"/>
        </w:trPr>
        <w:tc>
          <w:tcPr>
            <w:tcW w:w="1344" w:type="dxa"/>
            <w:vMerge/>
            <w:shd w:val="clear" w:color="auto" w:fill="D9E2F3" w:themeFill="accent1" w:themeFillTint="33"/>
          </w:tcPr>
          <w:p w14:paraId="128C0F2C" w14:textId="77777777" w:rsidR="005913CE" w:rsidRPr="00EC3DDF" w:rsidRDefault="005913CE" w:rsidP="005913CE">
            <w:pPr>
              <w:spacing w:before="60" w:after="60" w:line="240" w:lineRule="auto"/>
              <w:rPr>
                <w:b/>
                <w:bCs/>
              </w:rPr>
            </w:pPr>
          </w:p>
        </w:tc>
        <w:tc>
          <w:tcPr>
            <w:tcW w:w="1248" w:type="dxa"/>
            <w:vMerge/>
          </w:tcPr>
          <w:p w14:paraId="222ED5B1" w14:textId="77777777" w:rsidR="005913CE" w:rsidRPr="00EC3DDF" w:rsidRDefault="005913CE" w:rsidP="005913CE">
            <w:pPr>
              <w:spacing w:before="60" w:after="60" w:line="240" w:lineRule="auto"/>
              <w:jc w:val="right"/>
              <w:rPr>
                <w:b/>
                <w:bCs/>
              </w:rPr>
            </w:pPr>
          </w:p>
        </w:tc>
        <w:tc>
          <w:tcPr>
            <w:tcW w:w="1376" w:type="dxa"/>
            <w:vMerge/>
          </w:tcPr>
          <w:p w14:paraId="79C89E72" w14:textId="77777777" w:rsidR="005913CE" w:rsidRPr="00EC3DDF" w:rsidRDefault="005913CE" w:rsidP="005913CE">
            <w:pPr>
              <w:spacing w:before="60" w:after="60" w:line="240" w:lineRule="auto"/>
              <w:jc w:val="right"/>
              <w:rPr>
                <w:b/>
                <w:bCs/>
              </w:rPr>
            </w:pPr>
          </w:p>
        </w:tc>
        <w:tc>
          <w:tcPr>
            <w:tcW w:w="1248" w:type="dxa"/>
            <w:vMerge/>
          </w:tcPr>
          <w:p w14:paraId="66754038" w14:textId="77777777" w:rsidR="005913CE" w:rsidRPr="00EC3DDF" w:rsidRDefault="005913CE" w:rsidP="005913CE">
            <w:pPr>
              <w:spacing w:before="60" w:after="60" w:line="240" w:lineRule="auto"/>
              <w:jc w:val="right"/>
              <w:rPr>
                <w:b/>
                <w:bCs/>
              </w:rPr>
            </w:pPr>
          </w:p>
        </w:tc>
        <w:tc>
          <w:tcPr>
            <w:tcW w:w="1248" w:type="dxa"/>
            <w:shd w:val="clear" w:color="auto" w:fill="D9E2F3" w:themeFill="accent1" w:themeFillTint="33"/>
          </w:tcPr>
          <w:p w14:paraId="20736FA1" w14:textId="1896375A" w:rsidR="005913CE" w:rsidRPr="00EC3DDF" w:rsidRDefault="005913CE" w:rsidP="005913CE">
            <w:pPr>
              <w:spacing w:before="60" w:after="60" w:line="240" w:lineRule="auto"/>
              <w:jc w:val="center"/>
              <w:rPr>
                <w:b/>
                <w:bCs/>
              </w:rPr>
            </w:pPr>
            <w:r w:rsidRPr="00EC3DDF">
              <w:rPr>
                <w:b/>
                <w:bCs/>
              </w:rPr>
              <w:t>Liczba przyznanych świadczeń</w:t>
            </w:r>
            <w:r w:rsidR="0062789B">
              <w:rPr>
                <w:b/>
                <w:bCs/>
              </w:rPr>
              <w:t xml:space="preserve"> [szt.]</w:t>
            </w:r>
          </w:p>
        </w:tc>
        <w:tc>
          <w:tcPr>
            <w:tcW w:w="1248" w:type="dxa"/>
            <w:shd w:val="clear" w:color="auto" w:fill="D9E2F3" w:themeFill="accent1" w:themeFillTint="33"/>
          </w:tcPr>
          <w:p w14:paraId="078E42D7" w14:textId="5971F65F" w:rsidR="005913CE" w:rsidRPr="00EC3DDF" w:rsidRDefault="005913CE" w:rsidP="005913CE">
            <w:pPr>
              <w:spacing w:before="60" w:after="60" w:line="240" w:lineRule="auto"/>
              <w:jc w:val="center"/>
              <w:rPr>
                <w:b/>
                <w:bCs/>
              </w:rPr>
            </w:pPr>
            <w:r w:rsidRPr="00EC3DDF">
              <w:rPr>
                <w:b/>
                <w:bCs/>
              </w:rPr>
              <w:t>Udział % w pełnej liczbie przyznanych świadczeń</w:t>
            </w:r>
          </w:p>
        </w:tc>
        <w:tc>
          <w:tcPr>
            <w:tcW w:w="1350" w:type="dxa"/>
            <w:shd w:val="clear" w:color="auto" w:fill="D9E2F3" w:themeFill="accent1" w:themeFillTint="33"/>
          </w:tcPr>
          <w:p w14:paraId="77A6F34A" w14:textId="6A8C21B4" w:rsidR="005913CE" w:rsidRPr="00EC3DDF" w:rsidRDefault="0062789B" w:rsidP="005913CE">
            <w:pPr>
              <w:spacing w:before="60" w:after="60" w:line="240" w:lineRule="auto"/>
              <w:jc w:val="center"/>
              <w:rPr>
                <w:b/>
                <w:bCs/>
              </w:rPr>
            </w:pPr>
            <w:r>
              <w:rPr>
                <w:b/>
                <w:bCs/>
              </w:rPr>
              <w:t>K</w:t>
            </w:r>
            <w:r w:rsidR="005913CE" w:rsidRPr="00EC3DDF">
              <w:rPr>
                <w:b/>
                <w:bCs/>
              </w:rPr>
              <w:t>wota przyznanych świadczeń</w:t>
            </w:r>
            <w:r>
              <w:rPr>
                <w:b/>
                <w:bCs/>
              </w:rPr>
              <w:t xml:space="preserve"> [zł]</w:t>
            </w:r>
          </w:p>
        </w:tc>
      </w:tr>
      <w:tr w:rsidR="005913CE" w:rsidRPr="00EC3DDF" w14:paraId="48B8E156" w14:textId="77777777" w:rsidTr="00794616">
        <w:trPr>
          <w:jc w:val="center"/>
        </w:trPr>
        <w:tc>
          <w:tcPr>
            <w:tcW w:w="1344" w:type="dxa"/>
            <w:shd w:val="clear" w:color="auto" w:fill="D9E2F3" w:themeFill="accent1" w:themeFillTint="33"/>
          </w:tcPr>
          <w:p w14:paraId="117FFD8C" w14:textId="77777777" w:rsidR="005913CE" w:rsidRPr="00EC3DDF" w:rsidRDefault="005913CE" w:rsidP="005913CE">
            <w:pPr>
              <w:spacing w:before="60" w:after="60" w:line="240" w:lineRule="auto"/>
              <w:rPr>
                <w:b/>
                <w:bCs/>
              </w:rPr>
            </w:pPr>
            <w:r w:rsidRPr="00EC3DDF">
              <w:rPr>
                <w:b/>
                <w:bCs/>
              </w:rPr>
              <w:t>Baildona</w:t>
            </w:r>
          </w:p>
        </w:tc>
        <w:tc>
          <w:tcPr>
            <w:tcW w:w="1248" w:type="dxa"/>
            <w:vAlign w:val="center"/>
          </w:tcPr>
          <w:p w14:paraId="762E9C47" w14:textId="21D55C9B"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1076</w:t>
            </w:r>
          </w:p>
        </w:tc>
        <w:tc>
          <w:tcPr>
            <w:tcW w:w="1376" w:type="dxa"/>
            <w:vAlign w:val="center"/>
          </w:tcPr>
          <w:p w14:paraId="752E4760" w14:textId="09ED969F"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1 512 113,11</w:t>
            </w:r>
          </w:p>
        </w:tc>
        <w:tc>
          <w:tcPr>
            <w:tcW w:w="1248" w:type="dxa"/>
            <w:vAlign w:val="center"/>
          </w:tcPr>
          <w:p w14:paraId="1758DE7C" w14:textId="6348B73D"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15,18%</w:t>
            </w:r>
          </w:p>
        </w:tc>
        <w:tc>
          <w:tcPr>
            <w:tcW w:w="1248" w:type="dxa"/>
            <w:vAlign w:val="center"/>
          </w:tcPr>
          <w:p w14:paraId="0B752A2F" w14:textId="7E46C36D"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1040</w:t>
            </w:r>
          </w:p>
        </w:tc>
        <w:tc>
          <w:tcPr>
            <w:tcW w:w="1248" w:type="dxa"/>
            <w:vAlign w:val="center"/>
          </w:tcPr>
          <w:p w14:paraId="28E00DBD" w14:textId="30CC3CA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96,7%</w:t>
            </w:r>
          </w:p>
        </w:tc>
        <w:tc>
          <w:tcPr>
            <w:tcW w:w="1350" w:type="dxa"/>
            <w:vAlign w:val="center"/>
          </w:tcPr>
          <w:p w14:paraId="367BDC22" w14:textId="6F51BC5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1 201 033,47</w:t>
            </w:r>
          </w:p>
        </w:tc>
      </w:tr>
      <w:tr w:rsidR="005913CE" w:rsidRPr="00EC3DDF" w14:paraId="26619C70" w14:textId="77777777" w:rsidTr="00794616">
        <w:trPr>
          <w:jc w:val="center"/>
        </w:trPr>
        <w:tc>
          <w:tcPr>
            <w:tcW w:w="1344" w:type="dxa"/>
            <w:shd w:val="clear" w:color="auto" w:fill="D9E2F3" w:themeFill="accent1" w:themeFillTint="33"/>
          </w:tcPr>
          <w:p w14:paraId="77A98A0A" w14:textId="77777777" w:rsidR="005913CE" w:rsidRPr="00EC3DDF" w:rsidRDefault="005913CE" w:rsidP="005913CE">
            <w:pPr>
              <w:spacing w:before="60" w:after="60" w:line="240" w:lineRule="auto"/>
              <w:rPr>
                <w:b/>
                <w:bCs/>
              </w:rPr>
            </w:pPr>
            <w:r w:rsidRPr="00EC3DDF">
              <w:rPr>
                <w:b/>
                <w:bCs/>
              </w:rPr>
              <w:t>Bojków</w:t>
            </w:r>
          </w:p>
        </w:tc>
        <w:tc>
          <w:tcPr>
            <w:tcW w:w="1248" w:type="dxa"/>
            <w:vAlign w:val="center"/>
          </w:tcPr>
          <w:p w14:paraId="3E218DC1" w14:textId="00070E5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472</w:t>
            </w:r>
          </w:p>
        </w:tc>
        <w:tc>
          <w:tcPr>
            <w:tcW w:w="1376" w:type="dxa"/>
            <w:vAlign w:val="center"/>
          </w:tcPr>
          <w:p w14:paraId="28480326" w14:textId="6DD9D208"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877 921,06</w:t>
            </w:r>
          </w:p>
        </w:tc>
        <w:tc>
          <w:tcPr>
            <w:tcW w:w="1248" w:type="dxa"/>
            <w:vAlign w:val="center"/>
          </w:tcPr>
          <w:p w14:paraId="2F052365" w14:textId="77AA8A9B"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8,81%</w:t>
            </w:r>
          </w:p>
        </w:tc>
        <w:tc>
          <w:tcPr>
            <w:tcW w:w="1248" w:type="dxa"/>
            <w:vAlign w:val="center"/>
          </w:tcPr>
          <w:p w14:paraId="6DADA111" w14:textId="7AB27983"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402</w:t>
            </w:r>
          </w:p>
        </w:tc>
        <w:tc>
          <w:tcPr>
            <w:tcW w:w="1248" w:type="dxa"/>
            <w:vAlign w:val="center"/>
          </w:tcPr>
          <w:p w14:paraId="39090854" w14:textId="2AA486A3"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85,2%</w:t>
            </w:r>
          </w:p>
        </w:tc>
        <w:tc>
          <w:tcPr>
            <w:tcW w:w="1350" w:type="dxa"/>
            <w:vAlign w:val="center"/>
          </w:tcPr>
          <w:p w14:paraId="2A9161CC" w14:textId="673445D3"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584 879,53</w:t>
            </w:r>
          </w:p>
        </w:tc>
      </w:tr>
      <w:tr w:rsidR="005913CE" w:rsidRPr="00EC3DDF" w14:paraId="13A88876" w14:textId="77777777" w:rsidTr="00794616">
        <w:trPr>
          <w:jc w:val="center"/>
        </w:trPr>
        <w:tc>
          <w:tcPr>
            <w:tcW w:w="1344" w:type="dxa"/>
            <w:shd w:val="clear" w:color="auto" w:fill="D9E2F3" w:themeFill="accent1" w:themeFillTint="33"/>
          </w:tcPr>
          <w:p w14:paraId="09BB398D" w14:textId="77777777" w:rsidR="005913CE" w:rsidRPr="00EC3DDF" w:rsidRDefault="005913CE" w:rsidP="005913CE">
            <w:pPr>
              <w:spacing w:before="60" w:after="60" w:line="240" w:lineRule="auto"/>
              <w:rPr>
                <w:b/>
                <w:bCs/>
              </w:rPr>
            </w:pPr>
            <w:r w:rsidRPr="00EC3DDF">
              <w:rPr>
                <w:b/>
                <w:bCs/>
              </w:rPr>
              <w:t>Brzezinka</w:t>
            </w:r>
          </w:p>
        </w:tc>
        <w:tc>
          <w:tcPr>
            <w:tcW w:w="1248" w:type="dxa"/>
            <w:vAlign w:val="center"/>
          </w:tcPr>
          <w:p w14:paraId="6E9B86EC" w14:textId="44E79A7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37</w:t>
            </w:r>
          </w:p>
        </w:tc>
        <w:tc>
          <w:tcPr>
            <w:tcW w:w="1376" w:type="dxa"/>
            <w:vAlign w:val="center"/>
          </w:tcPr>
          <w:p w14:paraId="5F940E7C" w14:textId="5D20AFAA"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131 948,24</w:t>
            </w:r>
          </w:p>
        </w:tc>
        <w:tc>
          <w:tcPr>
            <w:tcW w:w="1248" w:type="dxa"/>
            <w:vAlign w:val="center"/>
          </w:tcPr>
          <w:p w14:paraId="6A4C0B59" w14:textId="6494484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1,32%</w:t>
            </w:r>
          </w:p>
        </w:tc>
        <w:tc>
          <w:tcPr>
            <w:tcW w:w="1248" w:type="dxa"/>
            <w:vAlign w:val="center"/>
          </w:tcPr>
          <w:p w14:paraId="4DFC8389" w14:textId="2F5749D5"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27</w:t>
            </w:r>
          </w:p>
        </w:tc>
        <w:tc>
          <w:tcPr>
            <w:tcW w:w="1248" w:type="dxa"/>
            <w:vAlign w:val="center"/>
          </w:tcPr>
          <w:p w14:paraId="6B4F0C76" w14:textId="3226C1FA"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73,0%</w:t>
            </w:r>
          </w:p>
        </w:tc>
        <w:tc>
          <w:tcPr>
            <w:tcW w:w="1350" w:type="dxa"/>
            <w:vAlign w:val="center"/>
          </w:tcPr>
          <w:p w14:paraId="529E0812" w14:textId="6BF64F14"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37 696,80</w:t>
            </w:r>
          </w:p>
        </w:tc>
      </w:tr>
      <w:tr w:rsidR="005913CE" w:rsidRPr="00EC3DDF" w14:paraId="4094AFC1" w14:textId="77777777" w:rsidTr="00794616">
        <w:trPr>
          <w:jc w:val="center"/>
        </w:trPr>
        <w:tc>
          <w:tcPr>
            <w:tcW w:w="1344" w:type="dxa"/>
            <w:shd w:val="clear" w:color="auto" w:fill="D9E2F3" w:themeFill="accent1" w:themeFillTint="33"/>
          </w:tcPr>
          <w:p w14:paraId="4387DC40" w14:textId="77777777" w:rsidR="005913CE" w:rsidRPr="00EC3DDF" w:rsidRDefault="005913CE" w:rsidP="005913CE">
            <w:pPr>
              <w:spacing w:before="60" w:after="60" w:line="240" w:lineRule="auto"/>
              <w:rPr>
                <w:b/>
                <w:bCs/>
              </w:rPr>
            </w:pPr>
            <w:r w:rsidRPr="00EC3DDF">
              <w:rPr>
                <w:b/>
                <w:bCs/>
              </w:rPr>
              <w:t>Czechowice</w:t>
            </w:r>
          </w:p>
        </w:tc>
        <w:tc>
          <w:tcPr>
            <w:tcW w:w="1248" w:type="dxa"/>
            <w:vAlign w:val="center"/>
          </w:tcPr>
          <w:p w14:paraId="4E1964BB" w14:textId="78FC303A"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16</w:t>
            </w:r>
          </w:p>
        </w:tc>
        <w:tc>
          <w:tcPr>
            <w:tcW w:w="1376" w:type="dxa"/>
            <w:vAlign w:val="center"/>
          </w:tcPr>
          <w:p w14:paraId="3F3A3FD6" w14:textId="24941014"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32 161,64</w:t>
            </w:r>
          </w:p>
        </w:tc>
        <w:tc>
          <w:tcPr>
            <w:tcW w:w="1248" w:type="dxa"/>
            <w:vAlign w:val="center"/>
          </w:tcPr>
          <w:p w14:paraId="2AD17FE0" w14:textId="27A5C242"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0,32%</w:t>
            </w:r>
          </w:p>
        </w:tc>
        <w:tc>
          <w:tcPr>
            <w:tcW w:w="1248" w:type="dxa"/>
            <w:vAlign w:val="center"/>
          </w:tcPr>
          <w:p w14:paraId="38AFCFC8" w14:textId="5BC7AB33"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13</w:t>
            </w:r>
          </w:p>
        </w:tc>
        <w:tc>
          <w:tcPr>
            <w:tcW w:w="1248" w:type="dxa"/>
            <w:vAlign w:val="center"/>
          </w:tcPr>
          <w:p w14:paraId="4BC2F9BB" w14:textId="0ECB5CB5"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81,3%</w:t>
            </w:r>
          </w:p>
        </w:tc>
        <w:tc>
          <w:tcPr>
            <w:tcW w:w="1350" w:type="dxa"/>
            <w:vAlign w:val="center"/>
          </w:tcPr>
          <w:p w14:paraId="11F35F1E" w14:textId="44B9002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31 651,64</w:t>
            </w:r>
          </w:p>
        </w:tc>
      </w:tr>
      <w:tr w:rsidR="005913CE" w:rsidRPr="00EC3DDF" w14:paraId="1C84050D" w14:textId="77777777" w:rsidTr="00794616">
        <w:trPr>
          <w:jc w:val="center"/>
        </w:trPr>
        <w:tc>
          <w:tcPr>
            <w:tcW w:w="1344" w:type="dxa"/>
            <w:shd w:val="clear" w:color="auto" w:fill="D9E2F3" w:themeFill="accent1" w:themeFillTint="33"/>
          </w:tcPr>
          <w:p w14:paraId="23275F40" w14:textId="77777777" w:rsidR="005913CE" w:rsidRPr="00EC3DDF" w:rsidRDefault="005913CE" w:rsidP="005913CE">
            <w:pPr>
              <w:spacing w:before="60" w:after="60" w:line="240" w:lineRule="auto"/>
              <w:rPr>
                <w:b/>
                <w:bCs/>
              </w:rPr>
            </w:pPr>
            <w:r w:rsidRPr="00EC3DDF">
              <w:rPr>
                <w:b/>
                <w:bCs/>
              </w:rPr>
              <w:t>Kopernika</w:t>
            </w:r>
          </w:p>
        </w:tc>
        <w:tc>
          <w:tcPr>
            <w:tcW w:w="1248" w:type="dxa"/>
            <w:vAlign w:val="center"/>
          </w:tcPr>
          <w:p w14:paraId="387DCF73" w14:textId="3CFA7D74"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70</w:t>
            </w:r>
          </w:p>
        </w:tc>
        <w:tc>
          <w:tcPr>
            <w:tcW w:w="1376" w:type="dxa"/>
            <w:vAlign w:val="center"/>
          </w:tcPr>
          <w:p w14:paraId="4D8C4744" w14:textId="03BCC4AC"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130 917,87</w:t>
            </w:r>
          </w:p>
        </w:tc>
        <w:tc>
          <w:tcPr>
            <w:tcW w:w="1248" w:type="dxa"/>
            <w:vAlign w:val="center"/>
          </w:tcPr>
          <w:p w14:paraId="6633DDC3" w14:textId="1D1A1820"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1,31%</w:t>
            </w:r>
          </w:p>
        </w:tc>
        <w:tc>
          <w:tcPr>
            <w:tcW w:w="1248" w:type="dxa"/>
            <w:vAlign w:val="center"/>
          </w:tcPr>
          <w:p w14:paraId="1996E967" w14:textId="3F710053"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50</w:t>
            </w:r>
          </w:p>
        </w:tc>
        <w:tc>
          <w:tcPr>
            <w:tcW w:w="1248" w:type="dxa"/>
            <w:vAlign w:val="center"/>
          </w:tcPr>
          <w:p w14:paraId="4D84C4E5" w14:textId="70255020"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71,4%</w:t>
            </w:r>
          </w:p>
        </w:tc>
        <w:tc>
          <w:tcPr>
            <w:tcW w:w="1350" w:type="dxa"/>
            <w:vAlign w:val="center"/>
          </w:tcPr>
          <w:p w14:paraId="79827308" w14:textId="5BEDBF1C"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74 113,34</w:t>
            </w:r>
          </w:p>
        </w:tc>
      </w:tr>
      <w:tr w:rsidR="005913CE" w:rsidRPr="00EC3DDF" w14:paraId="3EF7B4A1" w14:textId="77777777" w:rsidTr="00794616">
        <w:trPr>
          <w:jc w:val="center"/>
        </w:trPr>
        <w:tc>
          <w:tcPr>
            <w:tcW w:w="1344" w:type="dxa"/>
            <w:shd w:val="clear" w:color="auto" w:fill="D9E2F3" w:themeFill="accent1" w:themeFillTint="33"/>
          </w:tcPr>
          <w:p w14:paraId="0FC2830A" w14:textId="77777777" w:rsidR="005913CE" w:rsidRPr="00EC3DDF" w:rsidRDefault="005913CE" w:rsidP="005913CE">
            <w:pPr>
              <w:spacing w:before="60" w:after="60" w:line="240" w:lineRule="auto"/>
              <w:rPr>
                <w:b/>
                <w:bCs/>
              </w:rPr>
            </w:pPr>
            <w:r w:rsidRPr="00EC3DDF">
              <w:rPr>
                <w:b/>
                <w:bCs/>
              </w:rPr>
              <w:t>Ligota Zabrska</w:t>
            </w:r>
          </w:p>
        </w:tc>
        <w:tc>
          <w:tcPr>
            <w:tcW w:w="1248" w:type="dxa"/>
            <w:vAlign w:val="center"/>
          </w:tcPr>
          <w:p w14:paraId="3429DCC4" w14:textId="332029AA"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102</w:t>
            </w:r>
          </w:p>
        </w:tc>
        <w:tc>
          <w:tcPr>
            <w:tcW w:w="1376" w:type="dxa"/>
            <w:vAlign w:val="center"/>
          </w:tcPr>
          <w:p w14:paraId="450725A4" w14:textId="21741C6E"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103 562,19</w:t>
            </w:r>
          </w:p>
        </w:tc>
        <w:tc>
          <w:tcPr>
            <w:tcW w:w="1248" w:type="dxa"/>
            <w:vAlign w:val="center"/>
          </w:tcPr>
          <w:p w14:paraId="256FC334" w14:textId="0D1C354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1,04%</w:t>
            </w:r>
          </w:p>
        </w:tc>
        <w:tc>
          <w:tcPr>
            <w:tcW w:w="1248" w:type="dxa"/>
            <w:vAlign w:val="center"/>
          </w:tcPr>
          <w:p w14:paraId="3E3BE7A2" w14:textId="2DFF28E4"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101</w:t>
            </w:r>
          </w:p>
        </w:tc>
        <w:tc>
          <w:tcPr>
            <w:tcW w:w="1248" w:type="dxa"/>
            <w:vAlign w:val="center"/>
          </w:tcPr>
          <w:p w14:paraId="1B3210A3" w14:textId="4997C5FA"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99,0%</w:t>
            </w:r>
          </w:p>
        </w:tc>
        <w:tc>
          <w:tcPr>
            <w:tcW w:w="1350" w:type="dxa"/>
            <w:vAlign w:val="center"/>
          </w:tcPr>
          <w:p w14:paraId="6AB50E6F" w14:textId="4457FD0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103 546,19</w:t>
            </w:r>
          </w:p>
        </w:tc>
      </w:tr>
      <w:tr w:rsidR="005913CE" w:rsidRPr="00EC3DDF" w14:paraId="1984D97B" w14:textId="77777777" w:rsidTr="00794616">
        <w:trPr>
          <w:jc w:val="center"/>
        </w:trPr>
        <w:tc>
          <w:tcPr>
            <w:tcW w:w="1344" w:type="dxa"/>
            <w:shd w:val="clear" w:color="auto" w:fill="D9E2F3" w:themeFill="accent1" w:themeFillTint="33"/>
          </w:tcPr>
          <w:p w14:paraId="3FD96B71" w14:textId="77777777" w:rsidR="005913CE" w:rsidRPr="00EC3DDF" w:rsidRDefault="005913CE" w:rsidP="005913CE">
            <w:pPr>
              <w:spacing w:before="60" w:after="60" w:line="240" w:lineRule="auto"/>
              <w:rPr>
                <w:b/>
                <w:bCs/>
              </w:rPr>
            </w:pPr>
            <w:r w:rsidRPr="00EC3DDF">
              <w:rPr>
                <w:b/>
                <w:bCs/>
              </w:rPr>
              <w:t>Łabędy</w:t>
            </w:r>
          </w:p>
        </w:tc>
        <w:tc>
          <w:tcPr>
            <w:tcW w:w="1248" w:type="dxa"/>
            <w:vAlign w:val="center"/>
          </w:tcPr>
          <w:p w14:paraId="12FB978F" w14:textId="2C31163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350</w:t>
            </w:r>
          </w:p>
        </w:tc>
        <w:tc>
          <w:tcPr>
            <w:tcW w:w="1376" w:type="dxa"/>
            <w:vAlign w:val="center"/>
          </w:tcPr>
          <w:p w14:paraId="58F203B1" w14:textId="7351A289"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492 043,36</w:t>
            </w:r>
          </w:p>
        </w:tc>
        <w:tc>
          <w:tcPr>
            <w:tcW w:w="1248" w:type="dxa"/>
            <w:vAlign w:val="center"/>
          </w:tcPr>
          <w:p w14:paraId="61BB4006" w14:textId="0E35B539"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4,94%</w:t>
            </w:r>
          </w:p>
        </w:tc>
        <w:tc>
          <w:tcPr>
            <w:tcW w:w="1248" w:type="dxa"/>
            <w:vAlign w:val="center"/>
          </w:tcPr>
          <w:p w14:paraId="578486B9" w14:textId="5A42E3CF"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313</w:t>
            </w:r>
          </w:p>
        </w:tc>
        <w:tc>
          <w:tcPr>
            <w:tcW w:w="1248" w:type="dxa"/>
            <w:vAlign w:val="center"/>
          </w:tcPr>
          <w:p w14:paraId="123156DA" w14:textId="1A840BB0"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89,4%</w:t>
            </w:r>
          </w:p>
        </w:tc>
        <w:tc>
          <w:tcPr>
            <w:tcW w:w="1350" w:type="dxa"/>
            <w:vAlign w:val="center"/>
          </w:tcPr>
          <w:p w14:paraId="09DDB567" w14:textId="47CF7F79"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404 683,54</w:t>
            </w:r>
          </w:p>
        </w:tc>
      </w:tr>
      <w:tr w:rsidR="005913CE" w:rsidRPr="00EC3DDF" w14:paraId="5227A5E1" w14:textId="77777777" w:rsidTr="00794616">
        <w:trPr>
          <w:jc w:val="center"/>
        </w:trPr>
        <w:tc>
          <w:tcPr>
            <w:tcW w:w="1344" w:type="dxa"/>
            <w:shd w:val="clear" w:color="auto" w:fill="D9E2F3" w:themeFill="accent1" w:themeFillTint="33"/>
          </w:tcPr>
          <w:p w14:paraId="18980BD8" w14:textId="77777777" w:rsidR="005913CE" w:rsidRPr="00EC3DDF" w:rsidRDefault="005913CE" w:rsidP="005913CE">
            <w:pPr>
              <w:spacing w:before="60" w:after="60" w:line="240" w:lineRule="auto"/>
              <w:rPr>
                <w:b/>
                <w:bCs/>
              </w:rPr>
            </w:pPr>
            <w:r w:rsidRPr="00EC3DDF">
              <w:rPr>
                <w:b/>
                <w:bCs/>
              </w:rPr>
              <w:t>Obrońców Pokoju</w:t>
            </w:r>
          </w:p>
        </w:tc>
        <w:tc>
          <w:tcPr>
            <w:tcW w:w="1248" w:type="dxa"/>
            <w:vAlign w:val="center"/>
          </w:tcPr>
          <w:p w14:paraId="1C0B0DE0" w14:textId="1D2AEA12"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51</w:t>
            </w:r>
          </w:p>
        </w:tc>
        <w:tc>
          <w:tcPr>
            <w:tcW w:w="1376" w:type="dxa"/>
            <w:vAlign w:val="center"/>
          </w:tcPr>
          <w:p w14:paraId="6F200AE3" w14:textId="6559C652"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65 358,27</w:t>
            </w:r>
          </w:p>
        </w:tc>
        <w:tc>
          <w:tcPr>
            <w:tcW w:w="1248" w:type="dxa"/>
            <w:vAlign w:val="center"/>
          </w:tcPr>
          <w:p w14:paraId="37BFA43A" w14:textId="3D7614EA"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0,66%</w:t>
            </w:r>
          </w:p>
        </w:tc>
        <w:tc>
          <w:tcPr>
            <w:tcW w:w="1248" w:type="dxa"/>
            <w:vAlign w:val="center"/>
          </w:tcPr>
          <w:p w14:paraId="3B4E8F5D" w14:textId="62B845A4"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38</w:t>
            </w:r>
          </w:p>
        </w:tc>
        <w:tc>
          <w:tcPr>
            <w:tcW w:w="1248" w:type="dxa"/>
            <w:vAlign w:val="center"/>
          </w:tcPr>
          <w:p w14:paraId="4FDEC803" w14:textId="11B2FBD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74,5%</w:t>
            </w:r>
          </w:p>
        </w:tc>
        <w:tc>
          <w:tcPr>
            <w:tcW w:w="1350" w:type="dxa"/>
            <w:vAlign w:val="center"/>
          </w:tcPr>
          <w:p w14:paraId="30AC0424" w14:textId="5371454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62 384,63</w:t>
            </w:r>
          </w:p>
        </w:tc>
      </w:tr>
      <w:tr w:rsidR="005913CE" w:rsidRPr="00EC3DDF" w14:paraId="6B40D710" w14:textId="77777777" w:rsidTr="00794616">
        <w:trPr>
          <w:jc w:val="center"/>
        </w:trPr>
        <w:tc>
          <w:tcPr>
            <w:tcW w:w="1344" w:type="dxa"/>
            <w:shd w:val="clear" w:color="auto" w:fill="D9E2F3" w:themeFill="accent1" w:themeFillTint="33"/>
          </w:tcPr>
          <w:p w14:paraId="5613898B" w14:textId="77777777" w:rsidR="005913CE" w:rsidRPr="00EC3DDF" w:rsidRDefault="005913CE" w:rsidP="005913CE">
            <w:pPr>
              <w:spacing w:before="60" w:after="60" w:line="240" w:lineRule="auto"/>
              <w:rPr>
                <w:b/>
                <w:bCs/>
              </w:rPr>
            </w:pPr>
            <w:r w:rsidRPr="00EC3DDF">
              <w:rPr>
                <w:b/>
                <w:bCs/>
              </w:rPr>
              <w:t>Ostropa</w:t>
            </w:r>
          </w:p>
        </w:tc>
        <w:tc>
          <w:tcPr>
            <w:tcW w:w="1248" w:type="dxa"/>
            <w:vAlign w:val="center"/>
          </w:tcPr>
          <w:p w14:paraId="46908D69" w14:textId="452B67C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64</w:t>
            </w:r>
          </w:p>
        </w:tc>
        <w:tc>
          <w:tcPr>
            <w:tcW w:w="1376" w:type="dxa"/>
            <w:vAlign w:val="center"/>
          </w:tcPr>
          <w:p w14:paraId="328DCEE9" w14:textId="5D1D1072"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91 809,36</w:t>
            </w:r>
          </w:p>
        </w:tc>
        <w:tc>
          <w:tcPr>
            <w:tcW w:w="1248" w:type="dxa"/>
            <w:vAlign w:val="center"/>
          </w:tcPr>
          <w:p w14:paraId="3E89CAAB" w14:textId="760D1A3D"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0,92%</w:t>
            </w:r>
          </w:p>
        </w:tc>
        <w:tc>
          <w:tcPr>
            <w:tcW w:w="1248" w:type="dxa"/>
            <w:vAlign w:val="center"/>
          </w:tcPr>
          <w:p w14:paraId="05478B5A" w14:textId="0B97CB7F"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58</w:t>
            </w:r>
          </w:p>
        </w:tc>
        <w:tc>
          <w:tcPr>
            <w:tcW w:w="1248" w:type="dxa"/>
            <w:vAlign w:val="center"/>
          </w:tcPr>
          <w:p w14:paraId="24B9B2D8" w14:textId="4BC5675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90,6%</w:t>
            </w:r>
          </w:p>
        </w:tc>
        <w:tc>
          <w:tcPr>
            <w:tcW w:w="1350" w:type="dxa"/>
            <w:vAlign w:val="center"/>
          </w:tcPr>
          <w:p w14:paraId="030ED653" w14:textId="661F6DF0"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90 322,80</w:t>
            </w:r>
          </w:p>
        </w:tc>
      </w:tr>
      <w:tr w:rsidR="005913CE" w:rsidRPr="00EC3DDF" w14:paraId="40635CBC" w14:textId="77777777" w:rsidTr="00794616">
        <w:trPr>
          <w:jc w:val="center"/>
        </w:trPr>
        <w:tc>
          <w:tcPr>
            <w:tcW w:w="1344" w:type="dxa"/>
            <w:shd w:val="clear" w:color="auto" w:fill="D9E2F3" w:themeFill="accent1" w:themeFillTint="33"/>
          </w:tcPr>
          <w:p w14:paraId="31876166" w14:textId="77777777" w:rsidR="005913CE" w:rsidRPr="00EC3DDF" w:rsidRDefault="005913CE" w:rsidP="005913CE">
            <w:pPr>
              <w:spacing w:before="60" w:after="60" w:line="240" w:lineRule="auto"/>
              <w:rPr>
                <w:b/>
                <w:bCs/>
              </w:rPr>
            </w:pPr>
            <w:r w:rsidRPr="00EC3DDF">
              <w:rPr>
                <w:b/>
                <w:bCs/>
              </w:rPr>
              <w:t>Politechnika</w:t>
            </w:r>
          </w:p>
        </w:tc>
        <w:tc>
          <w:tcPr>
            <w:tcW w:w="1248" w:type="dxa"/>
            <w:vAlign w:val="center"/>
          </w:tcPr>
          <w:p w14:paraId="31B055B4" w14:textId="672BD11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115</w:t>
            </w:r>
          </w:p>
        </w:tc>
        <w:tc>
          <w:tcPr>
            <w:tcW w:w="1376" w:type="dxa"/>
            <w:vAlign w:val="center"/>
          </w:tcPr>
          <w:p w14:paraId="54D4B773" w14:textId="531991B2"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152 637,44</w:t>
            </w:r>
          </w:p>
        </w:tc>
        <w:tc>
          <w:tcPr>
            <w:tcW w:w="1248" w:type="dxa"/>
            <w:vAlign w:val="center"/>
          </w:tcPr>
          <w:p w14:paraId="35991EE4" w14:textId="6FB4901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1,53%</w:t>
            </w:r>
          </w:p>
        </w:tc>
        <w:tc>
          <w:tcPr>
            <w:tcW w:w="1248" w:type="dxa"/>
            <w:vAlign w:val="center"/>
          </w:tcPr>
          <w:p w14:paraId="7F8EA78A" w14:textId="71654FA9"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110</w:t>
            </w:r>
          </w:p>
        </w:tc>
        <w:tc>
          <w:tcPr>
            <w:tcW w:w="1248" w:type="dxa"/>
            <w:vAlign w:val="center"/>
          </w:tcPr>
          <w:p w14:paraId="1EBE6780" w14:textId="68DEDFC4"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95,7%</w:t>
            </w:r>
          </w:p>
        </w:tc>
        <w:tc>
          <w:tcPr>
            <w:tcW w:w="1350" w:type="dxa"/>
            <w:vAlign w:val="center"/>
          </w:tcPr>
          <w:p w14:paraId="0995517A" w14:textId="00DA1F6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151 479,63</w:t>
            </w:r>
          </w:p>
        </w:tc>
      </w:tr>
      <w:tr w:rsidR="005913CE" w:rsidRPr="00EC3DDF" w14:paraId="2C92F986" w14:textId="77777777" w:rsidTr="00794616">
        <w:trPr>
          <w:jc w:val="center"/>
        </w:trPr>
        <w:tc>
          <w:tcPr>
            <w:tcW w:w="1344" w:type="dxa"/>
            <w:shd w:val="clear" w:color="auto" w:fill="D9E2F3" w:themeFill="accent1" w:themeFillTint="33"/>
          </w:tcPr>
          <w:p w14:paraId="3EE9609A" w14:textId="77777777" w:rsidR="005913CE" w:rsidRPr="00EC3DDF" w:rsidRDefault="005913CE" w:rsidP="005913CE">
            <w:pPr>
              <w:spacing w:before="60" w:after="60" w:line="240" w:lineRule="auto"/>
              <w:rPr>
                <w:b/>
                <w:bCs/>
              </w:rPr>
            </w:pPr>
            <w:r w:rsidRPr="00EC3DDF">
              <w:rPr>
                <w:b/>
                <w:bCs/>
              </w:rPr>
              <w:t>Sikornik</w:t>
            </w:r>
          </w:p>
        </w:tc>
        <w:tc>
          <w:tcPr>
            <w:tcW w:w="1248" w:type="dxa"/>
            <w:vAlign w:val="center"/>
          </w:tcPr>
          <w:p w14:paraId="1A2BD8A7" w14:textId="23631A5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372</w:t>
            </w:r>
          </w:p>
        </w:tc>
        <w:tc>
          <w:tcPr>
            <w:tcW w:w="1376" w:type="dxa"/>
            <w:vAlign w:val="center"/>
          </w:tcPr>
          <w:p w14:paraId="1F2336F1" w14:textId="220E010C"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716 722,07</w:t>
            </w:r>
          </w:p>
        </w:tc>
        <w:tc>
          <w:tcPr>
            <w:tcW w:w="1248" w:type="dxa"/>
            <w:vAlign w:val="center"/>
          </w:tcPr>
          <w:p w14:paraId="740423E6" w14:textId="7D07CA64"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7,20%</w:t>
            </w:r>
          </w:p>
        </w:tc>
        <w:tc>
          <w:tcPr>
            <w:tcW w:w="1248" w:type="dxa"/>
            <w:vAlign w:val="center"/>
          </w:tcPr>
          <w:p w14:paraId="24FF7ED7" w14:textId="79255681"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334</w:t>
            </w:r>
          </w:p>
        </w:tc>
        <w:tc>
          <w:tcPr>
            <w:tcW w:w="1248" w:type="dxa"/>
            <w:vAlign w:val="center"/>
          </w:tcPr>
          <w:p w14:paraId="78B1B5ED" w14:textId="1AAB0B64"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89,8%</w:t>
            </w:r>
          </w:p>
        </w:tc>
        <w:tc>
          <w:tcPr>
            <w:tcW w:w="1350" w:type="dxa"/>
            <w:vAlign w:val="center"/>
          </w:tcPr>
          <w:p w14:paraId="549D2B4D" w14:textId="7FBB22A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516 183,44</w:t>
            </w:r>
          </w:p>
        </w:tc>
      </w:tr>
      <w:tr w:rsidR="005913CE" w:rsidRPr="00EC3DDF" w14:paraId="3C45D601" w14:textId="77777777" w:rsidTr="00794616">
        <w:trPr>
          <w:jc w:val="center"/>
        </w:trPr>
        <w:tc>
          <w:tcPr>
            <w:tcW w:w="1344" w:type="dxa"/>
            <w:shd w:val="clear" w:color="auto" w:fill="D9E2F3" w:themeFill="accent1" w:themeFillTint="33"/>
          </w:tcPr>
          <w:p w14:paraId="1D7B4746" w14:textId="77777777" w:rsidR="005913CE" w:rsidRPr="00EC3DDF" w:rsidRDefault="005913CE" w:rsidP="005913CE">
            <w:pPr>
              <w:spacing w:before="60" w:after="60" w:line="240" w:lineRule="auto"/>
              <w:rPr>
                <w:b/>
                <w:bCs/>
              </w:rPr>
            </w:pPr>
            <w:r w:rsidRPr="00EC3DDF">
              <w:rPr>
                <w:b/>
                <w:bCs/>
              </w:rPr>
              <w:t>Sośnica</w:t>
            </w:r>
          </w:p>
        </w:tc>
        <w:tc>
          <w:tcPr>
            <w:tcW w:w="1248" w:type="dxa"/>
            <w:vAlign w:val="center"/>
          </w:tcPr>
          <w:p w14:paraId="1D6A07BF" w14:textId="6D2B7FB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529</w:t>
            </w:r>
          </w:p>
        </w:tc>
        <w:tc>
          <w:tcPr>
            <w:tcW w:w="1376" w:type="dxa"/>
            <w:vAlign w:val="center"/>
          </w:tcPr>
          <w:p w14:paraId="07B7F086" w14:textId="678C56C0"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665 576,45</w:t>
            </w:r>
          </w:p>
        </w:tc>
        <w:tc>
          <w:tcPr>
            <w:tcW w:w="1248" w:type="dxa"/>
            <w:vAlign w:val="center"/>
          </w:tcPr>
          <w:p w14:paraId="48DDDD96" w14:textId="2EEC660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6,68%</w:t>
            </w:r>
          </w:p>
        </w:tc>
        <w:tc>
          <w:tcPr>
            <w:tcW w:w="1248" w:type="dxa"/>
            <w:vAlign w:val="center"/>
          </w:tcPr>
          <w:p w14:paraId="3692F8C1" w14:textId="167E5DF1"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507</w:t>
            </w:r>
          </w:p>
        </w:tc>
        <w:tc>
          <w:tcPr>
            <w:tcW w:w="1248" w:type="dxa"/>
            <w:vAlign w:val="center"/>
          </w:tcPr>
          <w:p w14:paraId="3F5DE72B" w14:textId="14F44A95"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95,8%</w:t>
            </w:r>
          </w:p>
        </w:tc>
        <w:tc>
          <w:tcPr>
            <w:tcW w:w="1350" w:type="dxa"/>
            <w:vAlign w:val="center"/>
          </w:tcPr>
          <w:p w14:paraId="107A3B69" w14:textId="3287E0B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613 929,17</w:t>
            </w:r>
          </w:p>
        </w:tc>
      </w:tr>
      <w:tr w:rsidR="005913CE" w:rsidRPr="00EC3DDF" w14:paraId="69D3EA4B" w14:textId="77777777" w:rsidTr="00794616">
        <w:trPr>
          <w:jc w:val="center"/>
        </w:trPr>
        <w:tc>
          <w:tcPr>
            <w:tcW w:w="1344" w:type="dxa"/>
            <w:shd w:val="clear" w:color="auto" w:fill="D9E2F3" w:themeFill="accent1" w:themeFillTint="33"/>
          </w:tcPr>
          <w:p w14:paraId="5E2FBA4E" w14:textId="77777777" w:rsidR="005913CE" w:rsidRPr="00EC3DDF" w:rsidRDefault="005913CE" w:rsidP="005913CE">
            <w:pPr>
              <w:spacing w:before="60" w:after="60" w:line="240" w:lineRule="auto"/>
              <w:rPr>
                <w:b/>
                <w:bCs/>
              </w:rPr>
            </w:pPr>
            <w:r w:rsidRPr="00EC3DDF">
              <w:rPr>
                <w:b/>
                <w:bCs/>
              </w:rPr>
              <w:t>Stare Gliwice</w:t>
            </w:r>
          </w:p>
        </w:tc>
        <w:tc>
          <w:tcPr>
            <w:tcW w:w="1248" w:type="dxa"/>
            <w:vAlign w:val="center"/>
          </w:tcPr>
          <w:p w14:paraId="680B2949" w14:textId="3A3ED36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39</w:t>
            </w:r>
          </w:p>
        </w:tc>
        <w:tc>
          <w:tcPr>
            <w:tcW w:w="1376" w:type="dxa"/>
            <w:vAlign w:val="center"/>
          </w:tcPr>
          <w:p w14:paraId="0F3BC564" w14:textId="10144454"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47 417,61</w:t>
            </w:r>
          </w:p>
        </w:tc>
        <w:tc>
          <w:tcPr>
            <w:tcW w:w="1248" w:type="dxa"/>
            <w:vAlign w:val="center"/>
          </w:tcPr>
          <w:p w14:paraId="1A8BFA03" w14:textId="3E12CC39"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0,48%</w:t>
            </w:r>
          </w:p>
        </w:tc>
        <w:tc>
          <w:tcPr>
            <w:tcW w:w="1248" w:type="dxa"/>
            <w:vAlign w:val="center"/>
          </w:tcPr>
          <w:p w14:paraId="03104813" w14:textId="37F89F21"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31</w:t>
            </w:r>
          </w:p>
        </w:tc>
        <w:tc>
          <w:tcPr>
            <w:tcW w:w="1248" w:type="dxa"/>
            <w:vAlign w:val="center"/>
          </w:tcPr>
          <w:p w14:paraId="22A9C3F7" w14:textId="3700D9CF"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79,5%</w:t>
            </w:r>
          </w:p>
        </w:tc>
        <w:tc>
          <w:tcPr>
            <w:tcW w:w="1350" w:type="dxa"/>
            <w:vAlign w:val="center"/>
          </w:tcPr>
          <w:p w14:paraId="65CFA403" w14:textId="2FF86359"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37 588,74</w:t>
            </w:r>
          </w:p>
        </w:tc>
      </w:tr>
      <w:tr w:rsidR="005913CE" w:rsidRPr="00EC3DDF" w14:paraId="1AE6B092" w14:textId="77777777" w:rsidTr="00794616">
        <w:trPr>
          <w:jc w:val="center"/>
        </w:trPr>
        <w:tc>
          <w:tcPr>
            <w:tcW w:w="1344" w:type="dxa"/>
            <w:shd w:val="clear" w:color="auto" w:fill="D9E2F3" w:themeFill="accent1" w:themeFillTint="33"/>
          </w:tcPr>
          <w:p w14:paraId="01D02BF9" w14:textId="77777777" w:rsidR="005913CE" w:rsidRPr="00EC3DDF" w:rsidRDefault="005913CE" w:rsidP="005913CE">
            <w:pPr>
              <w:spacing w:before="60" w:after="60" w:line="240" w:lineRule="auto"/>
              <w:rPr>
                <w:b/>
                <w:bCs/>
              </w:rPr>
            </w:pPr>
            <w:r w:rsidRPr="00EC3DDF">
              <w:rPr>
                <w:b/>
                <w:bCs/>
              </w:rPr>
              <w:t>Szobiszowice</w:t>
            </w:r>
          </w:p>
        </w:tc>
        <w:tc>
          <w:tcPr>
            <w:tcW w:w="1248" w:type="dxa"/>
            <w:vAlign w:val="center"/>
          </w:tcPr>
          <w:p w14:paraId="2A339213" w14:textId="057874E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892</w:t>
            </w:r>
          </w:p>
        </w:tc>
        <w:tc>
          <w:tcPr>
            <w:tcW w:w="1376" w:type="dxa"/>
            <w:vAlign w:val="center"/>
          </w:tcPr>
          <w:p w14:paraId="1777B999" w14:textId="4DCA61D1"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1 245 304,10</w:t>
            </w:r>
          </w:p>
        </w:tc>
        <w:tc>
          <w:tcPr>
            <w:tcW w:w="1248" w:type="dxa"/>
            <w:vAlign w:val="center"/>
          </w:tcPr>
          <w:p w14:paraId="1831D96A" w14:textId="72316A9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12,50%</w:t>
            </w:r>
          </w:p>
        </w:tc>
        <w:tc>
          <w:tcPr>
            <w:tcW w:w="1248" w:type="dxa"/>
            <w:vAlign w:val="center"/>
          </w:tcPr>
          <w:p w14:paraId="6717F321" w14:textId="3A67079C"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848</w:t>
            </w:r>
          </w:p>
        </w:tc>
        <w:tc>
          <w:tcPr>
            <w:tcW w:w="1248" w:type="dxa"/>
            <w:vAlign w:val="center"/>
          </w:tcPr>
          <w:p w14:paraId="1CD71CF2" w14:textId="7DC0EF91"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95,1%</w:t>
            </w:r>
          </w:p>
        </w:tc>
        <w:tc>
          <w:tcPr>
            <w:tcW w:w="1350" w:type="dxa"/>
            <w:vAlign w:val="center"/>
          </w:tcPr>
          <w:p w14:paraId="037E2F3C" w14:textId="1B318FA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1 041 293,55</w:t>
            </w:r>
          </w:p>
        </w:tc>
      </w:tr>
      <w:tr w:rsidR="005913CE" w:rsidRPr="00EC3DDF" w14:paraId="01553A60" w14:textId="77777777" w:rsidTr="00794616">
        <w:trPr>
          <w:jc w:val="center"/>
        </w:trPr>
        <w:tc>
          <w:tcPr>
            <w:tcW w:w="1344" w:type="dxa"/>
            <w:shd w:val="clear" w:color="auto" w:fill="D9E2F3" w:themeFill="accent1" w:themeFillTint="33"/>
          </w:tcPr>
          <w:p w14:paraId="1F10851E" w14:textId="77777777" w:rsidR="005913CE" w:rsidRPr="00EC3DDF" w:rsidRDefault="005913CE" w:rsidP="005913CE">
            <w:pPr>
              <w:spacing w:before="60" w:after="60" w:line="240" w:lineRule="auto"/>
              <w:rPr>
                <w:b/>
                <w:bCs/>
              </w:rPr>
            </w:pPr>
            <w:r w:rsidRPr="00EC3DDF">
              <w:rPr>
                <w:b/>
                <w:bCs/>
              </w:rPr>
              <w:t>Śródmieście</w:t>
            </w:r>
          </w:p>
        </w:tc>
        <w:tc>
          <w:tcPr>
            <w:tcW w:w="1248" w:type="dxa"/>
            <w:vAlign w:val="center"/>
          </w:tcPr>
          <w:p w14:paraId="57CF8C97" w14:textId="6884D18F"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644</w:t>
            </w:r>
          </w:p>
        </w:tc>
        <w:tc>
          <w:tcPr>
            <w:tcW w:w="1376" w:type="dxa"/>
            <w:vAlign w:val="center"/>
          </w:tcPr>
          <w:p w14:paraId="50515BA4" w14:textId="1CA6A512"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1 280 416,02</w:t>
            </w:r>
          </w:p>
        </w:tc>
        <w:tc>
          <w:tcPr>
            <w:tcW w:w="1248" w:type="dxa"/>
            <w:vAlign w:val="center"/>
          </w:tcPr>
          <w:p w14:paraId="66DA0DE8" w14:textId="6CD3126C"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12,86%</w:t>
            </w:r>
          </w:p>
        </w:tc>
        <w:tc>
          <w:tcPr>
            <w:tcW w:w="1248" w:type="dxa"/>
            <w:vAlign w:val="center"/>
          </w:tcPr>
          <w:p w14:paraId="5C3573CD" w14:textId="5BDB1E13"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579</w:t>
            </w:r>
          </w:p>
        </w:tc>
        <w:tc>
          <w:tcPr>
            <w:tcW w:w="1248" w:type="dxa"/>
            <w:vAlign w:val="center"/>
          </w:tcPr>
          <w:p w14:paraId="09A8556B" w14:textId="09E4096D"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89,9%</w:t>
            </w:r>
          </w:p>
        </w:tc>
        <w:tc>
          <w:tcPr>
            <w:tcW w:w="1350" w:type="dxa"/>
            <w:vAlign w:val="center"/>
          </w:tcPr>
          <w:p w14:paraId="19E1AA76" w14:textId="172F6B2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804 651,61</w:t>
            </w:r>
          </w:p>
        </w:tc>
      </w:tr>
      <w:tr w:rsidR="005913CE" w:rsidRPr="00EC3DDF" w14:paraId="2A449F7A" w14:textId="77777777" w:rsidTr="00794616">
        <w:trPr>
          <w:jc w:val="center"/>
        </w:trPr>
        <w:tc>
          <w:tcPr>
            <w:tcW w:w="1344" w:type="dxa"/>
            <w:shd w:val="clear" w:color="auto" w:fill="D9E2F3" w:themeFill="accent1" w:themeFillTint="33"/>
          </w:tcPr>
          <w:p w14:paraId="3DAD2F9F" w14:textId="77777777" w:rsidR="005913CE" w:rsidRPr="00EC3DDF" w:rsidRDefault="005913CE" w:rsidP="005913CE">
            <w:pPr>
              <w:spacing w:before="60" w:after="60" w:line="240" w:lineRule="auto"/>
              <w:rPr>
                <w:b/>
                <w:bCs/>
              </w:rPr>
            </w:pPr>
            <w:proofErr w:type="spellStart"/>
            <w:r w:rsidRPr="00EC3DDF">
              <w:rPr>
                <w:b/>
                <w:bCs/>
              </w:rPr>
              <w:t>Trynek</w:t>
            </w:r>
            <w:proofErr w:type="spellEnd"/>
          </w:p>
        </w:tc>
        <w:tc>
          <w:tcPr>
            <w:tcW w:w="1248" w:type="dxa"/>
            <w:vAlign w:val="center"/>
          </w:tcPr>
          <w:p w14:paraId="3808A9D3" w14:textId="5E9F5604"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400</w:t>
            </w:r>
          </w:p>
        </w:tc>
        <w:tc>
          <w:tcPr>
            <w:tcW w:w="1376" w:type="dxa"/>
            <w:vAlign w:val="center"/>
          </w:tcPr>
          <w:p w14:paraId="3F67D866" w14:textId="05CD9A1C"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602 794,15</w:t>
            </w:r>
          </w:p>
        </w:tc>
        <w:tc>
          <w:tcPr>
            <w:tcW w:w="1248" w:type="dxa"/>
            <w:vAlign w:val="center"/>
          </w:tcPr>
          <w:p w14:paraId="7E14C11E" w14:textId="7876A4E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6,05%</w:t>
            </w:r>
          </w:p>
        </w:tc>
        <w:tc>
          <w:tcPr>
            <w:tcW w:w="1248" w:type="dxa"/>
            <w:vAlign w:val="center"/>
          </w:tcPr>
          <w:p w14:paraId="0DE5853E" w14:textId="3652EB8D"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354</w:t>
            </w:r>
          </w:p>
        </w:tc>
        <w:tc>
          <w:tcPr>
            <w:tcW w:w="1248" w:type="dxa"/>
            <w:vAlign w:val="center"/>
          </w:tcPr>
          <w:p w14:paraId="39355A3D" w14:textId="31E7702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88,5%</w:t>
            </w:r>
          </w:p>
        </w:tc>
        <w:tc>
          <w:tcPr>
            <w:tcW w:w="1350" w:type="dxa"/>
            <w:vAlign w:val="center"/>
          </w:tcPr>
          <w:p w14:paraId="4ED3B146" w14:textId="5448D149"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471 400,28</w:t>
            </w:r>
          </w:p>
        </w:tc>
      </w:tr>
      <w:tr w:rsidR="005913CE" w:rsidRPr="00EC3DDF" w14:paraId="6BD7B70F" w14:textId="77777777" w:rsidTr="00794616">
        <w:trPr>
          <w:jc w:val="center"/>
        </w:trPr>
        <w:tc>
          <w:tcPr>
            <w:tcW w:w="1344" w:type="dxa"/>
            <w:shd w:val="clear" w:color="auto" w:fill="D9E2F3" w:themeFill="accent1" w:themeFillTint="33"/>
          </w:tcPr>
          <w:p w14:paraId="25A6C504" w14:textId="77777777" w:rsidR="005913CE" w:rsidRPr="00EC3DDF" w:rsidRDefault="005913CE" w:rsidP="005913CE">
            <w:pPr>
              <w:spacing w:before="60" w:after="60" w:line="240" w:lineRule="auto"/>
              <w:rPr>
                <w:b/>
                <w:bCs/>
              </w:rPr>
            </w:pPr>
            <w:r w:rsidRPr="00EC3DDF">
              <w:rPr>
                <w:b/>
                <w:bCs/>
              </w:rPr>
              <w:t>Wilcze Gardło</w:t>
            </w:r>
          </w:p>
        </w:tc>
        <w:tc>
          <w:tcPr>
            <w:tcW w:w="1248" w:type="dxa"/>
            <w:vAlign w:val="center"/>
          </w:tcPr>
          <w:p w14:paraId="09E0FF0D" w14:textId="342FACE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27</w:t>
            </w:r>
          </w:p>
        </w:tc>
        <w:tc>
          <w:tcPr>
            <w:tcW w:w="1376" w:type="dxa"/>
            <w:vAlign w:val="center"/>
          </w:tcPr>
          <w:p w14:paraId="17A54BF9" w14:textId="087BD422"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25 053,94</w:t>
            </w:r>
          </w:p>
        </w:tc>
        <w:tc>
          <w:tcPr>
            <w:tcW w:w="1248" w:type="dxa"/>
            <w:vAlign w:val="center"/>
          </w:tcPr>
          <w:p w14:paraId="5930E1A4" w14:textId="7AA132D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0,25%</w:t>
            </w:r>
          </w:p>
        </w:tc>
        <w:tc>
          <w:tcPr>
            <w:tcW w:w="1248" w:type="dxa"/>
            <w:vAlign w:val="center"/>
          </w:tcPr>
          <w:p w14:paraId="3B60566A" w14:textId="59A9F0CA"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17</w:t>
            </w:r>
          </w:p>
        </w:tc>
        <w:tc>
          <w:tcPr>
            <w:tcW w:w="1248" w:type="dxa"/>
            <w:vAlign w:val="center"/>
          </w:tcPr>
          <w:p w14:paraId="79DFFADE" w14:textId="505288B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63,0%</w:t>
            </w:r>
          </w:p>
        </w:tc>
        <w:tc>
          <w:tcPr>
            <w:tcW w:w="1350" w:type="dxa"/>
            <w:vAlign w:val="center"/>
          </w:tcPr>
          <w:p w14:paraId="20A8191A" w14:textId="63D2FC57"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18 242,56</w:t>
            </w:r>
          </w:p>
        </w:tc>
      </w:tr>
      <w:tr w:rsidR="005913CE" w:rsidRPr="00EC3DDF" w14:paraId="370EF825" w14:textId="77777777" w:rsidTr="00794616">
        <w:trPr>
          <w:jc w:val="center"/>
        </w:trPr>
        <w:tc>
          <w:tcPr>
            <w:tcW w:w="1344" w:type="dxa"/>
            <w:shd w:val="clear" w:color="auto" w:fill="D9E2F3" w:themeFill="accent1" w:themeFillTint="33"/>
          </w:tcPr>
          <w:p w14:paraId="4D96B8A1" w14:textId="77777777" w:rsidR="005913CE" w:rsidRPr="00EC3DDF" w:rsidRDefault="005913CE" w:rsidP="005913CE">
            <w:pPr>
              <w:spacing w:before="60" w:after="60" w:line="240" w:lineRule="auto"/>
              <w:rPr>
                <w:b/>
                <w:bCs/>
              </w:rPr>
            </w:pPr>
            <w:r w:rsidRPr="00EC3DDF">
              <w:rPr>
                <w:b/>
                <w:bCs/>
              </w:rPr>
              <w:t>Wojska Polskiego</w:t>
            </w:r>
          </w:p>
        </w:tc>
        <w:tc>
          <w:tcPr>
            <w:tcW w:w="1248" w:type="dxa"/>
            <w:vAlign w:val="center"/>
          </w:tcPr>
          <w:p w14:paraId="2A35CDD5" w14:textId="54BF527B"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285</w:t>
            </w:r>
          </w:p>
        </w:tc>
        <w:tc>
          <w:tcPr>
            <w:tcW w:w="1376" w:type="dxa"/>
            <w:vAlign w:val="center"/>
          </w:tcPr>
          <w:p w14:paraId="6D2639F2" w14:textId="139E9CF5"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416 040,71</w:t>
            </w:r>
          </w:p>
        </w:tc>
        <w:tc>
          <w:tcPr>
            <w:tcW w:w="1248" w:type="dxa"/>
            <w:vAlign w:val="center"/>
          </w:tcPr>
          <w:p w14:paraId="01B4A44E" w14:textId="15295FB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4,18%</w:t>
            </w:r>
          </w:p>
        </w:tc>
        <w:tc>
          <w:tcPr>
            <w:tcW w:w="1248" w:type="dxa"/>
            <w:vAlign w:val="center"/>
          </w:tcPr>
          <w:p w14:paraId="6E89E362" w14:textId="74FC4DCC"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269</w:t>
            </w:r>
          </w:p>
        </w:tc>
        <w:tc>
          <w:tcPr>
            <w:tcW w:w="1248" w:type="dxa"/>
            <w:vAlign w:val="center"/>
          </w:tcPr>
          <w:p w14:paraId="3AE52B26" w14:textId="024B3C1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94,4%</w:t>
            </w:r>
          </w:p>
        </w:tc>
        <w:tc>
          <w:tcPr>
            <w:tcW w:w="1350" w:type="dxa"/>
            <w:vAlign w:val="center"/>
          </w:tcPr>
          <w:p w14:paraId="04B53716" w14:textId="7724ADA8"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365 103,94</w:t>
            </w:r>
          </w:p>
        </w:tc>
      </w:tr>
      <w:tr w:rsidR="005913CE" w:rsidRPr="00EC3DDF" w14:paraId="5DDC20D6" w14:textId="77777777" w:rsidTr="00794616">
        <w:trPr>
          <w:jc w:val="center"/>
        </w:trPr>
        <w:tc>
          <w:tcPr>
            <w:tcW w:w="1344" w:type="dxa"/>
            <w:shd w:val="clear" w:color="auto" w:fill="D9E2F3" w:themeFill="accent1" w:themeFillTint="33"/>
          </w:tcPr>
          <w:p w14:paraId="54528346" w14:textId="77777777" w:rsidR="005913CE" w:rsidRPr="00EC3DDF" w:rsidRDefault="005913CE" w:rsidP="005913CE">
            <w:pPr>
              <w:spacing w:before="60" w:after="60" w:line="240" w:lineRule="auto"/>
              <w:rPr>
                <w:b/>
                <w:bCs/>
              </w:rPr>
            </w:pPr>
            <w:r w:rsidRPr="00EC3DDF">
              <w:rPr>
                <w:b/>
                <w:bCs/>
              </w:rPr>
              <w:t>Wójtowa Wieś</w:t>
            </w:r>
          </w:p>
        </w:tc>
        <w:tc>
          <w:tcPr>
            <w:tcW w:w="1248" w:type="dxa"/>
            <w:vAlign w:val="center"/>
          </w:tcPr>
          <w:p w14:paraId="7C82FA7B" w14:textId="35CB46A2"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223</w:t>
            </w:r>
          </w:p>
        </w:tc>
        <w:tc>
          <w:tcPr>
            <w:tcW w:w="1376" w:type="dxa"/>
            <w:vAlign w:val="center"/>
          </w:tcPr>
          <w:p w14:paraId="47D029A8" w14:textId="02E2B708"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316 149,16</w:t>
            </w:r>
          </w:p>
        </w:tc>
        <w:tc>
          <w:tcPr>
            <w:tcW w:w="1248" w:type="dxa"/>
            <w:vAlign w:val="center"/>
          </w:tcPr>
          <w:p w14:paraId="2420DB87" w14:textId="6F49CD10"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3,17%</w:t>
            </w:r>
          </w:p>
        </w:tc>
        <w:tc>
          <w:tcPr>
            <w:tcW w:w="1248" w:type="dxa"/>
            <w:vAlign w:val="center"/>
          </w:tcPr>
          <w:p w14:paraId="17DAFE4E" w14:textId="51D423D3"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203</w:t>
            </w:r>
          </w:p>
        </w:tc>
        <w:tc>
          <w:tcPr>
            <w:tcW w:w="1248" w:type="dxa"/>
            <w:vAlign w:val="center"/>
          </w:tcPr>
          <w:p w14:paraId="475ABBDF" w14:textId="0E4CE8A6"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91,0%</w:t>
            </w:r>
          </w:p>
        </w:tc>
        <w:tc>
          <w:tcPr>
            <w:tcW w:w="1350" w:type="dxa"/>
            <w:vAlign w:val="center"/>
          </w:tcPr>
          <w:p w14:paraId="7EE62310" w14:textId="243C459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277 370,07</w:t>
            </w:r>
          </w:p>
        </w:tc>
      </w:tr>
      <w:tr w:rsidR="005913CE" w:rsidRPr="00EC3DDF" w14:paraId="0A3BBE20" w14:textId="77777777" w:rsidTr="00794616">
        <w:trPr>
          <w:jc w:val="center"/>
        </w:trPr>
        <w:tc>
          <w:tcPr>
            <w:tcW w:w="1344" w:type="dxa"/>
            <w:shd w:val="clear" w:color="auto" w:fill="D9E2F3" w:themeFill="accent1" w:themeFillTint="33"/>
          </w:tcPr>
          <w:p w14:paraId="60E48DAD" w14:textId="77777777" w:rsidR="005913CE" w:rsidRPr="00EC3DDF" w:rsidRDefault="005913CE" w:rsidP="005913CE">
            <w:pPr>
              <w:spacing w:before="60" w:after="60" w:line="240" w:lineRule="auto"/>
              <w:rPr>
                <w:b/>
                <w:bCs/>
              </w:rPr>
            </w:pPr>
            <w:r w:rsidRPr="00EC3DDF">
              <w:rPr>
                <w:b/>
                <w:bCs/>
              </w:rPr>
              <w:t>Zatorze</w:t>
            </w:r>
          </w:p>
        </w:tc>
        <w:tc>
          <w:tcPr>
            <w:tcW w:w="1248" w:type="dxa"/>
            <w:vAlign w:val="center"/>
          </w:tcPr>
          <w:p w14:paraId="3B1C212E" w14:textId="2A945ED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591</w:t>
            </w:r>
          </w:p>
        </w:tc>
        <w:tc>
          <w:tcPr>
            <w:tcW w:w="1376" w:type="dxa"/>
            <w:vAlign w:val="center"/>
          </w:tcPr>
          <w:p w14:paraId="4131BACD" w14:textId="6B4137B6"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972 227,45</w:t>
            </w:r>
          </w:p>
        </w:tc>
        <w:tc>
          <w:tcPr>
            <w:tcW w:w="1248" w:type="dxa"/>
            <w:vAlign w:val="center"/>
          </w:tcPr>
          <w:p w14:paraId="62273BFF" w14:textId="7D4CD9F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9,76%</w:t>
            </w:r>
          </w:p>
        </w:tc>
        <w:tc>
          <w:tcPr>
            <w:tcW w:w="1248" w:type="dxa"/>
            <w:vAlign w:val="center"/>
          </w:tcPr>
          <w:p w14:paraId="2BD82330" w14:textId="4C05033E"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556</w:t>
            </w:r>
          </w:p>
        </w:tc>
        <w:tc>
          <w:tcPr>
            <w:tcW w:w="1248" w:type="dxa"/>
            <w:vAlign w:val="center"/>
          </w:tcPr>
          <w:p w14:paraId="1DCAC4AD" w14:textId="5DAC790C"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94,1%</w:t>
            </w:r>
          </w:p>
        </w:tc>
        <w:tc>
          <w:tcPr>
            <w:tcW w:w="1350" w:type="dxa"/>
            <w:vAlign w:val="center"/>
          </w:tcPr>
          <w:p w14:paraId="06E7EB55" w14:textId="47EFA0FD"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728 329,21</w:t>
            </w:r>
          </w:p>
        </w:tc>
      </w:tr>
      <w:tr w:rsidR="005913CE" w:rsidRPr="00EC3DDF" w14:paraId="6B1EF2DA" w14:textId="77777777" w:rsidTr="00794616">
        <w:trPr>
          <w:jc w:val="center"/>
        </w:trPr>
        <w:tc>
          <w:tcPr>
            <w:tcW w:w="1344" w:type="dxa"/>
            <w:shd w:val="clear" w:color="auto" w:fill="D9E2F3" w:themeFill="accent1" w:themeFillTint="33"/>
          </w:tcPr>
          <w:p w14:paraId="30F9857A" w14:textId="77777777" w:rsidR="005913CE" w:rsidRPr="00EC3DDF" w:rsidRDefault="005913CE" w:rsidP="005913CE">
            <w:pPr>
              <w:spacing w:before="60" w:after="60" w:line="240" w:lineRule="auto"/>
              <w:rPr>
                <w:b/>
                <w:bCs/>
              </w:rPr>
            </w:pPr>
            <w:r w:rsidRPr="00EC3DDF">
              <w:rPr>
                <w:b/>
                <w:bCs/>
              </w:rPr>
              <w:t>Żerniki</w:t>
            </w:r>
          </w:p>
        </w:tc>
        <w:tc>
          <w:tcPr>
            <w:tcW w:w="1248" w:type="dxa"/>
            <w:vAlign w:val="center"/>
          </w:tcPr>
          <w:p w14:paraId="6F826778" w14:textId="56B466B5"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33</w:t>
            </w:r>
          </w:p>
        </w:tc>
        <w:tc>
          <w:tcPr>
            <w:tcW w:w="1376" w:type="dxa"/>
            <w:vAlign w:val="center"/>
          </w:tcPr>
          <w:p w14:paraId="78C851BD" w14:textId="44EA3FE2"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81 956,92</w:t>
            </w:r>
          </w:p>
        </w:tc>
        <w:tc>
          <w:tcPr>
            <w:tcW w:w="1248" w:type="dxa"/>
            <w:vAlign w:val="center"/>
          </w:tcPr>
          <w:p w14:paraId="2212974C" w14:textId="0853D6CB"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0,82%</w:t>
            </w:r>
          </w:p>
        </w:tc>
        <w:tc>
          <w:tcPr>
            <w:tcW w:w="1248" w:type="dxa"/>
            <w:vAlign w:val="center"/>
          </w:tcPr>
          <w:p w14:paraId="37F4B646" w14:textId="494CD45F" w:rsidR="005913CE" w:rsidRPr="00794616" w:rsidRDefault="005913CE" w:rsidP="005913CE">
            <w:pPr>
              <w:spacing w:before="60" w:after="60" w:line="240" w:lineRule="auto"/>
              <w:jc w:val="right"/>
              <w:rPr>
                <w:rFonts w:asciiTheme="minorHAnsi" w:eastAsia="Times New Roman" w:hAnsiTheme="minorHAnsi" w:cstheme="minorHAnsi"/>
                <w:lang w:eastAsia="pl-PL"/>
              </w:rPr>
            </w:pPr>
            <w:r w:rsidRPr="00794616">
              <w:rPr>
                <w:rFonts w:asciiTheme="minorHAnsi" w:hAnsiTheme="minorHAnsi" w:cstheme="minorHAnsi"/>
              </w:rPr>
              <w:t>29</w:t>
            </w:r>
          </w:p>
        </w:tc>
        <w:tc>
          <w:tcPr>
            <w:tcW w:w="1248" w:type="dxa"/>
            <w:vAlign w:val="center"/>
          </w:tcPr>
          <w:p w14:paraId="42016396" w14:textId="6AA44505"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87,9%</w:t>
            </w:r>
          </w:p>
        </w:tc>
        <w:tc>
          <w:tcPr>
            <w:tcW w:w="1350" w:type="dxa"/>
            <w:vAlign w:val="center"/>
          </w:tcPr>
          <w:p w14:paraId="4A564842" w14:textId="75A2C80E" w:rsidR="005913CE" w:rsidRPr="00794616" w:rsidRDefault="005913CE" w:rsidP="005913CE">
            <w:pPr>
              <w:spacing w:before="60" w:after="60" w:line="240" w:lineRule="auto"/>
              <w:jc w:val="right"/>
              <w:rPr>
                <w:rFonts w:asciiTheme="minorHAnsi" w:hAnsiTheme="minorHAnsi" w:cstheme="minorHAnsi"/>
              </w:rPr>
            </w:pPr>
            <w:r w:rsidRPr="00794616">
              <w:rPr>
                <w:rFonts w:asciiTheme="minorHAnsi" w:hAnsiTheme="minorHAnsi" w:cstheme="minorHAnsi"/>
              </w:rPr>
              <w:t>45 122,98</w:t>
            </w:r>
          </w:p>
        </w:tc>
      </w:tr>
      <w:tr w:rsidR="005913CE" w:rsidRPr="00592D1C" w14:paraId="73DE718B" w14:textId="77777777" w:rsidTr="00794616">
        <w:trPr>
          <w:jc w:val="center"/>
        </w:trPr>
        <w:tc>
          <w:tcPr>
            <w:tcW w:w="1344" w:type="dxa"/>
            <w:shd w:val="clear" w:color="auto" w:fill="D9E2F3" w:themeFill="accent1" w:themeFillTint="33"/>
          </w:tcPr>
          <w:p w14:paraId="6AF72BA9" w14:textId="7D231AE4" w:rsidR="005913CE" w:rsidRPr="00592D1C" w:rsidRDefault="00592D1C" w:rsidP="005913CE">
            <w:pPr>
              <w:spacing w:before="60" w:after="60" w:line="240" w:lineRule="auto"/>
              <w:rPr>
                <w:b/>
                <w:bCs/>
              </w:rPr>
            </w:pPr>
            <w:r w:rsidRPr="00592D1C">
              <w:rPr>
                <w:b/>
                <w:bCs/>
              </w:rPr>
              <w:t>Razem</w:t>
            </w:r>
          </w:p>
        </w:tc>
        <w:tc>
          <w:tcPr>
            <w:tcW w:w="1248" w:type="dxa"/>
            <w:vAlign w:val="center"/>
          </w:tcPr>
          <w:p w14:paraId="2752D335" w14:textId="69A18DD3" w:rsidR="005913CE" w:rsidRPr="00592D1C" w:rsidRDefault="005913CE" w:rsidP="005913CE">
            <w:pPr>
              <w:spacing w:before="60" w:after="60" w:line="240" w:lineRule="auto"/>
              <w:jc w:val="right"/>
              <w:rPr>
                <w:rFonts w:asciiTheme="minorHAnsi" w:hAnsiTheme="minorHAnsi" w:cstheme="minorHAnsi"/>
              </w:rPr>
            </w:pPr>
            <w:r w:rsidRPr="00592D1C">
              <w:rPr>
                <w:rFonts w:asciiTheme="minorHAnsi" w:hAnsiTheme="minorHAnsi" w:cstheme="minorHAnsi"/>
              </w:rPr>
              <w:t>6388</w:t>
            </w:r>
          </w:p>
        </w:tc>
        <w:tc>
          <w:tcPr>
            <w:tcW w:w="1376" w:type="dxa"/>
            <w:vAlign w:val="center"/>
          </w:tcPr>
          <w:p w14:paraId="2F7D5685" w14:textId="75CAD7DA" w:rsidR="005913CE" w:rsidRPr="00592D1C" w:rsidRDefault="005913CE" w:rsidP="005913CE">
            <w:pPr>
              <w:spacing w:before="60" w:after="60" w:line="240" w:lineRule="auto"/>
              <w:jc w:val="right"/>
              <w:rPr>
                <w:rFonts w:asciiTheme="minorHAnsi" w:hAnsiTheme="minorHAnsi" w:cstheme="minorHAnsi"/>
              </w:rPr>
            </w:pPr>
            <w:r w:rsidRPr="00592D1C">
              <w:rPr>
                <w:rFonts w:asciiTheme="minorHAnsi" w:hAnsiTheme="minorHAnsi" w:cstheme="minorHAnsi"/>
              </w:rPr>
              <w:t>9 960 131,12</w:t>
            </w:r>
          </w:p>
        </w:tc>
        <w:tc>
          <w:tcPr>
            <w:tcW w:w="1248" w:type="dxa"/>
            <w:vAlign w:val="center"/>
          </w:tcPr>
          <w:p w14:paraId="766D03FB" w14:textId="32BF2FBB" w:rsidR="005913CE" w:rsidRPr="00592D1C" w:rsidRDefault="005913CE" w:rsidP="005913CE">
            <w:pPr>
              <w:spacing w:before="60" w:after="60" w:line="240" w:lineRule="auto"/>
              <w:jc w:val="right"/>
              <w:rPr>
                <w:rFonts w:asciiTheme="minorHAnsi" w:hAnsiTheme="minorHAnsi" w:cstheme="minorHAnsi"/>
              </w:rPr>
            </w:pPr>
            <w:r w:rsidRPr="00592D1C">
              <w:rPr>
                <w:rFonts w:asciiTheme="minorHAnsi" w:hAnsiTheme="minorHAnsi" w:cstheme="minorHAnsi"/>
              </w:rPr>
              <w:t>100,00 %</w:t>
            </w:r>
          </w:p>
        </w:tc>
        <w:tc>
          <w:tcPr>
            <w:tcW w:w="1248" w:type="dxa"/>
            <w:vAlign w:val="center"/>
          </w:tcPr>
          <w:p w14:paraId="4F3EA1F4" w14:textId="00E1BEE5" w:rsidR="005913CE" w:rsidRPr="00592D1C" w:rsidRDefault="005913CE" w:rsidP="005913CE">
            <w:pPr>
              <w:spacing w:before="60" w:after="60" w:line="240" w:lineRule="auto"/>
              <w:jc w:val="right"/>
              <w:rPr>
                <w:rFonts w:asciiTheme="minorHAnsi" w:hAnsiTheme="minorHAnsi" w:cstheme="minorHAnsi"/>
              </w:rPr>
            </w:pPr>
            <w:r w:rsidRPr="00592D1C">
              <w:rPr>
                <w:rFonts w:asciiTheme="minorHAnsi" w:hAnsiTheme="minorHAnsi" w:cstheme="minorHAnsi"/>
              </w:rPr>
              <w:t>5879</w:t>
            </w:r>
          </w:p>
        </w:tc>
        <w:tc>
          <w:tcPr>
            <w:tcW w:w="1248" w:type="dxa"/>
            <w:vAlign w:val="center"/>
          </w:tcPr>
          <w:p w14:paraId="30D7EB87" w14:textId="6F6509C4" w:rsidR="005913CE" w:rsidRPr="00592D1C" w:rsidRDefault="005913CE" w:rsidP="005913CE">
            <w:pPr>
              <w:spacing w:before="60" w:after="60" w:line="240" w:lineRule="auto"/>
              <w:jc w:val="right"/>
              <w:rPr>
                <w:rFonts w:asciiTheme="minorHAnsi" w:hAnsiTheme="minorHAnsi" w:cstheme="minorHAnsi"/>
              </w:rPr>
            </w:pPr>
            <w:r w:rsidRPr="00592D1C">
              <w:rPr>
                <w:rFonts w:asciiTheme="minorHAnsi" w:hAnsiTheme="minorHAnsi" w:cstheme="minorHAnsi"/>
              </w:rPr>
              <w:t>92,0%</w:t>
            </w:r>
          </w:p>
        </w:tc>
        <w:tc>
          <w:tcPr>
            <w:tcW w:w="1350" w:type="dxa"/>
            <w:vAlign w:val="center"/>
          </w:tcPr>
          <w:p w14:paraId="6673645F" w14:textId="12349559" w:rsidR="005913CE" w:rsidRPr="00592D1C" w:rsidRDefault="005913CE" w:rsidP="005913CE">
            <w:pPr>
              <w:spacing w:before="60" w:after="60" w:line="240" w:lineRule="auto"/>
              <w:jc w:val="right"/>
              <w:rPr>
                <w:rFonts w:asciiTheme="minorHAnsi" w:hAnsiTheme="minorHAnsi" w:cstheme="minorHAnsi"/>
              </w:rPr>
            </w:pPr>
            <w:r w:rsidRPr="00592D1C">
              <w:rPr>
                <w:rFonts w:asciiTheme="minorHAnsi" w:hAnsiTheme="minorHAnsi" w:cstheme="minorHAnsi"/>
              </w:rPr>
              <w:t>7 661 007,12</w:t>
            </w:r>
          </w:p>
        </w:tc>
      </w:tr>
    </w:tbl>
    <w:p w14:paraId="1BE12A5F" w14:textId="77777777" w:rsidR="00794616" w:rsidRPr="00EC3DDF" w:rsidRDefault="00794616" w:rsidP="00794616">
      <w:pPr>
        <w:rPr>
          <w:sz w:val="16"/>
          <w:szCs w:val="16"/>
        </w:rPr>
      </w:pPr>
      <w:r w:rsidRPr="00EC3DDF">
        <w:rPr>
          <w:sz w:val="16"/>
          <w:szCs w:val="16"/>
        </w:rPr>
        <w:t xml:space="preserve">Źródło: </w:t>
      </w:r>
      <w:r>
        <w:rPr>
          <w:sz w:val="16"/>
          <w:szCs w:val="16"/>
        </w:rPr>
        <w:t xml:space="preserve">opracowanie własne, dane </w:t>
      </w:r>
      <w:r w:rsidRPr="00EC3DDF">
        <w:rPr>
          <w:sz w:val="16"/>
          <w:szCs w:val="16"/>
        </w:rPr>
        <w:t>Ośrod</w:t>
      </w:r>
      <w:r>
        <w:rPr>
          <w:sz w:val="16"/>
          <w:szCs w:val="16"/>
        </w:rPr>
        <w:t>ka</w:t>
      </w:r>
      <w:r w:rsidRPr="00EC3DDF">
        <w:rPr>
          <w:sz w:val="16"/>
          <w:szCs w:val="16"/>
        </w:rPr>
        <w:t xml:space="preserve"> Pomocy Społecznej</w:t>
      </w:r>
    </w:p>
    <w:p w14:paraId="031C4E25" w14:textId="296A082C" w:rsidR="008A41AC" w:rsidRPr="00EC3DDF" w:rsidRDefault="008A41AC" w:rsidP="008A41AC"/>
    <w:p w14:paraId="499AA81A" w14:textId="77777777" w:rsidR="00794616" w:rsidRDefault="00794616">
      <w:pPr>
        <w:suppressAutoHyphens w:val="0"/>
        <w:spacing w:after="160" w:line="259" w:lineRule="auto"/>
        <w:jc w:val="left"/>
        <w:rPr>
          <w:highlight w:val="cyan"/>
        </w:rPr>
      </w:pPr>
      <w:r>
        <w:rPr>
          <w:highlight w:val="cyan"/>
        </w:rPr>
        <w:br w:type="page"/>
      </w:r>
    </w:p>
    <w:p w14:paraId="180FAA2E" w14:textId="078E1A80" w:rsidR="0062789B" w:rsidRPr="00EC3DDF" w:rsidRDefault="0062789B" w:rsidP="0062789B">
      <w:pPr>
        <w:rPr>
          <w:sz w:val="16"/>
          <w:szCs w:val="16"/>
        </w:rPr>
      </w:pPr>
      <w:r w:rsidRPr="00EC3DDF">
        <w:rPr>
          <w:b/>
          <w:bCs/>
        </w:rPr>
        <w:lastRenderedPageBreak/>
        <w:t>Tab. 4.2</w:t>
      </w:r>
      <w:r w:rsidR="009F3666">
        <w:rPr>
          <w:b/>
          <w:bCs/>
        </w:rPr>
        <w:t>5</w:t>
      </w:r>
      <w:r w:rsidRPr="00EC3DDF">
        <w:rPr>
          <w:b/>
          <w:bCs/>
        </w:rPr>
        <w:t xml:space="preserve">. Świadczenia </w:t>
      </w:r>
      <w:r>
        <w:rPr>
          <w:b/>
          <w:bCs/>
        </w:rPr>
        <w:t>rodzinne</w:t>
      </w:r>
      <w:r w:rsidRPr="00EC3DDF">
        <w:rPr>
          <w:b/>
          <w:bCs/>
        </w:rPr>
        <w:t xml:space="preserve"> w 2019 r. wg dzielnic miasta</w:t>
      </w:r>
    </w:p>
    <w:tbl>
      <w:tblPr>
        <w:tblStyle w:val="Tabela-Siatka"/>
        <w:tblW w:w="5000" w:type="pct"/>
        <w:jc w:val="center"/>
        <w:tblLayout w:type="fixed"/>
        <w:tblLook w:val="04A0" w:firstRow="1" w:lastRow="0" w:firstColumn="1" w:lastColumn="0" w:noHBand="0" w:noVBand="1"/>
      </w:tblPr>
      <w:tblGrid>
        <w:gridCol w:w="1308"/>
        <w:gridCol w:w="1248"/>
        <w:gridCol w:w="1478"/>
        <w:gridCol w:w="1248"/>
        <w:gridCol w:w="1092"/>
        <w:gridCol w:w="1276"/>
        <w:gridCol w:w="1412"/>
      </w:tblGrid>
      <w:tr w:rsidR="00CD7412" w:rsidRPr="0062789B" w14:paraId="3A02D23E" w14:textId="77777777" w:rsidTr="00592D1C">
        <w:trPr>
          <w:jc w:val="center"/>
        </w:trPr>
        <w:tc>
          <w:tcPr>
            <w:tcW w:w="1308" w:type="dxa"/>
            <w:vMerge w:val="restart"/>
            <w:shd w:val="clear" w:color="auto" w:fill="D9E2F3" w:themeFill="accent1" w:themeFillTint="33"/>
          </w:tcPr>
          <w:p w14:paraId="2041E998" w14:textId="77777777" w:rsidR="00CD7412" w:rsidRPr="0062789B" w:rsidRDefault="00CD7412" w:rsidP="0035394E">
            <w:pPr>
              <w:spacing w:before="60" w:after="60" w:line="240" w:lineRule="auto"/>
              <w:jc w:val="center"/>
              <w:rPr>
                <w:b/>
                <w:bCs/>
              </w:rPr>
            </w:pPr>
          </w:p>
        </w:tc>
        <w:tc>
          <w:tcPr>
            <w:tcW w:w="1248" w:type="dxa"/>
            <w:vMerge w:val="restart"/>
            <w:shd w:val="clear" w:color="auto" w:fill="D9E2F3" w:themeFill="accent1" w:themeFillTint="33"/>
          </w:tcPr>
          <w:p w14:paraId="1BAB35E0" w14:textId="0926E67C" w:rsidR="00CD7412" w:rsidRPr="0062789B" w:rsidRDefault="00CD7412" w:rsidP="0035394E">
            <w:pPr>
              <w:spacing w:before="60" w:after="60" w:line="240" w:lineRule="auto"/>
              <w:jc w:val="center"/>
              <w:rPr>
                <w:b/>
                <w:bCs/>
              </w:rPr>
            </w:pPr>
            <w:r w:rsidRPr="0062789B">
              <w:rPr>
                <w:b/>
                <w:bCs/>
              </w:rPr>
              <w:t>Liczba przyznanych świadczeń</w:t>
            </w:r>
            <w:r w:rsidR="0062789B" w:rsidRPr="0062789B">
              <w:rPr>
                <w:b/>
                <w:bCs/>
              </w:rPr>
              <w:t xml:space="preserve"> [szt.]</w:t>
            </w:r>
            <w:r w:rsidRPr="0062789B">
              <w:rPr>
                <w:b/>
                <w:bCs/>
              </w:rPr>
              <w:t xml:space="preserve"> </w:t>
            </w:r>
          </w:p>
        </w:tc>
        <w:tc>
          <w:tcPr>
            <w:tcW w:w="1478" w:type="dxa"/>
            <w:vMerge w:val="restart"/>
            <w:shd w:val="clear" w:color="auto" w:fill="D9E2F3" w:themeFill="accent1" w:themeFillTint="33"/>
          </w:tcPr>
          <w:p w14:paraId="123E9B0F" w14:textId="605227FD" w:rsidR="00CD7412" w:rsidRPr="0062789B" w:rsidRDefault="00CD7412" w:rsidP="0035394E">
            <w:pPr>
              <w:spacing w:before="60" w:after="60" w:line="240" w:lineRule="auto"/>
              <w:jc w:val="center"/>
              <w:rPr>
                <w:b/>
                <w:bCs/>
              </w:rPr>
            </w:pPr>
            <w:r w:rsidRPr="0062789B">
              <w:rPr>
                <w:b/>
                <w:bCs/>
              </w:rPr>
              <w:t>Łączna kwota przyznanych świadczeń</w:t>
            </w:r>
            <w:r w:rsidR="0062789B" w:rsidRPr="0062789B">
              <w:rPr>
                <w:b/>
                <w:bCs/>
              </w:rPr>
              <w:t xml:space="preserve"> [zł]</w:t>
            </w:r>
          </w:p>
        </w:tc>
        <w:tc>
          <w:tcPr>
            <w:tcW w:w="1248" w:type="dxa"/>
            <w:vMerge w:val="restart"/>
            <w:shd w:val="clear" w:color="auto" w:fill="D9E2F3" w:themeFill="accent1" w:themeFillTint="33"/>
          </w:tcPr>
          <w:p w14:paraId="06CF4946" w14:textId="77777777" w:rsidR="00CD7412" w:rsidRPr="0062789B" w:rsidRDefault="00CD7412" w:rsidP="0035394E">
            <w:pPr>
              <w:spacing w:before="60" w:after="60" w:line="240" w:lineRule="auto"/>
              <w:jc w:val="center"/>
              <w:rPr>
                <w:b/>
                <w:bCs/>
              </w:rPr>
            </w:pPr>
            <w:r w:rsidRPr="0062789B">
              <w:rPr>
                <w:b/>
                <w:bCs/>
              </w:rPr>
              <w:t>Udział % w łącznej kwocie przyznanych świadczeń</w:t>
            </w:r>
          </w:p>
        </w:tc>
        <w:tc>
          <w:tcPr>
            <w:tcW w:w="3780" w:type="dxa"/>
            <w:gridSpan w:val="3"/>
            <w:shd w:val="clear" w:color="auto" w:fill="D9E2F3" w:themeFill="accent1" w:themeFillTint="33"/>
          </w:tcPr>
          <w:p w14:paraId="593AA618" w14:textId="77777777" w:rsidR="00CD7412" w:rsidRPr="0062789B" w:rsidRDefault="00CD7412" w:rsidP="0035394E">
            <w:pPr>
              <w:spacing w:before="60" w:after="60" w:line="240" w:lineRule="auto"/>
              <w:jc w:val="center"/>
              <w:rPr>
                <w:b/>
                <w:bCs/>
              </w:rPr>
            </w:pPr>
            <w:r w:rsidRPr="0062789B">
              <w:rPr>
                <w:b/>
                <w:bCs/>
              </w:rPr>
              <w:t>Świadczenia przyznane z uwzględnieniem kryterium ubóstwa</w:t>
            </w:r>
          </w:p>
        </w:tc>
      </w:tr>
      <w:tr w:rsidR="00CD7412" w:rsidRPr="0062789B" w14:paraId="5126326D" w14:textId="77777777" w:rsidTr="00592D1C">
        <w:trPr>
          <w:jc w:val="center"/>
        </w:trPr>
        <w:tc>
          <w:tcPr>
            <w:tcW w:w="1308" w:type="dxa"/>
            <w:vMerge/>
            <w:shd w:val="clear" w:color="auto" w:fill="D9E2F3" w:themeFill="accent1" w:themeFillTint="33"/>
          </w:tcPr>
          <w:p w14:paraId="1948611A" w14:textId="77777777" w:rsidR="00CD7412" w:rsidRPr="0062789B" w:rsidRDefault="00CD7412" w:rsidP="0035394E">
            <w:pPr>
              <w:spacing w:before="60" w:after="60" w:line="240" w:lineRule="auto"/>
              <w:rPr>
                <w:b/>
                <w:bCs/>
              </w:rPr>
            </w:pPr>
          </w:p>
        </w:tc>
        <w:tc>
          <w:tcPr>
            <w:tcW w:w="1248" w:type="dxa"/>
            <w:vMerge/>
            <w:shd w:val="clear" w:color="auto" w:fill="D9E2F3" w:themeFill="accent1" w:themeFillTint="33"/>
          </w:tcPr>
          <w:p w14:paraId="08C1EE5A" w14:textId="77777777" w:rsidR="00CD7412" w:rsidRPr="0062789B" w:rsidRDefault="00CD7412" w:rsidP="0035394E">
            <w:pPr>
              <w:spacing w:before="60" w:after="60" w:line="240" w:lineRule="auto"/>
              <w:jc w:val="right"/>
              <w:rPr>
                <w:b/>
                <w:bCs/>
              </w:rPr>
            </w:pPr>
          </w:p>
        </w:tc>
        <w:tc>
          <w:tcPr>
            <w:tcW w:w="1478" w:type="dxa"/>
            <w:vMerge/>
            <w:shd w:val="clear" w:color="auto" w:fill="D9E2F3" w:themeFill="accent1" w:themeFillTint="33"/>
          </w:tcPr>
          <w:p w14:paraId="12E1A640" w14:textId="77777777" w:rsidR="00CD7412" w:rsidRPr="0062789B" w:rsidRDefault="00CD7412" w:rsidP="0035394E">
            <w:pPr>
              <w:spacing w:before="60" w:after="60" w:line="240" w:lineRule="auto"/>
              <w:jc w:val="right"/>
              <w:rPr>
                <w:b/>
                <w:bCs/>
              </w:rPr>
            </w:pPr>
          </w:p>
        </w:tc>
        <w:tc>
          <w:tcPr>
            <w:tcW w:w="1248" w:type="dxa"/>
            <w:vMerge/>
            <w:shd w:val="clear" w:color="auto" w:fill="D9E2F3" w:themeFill="accent1" w:themeFillTint="33"/>
          </w:tcPr>
          <w:p w14:paraId="75B39786" w14:textId="77777777" w:rsidR="00CD7412" w:rsidRPr="0062789B" w:rsidRDefault="00CD7412" w:rsidP="0035394E">
            <w:pPr>
              <w:spacing w:before="60" w:after="60" w:line="240" w:lineRule="auto"/>
              <w:jc w:val="right"/>
              <w:rPr>
                <w:b/>
                <w:bCs/>
              </w:rPr>
            </w:pPr>
          </w:p>
        </w:tc>
        <w:tc>
          <w:tcPr>
            <w:tcW w:w="1092" w:type="dxa"/>
            <w:shd w:val="clear" w:color="auto" w:fill="D9E2F3" w:themeFill="accent1" w:themeFillTint="33"/>
          </w:tcPr>
          <w:p w14:paraId="05C8EB51" w14:textId="30767858" w:rsidR="00CD7412" w:rsidRPr="0062789B" w:rsidRDefault="00CD7412" w:rsidP="0035394E">
            <w:pPr>
              <w:spacing w:before="60" w:after="60" w:line="240" w:lineRule="auto"/>
              <w:jc w:val="center"/>
              <w:rPr>
                <w:b/>
                <w:bCs/>
              </w:rPr>
            </w:pPr>
            <w:r w:rsidRPr="0062789B">
              <w:rPr>
                <w:b/>
                <w:bCs/>
              </w:rPr>
              <w:t>Liczba przyzna</w:t>
            </w:r>
            <w:r w:rsidR="0062789B" w:rsidRPr="0062789B">
              <w:rPr>
                <w:b/>
                <w:bCs/>
              </w:rPr>
              <w:t>-</w:t>
            </w:r>
            <w:proofErr w:type="spellStart"/>
            <w:r w:rsidRPr="0062789B">
              <w:rPr>
                <w:b/>
                <w:bCs/>
              </w:rPr>
              <w:t>nych</w:t>
            </w:r>
            <w:proofErr w:type="spellEnd"/>
            <w:r w:rsidRPr="0062789B">
              <w:rPr>
                <w:b/>
                <w:bCs/>
              </w:rPr>
              <w:t xml:space="preserve"> świadczeń</w:t>
            </w:r>
            <w:r w:rsidR="0062789B">
              <w:rPr>
                <w:b/>
                <w:bCs/>
              </w:rPr>
              <w:t xml:space="preserve"> [szt.]</w:t>
            </w:r>
          </w:p>
        </w:tc>
        <w:tc>
          <w:tcPr>
            <w:tcW w:w="1276" w:type="dxa"/>
            <w:shd w:val="clear" w:color="auto" w:fill="D9E2F3" w:themeFill="accent1" w:themeFillTint="33"/>
          </w:tcPr>
          <w:p w14:paraId="07F82AD1" w14:textId="77777777" w:rsidR="00CD7412" w:rsidRPr="0062789B" w:rsidRDefault="00CD7412" w:rsidP="0035394E">
            <w:pPr>
              <w:spacing w:before="60" w:after="60" w:line="240" w:lineRule="auto"/>
              <w:jc w:val="center"/>
              <w:rPr>
                <w:b/>
                <w:bCs/>
              </w:rPr>
            </w:pPr>
            <w:r w:rsidRPr="0062789B">
              <w:rPr>
                <w:b/>
                <w:bCs/>
              </w:rPr>
              <w:t>Udział % w pełnej liczbie przyznanych świadczeń</w:t>
            </w:r>
          </w:p>
        </w:tc>
        <w:tc>
          <w:tcPr>
            <w:tcW w:w="1412" w:type="dxa"/>
            <w:shd w:val="clear" w:color="auto" w:fill="D9E2F3" w:themeFill="accent1" w:themeFillTint="33"/>
          </w:tcPr>
          <w:p w14:paraId="568F43BB" w14:textId="45037761" w:rsidR="00CD7412" w:rsidRPr="0062789B" w:rsidRDefault="0062789B" w:rsidP="0035394E">
            <w:pPr>
              <w:spacing w:before="60" w:after="60" w:line="240" w:lineRule="auto"/>
              <w:jc w:val="center"/>
              <w:rPr>
                <w:b/>
                <w:bCs/>
              </w:rPr>
            </w:pPr>
            <w:r w:rsidRPr="0062789B">
              <w:rPr>
                <w:b/>
                <w:bCs/>
              </w:rPr>
              <w:t>K</w:t>
            </w:r>
            <w:r w:rsidR="00CD7412" w:rsidRPr="0062789B">
              <w:rPr>
                <w:b/>
                <w:bCs/>
              </w:rPr>
              <w:t>wota przyznanych świadczeń</w:t>
            </w:r>
            <w:r>
              <w:rPr>
                <w:b/>
                <w:bCs/>
              </w:rPr>
              <w:t xml:space="preserve"> [zł]</w:t>
            </w:r>
          </w:p>
        </w:tc>
      </w:tr>
      <w:tr w:rsidR="00F8643A" w:rsidRPr="0062789B" w14:paraId="299864ED" w14:textId="77777777" w:rsidTr="00592D1C">
        <w:trPr>
          <w:jc w:val="center"/>
        </w:trPr>
        <w:tc>
          <w:tcPr>
            <w:tcW w:w="1308" w:type="dxa"/>
            <w:shd w:val="clear" w:color="auto" w:fill="D9E2F3" w:themeFill="accent1" w:themeFillTint="33"/>
          </w:tcPr>
          <w:p w14:paraId="4169631A" w14:textId="77777777" w:rsidR="00F8643A" w:rsidRPr="0062789B" w:rsidRDefault="00F8643A" w:rsidP="00F8643A">
            <w:pPr>
              <w:spacing w:before="60" w:after="60" w:line="240" w:lineRule="auto"/>
              <w:rPr>
                <w:b/>
                <w:bCs/>
              </w:rPr>
            </w:pPr>
            <w:r w:rsidRPr="0062789B">
              <w:rPr>
                <w:b/>
                <w:bCs/>
              </w:rPr>
              <w:t>Baildona</w:t>
            </w:r>
          </w:p>
        </w:tc>
        <w:tc>
          <w:tcPr>
            <w:tcW w:w="1248" w:type="dxa"/>
            <w:shd w:val="clear" w:color="auto" w:fill="auto"/>
            <w:vAlign w:val="center"/>
          </w:tcPr>
          <w:p w14:paraId="030BBEAE" w14:textId="1D222BF2"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3784</w:t>
            </w:r>
          </w:p>
        </w:tc>
        <w:tc>
          <w:tcPr>
            <w:tcW w:w="1478" w:type="dxa"/>
            <w:shd w:val="clear" w:color="auto" w:fill="auto"/>
            <w:vAlign w:val="center"/>
          </w:tcPr>
          <w:p w14:paraId="749ED1B4" w14:textId="3E09D085"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12 462 396,38</w:t>
            </w:r>
          </w:p>
        </w:tc>
        <w:tc>
          <w:tcPr>
            <w:tcW w:w="1248" w:type="dxa"/>
            <w:shd w:val="clear" w:color="auto" w:fill="auto"/>
            <w:vAlign w:val="center"/>
          </w:tcPr>
          <w:p w14:paraId="0BDFE4F3" w14:textId="22F03EB8"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7,62%</w:t>
            </w:r>
          </w:p>
        </w:tc>
        <w:tc>
          <w:tcPr>
            <w:tcW w:w="1092" w:type="dxa"/>
            <w:shd w:val="clear" w:color="auto" w:fill="auto"/>
            <w:vAlign w:val="center"/>
          </w:tcPr>
          <w:p w14:paraId="275F00BE" w14:textId="775179D7"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1401</w:t>
            </w:r>
          </w:p>
        </w:tc>
        <w:tc>
          <w:tcPr>
            <w:tcW w:w="1276" w:type="dxa"/>
            <w:shd w:val="clear" w:color="auto" w:fill="auto"/>
            <w:vAlign w:val="center"/>
          </w:tcPr>
          <w:p w14:paraId="02AC30ED" w14:textId="4B62959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37,02%</w:t>
            </w:r>
          </w:p>
        </w:tc>
        <w:tc>
          <w:tcPr>
            <w:tcW w:w="1412" w:type="dxa"/>
            <w:shd w:val="clear" w:color="auto" w:fill="auto"/>
            <w:vAlign w:val="center"/>
          </w:tcPr>
          <w:p w14:paraId="22DD948B" w14:textId="35DDCDE6"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2 601 058,43</w:t>
            </w:r>
          </w:p>
        </w:tc>
      </w:tr>
      <w:tr w:rsidR="00F8643A" w:rsidRPr="0062789B" w14:paraId="5F6D3E4B" w14:textId="77777777" w:rsidTr="00592D1C">
        <w:trPr>
          <w:jc w:val="center"/>
        </w:trPr>
        <w:tc>
          <w:tcPr>
            <w:tcW w:w="1308" w:type="dxa"/>
            <w:shd w:val="clear" w:color="auto" w:fill="D9E2F3" w:themeFill="accent1" w:themeFillTint="33"/>
          </w:tcPr>
          <w:p w14:paraId="5664AD11" w14:textId="77777777" w:rsidR="00F8643A" w:rsidRPr="0062789B" w:rsidRDefault="00F8643A" w:rsidP="00F8643A">
            <w:pPr>
              <w:spacing w:before="60" w:after="60" w:line="240" w:lineRule="auto"/>
              <w:rPr>
                <w:b/>
                <w:bCs/>
              </w:rPr>
            </w:pPr>
            <w:r w:rsidRPr="0062789B">
              <w:rPr>
                <w:b/>
                <w:bCs/>
              </w:rPr>
              <w:t>Bojków</w:t>
            </w:r>
          </w:p>
        </w:tc>
        <w:tc>
          <w:tcPr>
            <w:tcW w:w="1248" w:type="dxa"/>
            <w:shd w:val="clear" w:color="auto" w:fill="auto"/>
            <w:vAlign w:val="center"/>
          </w:tcPr>
          <w:p w14:paraId="6F503E43" w14:textId="732F8FC1"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911</w:t>
            </w:r>
          </w:p>
        </w:tc>
        <w:tc>
          <w:tcPr>
            <w:tcW w:w="1478" w:type="dxa"/>
            <w:shd w:val="clear" w:color="auto" w:fill="auto"/>
            <w:vAlign w:val="center"/>
          </w:tcPr>
          <w:p w14:paraId="74718F6A" w14:textId="76DBD49E"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3 211 814,36</w:t>
            </w:r>
          </w:p>
        </w:tc>
        <w:tc>
          <w:tcPr>
            <w:tcW w:w="1248" w:type="dxa"/>
            <w:shd w:val="clear" w:color="auto" w:fill="auto"/>
            <w:vAlign w:val="center"/>
          </w:tcPr>
          <w:p w14:paraId="4397D81C" w14:textId="02376F72"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1,96%</w:t>
            </w:r>
          </w:p>
        </w:tc>
        <w:tc>
          <w:tcPr>
            <w:tcW w:w="1092" w:type="dxa"/>
            <w:shd w:val="clear" w:color="auto" w:fill="auto"/>
            <w:vAlign w:val="center"/>
          </w:tcPr>
          <w:p w14:paraId="334A74BA" w14:textId="2ED9FD1B"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173</w:t>
            </w:r>
          </w:p>
        </w:tc>
        <w:tc>
          <w:tcPr>
            <w:tcW w:w="1276" w:type="dxa"/>
            <w:shd w:val="clear" w:color="auto" w:fill="auto"/>
            <w:vAlign w:val="center"/>
          </w:tcPr>
          <w:p w14:paraId="4A6CD325" w14:textId="6E62A609"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18,99%</w:t>
            </w:r>
          </w:p>
        </w:tc>
        <w:tc>
          <w:tcPr>
            <w:tcW w:w="1412" w:type="dxa"/>
            <w:shd w:val="clear" w:color="auto" w:fill="auto"/>
            <w:vAlign w:val="center"/>
          </w:tcPr>
          <w:p w14:paraId="4BED0889" w14:textId="7C89FC1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216 754,92</w:t>
            </w:r>
          </w:p>
        </w:tc>
      </w:tr>
      <w:tr w:rsidR="00F8643A" w:rsidRPr="0062789B" w14:paraId="551EA9E0" w14:textId="77777777" w:rsidTr="00592D1C">
        <w:trPr>
          <w:jc w:val="center"/>
        </w:trPr>
        <w:tc>
          <w:tcPr>
            <w:tcW w:w="1308" w:type="dxa"/>
            <w:shd w:val="clear" w:color="auto" w:fill="D9E2F3" w:themeFill="accent1" w:themeFillTint="33"/>
          </w:tcPr>
          <w:p w14:paraId="7CFBAADE" w14:textId="77777777" w:rsidR="00F8643A" w:rsidRPr="0062789B" w:rsidRDefault="00F8643A" w:rsidP="00F8643A">
            <w:pPr>
              <w:spacing w:before="60" w:after="60" w:line="240" w:lineRule="auto"/>
              <w:rPr>
                <w:b/>
                <w:bCs/>
              </w:rPr>
            </w:pPr>
            <w:r w:rsidRPr="0062789B">
              <w:rPr>
                <w:b/>
                <w:bCs/>
              </w:rPr>
              <w:t>Brzezinka</w:t>
            </w:r>
          </w:p>
        </w:tc>
        <w:tc>
          <w:tcPr>
            <w:tcW w:w="1248" w:type="dxa"/>
            <w:shd w:val="clear" w:color="auto" w:fill="auto"/>
            <w:vAlign w:val="center"/>
          </w:tcPr>
          <w:p w14:paraId="5DD70EDE" w14:textId="0C454439"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778</w:t>
            </w:r>
          </w:p>
        </w:tc>
        <w:tc>
          <w:tcPr>
            <w:tcW w:w="1478" w:type="dxa"/>
            <w:shd w:val="clear" w:color="auto" w:fill="auto"/>
            <w:vAlign w:val="center"/>
          </w:tcPr>
          <w:p w14:paraId="1E623D2E" w14:textId="2F3D20FE"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2 758 045,50</w:t>
            </w:r>
          </w:p>
        </w:tc>
        <w:tc>
          <w:tcPr>
            <w:tcW w:w="1248" w:type="dxa"/>
            <w:shd w:val="clear" w:color="auto" w:fill="auto"/>
            <w:vAlign w:val="center"/>
          </w:tcPr>
          <w:p w14:paraId="39D1E215" w14:textId="5E0CB5C6"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1,69%</w:t>
            </w:r>
          </w:p>
        </w:tc>
        <w:tc>
          <w:tcPr>
            <w:tcW w:w="1092" w:type="dxa"/>
            <w:shd w:val="clear" w:color="auto" w:fill="auto"/>
            <w:vAlign w:val="center"/>
          </w:tcPr>
          <w:p w14:paraId="43DB0756" w14:textId="62E4D25F"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133</w:t>
            </w:r>
          </w:p>
        </w:tc>
        <w:tc>
          <w:tcPr>
            <w:tcW w:w="1276" w:type="dxa"/>
            <w:shd w:val="clear" w:color="auto" w:fill="auto"/>
            <w:vAlign w:val="center"/>
          </w:tcPr>
          <w:p w14:paraId="44B54190" w14:textId="40B39725"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17,10%</w:t>
            </w:r>
          </w:p>
        </w:tc>
        <w:tc>
          <w:tcPr>
            <w:tcW w:w="1412" w:type="dxa"/>
            <w:shd w:val="clear" w:color="auto" w:fill="auto"/>
            <w:vAlign w:val="center"/>
          </w:tcPr>
          <w:p w14:paraId="78A10A8D" w14:textId="3C739C71"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165 146,80</w:t>
            </w:r>
          </w:p>
        </w:tc>
      </w:tr>
      <w:tr w:rsidR="00F8643A" w:rsidRPr="0062789B" w14:paraId="382EBC22" w14:textId="77777777" w:rsidTr="00592D1C">
        <w:trPr>
          <w:jc w:val="center"/>
        </w:trPr>
        <w:tc>
          <w:tcPr>
            <w:tcW w:w="1308" w:type="dxa"/>
            <w:shd w:val="clear" w:color="auto" w:fill="D9E2F3" w:themeFill="accent1" w:themeFillTint="33"/>
          </w:tcPr>
          <w:p w14:paraId="1467CA86" w14:textId="77777777" w:rsidR="00F8643A" w:rsidRPr="0062789B" w:rsidRDefault="00F8643A" w:rsidP="00F8643A">
            <w:pPr>
              <w:spacing w:before="60" w:after="60" w:line="240" w:lineRule="auto"/>
              <w:rPr>
                <w:b/>
                <w:bCs/>
              </w:rPr>
            </w:pPr>
            <w:r w:rsidRPr="0062789B">
              <w:rPr>
                <w:b/>
                <w:bCs/>
              </w:rPr>
              <w:t>Czechowice</w:t>
            </w:r>
          </w:p>
        </w:tc>
        <w:tc>
          <w:tcPr>
            <w:tcW w:w="1248" w:type="dxa"/>
            <w:shd w:val="clear" w:color="auto" w:fill="auto"/>
            <w:vAlign w:val="center"/>
          </w:tcPr>
          <w:p w14:paraId="6CD1297B" w14:textId="01F679DC"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205</w:t>
            </w:r>
          </w:p>
        </w:tc>
        <w:tc>
          <w:tcPr>
            <w:tcW w:w="1478" w:type="dxa"/>
            <w:shd w:val="clear" w:color="auto" w:fill="auto"/>
            <w:vAlign w:val="center"/>
          </w:tcPr>
          <w:p w14:paraId="2F31335E" w14:textId="20C544E9"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759 796,64</w:t>
            </w:r>
          </w:p>
        </w:tc>
        <w:tc>
          <w:tcPr>
            <w:tcW w:w="1248" w:type="dxa"/>
            <w:shd w:val="clear" w:color="auto" w:fill="auto"/>
            <w:vAlign w:val="center"/>
          </w:tcPr>
          <w:p w14:paraId="0D8C7558" w14:textId="1112016B"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0,46%</w:t>
            </w:r>
          </w:p>
        </w:tc>
        <w:tc>
          <w:tcPr>
            <w:tcW w:w="1092" w:type="dxa"/>
            <w:shd w:val="clear" w:color="auto" w:fill="auto"/>
            <w:vAlign w:val="center"/>
          </w:tcPr>
          <w:p w14:paraId="607E5C6D" w14:textId="57DC2994"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36</w:t>
            </w:r>
          </w:p>
        </w:tc>
        <w:tc>
          <w:tcPr>
            <w:tcW w:w="1276" w:type="dxa"/>
            <w:shd w:val="clear" w:color="auto" w:fill="auto"/>
            <w:vAlign w:val="center"/>
          </w:tcPr>
          <w:p w14:paraId="6AACA8EC" w14:textId="46B28BDC"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17,56%</w:t>
            </w:r>
          </w:p>
        </w:tc>
        <w:tc>
          <w:tcPr>
            <w:tcW w:w="1412" w:type="dxa"/>
            <w:shd w:val="clear" w:color="auto" w:fill="auto"/>
            <w:vAlign w:val="center"/>
          </w:tcPr>
          <w:p w14:paraId="7CD95214" w14:textId="137199B9"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61 611,00</w:t>
            </w:r>
          </w:p>
        </w:tc>
      </w:tr>
      <w:tr w:rsidR="00F8643A" w:rsidRPr="0062789B" w14:paraId="3145752C" w14:textId="77777777" w:rsidTr="00592D1C">
        <w:trPr>
          <w:jc w:val="center"/>
        </w:trPr>
        <w:tc>
          <w:tcPr>
            <w:tcW w:w="1308" w:type="dxa"/>
            <w:shd w:val="clear" w:color="auto" w:fill="D9E2F3" w:themeFill="accent1" w:themeFillTint="33"/>
          </w:tcPr>
          <w:p w14:paraId="73F4295C" w14:textId="77777777" w:rsidR="00F8643A" w:rsidRPr="0062789B" w:rsidRDefault="00F8643A" w:rsidP="00F8643A">
            <w:pPr>
              <w:spacing w:before="60" w:after="60" w:line="240" w:lineRule="auto"/>
              <w:rPr>
                <w:b/>
                <w:bCs/>
              </w:rPr>
            </w:pPr>
            <w:r w:rsidRPr="0062789B">
              <w:rPr>
                <w:b/>
                <w:bCs/>
              </w:rPr>
              <w:t>Kopernika</w:t>
            </w:r>
          </w:p>
        </w:tc>
        <w:tc>
          <w:tcPr>
            <w:tcW w:w="1248" w:type="dxa"/>
            <w:shd w:val="clear" w:color="auto" w:fill="auto"/>
            <w:vAlign w:val="center"/>
          </w:tcPr>
          <w:p w14:paraId="78E3936C" w14:textId="51587B53"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2182</w:t>
            </w:r>
          </w:p>
        </w:tc>
        <w:tc>
          <w:tcPr>
            <w:tcW w:w="1478" w:type="dxa"/>
            <w:shd w:val="clear" w:color="auto" w:fill="auto"/>
            <w:vAlign w:val="center"/>
          </w:tcPr>
          <w:p w14:paraId="4D9B90BE" w14:textId="29D0BF71"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7 521 136,94</w:t>
            </w:r>
          </w:p>
        </w:tc>
        <w:tc>
          <w:tcPr>
            <w:tcW w:w="1248" w:type="dxa"/>
            <w:shd w:val="clear" w:color="auto" w:fill="auto"/>
            <w:vAlign w:val="center"/>
          </w:tcPr>
          <w:p w14:paraId="640CA243" w14:textId="2AA84D9E"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4,60%</w:t>
            </w:r>
          </w:p>
        </w:tc>
        <w:tc>
          <w:tcPr>
            <w:tcW w:w="1092" w:type="dxa"/>
            <w:shd w:val="clear" w:color="auto" w:fill="auto"/>
            <w:vAlign w:val="center"/>
          </w:tcPr>
          <w:p w14:paraId="53B9CAFE" w14:textId="038DFD50"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366</w:t>
            </w:r>
          </w:p>
        </w:tc>
        <w:tc>
          <w:tcPr>
            <w:tcW w:w="1276" w:type="dxa"/>
            <w:shd w:val="clear" w:color="auto" w:fill="auto"/>
            <w:vAlign w:val="center"/>
          </w:tcPr>
          <w:p w14:paraId="19AD4645" w14:textId="7CE0276D"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16,77%</w:t>
            </w:r>
          </w:p>
        </w:tc>
        <w:tc>
          <w:tcPr>
            <w:tcW w:w="1412" w:type="dxa"/>
            <w:shd w:val="clear" w:color="auto" w:fill="auto"/>
            <w:vAlign w:val="center"/>
          </w:tcPr>
          <w:p w14:paraId="276D904C" w14:textId="41A58C84"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487 615,78</w:t>
            </w:r>
          </w:p>
        </w:tc>
      </w:tr>
      <w:tr w:rsidR="00F8643A" w:rsidRPr="0062789B" w14:paraId="61D63B74" w14:textId="77777777" w:rsidTr="00592D1C">
        <w:trPr>
          <w:jc w:val="center"/>
        </w:trPr>
        <w:tc>
          <w:tcPr>
            <w:tcW w:w="1308" w:type="dxa"/>
            <w:shd w:val="clear" w:color="auto" w:fill="D9E2F3" w:themeFill="accent1" w:themeFillTint="33"/>
          </w:tcPr>
          <w:p w14:paraId="50ACF05A" w14:textId="77777777" w:rsidR="00F8643A" w:rsidRPr="0062789B" w:rsidRDefault="00F8643A" w:rsidP="00F8643A">
            <w:pPr>
              <w:spacing w:before="60" w:after="60" w:line="240" w:lineRule="auto"/>
              <w:rPr>
                <w:b/>
                <w:bCs/>
              </w:rPr>
            </w:pPr>
            <w:r w:rsidRPr="0062789B">
              <w:rPr>
                <w:b/>
                <w:bCs/>
              </w:rPr>
              <w:t>Ligota Zabrska</w:t>
            </w:r>
          </w:p>
        </w:tc>
        <w:tc>
          <w:tcPr>
            <w:tcW w:w="1248" w:type="dxa"/>
            <w:shd w:val="clear" w:color="auto" w:fill="auto"/>
            <w:vAlign w:val="center"/>
          </w:tcPr>
          <w:p w14:paraId="158D7E98" w14:textId="624A8F1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686</w:t>
            </w:r>
          </w:p>
        </w:tc>
        <w:tc>
          <w:tcPr>
            <w:tcW w:w="1478" w:type="dxa"/>
            <w:shd w:val="clear" w:color="auto" w:fill="auto"/>
            <w:vAlign w:val="center"/>
          </w:tcPr>
          <w:p w14:paraId="703E5526" w14:textId="4ECE32B9"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2 551 136,37</w:t>
            </w:r>
          </w:p>
        </w:tc>
        <w:tc>
          <w:tcPr>
            <w:tcW w:w="1248" w:type="dxa"/>
            <w:shd w:val="clear" w:color="auto" w:fill="auto"/>
            <w:vAlign w:val="center"/>
          </w:tcPr>
          <w:p w14:paraId="22557B08" w14:textId="10D36A5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1,56%</w:t>
            </w:r>
          </w:p>
        </w:tc>
        <w:tc>
          <w:tcPr>
            <w:tcW w:w="1092" w:type="dxa"/>
            <w:shd w:val="clear" w:color="auto" w:fill="auto"/>
            <w:vAlign w:val="center"/>
          </w:tcPr>
          <w:p w14:paraId="445DAEDC" w14:textId="7F6FD9AD"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182</w:t>
            </w:r>
          </w:p>
        </w:tc>
        <w:tc>
          <w:tcPr>
            <w:tcW w:w="1276" w:type="dxa"/>
            <w:shd w:val="clear" w:color="auto" w:fill="auto"/>
            <w:vAlign w:val="center"/>
          </w:tcPr>
          <w:p w14:paraId="5909F64D" w14:textId="4A5E47E9"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26,53%</w:t>
            </w:r>
          </w:p>
        </w:tc>
        <w:tc>
          <w:tcPr>
            <w:tcW w:w="1412" w:type="dxa"/>
            <w:shd w:val="clear" w:color="auto" w:fill="auto"/>
            <w:vAlign w:val="center"/>
          </w:tcPr>
          <w:p w14:paraId="6E3AD3A4" w14:textId="0293A555"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329 198,97</w:t>
            </w:r>
          </w:p>
        </w:tc>
      </w:tr>
      <w:tr w:rsidR="00F8643A" w:rsidRPr="0062789B" w14:paraId="5197ED91" w14:textId="77777777" w:rsidTr="00592D1C">
        <w:trPr>
          <w:jc w:val="center"/>
        </w:trPr>
        <w:tc>
          <w:tcPr>
            <w:tcW w:w="1308" w:type="dxa"/>
            <w:shd w:val="clear" w:color="auto" w:fill="D9E2F3" w:themeFill="accent1" w:themeFillTint="33"/>
          </w:tcPr>
          <w:p w14:paraId="72B3BB29" w14:textId="77777777" w:rsidR="00F8643A" w:rsidRPr="0062789B" w:rsidRDefault="00F8643A" w:rsidP="00F8643A">
            <w:pPr>
              <w:spacing w:before="60" w:after="60" w:line="240" w:lineRule="auto"/>
              <w:rPr>
                <w:b/>
                <w:bCs/>
              </w:rPr>
            </w:pPr>
            <w:r w:rsidRPr="0062789B">
              <w:rPr>
                <w:b/>
                <w:bCs/>
              </w:rPr>
              <w:t>Łabędy</w:t>
            </w:r>
          </w:p>
        </w:tc>
        <w:tc>
          <w:tcPr>
            <w:tcW w:w="1248" w:type="dxa"/>
            <w:shd w:val="clear" w:color="auto" w:fill="auto"/>
            <w:vAlign w:val="center"/>
          </w:tcPr>
          <w:p w14:paraId="742014EB" w14:textId="2A950D8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4028</w:t>
            </w:r>
          </w:p>
        </w:tc>
        <w:tc>
          <w:tcPr>
            <w:tcW w:w="1478" w:type="dxa"/>
            <w:shd w:val="clear" w:color="auto" w:fill="auto"/>
            <w:vAlign w:val="center"/>
          </w:tcPr>
          <w:p w14:paraId="0DCF737C" w14:textId="669B7078"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13 495 624,57</w:t>
            </w:r>
          </w:p>
        </w:tc>
        <w:tc>
          <w:tcPr>
            <w:tcW w:w="1248" w:type="dxa"/>
            <w:shd w:val="clear" w:color="auto" w:fill="auto"/>
            <w:vAlign w:val="center"/>
          </w:tcPr>
          <w:p w14:paraId="6A8E161D" w14:textId="2A2D3278"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8,25%</w:t>
            </w:r>
          </w:p>
        </w:tc>
        <w:tc>
          <w:tcPr>
            <w:tcW w:w="1092" w:type="dxa"/>
            <w:shd w:val="clear" w:color="auto" w:fill="auto"/>
            <w:vAlign w:val="center"/>
          </w:tcPr>
          <w:p w14:paraId="67F34DF8" w14:textId="04CBDBAE"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887</w:t>
            </w:r>
          </w:p>
        </w:tc>
        <w:tc>
          <w:tcPr>
            <w:tcW w:w="1276" w:type="dxa"/>
            <w:shd w:val="clear" w:color="auto" w:fill="auto"/>
            <w:vAlign w:val="center"/>
          </w:tcPr>
          <w:p w14:paraId="7C031176" w14:textId="6439944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22,02%</w:t>
            </w:r>
          </w:p>
        </w:tc>
        <w:tc>
          <w:tcPr>
            <w:tcW w:w="1412" w:type="dxa"/>
            <w:shd w:val="clear" w:color="auto" w:fill="auto"/>
            <w:vAlign w:val="center"/>
          </w:tcPr>
          <w:p w14:paraId="1CC1CB10" w14:textId="59C4681B"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1 222 966,72</w:t>
            </w:r>
          </w:p>
        </w:tc>
      </w:tr>
      <w:tr w:rsidR="00F8643A" w:rsidRPr="0062789B" w14:paraId="0F1D79C1" w14:textId="77777777" w:rsidTr="00592D1C">
        <w:trPr>
          <w:jc w:val="center"/>
        </w:trPr>
        <w:tc>
          <w:tcPr>
            <w:tcW w:w="1308" w:type="dxa"/>
            <w:shd w:val="clear" w:color="auto" w:fill="D9E2F3" w:themeFill="accent1" w:themeFillTint="33"/>
          </w:tcPr>
          <w:p w14:paraId="4C81BBD3" w14:textId="77777777" w:rsidR="00F8643A" w:rsidRPr="0062789B" w:rsidRDefault="00F8643A" w:rsidP="00F8643A">
            <w:pPr>
              <w:spacing w:before="60" w:after="60" w:line="240" w:lineRule="auto"/>
              <w:rPr>
                <w:b/>
                <w:bCs/>
              </w:rPr>
            </w:pPr>
            <w:r w:rsidRPr="0062789B">
              <w:rPr>
                <w:b/>
                <w:bCs/>
              </w:rPr>
              <w:t>Obrońców Pokoju</w:t>
            </w:r>
          </w:p>
        </w:tc>
        <w:tc>
          <w:tcPr>
            <w:tcW w:w="1248" w:type="dxa"/>
            <w:shd w:val="clear" w:color="auto" w:fill="auto"/>
            <w:vAlign w:val="center"/>
          </w:tcPr>
          <w:p w14:paraId="280F79ED" w14:textId="7B8BAA04"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1282</w:t>
            </w:r>
          </w:p>
        </w:tc>
        <w:tc>
          <w:tcPr>
            <w:tcW w:w="1478" w:type="dxa"/>
            <w:shd w:val="clear" w:color="auto" w:fill="auto"/>
            <w:vAlign w:val="center"/>
          </w:tcPr>
          <w:p w14:paraId="74C53EA1" w14:textId="6F6F6E08"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4 551 210,72</w:t>
            </w:r>
          </w:p>
        </w:tc>
        <w:tc>
          <w:tcPr>
            <w:tcW w:w="1248" w:type="dxa"/>
            <w:shd w:val="clear" w:color="auto" w:fill="auto"/>
            <w:vAlign w:val="center"/>
          </w:tcPr>
          <w:p w14:paraId="4E0095E8" w14:textId="51C55D76"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2,78%</w:t>
            </w:r>
          </w:p>
        </w:tc>
        <w:tc>
          <w:tcPr>
            <w:tcW w:w="1092" w:type="dxa"/>
            <w:shd w:val="clear" w:color="auto" w:fill="auto"/>
            <w:vAlign w:val="center"/>
          </w:tcPr>
          <w:p w14:paraId="0783C305" w14:textId="5C8B616B"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175</w:t>
            </w:r>
          </w:p>
        </w:tc>
        <w:tc>
          <w:tcPr>
            <w:tcW w:w="1276" w:type="dxa"/>
            <w:shd w:val="clear" w:color="auto" w:fill="auto"/>
            <w:vAlign w:val="center"/>
          </w:tcPr>
          <w:p w14:paraId="64DD5335" w14:textId="2F1005D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13,65%</w:t>
            </w:r>
          </w:p>
        </w:tc>
        <w:tc>
          <w:tcPr>
            <w:tcW w:w="1412" w:type="dxa"/>
            <w:shd w:val="clear" w:color="auto" w:fill="auto"/>
            <w:vAlign w:val="center"/>
          </w:tcPr>
          <w:p w14:paraId="19CE0188" w14:textId="07417F9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210 828,33</w:t>
            </w:r>
          </w:p>
        </w:tc>
      </w:tr>
      <w:tr w:rsidR="00F8643A" w:rsidRPr="0062789B" w14:paraId="52B77A8C" w14:textId="77777777" w:rsidTr="00592D1C">
        <w:trPr>
          <w:jc w:val="center"/>
        </w:trPr>
        <w:tc>
          <w:tcPr>
            <w:tcW w:w="1308" w:type="dxa"/>
            <w:shd w:val="clear" w:color="auto" w:fill="D9E2F3" w:themeFill="accent1" w:themeFillTint="33"/>
          </w:tcPr>
          <w:p w14:paraId="78D48F31" w14:textId="77777777" w:rsidR="00F8643A" w:rsidRPr="0062789B" w:rsidRDefault="00F8643A" w:rsidP="00F8643A">
            <w:pPr>
              <w:spacing w:before="60" w:after="60" w:line="240" w:lineRule="auto"/>
              <w:rPr>
                <w:b/>
                <w:bCs/>
              </w:rPr>
            </w:pPr>
            <w:r w:rsidRPr="0062789B">
              <w:rPr>
                <w:b/>
                <w:bCs/>
              </w:rPr>
              <w:t>Ostropa</w:t>
            </w:r>
          </w:p>
        </w:tc>
        <w:tc>
          <w:tcPr>
            <w:tcW w:w="1248" w:type="dxa"/>
            <w:shd w:val="clear" w:color="auto" w:fill="auto"/>
            <w:vAlign w:val="center"/>
          </w:tcPr>
          <w:p w14:paraId="0D863FD8" w14:textId="69E68A7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857</w:t>
            </w:r>
          </w:p>
        </w:tc>
        <w:tc>
          <w:tcPr>
            <w:tcW w:w="1478" w:type="dxa"/>
            <w:shd w:val="clear" w:color="auto" w:fill="auto"/>
            <w:vAlign w:val="center"/>
          </w:tcPr>
          <w:p w14:paraId="724BEA74" w14:textId="5BAD94E3"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3 058 064,84</w:t>
            </w:r>
          </w:p>
        </w:tc>
        <w:tc>
          <w:tcPr>
            <w:tcW w:w="1248" w:type="dxa"/>
            <w:shd w:val="clear" w:color="auto" w:fill="auto"/>
            <w:vAlign w:val="center"/>
          </w:tcPr>
          <w:p w14:paraId="656E4BB1" w14:textId="4C1F46A1"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1,87%</w:t>
            </w:r>
          </w:p>
        </w:tc>
        <w:tc>
          <w:tcPr>
            <w:tcW w:w="1092" w:type="dxa"/>
            <w:shd w:val="clear" w:color="auto" w:fill="auto"/>
            <w:vAlign w:val="center"/>
          </w:tcPr>
          <w:p w14:paraId="535AA056" w14:textId="796E4F56"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178</w:t>
            </w:r>
          </w:p>
        </w:tc>
        <w:tc>
          <w:tcPr>
            <w:tcW w:w="1276" w:type="dxa"/>
            <w:shd w:val="clear" w:color="auto" w:fill="auto"/>
            <w:vAlign w:val="center"/>
          </w:tcPr>
          <w:p w14:paraId="56C5F7AE" w14:textId="04B05EF5"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20,77%</w:t>
            </w:r>
          </w:p>
        </w:tc>
        <w:tc>
          <w:tcPr>
            <w:tcW w:w="1412" w:type="dxa"/>
            <w:shd w:val="clear" w:color="auto" w:fill="auto"/>
            <w:vAlign w:val="center"/>
          </w:tcPr>
          <w:p w14:paraId="03BBB265" w14:textId="1229E1B0"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239 833,76</w:t>
            </w:r>
          </w:p>
        </w:tc>
      </w:tr>
      <w:tr w:rsidR="00F8643A" w:rsidRPr="0062789B" w14:paraId="685254A1" w14:textId="77777777" w:rsidTr="00592D1C">
        <w:trPr>
          <w:jc w:val="center"/>
        </w:trPr>
        <w:tc>
          <w:tcPr>
            <w:tcW w:w="1308" w:type="dxa"/>
            <w:shd w:val="clear" w:color="auto" w:fill="D9E2F3" w:themeFill="accent1" w:themeFillTint="33"/>
          </w:tcPr>
          <w:p w14:paraId="63E52CFE" w14:textId="77777777" w:rsidR="00F8643A" w:rsidRPr="0062789B" w:rsidRDefault="00F8643A" w:rsidP="00F8643A">
            <w:pPr>
              <w:spacing w:before="60" w:after="60" w:line="240" w:lineRule="auto"/>
              <w:rPr>
                <w:b/>
                <w:bCs/>
              </w:rPr>
            </w:pPr>
            <w:r w:rsidRPr="0062789B">
              <w:rPr>
                <w:b/>
                <w:bCs/>
              </w:rPr>
              <w:t>Politechnika</w:t>
            </w:r>
          </w:p>
        </w:tc>
        <w:tc>
          <w:tcPr>
            <w:tcW w:w="1248" w:type="dxa"/>
            <w:shd w:val="clear" w:color="auto" w:fill="auto"/>
            <w:vAlign w:val="center"/>
          </w:tcPr>
          <w:p w14:paraId="69FBE7D5" w14:textId="03880A8C"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979</w:t>
            </w:r>
          </w:p>
        </w:tc>
        <w:tc>
          <w:tcPr>
            <w:tcW w:w="1478" w:type="dxa"/>
            <w:shd w:val="clear" w:color="auto" w:fill="auto"/>
            <w:vAlign w:val="center"/>
          </w:tcPr>
          <w:p w14:paraId="7FF9D53B" w14:textId="019CCE1A"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3 122 578,69</w:t>
            </w:r>
          </w:p>
        </w:tc>
        <w:tc>
          <w:tcPr>
            <w:tcW w:w="1248" w:type="dxa"/>
            <w:shd w:val="clear" w:color="auto" w:fill="auto"/>
            <w:vAlign w:val="center"/>
          </w:tcPr>
          <w:p w14:paraId="2E762621" w14:textId="0B27E173"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1,91%</w:t>
            </w:r>
          </w:p>
        </w:tc>
        <w:tc>
          <w:tcPr>
            <w:tcW w:w="1092" w:type="dxa"/>
            <w:shd w:val="clear" w:color="auto" w:fill="auto"/>
            <w:vAlign w:val="center"/>
          </w:tcPr>
          <w:p w14:paraId="05A196D6" w14:textId="219D374B"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248</w:t>
            </w:r>
          </w:p>
        </w:tc>
        <w:tc>
          <w:tcPr>
            <w:tcW w:w="1276" w:type="dxa"/>
            <w:shd w:val="clear" w:color="auto" w:fill="auto"/>
            <w:vAlign w:val="center"/>
          </w:tcPr>
          <w:p w14:paraId="232430DD" w14:textId="04992F6D"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25,33%</w:t>
            </w:r>
          </w:p>
        </w:tc>
        <w:tc>
          <w:tcPr>
            <w:tcW w:w="1412" w:type="dxa"/>
            <w:shd w:val="clear" w:color="auto" w:fill="auto"/>
            <w:vAlign w:val="center"/>
          </w:tcPr>
          <w:p w14:paraId="3E734CB3" w14:textId="554F9F73"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361 737,36</w:t>
            </w:r>
          </w:p>
        </w:tc>
      </w:tr>
      <w:tr w:rsidR="00F8643A" w:rsidRPr="0062789B" w14:paraId="1F6CD661" w14:textId="77777777" w:rsidTr="00592D1C">
        <w:trPr>
          <w:jc w:val="center"/>
        </w:trPr>
        <w:tc>
          <w:tcPr>
            <w:tcW w:w="1308" w:type="dxa"/>
            <w:shd w:val="clear" w:color="auto" w:fill="D9E2F3" w:themeFill="accent1" w:themeFillTint="33"/>
          </w:tcPr>
          <w:p w14:paraId="39858A04" w14:textId="77777777" w:rsidR="00F8643A" w:rsidRPr="0062789B" w:rsidRDefault="00F8643A" w:rsidP="00F8643A">
            <w:pPr>
              <w:spacing w:before="60" w:after="60" w:line="240" w:lineRule="auto"/>
              <w:rPr>
                <w:b/>
                <w:bCs/>
              </w:rPr>
            </w:pPr>
            <w:r w:rsidRPr="0062789B">
              <w:rPr>
                <w:b/>
                <w:bCs/>
              </w:rPr>
              <w:t>Sikornik</w:t>
            </w:r>
          </w:p>
        </w:tc>
        <w:tc>
          <w:tcPr>
            <w:tcW w:w="1248" w:type="dxa"/>
            <w:shd w:val="clear" w:color="auto" w:fill="auto"/>
            <w:vAlign w:val="center"/>
          </w:tcPr>
          <w:p w14:paraId="530C9A03" w14:textId="5A0B4E50"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3345</w:t>
            </w:r>
          </w:p>
        </w:tc>
        <w:tc>
          <w:tcPr>
            <w:tcW w:w="1478" w:type="dxa"/>
            <w:shd w:val="clear" w:color="auto" w:fill="auto"/>
            <w:vAlign w:val="center"/>
          </w:tcPr>
          <w:p w14:paraId="257D47C6" w14:textId="20238F1C"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11 294 986,05</w:t>
            </w:r>
          </w:p>
        </w:tc>
        <w:tc>
          <w:tcPr>
            <w:tcW w:w="1248" w:type="dxa"/>
            <w:shd w:val="clear" w:color="auto" w:fill="auto"/>
            <w:vAlign w:val="center"/>
          </w:tcPr>
          <w:p w14:paraId="523732DF" w14:textId="77619C5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6,91%</w:t>
            </w:r>
          </w:p>
        </w:tc>
        <w:tc>
          <w:tcPr>
            <w:tcW w:w="1092" w:type="dxa"/>
            <w:shd w:val="clear" w:color="auto" w:fill="auto"/>
            <w:vAlign w:val="center"/>
          </w:tcPr>
          <w:p w14:paraId="2AA77AD7" w14:textId="0AA42CFD"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824</w:t>
            </w:r>
          </w:p>
        </w:tc>
        <w:tc>
          <w:tcPr>
            <w:tcW w:w="1276" w:type="dxa"/>
            <w:shd w:val="clear" w:color="auto" w:fill="auto"/>
            <w:vAlign w:val="center"/>
          </w:tcPr>
          <w:p w14:paraId="76205E2C" w14:textId="64A4EBD3"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24,63%</w:t>
            </w:r>
          </w:p>
        </w:tc>
        <w:tc>
          <w:tcPr>
            <w:tcW w:w="1412" w:type="dxa"/>
            <w:shd w:val="clear" w:color="auto" w:fill="auto"/>
            <w:vAlign w:val="center"/>
          </w:tcPr>
          <w:p w14:paraId="52C9B68B" w14:textId="53DFD6F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1 275 605,85</w:t>
            </w:r>
          </w:p>
        </w:tc>
      </w:tr>
      <w:tr w:rsidR="00F8643A" w:rsidRPr="0062789B" w14:paraId="3268FF4B" w14:textId="77777777" w:rsidTr="00592D1C">
        <w:trPr>
          <w:jc w:val="center"/>
        </w:trPr>
        <w:tc>
          <w:tcPr>
            <w:tcW w:w="1308" w:type="dxa"/>
            <w:shd w:val="clear" w:color="auto" w:fill="D9E2F3" w:themeFill="accent1" w:themeFillTint="33"/>
          </w:tcPr>
          <w:p w14:paraId="2D68FF96" w14:textId="77777777" w:rsidR="00F8643A" w:rsidRPr="0062789B" w:rsidRDefault="00F8643A" w:rsidP="00F8643A">
            <w:pPr>
              <w:spacing w:before="60" w:after="60" w:line="240" w:lineRule="auto"/>
              <w:rPr>
                <w:b/>
                <w:bCs/>
              </w:rPr>
            </w:pPr>
            <w:r w:rsidRPr="0062789B">
              <w:rPr>
                <w:b/>
                <w:bCs/>
              </w:rPr>
              <w:t>Sośnica</w:t>
            </w:r>
          </w:p>
        </w:tc>
        <w:tc>
          <w:tcPr>
            <w:tcW w:w="1248" w:type="dxa"/>
            <w:shd w:val="clear" w:color="auto" w:fill="auto"/>
            <w:vAlign w:val="center"/>
          </w:tcPr>
          <w:p w14:paraId="3021E7BF" w14:textId="05A8CBB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5176</w:t>
            </w:r>
          </w:p>
        </w:tc>
        <w:tc>
          <w:tcPr>
            <w:tcW w:w="1478" w:type="dxa"/>
            <w:shd w:val="clear" w:color="auto" w:fill="auto"/>
            <w:vAlign w:val="center"/>
          </w:tcPr>
          <w:p w14:paraId="1FC46474" w14:textId="21C4D2F5"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17 466 400,97</w:t>
            </w:r>
          </w:p>
        </w:tc>
        <w:tc>
          <w:tcPr>
            <w:tcW w:w="1248" w:type="dxa"/>
            <w:shd w:val="clear" w:color="auto" w:fill="auto"/>
            <w:vAlign w:val="center"/>
          </w:tcPr>
          <w:p w14:paraId="4C4E765B" w14:textId="12FD062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10,68%</w:t>
            </w:r>
          </w:p>
        </w:tc>
        <w:tc>
          <w:tcPr>
            <w:tcW w:w="1092" w:type="dxa"/>
            <w:shd w:val="clear" w:color="auto" w:fill="auto"/>
            <w:vAlign w:val="center"/>
          </w:tcPr>
          <w:p w14:paraId="791F4E15" w14:textId="60CCA37E"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1318</w:t>
            </w:r>
          </w:p>
        </w:tc>
        <w:tc>
          <w:tcPr>
            <w:tcW w:w="1276" w:type="dxa"/>
            <w:shd w:val="clear" w:color="auto" w:fill="auto"/>
            <w:vAlign w:val="center"/>
          </w:tcPr>
          <w:p w14:paraId="41037157" w14:textId="607E1F8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25,46%</w:t>
            </w:r>
          </w:p>
        </w:tc>
        <w:tc>
          <w:tcPr>
            <w:tcW w:w="1412" w:type="dxa"/>
            <w:shd w:val="clear" w:color="auto" w:fill="auto"/>
            <w:vAlign w:val="center"/>
          </w:tcPr>
          <w:p w14:paraId="3C1FFE3B" w14:textId="58C898F9"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1 952 837,42</w:t>
            </w:r>
          </w:p>
        </w:tc>
      </w:tr>
      <w:tr w:rsidR="00F8643A" w:rsidRPr="0062789B" w14:paraId="48FC1B46" w14:textId="77777777" w:rsidTr="00592D1C">
        <w:trPr>
          <w:jc w:val="center"/>
        </w:trPr>
        <w:tc>
          <w:tcPr>
            <w:tcW w:w="1308" w:type="dxa"/>
            <w:shd w:val="clear" w:color="auto" w:fill="D9E2F3" w:themeFill="accent1" w:themeFillTint="33"/>
          </w:tcPr>
          <w:p w14:paraId="01169C45" w14:textId="77777777" w:rsidR="00F8643A" w:rsidRPr="0062789B" w:rsidRDefault="00F8643A" w:rsidP="00F8643A">
            <w:pPr>
              <w:spacing w:before="60" w:after="60" w:line="240" w:lineRule="auto"/>
              <w:rPr>
                <w:b/>
                <w:bCs/>
              </w:rPr>
            </w:pPr>
            <w:r w:rsidRPr="0062789B">
              <w:rPr>
                <w:b/>
                <w:bCs/>
              </w:rPr>
              <w:t>Stare Gliwice</w:t>
            </w:r>
          </w:p>
        </w:tc>
        <w:tc>
          <w:tcPr>
            <w:tcW w:w="1248" w:type="dxa"/>
            <w:shd w:val="clear" w:color="auto" w:fill="auto"/>
            <w:vAlign w:val="center"/>
          </w:tcPr>
          <w:p w14:paraId="5B75A322" w14:textId="55A946A6"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1783</w:t>
            </w:r>
          </w:p>
        </w:tc>
        <w:tc>
          <w:tcPr>
            <w:tcW w:w="1478" w:type="dxa"/>
            <w:shd w:val="clear" w:color="auto" w:fill="auto"/>
            <w:vAlign w:val="center"/>
          </w:tcPr>
          <w:p w14:paraId="4B0045AA" w14:textId="575DEAEF"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6 455 320,78</w:t>
            </w:r>
          </w:p>
        </w:tc>
        <w:tc>
          <w:tcPr>
            <w:tcW w:w="1248" w:type="dxa"/>
            <w:shd w:val="clear" w:color="auto" w:fill="auto"/>
            <w:vAlign w:val="center"/>
          </w:tcPr>
          <w:p w14:paraId="647D68CA" w14:textId="0F37F34B"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3,95%</w:t>
            </w:r>
          </w:p>
        </w:tc>
        <w:tc>
          <w:tcPr>
            <w:tcW w:w="1092" w:type="dxa"/>
            <w:shd w:val="clear" w:color="auto" w:fill="auto"/>
            <w:vAlign w:val="center"/>
          </w:tcPr>
          <w:p w14:paraId="3A2A0C03" w14:textId="7D4CF2E7"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194</w:t>
            </w:r>
          </w:p>
        </w:tc>
        <w:tc>
          <w:tcPr>
            <w:tcW w:w="1276" w:type="dxa"/>
            <w:shd w:val="clear" w:color="auto" w:fill="auto"/>
            <w:vAlign w:val="center"/>
          </w:tcPr>
          <w:p w14:paraId="7A1BA7E0" w14:textId="47D24272"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10,88%</w:t>
            </w:r>
          </w:p>
        </w:tc>
        <w:tc>
          <w:tcPr>
            <w:tcW w:w="1412" w:type="dxa"/>
            <w:shd w:val="clear" w:color="auto" w:fill="auto"/>
            <w:vAlign w:val="center"/>
          </w:tcPr>
          <w:p w14:paraId="120445F2" w14:textId="23815814"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248 495,32</w:t>
            </w:r>
          </w:p>
        </w:tc>
      </w:tr>
      <w:tr w:rsidR="00F8643A" w:rsidRPr="0062789B" w14:paraId="3C479CCD" w14:textId="77777777" w:rsidTr="00592D1C">
        <w:trPr>
          <w:jc w:val="center"/>
        </w:trPr>
        <w:tc>
          <w:tcPr>
            <w:tcW w:w="1308" w:type="dxa"/>
            <w:shd w:val="clear" w:color="auto" w:fill="D9E2F3" w:themeFill="accent1" w:themeFillTint="33"/>
          </w:tcPr>
          <w:p w14:paraId="0AAF156A" w14:textId="77777777" w:rsidR="00F8643A" w:rsidRPr="0062789B" w:rsidRDefault="00F8643A" w:rsidP="00F8643A">
            <w:pPr>
              <w:spacing w:before="60" w:after="60" w:line="240" w:lineRule="auto"/>
              <w:rPr>
                <w:b/>
                <w:bCs/>
              </w:rPr>
            </w:pPr>
            <w:r w:rsidRPr="0062789B">
              <w:rPr>
                <w:b/>
                <w:bCs/>
              </w:rPr>
              <w:t>Szobiszowice</w:t>
            </w:r>
          </w:p>
        </w:tc>
        <w:tc>
          <w:tcPr>
            <w:tcW w:w="1248" w:type="dxa"/>
            <w:shd w:val="clear" w:color="auto" w:fill="auto"/>
            <w:vAlign w:val="center"/>
          </w:tcPr>
          <w:p w14:paraId="79D533D5" w14:textId="48C643D8"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4192</w:t>
            </w:r>
          </w:p>
        </w:tc>
        <w:tc>
          <w:tcPr>
            <w:tcW w:w="1478" w:type="dxa"/>
            <w:shd w:val="clear" w:color="auto" w:fill="auto"/>
            <w:vAlign w:val="center"/>
          </w:tcPr>
          <w:p w14:paraId="033278A8" w14:textId="3B3DF408"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14 120 022,38</w:t>
            </w:r>
          </w:p>
        </w:tc>
        <w:tc>
          <w:tcPr>
            <w:tcW w:w="1248" w:type="dxa"/>
            <w:shd w:val="clear" w:color="auto" w:fill="auto"/>
            <w:vAlign w:val="center"/>
          </w:tcPr>
          <w:p w14:paraId="424B6553" w14:textId="127E5B7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8,63%</w:t>
            </w:r>
          </w:p>
        </w:tc>
        <w:tc>
          <w:tcPr>
            <w:tcW w:w="1092" w:type="dxa"/>
            <w:shd w:val="clear" w:color="auto" w:fill="auto"/>
            <w:vAlign w:val="center"/>
          </w:tcPr>
          <w:p w14:paraId="617B0602" w14:textId="5CF2F8B5"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1314</w:t>
            </w:r>
          </w:p>
        </w:tc>
        <w:tc>
          <w:tcPr>
            <w:tcW w:w="1276" w:type="dxa"/>
            <w:shd w:val="clear" w:color="auto" w:fill="auto"/>
            <w:vAlign w:val="center"/>
          </w:tcPr>
          <w:p w14:paraId="47A257F0" w14:textId="4D05942C"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31,35%</w:t>
            </w:r>
          </w:p>
        </w:tc>
        <w:tc>
          <w:tcPr>
            <w:tcW w:w="1412" w:type="dxa"/>
            <w:shd w:val="clear" w:color="auto" w:fill="auto"/>
            <w:vAlign w:val="center"/>
          </w:tcPr>
          <w:p w14:paraId="3A146A87" w14:textId="4C7E394C"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2 265 187,70</w:t>
            </w:r>
          </w:p>
        </w:tc>
      </w:tr>
      <w:tr w:rsidR="00F8643A" w:rsidRPr="0062789B" w14:paraId="159C4297" w14:textId="77777777" w:rsidTr="00592D1C">
        <w:trPr>
          <w:jc w:val="center"/>
        </w:trPr>
        <w:tc>
          <w:tcPr>
            <w:tcW w:w="1308" w:type="dxa"/>
            <w:shd w:val="clear" w:color="auto" w:fill="D9E2F3" w:themeFill="accent1" w:themeFillTint="33"/>
          </w:tcPr>
          <w:p w14:paraId="2257438F" w14:textId="77777777" w:rsidR="00F8643A" w:rsidRPr="0062789B" w:rsidRDefault="00F8643A" w:rsidP="00F8643A">
            <w:pPr>
              <w:spacing w:before="60" w:after="60" w:line="240" w:lineRule="auto"/>
              <w:rPr>
                <w:b/>
                <w:bCs/>
              </w:rPr>
            </w:pPr>
            <w:r w:rsidRPr="0062789B">
              <w:rPr>
                <w:b/>
                <w:bCs/>
              </w:rPr>
              <w:t>Śródmieście</w:t>
            </w:r>
          </w:p>
        </w:tc>
        <w:tc>
          <w:tcPr>
            <w:tcW w:w="1248" w:type="dxa"/>
            <w:shd w:val="clear" w:color="auto" w:fill="auto"/>
            <w:vAlign w:val="center"/>
          </w:tcPr>
          <w:p w14:paraId="08C78BAF" w14:textId="439EFE43"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3827</w:t>
            </w:r>
          </w:p>
        </w:tc>
        <w:tc>
          <w:tcPr>
            <w:tcW w:w="1478" w:type="dxa"/>
            <w:shd w:val="clear" w:color="auto" w:fill="auto"/>
            <w:vAlign w:val="center"/>
          </w:tcPr>
          <w:p w14:paraId="6A467E08" w14:textId="511C6956"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13 010 037,70</w:t>
            </w:r>
          </w:p>
        </w:tc>
        <w:tc>
          <w:tcPr>
            <w:tcW w:w="1248" w:type="dxa"/>
            <w:shd w:val="clear" w:color="auto" w:fill="auto"/>
            <w:vAlign w:val="center"/>
          </w:tcPr>
          <w:p w14:paraId="2D5DE15C" w14:textId="2F6F5C7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7,95%</w:t>
            </w:r>
          </w:p>
        </w:tc>
        <w:tc>
          <w:tcPr>
            <w:tcW w:w="1092" w:type="dxa"/>
            <w:shd w:val="clear" w:color="auto" w:fill="auto"/>
            <w:vAlign w:val="center"/>
          </w:tcPr>
          <w:p w14:paraId="059B41D8" w14:textId="3139FD1C"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980</w:t>
            </w:r>
          </w:p>
        </w:tc>
        <w:tc>
          <w:tcPr>
            <w:tcW w:w="1276" w:type="dxa"/>
            <w:shd w:val="clear" w:color="auto" w:fill="auto"/>
            <w:vAlign w:val="center"/>
          </w:tcPr>
          <w:p w14:paraId="3039B085" w14:textId="3015543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25,61%</w:t>
            </w:r>
          </w:p>
        </w:tc>
        <w:tc>
          <w:tcPr>
            <w:tcW w:w="1412" w:type="dxa"/>
            <w:shd w:val="clear" w:color="auto" w:fill="auto"/>
            <w:vAlign w:val="center"/>
          </w:tcPr>
          <w:p w14:paraId="3035A8DF" w14:textId="5171FFB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1 581 255,54</w:t>
            </w:r>
          </w:p>
        </w:tc>
      </w:tr>
      <w:tr w:rsidR="00F8643A" w:rsidRPr="0062789B" w14:paraId="7A420F38" w14:textId="77777777" w:rsidTr="00592D1C">
        <w:trPr>
          <w:jc w:val="center"/>
        </w:trPr>
        <w:tc>
          <w:tcPr>
            <w:tcW w:w="1308" w:type="dxa"/>
            <w:shd w:val="clear" w:color="auto" w:fill="D9E2F3" w:themeFill="accent1" w:themeFillTint="33"/>
          </w:tcPr>
          <w:p w14:paraId="26B34A96" w14:textId="77777777" w:rsidR="00F8643A" w:rsidRPr="0062789B" w:rsidRDefault="00F8643A" w:rsidP="00F8643A">
            <w:pPr>
              <w:spacing w:before="60" w:after="60" w:line="240" w:lineRule="auto"/>
              <w:rPr>
                <w:b/>
                <w:bCs/>
              </w:rPr>
            </w:pPr>
            <w:proofErr w:type="spellStart"/>
            <w:r w:rsidRPr="0062789B">
              <w:rPr>
                <w:b/>
                <w:bCs/>
              </w:rPr>
              <w:t>Trynek</w:t>
            </w:r>
            <w:proofErr w:type="spellEnd"/>
          </w:p>
        </w:tc>
        <w:tc>
          <w:tcPr>
            <w:tcW w:w="1248" w:type="dxa"/>
            <w:shd w:val="clear" w:color="auto" w:fill="auto"/>
            <w:vAlign w:val="center"/>
          </w:tcPr>
          <w:p w14:paraId="47412B04" w14:textId="680D6E50"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4315</w:t>
            </w:r>
          </w:p>
        </w:tc>
        <w:tc>
          <w:tcPr>
            <w:tcW w:w="1478" w:type="dxa"/>
            <w:shd w:val="clear" w:color="auto" w:fill="auto"/>
            <w:vAlign w:val="center"/>
          </w:tcPr>
          <w:p w14:paraId="2A1C2015" w14:textId="4481DA5B"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14 127 922,63</w:t>
            </w:r>
          </w:p>
        </w:tc>
        <w:tc>
          <w:tcPr>
            <w:tcW w:w="1248" w:type="dxa"/>
            <w:shd w:val="clear" w:color="auto" w:fill="auto"/>
            <w:vAlign w:val="center"/>
          </w:tcPr>
          <w:p w14:paraId="14078120" w14:textId="1890C0F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8,64%</w:t>
            </w:r>
          </w:p>
        </w:tc>
        <w:tc>
          <w:tcPr>
            <w:tcW w:w="1092" w:type="dxa"/>
            <w:shd w:val="clear" w:color="auto" w:fill="auto"/>
            <w:vAlign w:val="center"/>
          </w:tcPr>
          <w:p w14:paraId="7EF164A4" w14:textId="0E7CB757"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1149</w:t>
            </w:r>
          </w:p>
        </w:tc>
        <w:tc>
          <w:tcPr>
            <w:tcW w:w="1276" w:type="dxa"/>
            <w:shd w:val="clear" w:color="auto" w:fill="auto"/>
            <w:vAlign w:val="center"/>
          </w:tcPr>
          <w:p w14:paraId="0DAED461" w14:textId="40E5F628"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26,63%</w:t>
            </w:r>
          </w:p>
        </w:tc>
        <w:tc>
          <w:tcPr>
            <w:tcW w:w="1412" w:type="dxa"/>
            <w:shd w:val="clear" w:color="auto" w:fill="auto"/>
            <w:vAlign w:val="center"/>
          </w:tcPr>
          <w:p w14:paraId="071636D4" w14:textId="6058C2DE"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1 679 313,15</w:t>
            </w:r>
          </w:p>
        </w:tc>
      </w:tr>
      <w:tr w:rsidR="00F8643A" w:rsidRPr="0062789B" w14:paraId="6847C74D" w14:textId="77777777" w:rsidTr="00592D1C">
        <w:trPr>
          <w:jc w:val="center"/>
        </w:trPr>
        <w:tc>
          <w:tcPr>
            <w:tcW w:w="1308" w:type="dxa"/>
            <w:shd w:val="clear" w:color="auto" w:fill="D9E2F3" w:themeFill="accent1" w:themeFillTint="33"/>
          </w:tcPr>
          <w:p w14:paraId="534EDDFD" w14:textId="77777777" w:rsidR="00F8643A" w:rsidRPr="0062789B" w:rsidRDefault="00F8643A" w:rsidP="00F8643A">
            <w:pPr>
              <w:spacing w:before="60" w:after="60" w:line="240" w:lineRule="auto"/>
              <w:rPr>
                <w:b/>
                <w:bCs/>
              </w:rPr>
            </w:pPr>
            <w:r w:rsidRPr="0062789B">
              <w:rPr>
                <w:b/>
                <w:bCs/>
              </w:rPr>
              <w:t>Wilcze Gardło</w:t>
            </w:r>
          </w:p>
        </w:tc>
        <w:tc>
          <w:tcPr>
            <w:tcW w:w="1248" w:type="dxa"/>
            <w:shd w:val="clear" w:color="auto" w:fill="auto"/>
            <w:vAlign w:val="center"/>
          </w:tcPr>
          <w:p w14:paraId="13A71C7D" w14:textId="724F852E"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346</w:t>
            </w:r>
          </w:p>
        </w:tc>
        <w:tc>
          <w:tcPr>
            <w:tcW w:w="1478" w:type="dxa"/>
            <w:shd w:val="clear" w:color="auto" w:fill="auto"/>
            <w:vAlign w:val="center"/>
          </w:tcPr>
          <w:p w14:paraId="0CFC9844" w14:textId="2D481FD1"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1 099 930,03</w:t>
            </w:r>
          </w:p>
        </w:tc>
        <w:tc>
          <w:tcPr>
            <w:tcW w:w="1248" w:type="dxa"/>
            <w:shd w:val="clear" w:color="auto" w:fill="auto"/>
            <w:vAlign w:val="center"/>
          </w:tcPr>
          <w:p w14:paraId="516A2CAA" w14:textId="72C9EB2B"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0,67%</w:t>
            </w:r>
          </w:p>
        </w:tc>
        <w:tc>
          <w:tcPr>
            <w:tcW w:w="1092" w:type="dxa"/>
            <w:shd w:val="clear" w:color="auto" w:fill="auto"/>
            <w:vAlign w:val="center"/>
          </w:tcPr>
          <w:p w14:paraId="714045EE" w14:textId="09037269"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91</w:t>
            </w:r>
          </w:p>
        </w:tc>
        <w:tc>
          <w:tcPr>
            <w:tcW w:w="1276" w:type="dxa"/>
            <w:shd w:val="clear" w:color="auto" w:fill="auto"/>
            <w:vAlign w:val="center"/>
          </w:tcPr>
          <w:p w14:paraId="49C7A2F0" w14:textId="59A65C5F"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26,30%</w:t>
            </w:r>
          </w:p>
        </w:tc>
        <w:tc>
          <w:tcPr>
            <w:tcW w:w="1412" w:type="dxa"/>
            <w:shd w:val="clear" w:color="auto" w:fill="auto"/>
            <w:vAlign w:val="center"/>
          </w:tcPr>
          <w:p w14:paraId="0AC2A530" w14:textId="412A2375"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136 003,17</w:t>
            </w:r>
          </w:p>
        </w:tc>
      </w:tr>
      <w:tr w:rsidR="00F8643A" w:rsidRPr="0062789B" w14:paraId="4BED8962" w14:textId="77777777" w:rsidTr="00592D1C">
        <w:trPr>
          <w:jc w:val="center"/>
        </w:trPr>
        <w:tc>
          <w:tcPr>
            <w:tcW w:w="1308" w:type="dxa"/>
            <w:shd w:val="clear" w:color="auto" w:fill="D9E2F3" w:themeFill="accent1" w:themeFillTint="33"/>
          </w:tcPr>
          <w:p w14:paraId="24B5BCE6" w14:textId="77777777" w:rsidR="00F8643A" w:rsidRPr="0062789B" w:rsidRDefault="00F8643A" w:rsidP="00F8643A">
            <w:pPr>
              <w:spacing w:before="60" w:after="60" w:line="240" w:lineRule="auto"/>
              <w:rPr>
                <w:b/>
                <w:bCs/>
              </w:rPr>
            </w:pPr>
            <w:r w:rsidRPr="0062789B">
              <w:rPr>
                <w:b/>
                <w:bCs/>
              </w:rPr>
              <w:t>Wojska Polskiego</w:t>
            </w:r>
          </w:p>
        </w:tc>
        <w:tc>
          <w:tcPr>
            <w:tcW w:w="1248" w:type="dxa"/>
            <w:shd w:val="clear" w:color="auto" w:fill="auto"/>
            <w:vAlign w:val="center"/>
          </w:tcPr>
          <w:p w14:paraId="6B1C9AEB" w14:textId="16280683"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2855</w:t>
            </w:r>
          </w:p>
        </w:tc>
        <w:tc>
          <w:tcPr>
            <w:tcW w:w="1478" w:type="dxa"/>
            <w:shd w:val="clear" w:color="auto" w:fill="auto"/>
            <w:vAlign w:val="center"/>
          </w:tcPr>
          <w:p w14:paraId="437021A2" w14:textId="767162FE"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10 019 574,39</w:t>
            </w:r>
          </w:p>
        </w:tc>
        <w:tc>
          <w:tcPr>
            <w:tcW w:w="1248" w:type="dxa"/>
            <w:shd w:val="clear" w:color="auto" w:fill="auto"/>
            <w:vAlign w:val="center"/>
          </w:tcPr>
          <w:p w14:paraId="3FC70BDC" w14:textId="5CC8B7DD"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6,13%</w:t>
            </w:r>
          </w:p>
        </w:tc>
        <w:tc>
          <w:tcPr>
            <w:tcW w:w="1092" w:type="dxa"/>
            <w:shd w:val="clear" w:color="auto" w:fill="auto"/>
            <w:vAlign w:val="center"/>
          </w:tcPr>
          <w:p w14:paraId="521EBFC0" w14:textId="3FB2459C"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591</w:t>
            </w:r>
          </w:p>
        </w:tc>
        <w:tc>
          <w:tcPr>
            <w:tcW w:w="1276" w:type="dxa"/>
            <w:shd w:val="clear" w:color="auto" w:fill="auto"/>
            <w:vAlign w:val="center"/>
          </w:tcPr>
          <w:p w14:paraId="00AF17DF" w14:textId="6FA6F69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20,70%</w:t>
            </w:r>
          </w:p>
        </w:tc>
        <w:tc>
          <w:tcPr>
            <w:tcW w:w="1412" w:type="dxa"/>
            <w:shd w:val="clear" w:color="auto" w:fill="auto"/>
            <w:vAlign w:val="center"/>
          </w:tcPr>
          <w:p w14:paraId="583387CC" w14:textId="5AF252C2"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908 002,88</w:t>
            </w:r>
          </w:p>
        </w:tc>
      </w:tr>
      <w:tr w:rsidR="00F8643A" w:rsidRPr="0062789B" w14:paraId="17DDC6C1" w14:textId="77777777" w:rsidTr="00592D1C">
        <w:trPr>
          <w:jc w:val="center"/>
        </w:trPr>
        <w:tc>
          <w:tcPr>
            <w:tcW w:w="1308" w:type="dxa"/>
            <w:shd w:val="clear" w:color="auto" w:fill="D9E2F3" w:themeFill="accent1" w:themeFillTint="33"/>
          </w:tcPr>
          <w:p w14:paraId="72BC4599" w14:textId="77777777" w:rsidR="00F8643A" w:rsidRPr="0062789B" w:rsidRDefault="00F8643A" w:rsidP="00F8643A">
            <w:pPr>
              <w:spacing w:before="60" w:after="60" w:line="240" w:lineRule="auto"/>
              <w:rPr>
                <w:b/>
                <w:bCs/>
              </w:rPr>
            </w:pPr>
            <w:r w:rsidRPr="0062789B">
              <w:rPr>
                <w:b/>
                <w:bCs/>
              </w:rPr>
              <w:t>Wójtowa Wieś</w:t>
            </w:r>
          </w:p>
        </w:tc>
        <w:tc>
          <w:tcPr>
            <w:tcW w:w="1248" w:type="dxa"/>
            <w:shd w:val="clear" w:color="auto" w:fill="auto"/>
            <w:vAlign w:val="center"/>
          </w:tcPr>
          <w:p w14:paraId="3BC6E5FC" w14:textId="41AC8794"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1767</w:t>
            </w:r>
          </w:p>
        </w:tc>
        <w:tc>
          <w:tcPr>
            <w:tcW w:w="1478" w:type="dxa"/>
            <w:shd w:val="clear" w:color="auto" w:fill="auto"/>
            <w:vAlign w:val="center"/>
          </w:tcPr>
          <w:p w14:paraId="5871C17F" w14:textId="6212EB96"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6 220 182,21</w:t>
            </w:r>
          </w:p>
        </w:tc>
        <w:tc>
          <w:tcPr>
            <w:tcW w:w="1248" w:type="dxa"/>
            <w:shd w:val="clear" w:color="auto" w:fill="auto"/>
            <w:vAlign w:val="center"/>
          </w:tcPr>
          <w:p w14:paraId="1F1913E2" w14:textId="5FBD3EFE"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3,80%</w:t>
            </w:r>
          </w:p>
        </w:tc>
        <w:tc>
          <w:tcPr>
            <w:tcW w:w="1092" w:type="dxa"/>
            <w:shd w:val="clear" w:color="auto" w:fill="auto"/>
            <w:vAlign w:val="center"/>
          </w:tcPr>
          <w:p w14:paraId="201C8A6A" w14:textId="12248072"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340</w:t>
            </w:r>
          </w:p>
        </w:tc>
        <w:tc>
          <w:tcPr>
            <w:tcW w:w="1276" w:type="dxa"/>
            <w:shd w:val="clear" w:color="auto" w:fill="auto"/>
            <w:vAlign w:val="center"/>
          </w:tcPr>
          <w:p w14:paraId="01F6B8A9" w14:textId="13E44CF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19,24%</w:t>
            </w:r>
          </w:p>
        </w:tc>
        <w:tc>
          <w:tcPr>
            <w:tcW w:w="1412" w:type="dxa"/>
            <w:shd w:val="clear" w:color="auto" w:fill="auto"/>
            <w:vAlign w:val="center"/>
          </w:tcPr>
          <w:p w14:paraId="7116EF0D" w14:textId="338EE067"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492 077,20</w:t>
            </w:r>
          </w:p>
        </w:tc>
      </w:tr>
      <w:tr w:rsidR="00592D1C" w:rsidRPr="0062789B" w14:paraId="6CC32291" w14:textId="77777777" w:rsidTr="00592D1C">
        <w:trPr>
          <w:jc w:val="center"/>
        </w:trPr>
        <w:tc>
          <w:tcPr>
            <w:tcW w:w="1308" w:type="dxa"/>
            <w:shd w:val="clear" w:color="auto" w:fill="D9E2F3" w:themeFill="accent1" w:themeFillTint="33"/>
          </w:tcPr>
          <w:p w14:paraId="321E9C6D" w14:textId="77777777" w:rsidR="00F8643A" w:rsidRPr="0062789B" w:rsidRDefault="00F8643A" w:rsidP="00F8643A">
            <w:pPr>
              <w:spacing w:before="60" w:after="60" w:line="240" w:lineRule="auto"/>
              <w:rPr>
                <w:b/>
                <w:bCs/>
              </w:rPr>
            </w:pPr>
            <w:r w:rsidRPr="0062789B">
              <w:rPr>
                <w:b/>
                <w:bCs/>
              </w:rPr>
              <w:t>Zatorze</w:t>
            </w:r>
          </w:p>
        </w:tc>
        <w:tc>
          <w:tcPr>
            <w:tcW w:w="1248" w:type="dxa"/>
            <w:shd w:val="clear" w:color="auto" w:fill="auto"/>
            <w:vAlign w:val="center"/>
          </w:tcPr>
          <w:p w14:paraId="5B63D1EB" w14:textId="2E25591C"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3804</w:t>
            </w:r>
          </w:p>
        </w:tc>
        <w:tc>
          <w:tcPr>
            <w:tcW w:w="1478" w:type="dxa"/>
            <w:shd w:val="clear" w:color="auto" w:fill="auto"/>
            <w:vAlign w:val="center"/>
          </w:tcPr>
          <w:p w14:paraId="1F7919C9" w14:textId="031C916B"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12 221 981,10</w:t>
            </w:r>
          </w:p>
        </w:tc>
        <w:tc>
          <w:tcPr>
            <w:tcW w:w="1248" w:type="dxa"/>
            <w:shd w:val="clear" w:color="auto" w:fill="auto"/>
            <w:vAlign w:val="center"/>
          </w:tcPr>
          <w:p w14:paraId="03DEFFB3" w14:textId="3303538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7,47%</w:t>
            </w:r>
          </w:p>
        </w:tc>
        <w:tc>
          <w:tcPr>
            <w:tcW w:w="1092" w:type="dxa"/>
            <w:shd w:val="clear" w:color="auto" w:fill="auto"/>
            <w:vAlign w:val="center"/>
          </w:tcPr>
          <w:p w14:paraId="1D043B0A" w14:textId="2CB2710E"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1046</w:t>
            </w:r>
          </w:p>
        </w:tc>
        <w:tc>
          <w:tcPr>
            <w:tcW w:w="1276" w:type="dxa"/>
            <w:shd w:val="clear" w:color="auto" w:fill="auto"/>
            <w:vAlign w:val="center"/>
          </w:tcPr>
          <w:p w14:paraId="4659AD46" w14:textId="4C79741D"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27,50%</w:t>
            </w:r>
          </w:p>
        </w:tc>
        <w:tc>
          <w:tcPr>
            <w:tcW w:w="1412" w:type="dxa"/>
            <w:shd w:val="clear" w:color="auto" w:fill="auto"/>
            <w:vAlign w:val="center"/>
          </w:tcPr>
          <w:p w14:paraId="79592A92" w14:textId="3D0EE2AB"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1 582 241,30</w:t>
            </w:r>
          </w:p>
        </w:tc>
      </w:tr>
      <w:tr w:rsidR="00592D1C" w:rsidRPr="0062789B" w14:paraId="5CCCC6C1" w14:textId="77777777" w:rsidTr="00592D1C">
        <w:trPr>
          <w:jc w:val="center"/>
        </w:trPr>
        <w:tc>
          <w:tcPr>
            <w:tcW w:w="1308" w:type="dxa"/>
            <w:shd w:val="clear" w:color="auto" w:fill="D9E2F3" w:themeFill="accent1" w:themeFillTint="33"/>
          </w:tcPr>
          <w:p w14:paraId="1511F483" w14:textId="77777777" w:rsidR="00F8643A" w:rsidRPr="0062789B" w:rsidRDefault="00F8643A" w:rsidP="00F8643A">
            <w:pPr>
              <w:spacing w:before="60" w:after="60" w:line="240" w:lineRule="auto"/>
              <w:rPr>
                <w:b/>
                <w:bCs/>
              </w:rPr>
            </w:pPr>
            <w:r w:rsidRPr="0062789B">
              <w:rPr>
                <w:b/>
                <w:bCs/>
              </w:rPr>
              <w:t>Żerniki</w:t>
            </w:r>
          </w:p>
        </w:tc>
        <w:tc>
          <w:tcPr>
            <w:tcW w:w="1248" w:type="dxa"/>
            <w:shd w:val="clear" w:color="auto" w:fill="auto"/>
            <w:vAlign w:val="center"/>
          </w:tcPr>
          <w:p w14:paraId="6CDE055A" w14:textId="4EF72E0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1111</w:t>
            </w:r>
          </w:p>
        </w:tc>
        <w:tc>
          <w:tcPr>
            <w:tcW w:w="1478" w:type="dxa"/>
            <w:shd w:val="clear" w:color="auto" w:fill="auto"/>
            <w:vAlign w:val="center"/>
          </w:tcPr>
          <w:p w14:paraId="1C803DA4" w14:textId="6D582AC0"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4 039 808,36</w:t>
            </w:r>
          </w:p>
        </w:tc>
        <w:tc>
          <w:tcPr>
            <w:tcW w:w="1248" w:type="dxa"/>
            <w:shd w:val="clear" w:color="auto" w:fill="auto"/>
            <w:vAlign w:val="center"/>
          </w:tcPr>
          <w:p w14:paraId="7EC97E70" w14:textId="5E8FA0AA"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2,47%</w:t>
            </w:r>
          </w:p>
        </w:tc>
        <w:tc>
          <w:tcPr>
            <w:tcW w:w="1092" w:type="dxa"/>
            <w:shd w:val="clear" w:color="auto" w:fill="auto"/>
            <w:vAlign w:val="center"/>
          </w:tcPr>
          <w:p w14:paraId="130481EE" w14:textId="6B4D580B" w:rsidR="00F8643A" w:rsidRPr="0062789B" w:rsidRDefault="00F8643A" w:rsidP="00F8643A">
            <w:pPr>
              <w:spacing w:before="60" w:after="60" w:line="240" w:lineRule="auto"/>
              <w:jc w:val="right"/>
              <w:rPr>
                <w:rFonts w:asciiTheme="minorHAnsi" w:eastAsia="Times New Roman" w:hAnsiTheme="minorHAnsi" w:cstheme="minorHAnsi"/>
                <w:lang w:eastAsia="pl-PL"/>
              </w:rPr>
            </w:pPr>
            <w:r w:rsidRPr="0062789B">
              <w:rPr>
                <w:rFonts w:asciiTheme="minorHAnsi" w:hAnsiTheme="minorHAnsi" w:cstheme="minorHAnsi"/>
              </w:rPr>
              <w:t>161</w:t>
            </w:r>
          </w:p>
        </w:tc>
        <w:tc>
          <w:tcPr>
            <w:tcW w:w="1276" w:type="dxa"/>
            <w:shd w:val="clear" w:color="auto" w:fill="auto"/>
            <w:vAlign w:val="center"/>
          </w:tcPr>
          <w:p w14:paraId="2EF94906" w14:textId="1D6C5FE6"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14,49%</w:t>
            </w:r>
          </w:p>
        </w:tc>
        <w:tc>
          <w:tcPr>
            <w:tcW w:w="1412" w:type="dxa"/>
            <w:shd w:val="clear" w:color="auto" w:fill="auto"/>
            <w:vAlign w:val="center"/>
          </w:tcPr>
          <w:p w14:paraId="2C73428C" w14:textId="37A5AD52" w:rsidR="00F8643A" w:rsidRPr="0062789B" w:rsidRDefault="00F8643A" w:rsidP="00F8643A">
            <w:pPr>
              <w:spacing w:before="60" w:after="60" w:line="240" w:lineRule="auto"/>
              <w:jc w:val="right"/>
              <w:rPr>
                <w:rFonts w:asciiTheme="minorHAnsi" w:hAnsiTheme="minorHAnsi" w:cstheme="minorHAnsi"/>
              </w:rPr>
            </w:pPr>
            <w:r w:rsidRPr="0062789B">
              <w:rPr>
                <w:rFonts w:asciiTheme="minorHAnsi" w:hAnsiTheme="minorHAnsi" w:cstheme="minorHAnsi"/>
              </w:rPr>
              <w:t>207 054,49</w:t>
            </w:r>
          </w:p>
        </w:tc>
      </w:tr>
      <w:tr w:rsidR="00592D1C" w:rsidRPr="00592D1C" w14:paraId="1945532B" w14:textId="77777777" w:rsidTr="00592D1C">
        <w:trPr>
          <w:jc w:val="center"/>
        </w:trPr>
        <w:tc>
          <w:tcPr>
            <w:tcW w:w="1308" w:type="dxa"/>
            <w:shd w:val="clear" w:color="auto" w:fill="D9E2F3" w:themeFill="accent1" w:themeFillTint="33"/>
          </w:tcPr>
          <w:p w14:paraId="36F1C869" w14:textId="11B3BF8A" w:rsidR="00F8643A" w:rsidRPr="00592D1C" w:rsidRDefault="00592D1C" w:rsidP="00F8643A">
            <w:pPr>
              <w:spacing w:before="60" w:after="60" w:line="240" w:lineRule="auto"/>
              <w:rPr>
                <w:b/>
                <w:bCs/>
              </w:rPr>
            </w:pPr>
            <w:r>
              <w:rPr>
                <w:b/>
                <w:bCs/>
              </w:rPr>
              <w:t>Razem</w:t>
            </w:r>
          </w:p>
        </w:tc>
        <w:tc>
          <w:tcPr>
            <w:tcW w:w="1248" w:type="dxa"/>
            <w:shd w:val="clear" w:color="auto" w:fill="auto"/>
            <w:vAlign w:val="center"/>
          </w:tcPr>
          <w:p w14:paraId="74A22601" w14:textId="649D3BB0" w:rsidR="00F8643A" w:rsidRPr="00592D1C" w:rsidRDefault="00F8643A" w:rsidP="00F8643A">
            <w:pPr>
              <w:spacing w:before="60" w:after="60" w:line="240" w:lineRule="auto"/>
              <w:jc w:val="right"/>
              <w:rPr>
                <w:rFonts w:asciiTheme="minorHAnsi" w:hAnsiTheme="minorHAnsi" w:cstheme="minorHAnsi"/>
              </w:rPr>
            </w:pPr>
            <w:r w:rsidRPr="00592D1C">
              <w:rPr>
                <w:rFonts w:asciiTheme="minorHAnsi" w:hAnsiTheme="minorHAnsi" w:cstheme="minorHAnsi"/>
              </w:rPr>
              <w:t>48213</w:t>
            </w:r>
          </w:p>
        </w:tc>
        <w:tc>
          <w:tcPr>
            <w:tcW w:w="1478" w:type="dxa"/>
            <w:shd w:val="clear" w:color="auto" w:fill="auto"/>
            <w:vAlign w:val="center"/>
          </w:tcPr>
          <w:p w14:paraId="0B98E79B" w14:textId="6FCC1BF1" w:rsidR="00F8643A" w:rsidRPr="00592D1C" w:rsidRDefault="00F8643A" w:rsidP="00F8643A">
            <w:pPr>
              <w:spacing w:before="60" w:after="60" w:line="240" w:lineRule="auto"/>
              <w:jc w:val="right"/>
              <w:rPr>
                <w:rFonts w:asciiTheme="minorHAnsi" w:hAnsiTheme="minorHAnsi" w:cstheme="minorHAnsi"/>
              </w:rPr>
            </w:pPr>
            <w:r w:rsidRPr="00592D1C">
              <w:rPr>
                <w:rFonts w:asciiTheme="minorHAnsi" w:hAnsiTheme="minorHAnsi" w:cstheme="minorHAnsi"/>
              </w:rPr>
              <w:t>163 567 971,61</w:t>
            </w:r>
          </w:p>
        </w:tc>
        <w:tc>
          <w:tcPr>
            <w:tcW w:w="1248" w:type="dxa"/>
            <w:shd w:val="clear" w:color="auto" w:fill="auto"/>
            <w:vAlign w:val="center"/>
          </w:tcPr>
          <w:p w14:paraId="03F9E6E0" w14:textId="50B98115" w:rsidR="00F8643A" w:rsidRPr="00592D1C" w:rsidRDefault="00F8643A" w:rsidP="00F8643A">
            <w:pPr>
              <w:spacing w:before="60" w:after="60" w:line="240" w:lineRule="auto"/>
              <w:jc w:val="right"/>
              <w:rPr>
                <w:rFonts w:asciiTheme="minorHAnsi" w:hAnsiTheme="minorHAnsi" w:cstheme="minorHAnsi"/>
              </w:rPr>
            </w:pPr>
            <w:r w:rsidRPr="00592D1C">
              <w:rPr>
                <w:rFonts w:asciiTheme="minorHAnsi" w:hAnsiTheme="minorHAnsi" w:cstheme="minorHAnsi"/>
              </w:rPr>
              <w:t>100,00%</w:t>
            </w:r>
          </w:p>
        </w:tc>
        <w:tc>
          <w:tcPr>
            <w:tcW w:w="1092" w:type="dxa"/>
            <w:shd w:val="clear" w:color="auto" w:fill="auto"/>
            <w:vAlign w:val="center"/>
          </w:tcPr>
          <w:p w14:paraId="251AD061" w14:textId="3B226435" w:rsidR="00F8643A" w:rsidRPr="00592D1C" w:rsidRDefault="00F8643A" w:rsidP="00F8643A">
            <w:pPr>
              <w:spacing w:before="60" w:after="60" w:line="240" w:lineRule="auto"/>
              <w:jc w:val="right"/>
              <w:rPr>
                <w:rFonts w:asciiTheme="minorHAnsi" w:hAnsiTheme="minorHAnsi" w:cstheme="minorHAnsi"/>
              </w:rPr>
            </w:pPr>
            <w:r w:rsidRPr="00592D1C">
              <w:rPr>
                <w:rFonts w:asciiTheme="minorHAnsi" w:hAnsiTheme="minorHAnsi" w:cstheme="minorHAnsi"/>
              </w:rPr>
              <w:t>11787</w:t>
            </w:r>
          </w:p>
        </w:tc>
        <w:tc>
          <w:tcPr>
            <w:tcW w:w="1276" w:type="dxa"/>
            <w:shd w:val="clear" w:color="auto" w:fill="auto"/>
            <w:vAlign w:val="center"/>
          </w:tcPr>
          <w:p w14:paraId="10B8EB23" w14:textId="772FC65C" w:rsidR="00F8643A" w:rsidRPr="00592D1C" w:rsidRDefault="00F8643A" w:rsidP="00F8643A">
            <w:pPr>
              <w:spacing w:before="60" w:after="60" w:line="240" w:lineRule="auto"/>
              <w:jc w:val="right"/>
              <w:rPr>
                <w:rFonts w:asciiTheme="minorHAnsi" w:hAnsiTheme="minorHAnsi" w:cstheme="minorHAnsi"/>
              </w:rPr>
            </w:pPr>
            <w:r w:rsidRPr="00592D1C">
              <w:rPr>
                <w:rFonts w:asciiTheme="minorHAnsi" w:hAnsiTheme="minorHAnsi" w:cstheme="minorHAnsi"/>
              </w:rPr>
              <w:t>24,45%</w:t>
            </w:r>
          </w:p>
        </w:tc>
        <w:tc>
          <w:tcPr>
            <w:tcW w:w="1412" w:type="dxa"/>
            <w:shd w:val="clear" w:color="auto" w:fill="auto"/>
            <w:vAlign w:val="center"/>
          </w:tcPr>
          <w:p w14:paraId="212165A6" w14:textId="3F69AAA6" w:rsidR="00F8643A" w:rsidRPr="00592D1C" w:rsidRDefault="00F8643A" w:rsidP="00F8643A">
            <w:pPr>
              <w:spacing w:before="60" w:after="60" w:line="240" w:lineRule="auto"/>
              <w:jc w:val="right"/>
              <w:rPr>
                <w:rFonts w:asciiTheme="minorHAnsi" w:hAnsiTheme="minorHAnsi" w:cstheme="minorHAnsi"/>
              </w:rPr>
            </w:pPr>
            <w:r w:rsidRPr="00592D1C">
              <w:rPr>
                <w:rFonts w:asciiTheme="minorHAnsi" w:hAnsiTheme="minorHAnsi" w:cstheme="minorHAnsi"/>
              </w:rPr>
              <w:t>18 224 826,09</w:t>
            </w:r>
          </w:p>
        </w:tc>
      </w:tr>
    </w:tbl>
    <w:p w14:paraId="13A7DC3B" w14:textId="77777777" w:rsidR="0062789B" w:rsidRPr="00EC3DDF" w:rsidRDefault="0062789B" w:rsidP="0062789B">
      <w:pPr>
        <w:rPr>
          <w:sz w:val="16"/>
          <w:szCs w:val="16"/>
        </w:rPr>
      </w:pPr>
      <w:r w:rsidRPr="00EC3DDF">
        <w:rPr>
          <w:sz w:val="16"/>
          <w:szCs w:val="16"/>
        </w:rPr>
        <w:t xml:space="preserve">Źródło: </w:t>
      </w:r>
      <w:r>
        <w:rPr>
          <w:sz w:val="16"/>
          <w:szCs w:val="16"/>
        </w:rPr>
        <w:t xml:space="preserve">opracowanie własne, dane </w:t>
      </w:r>
      <w:r w:rsidRPr="00EC3DDF">
        <w:rPr>
          <w:sz w:val="16"/>
          <w:szCs w:val="16"/>
        </w:rPr>
        <w:t>Ośrod</w:t>
      </w:r>
      <w:r>
        <w:rPr>
          <w:sz w:val="16"/>
          <w:szCs w:val="16"/>
        </w:rPr>
        <w:t>ka</w:t>
      </w:r>
      <w:r w:rsidRPr="00EC3DDF">
        <w:rPr>
          <w:sz w:val="16"/>
          <w:szCs w:val="16"/>
        </w:rPr>
        <w:t xml:space="preserve"> Pomocy Społecznej</w:t>
      </w:r>
    </w:p>
    <w:p w14:paraId="7F5D6298" w14:textId="77777777" w:rsidR="00CD7412" w:rsidRPr="0035394E" w:rsidRDefault="00CD7412" w:rsidP="008A41AC">
      <w:pPr>
        <w:rPr>
          <w:sz w:val="16"/>
          <w:szCs w:val="16"/>
          <w:highlight w:val="cyan"/>
        </w:rPr>
      </w:pPr>
    </w:p>
    <w:p w14:paraId="053C8ACE" w14:textId="77777777" w:rsidR="009F3666" w:rsidRDefault="009F3666">
      <w:pPr>
        <w:suppressAutoHyphens w:val="0"/>
        <w:spacing w:after="160" w:line="259" w:lineRule="auto"/>
        <w:jc w:val="left"/>
      </w:pPr>
      <w:r>
        <w:br w:type="page"/>
      </w:r>
    </w:p>
    <w:p w14:paraId="0F034574" w14:textId="36B84A96" w:rsidR="0062789B" w:rsidRPr="00794616" w:rsidRDefault="0062789B" w:rsidP="0062789B">
      <w:r>
        <w:lastRenderedPageBreak/>
        <w:t>L</w:t>
      </w:r>
      <w:r w:rsidRPr="00794616">
        <w:t>iczba przyznanych świadczeń rodzinnych i wychowawczych w roku 2019</w:t>
      </w:r>
      <w:r>
        <w:t>,</w:t>
      </w:r>
      <w:r w:rsidRPr="00794616">
        <w:t xml:space="preserve"> z wyłączeniem świadczenia „</w:t>
      </w:r>
      <w:r>
        <w:t>D</w:t>
      </w:r>
      <w:r w:rsidRPr="00794616">
        <w:t xml:space="preserve">obry start” oraz świadczenia wychowawczego </w:t>
      </w:r>
      <w:r>
        <w:t>„</w:t>
      </w:r>
      <w:r w:rsidRPr="00794616">
        <w:t>500+</w:t>
      </w:r>
      <w:r>
        <w:t>”</w:t>
      </w:r>
      <w:r w:rsidRPr="00794616">
        <w:t xml:space="preserve"> wyniosła 17</w:t>
      </w:r>
      <w:r>
        <w:t xml:space="preserve"> </w:t>
      </w:r>
      <w:r w:rsidRPr="00794616">
        <w:t>571 i opiewała na kwotę 39,63 mln złotych. W</w:t>
      </w:r>
      <w:r w:rsidR="009F3666">
        <w:t> </w:t>
      </w:r>
      <w:r w:rsidRPr="00794616">
        <w:t>porównaniu do roku 2014 przyznanych świadczeń było o 998 mniej, ale łączna kwota wydatków z tego tytułu była wyższ</w:t>
      </w:r>
      <w:r>
        <w:t>a</w:t>
      </w:r>
      <w:r w:rsidRPr="00794616">
        <w:t xml:space="preserve"> o blisko 15,5 mln złotych. Średnia wartość świadczenia w 2019</w:t>
      </w:r>
      <w:r>
        <w:t xml:space="preserve"> r.</w:t>
      </w:r>
      <w:r w:rsidRPr="00794616">
        <w:t xml:space="preserve"> wyniosła </w:t>
      </w:r>
      <w:r>
        <w:t>w tym wypadku</w:t>
      </w:r>
      <w:r w:rsidRPr="00794616">
        <w:t xml:space="preserve"> 2</w:t>
      </w:r>
      <w:r>
        <w:t> </w:t>
      </w:r>
      <w:r w:rsidRPr="00794616">
        <w:t>255,39</w:t>
      </w:r>
      <w:r>
        <w:t> </w:t>
      </w:r>
      <w:r w:rsidRPr="00794616">
        <w:t xml:space="preserve">zł, w porównaniu do kwoty 1 456,36 zł w roku 2014. </w:t>
      </w:r>
      <w:r w:rsidRPr="00EC3DDF">
        <w:t xml:space="preserve">Największa pula świadczeń </w:t>
      </w:r>
      <w:r w:rsidRPr="00794616">
        <w:t xml:space="preserve">– ok. 40% </w:t>
      </w:r>
      <w:r w:rsidRPr="00EC3DDF">
        <w:t>zarówno liczbowo jak i</w:t>
      </w:r>
      <w:r>
        <w:t> </w:t>
      </w:r>
      <w:r w:rsidRPr="00EC3DDF">
        <w:t xml:space="preserve">kwotowo przyznawana jest mieszkańcom trzech dzielnic: </w:t>
      </w:r>
      <w:r w:rsidRPr="00794616">
        <w:t xml:space="preserve">Baildona, Sośnica oraz Szobiszowice. Pod względem rodzaju wypłacanych świadczeń największe kwoty przeznaczane były na następujące świadczenia: świadczenie pielęgnacyjne z tytułu rezygnacji z zatrudnienia lub innej pracy zarobkowej, świadczenie z funduszu alimentacyjnego na osobę uprawnioną do ukończenia 18 roku życia, zasiłek rodzinny na dziecko w wieku 5-18 lat, zasiłek pielęgnacyjny </w:t>
      </w:r>
      <w:r>
        <w:t xml:space="preserve">przysługujący </w:t>
      </w:r>
      <w:r w:rsidRPr="00794616">
        <w:t xml:space="preserve">osobie niepełnosprawnej w wieku powyżej 16 roku życia legitymującej się orzeczeniem o znacznym stopniu niepełnosprawności oraz świadczenie rodzicielskie </w:t>
      </w:r>
      <w:r>
        <w:t>–</w:t>
      </w:r>
      <w:r w:rsidRPr="00794616">
        <w:t xml:space="preserve"> w przypadku urodzenia jednego dziecka przy jednym porodzie, przysposobienia jednego dziecka, lub objęcia opieką jednego dziecka.</w:t>
      </w:r>
    </w:p>
    <w:p w14:paraId="15A17AE2" w14:textId="77777777" w:rsidR="00B44541" w:rsidRPr="00B44541" w:rsidRDefault="00B44541" w:rsidP="00CC3A8A"/>
    <w:p w14:paraId="1BD45B47" w14:textId="7D7892B7" w:rsidR="00CC3A8A" w:rsidRPr="00EC3DDF" w:rsidRDefault="00CC3A8A" w:rsidP="00CC3A8A">
      <w:pPr>
        <w:rPr>
          <w:b/>
          <w:bCs/>
        </w:rPr>
      </w:pPr>
      <w:r w:rsidRPr="00EC3DDF">
        <w:rPr>
          <w:b/>
          <w:bCs/>
        </w:rPr>
        <w:t>Rys. 4.</w:t>
      </w:r>
      <w:r>
        <w:rPr>
          <w:b/>
          <w:bCs/>
        </w:rPr>
        <w:t>2</w:t>
      </w:r>
      <w:r w:rsidRPr="00EC3DDF">
        <w:rPr>
          <w:b/>
          <w:bCs/>
        </w:rPr>
        <w:t xml:space="preserve">. Świadczenia </w:t>
      </w:r>
      <w:r>
        <w:rPr>
          <w:b/>
          <w:bCs/>
        </w:rPr>
        <w:t>rodzinne</w:t>
      </w:r>
      <w:r w:rsidRPr="00EC3DDF">
        <w:rPr>
          <w:b/>
          <w:bCs/>
        </w:rPr>
        <w:t xml:space="preserve"> w 2019 r. wg dzielnic miasta</w:t>
      </w:r>
      <w:r>
        <w:rPr>
          <w:b/>
          <w:bCs/>
        </w:rPr>
        <w:t xml:space="preserve"> </w:t>
      </w:r>
      <w:r w:rsidRPr="00CC3A8A">
        <w:rPr>
          <w:b/>
          <w:bCs/>
        </w:rPr>
        <w:t xml:space="preserve">z wyłączeniem </w:t>
      </w:r>
      <w:r>
        <w:rPr>
          <w:b/>
          <w:bCs/>
        </w:rPr>
        <w:t>świadczeń</w:t>
      </w:r>
      <w:r w:rsidRPr="00CC3A8A">
        <w:rPr>
          <w:b/>
          <w:bCs/>
        </w:rPr>
        <w:t xml:space="preserve"> „Dobry start” </w:t>
      </w:r>
      <w:r>
        <w:rPr>
          <w:b/>
          <w:bCs/>
        </w:rPr>
        <w:t>i</w:t>
      </w:r>
      <w:r w:rsidRPr="00CC3A8A">
        <w:rPr>
          <w:b/>
          <w:bCs/>
        </w:rPr>
        <w:t xml:space="preserve"> „500+”</w:t>
      </w:r>
    </w:p>
    <w:p w14:paraId="3CBE6F8F" w14:textId="2AA1717C" w:rsidR="00CC3A8A" w:rsidRPr="00EC3DDF" w:rsidRDefault="00CC3A8A" w:rsidP="00CC3A8A">
      <w:pPr>
        <w:rPr>
          <w:sz w:val="16"/>
          <w:szCs w:val="16"/>
        </w:rPr>
      </w:pPr>
      <w:r>
        <w:rPr>
          <w:b/>
          <w:bCs/>
          <w:noProof/>
        </w:rPr>
        <w:drawing>
          <wp:inline distT="0" distB="0" distL="0" distR="0" wp14:anchorId="439BEB6F" wp14:editId="261A5F3F">
            <wp:extent cx="5760000" cy="4068574"/>
            <wp:effectExtent l="19050" t="19050" r="12700" b="27305"/>
            <wp:docPr id="22" name="Obraz 22" descr="Rysunek 4.2. mapa świadczeń rodzinnych w 2019 roku według dzielnic miasta w wyłączeniem świadczeń Dobry Start i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0" t="2141" r="2254" b="2562"/>
                    <a:stretch/>
                  </pic:blipFill>
                  <pic:spPr bwMode="auto">
                    <a:xfrm>
                      <a:off x="0" y="0"/>
                      <a:ext cx="5760000" cy="40685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CAA6B3" w14:textId="77777777" w:rsidR="00CC3A8A" w:rsidRPr="00EC3DDF" w:rsidRDefault="00CC3A8A" w:rsidP="00CC3A8A">
      <w:pPr>
        <w:rPr>
          <w:sz w:val="16"/>
          <w:szCs w:val="16"/>
        </w:rPr>
      </w:pPr>
      <w:r w:rsidRPr="00EC3DDF">
        <w:rPr>
          <w:sz w:val="16"/>
          <w:szCs w:val="16"/>
        </w:rPr>
        <w:t xml:space="preserve">Źródło: </w:t>
      </w:r>
      <w:r>
        <w:rPr>
          <w:sz w:val="16"/>
          <w:szCs w:val="16"/>
        </w:rPr>
        <w:t xml:space="preserve">opracowanie własne, dane </w:t>
      </w:r>
      <w:r w:rsidRPr="00EC3DDF">
        <w:rPr>
          <w:sz w:val="16"/>
          <w:szCs w:val="16"/>
        </w:rPr>
        <w:t>Ośrod</w:t>
      </w:r>
      <w:r>
        <w:rPr>
          <w:sz w:val="16"/>
          <w:szCs w:val="16"/>
        </w:rPr>
        <w:t>ka</w:t>
      </w:r>
      <w:r w:rsidRPr="00EC3DDF">
        <w:rPr>
          <w:sz w:val="16"/>
          <w:szCs w:val="16"/>
        </w:rPr>
        <w:t xml:space="preserve"> Pomocy Społecznej</w:t>
      </w:r>
    </w:p>
    <w:p w14:paraId="0FF820AA" w14:textId="3D09C212" w:rsidR="00CC3A8A" w:rsidRDefault="00CC3A8A" w:rsidP="008A41AC">
      <w:pPr>
        <w:rPr>
          <w:sz w:val="16"/>
          <w:szCs w:val="16"/>
          <w:highlight w:val="cyan"/>
        </w:rPr>
      </w:pPr>
    </w:p>
    <w:p w14:paraId="3A66FBBD" w14:textId="77777777" w:rsidR="00CC3A8A" w:rsidRDefault="00CC3A8A" w:rsidP="008A41AC">
      <w:pPr>
        <w:rPr>
          <w:sz w:val="16"/>
          <w:szCs w:val="16"/>
          <w:highlight w:val="cyan"/>
        </w:rPr>
      </w:pPr>
    </w:p>
    <w:p w14:paraId="78812F5F" w14:textId="77777777" w:rsidR="0062789B" w:rsidRPr="0035394E" w:rsidRDefault="0062789B" w:rsidP="008A41AC">
      <w:pPr>
        <w:rPr>
          <w:sz w:val="16"/>
          <w:szCs w:val="16"/>
          <w:highlight w:val="cyan"/>
        </w:rPr>
      </w:pPr>
    </w:p>
    <w:p w14:paraId="204E2C21" w14:textId="77777777" w:rsidR="00592D1C" w:rsidRDefault="00592D1C">
      <w:pPr>
        <w:suppressAutoHyphens w:val="0"/>
        <w:spacing w:after="160" w:line="259" w:lineRule="auto"/>
        <w:jc w:val="left"/>
        <w:rPr>
          <w:b/>
          <w:bCs/>
          <w:highlight w:val="cyan"/>
        </w:rPr>
      </w:pPr>
      <w:r>
        <w:rPr>
          <w:b/>
          <w:bCs/>
          <w:highlight w:val="cyan"/>
        </w:rPr>
        <w:br w:type="page"/>
      </w:r>
    </w:p>
    <w:p w14:paraId="5F31FC09" w14:textId="6CEC06C5" w:rsidR="00F8643A" w:rsidRPr="00592D1C" w:rsidRDefault="00F8643A" w:rsidP="00F8643A">
      <w:pPr>
        <w:rPr>
          <w:b/>
          <w:bCs/>
        </w:rPr>
      </w:pPr>
      <w:r w:rsidRPr="00592D1C">
        <w:rPr>
          <w:b/>
          <w:bCs/>
        </w:rPr>
        <w:lastRenderedPageBreak/>
        <w:t>Tab. 4.2</w:t>
      </w:r>
      <w:r w:rsidR="009F3666">
        <w:rPr>
          <w:b/>
          <w:bCs/>
        </w:rPr>
        <w:t>6</w:t>
      </w:r>
      <w:r w:rsidRPr="00592D1C">
        <w:rPr>
          <w:b/>
          <w:bCs/>
        </w:rPr>
        <w:t xml:space="preserve">. </w:t>
      </w:r>
      <w:r w:rsidR="00592D1C" w:rsidRPr="00592D1C">
        <w:rPr>
          <w:b/>
          <w:bCs/>
        </w:rPr>
        <w:t>Świadczenia rodzinne w 2019 r. wg dzielnic miasta z wyłączeniem świadczeń „Dobry start” i „500+”</w:t>
      </w:r>
    </w:p>
    <w:tbl>
      <w:tblPr>
        <w:tblStyle w:val="Tabela-Siatka"/>
        <w:tblW w:w="5000" w:type="pct"/>
        <w:jc w:val="center"/>
        <w:tblLayout w:type="fixed"/>
        <w:tblLook w:val="04A0" w:firstRow="1" w:lastRow="0" w:firstColumn="1" w:lastColumn="0" w:noHBand="0" w:noVBand="1"/>
      </w:tblPr>
      <w:tblGrid>
        <w:gridCol w:w="1311"/>
        <w:gridCol w:w="1248"/>
        <w:gridCol w:w="1491"/>
        <w:gridCol w:w="1248"/>
        <w:gridCol w:w="1076"/>
        <w:gridCol w:w="1276"/>
        <w:gridCol w:w="1412"/>
      </w:tblGrid>
      <w:tr w:rsidR="0062789B" w:rsidRPr="00592D1C" w14:paraId="2556A2A4" w14:textId="77777777" w:rsidTr="00592D1C">
        <w:trPr>
          <w:jc w:val="center"/>
        </w:trPr>
        <w:tc>
          <w:tcPr>
            <w:tcW w:w="1311" w:type="dxa"/>
            <w:vMerge w:val="restart"/>
            <w:shd w:val="clear" w:color="auto" w:fill="D9E2F3" w:themeFill="accent1" w:themeFillTint="33"/>
          </w:tcPr>
          <w:p w14:paraId="1B9EE135" w14:textId="77777777" w:rsidR="0062789B" w:rsidRPr="00592D1C" w:rsidRDefault="0062789B" w:rsidP="0062789B">
            <w:pPr>
              <w:spacing w:before="60" w:after="60" w:line="240" w:lineRule="auto"/>
              <w:jc w:val="center"/>
              <w:rPr>
                <w:b/>
                <w:bCs/>
              </w:rPr>
            </w:pPr>
          </w:p>
        </w:tc>
        <w:tc>
          <w:tcPr>
            <w:tcW w:w="1248" w:type="dxa"/>
            <w:vMerge w:val="restart"/>
            <w:shd w:val="clear" w:color="auto" w:fill="D9E2F3" w:themeFill="accent1" w:themeFillTint="33"/>
          </w:tcPr>
          <w:p w14:paraId="39326301" w14:textId="7195BFB0" w:rsidR="0062789B" w:rsidRPr="00592D1C" w:rsidRDefault="0062789B" w:rsidP="0062789B">
            <w:pPr>
              <w:spacing w:before="60" w:after="60" w:line="240" w:lineRule="auto"/>
              <w:jc w:val="center"/>
              <w:rPr>
                <w:b/>
                <w:bCs/>
              </w:rPr>
            </w:pPr>
            <w:r w:rsidRPr="00592D1C">
              <w:rPr>
                <w:b/>
                <w:bCs/>
              </w:rPr>
              <w:t xml:space="preserve">Liczba przyznanych świadczeń [szt.] </w:t>
            </w:r>
          </w:p>
        </w:tc>
        <w:tc>
          <w:tcPr>
            <w:tcW w:w="1491" w:type="dxa"/>
            <w:vMerge w:val="restart"/>
            <w:shd w:val="clear" w:color="auto" w:fill="D9E2F3" w:themeFill="accent1" w:themeFillTint="33"/>
          </w:tcPr>
          <w:p w14:paraId="5D0CF268" w14:textId="0D2AB9EE" w:rsidR="0062789B" w:rsidRPr="00592D1C" w:rsidRDefault="0062789B" w:rsidP="0062789B">
            <w:pPr>
              <w:spacing w:before="60" w:after="60" w:line="240" w:lineRule="auto"/>
              <w:jc w:val="center"/>
              <w:rPr>
                <w:b/>
                <w:bCs/>
              </w:rPr>
            </w:pPr>
            <w:r w:rsidRPr="00592D1C">
              <w:rPr>
                <w:b/>
                <w:bCs/>
              </w:rPr>
              <w:t>Łączna kwota przyznanych świadczeń [zł]</w:t>
            </w:r>
          </w:p>
        </w:tc>
        <w:tc>
          <w:tcPr>
            <w:tcW w:w="1248" w:type="dxa"/>
            <w:vMerge w:val="restart"/>
            <w:shd w:val="clear" w:color="auto" w:fill="D9E2F3" w:themeFill="accent1" w:themeFillTint="33"/>
          </w:tcPr>
          <w:p w14:paraId="54BC5FD7" w14:textId="77777777" w:rsidR="0062789B" w:rsidRPr="00592D1C" w:rsidRDefault="0062789B" w:rsidP="0062789B">
            <w:pPr>
              <w:spacing w:before="60" w:after="60" w:line="240" w:lineRule="auto"/>
              <w:jc w:val="center"/>
              <w:rPr>
                <w:b/>
                <w:bCs/>
              </w:rPr>
            </w:pPr>
            <w:r w:rsidRPr="00592D1C">
              <w:rPr>
                <w:b/>
                <w:bCs/>
              </w:rPr>
              <w:t>Udział % w łącznej kwocie przyznanych świadczeń</w:t>
            </w:r>
          </w:p>
        </w:tc>
        <w:tc>
          <w:tcPr>
            <w:tcW w:w="3764" w:type="dxa"/>
            <w:gridSpan w:val="3"/>
            <w:shd w:val="clear" w:color="auto" w:fill="D9E2F3" w:themeFill="accent1" w:themeFillTint="33"/>
          </w:tcPr>
          <w:p w14:paraId="59B58FB3" w14:textId="77777777" w:rsidR="0062789B" w:rsidRPr="00592D1C" w:rsidRDefault="0062789B" w:rsidP="0062789B">
            <w:pPr>
              <w:spacing w:before="60" w:after="60" w:line="240" w:lineRule="auto"/>
              <w:jc w:val="center"/>
              <w:rPr>
                <w:b/>
                <w:bCs/>
              </w:rPr>
            </w:pPr>
            <w:r w:rsidRPr="00592D1C">
              <w:rPr>
                <w:b/>
                <w:bCs/>
              </w:rPr>
              <w:t>Świadczenia przyznane z uwzględnieniem kryterium ubóstwa</w:t>
            </w:r>
          </w:p>
        </w:tc>
      </w:tr>
      <w:tr w:rsidR="00592D1C" w:rsidRPr="00592D1C" w14:paraId="7C03D5A2" w14:textId="77777777" w:rsidTr="00592D1C">
        <w:trPr>
          <w:jc w:val="center"/>
        </w:trPr>
        <w:tc>
          <w:tcPr>
            <w:tcW w:w="1311" w:type="dxa"/>
            <w:vMerge/>
            <w:shd w:val="clear" w:color="auto" w:fill="D9E2F3" w:themeFill="accent1" w:themeFillTint="33"/>
          </w:tcPr>
          <w:p w14:paraId="07AA348A" w14:textId="77777777" w:rsidR="00592D1C" w:rsidRPr="00592D1C" w:rsidRDefault="00592D1C" w:rsidP="00592D1C">
            <w:pPr>
              <w:spacing w:before="60" w:after="60" w:line="240" w:lineRule="auto"/>
              <w:rPr>
                <w:b/>
                <w:bCs/>
              </w:rPr>
            </w:pPr>
          </w:p>
        </w:tc>
        <w:tc>
          <w:tcPr>
            <w:tcW w:w="1248" w:type="dxa"/>
            <w:vMerge/>
          </w:tcPr>
          <w:p w14:paraId="27AE4623" w14:textId="77777777" w:rsidR="00592D1C" w:rsidRPr="00592D1C" w:rsidRDefault="00592D1C" w:rsidP="00592D1C">
            <w:pPr>
              <w:spacing w:before="60" w:after="60" w:line="240" w:lineRule="auto"/>
              <w:jc w:val="right"/>
              <w:rPr>
                <w:b/>
                <w:bCs/>
              </w:rPr>
            </w:pPr>
          </w:p>
        </w:tc>
        <w:tc>
          <w:tcPr>
            <w:tcW w:w="1491" w:type="dxa"/>
            <w:vMerge/>
          </w:tcPr>
          <w:p w14:paraId="63C56270" w14:textId="77777777" w:rsidR="00592D1C" w:rsidRPr="00592D1C" w:rsidRDefault="00592D1C" w:rsidP="00592D1C">
            <w:pPr>
              <w:spacing w:before="60" w:after="60" w:line="240" w:lineRule="auto"/>
              <w:jc w:val="right"/>
              <w:rPr>
                <w:b/>
                <w:bCs/>
              </w:rPr>
            </w:pPr>
          </w:p>
        </w:tc>
        <w:tc>
          <w:tcPr>
            <w:tcW w:w="1248" w:type="dxa"/>
            <w:vMerge/>
          </w:tcPr>
          <w:p w14:paraId="265E4598" w14:textId="77777777" w:rsidR="00592D1C" w:rsidRPr="00592D1C" w:rsidRDefault="00592D1C" w:rsidP="00592D1C">
            <w:pPr>
              <w:spacing w:before="60" w:after="60" w:line="240" w:lineRule="auto"/>
              <w:jc w:val="right"/>
              <w:rPr>
                <w:b/>
                <w:bCs/>
              </w:rPr>
            </w:pPr>
          </w:p>
        </w:tc>
        <w:tc>
          <w:tcPr>
            <w:tcW w:w="1076" w:type="dxa"/>
            <w:shd w:val="clear" w:color="auto" w:fill="D9E2F3" w:themeFill="accent1" w:themeFillTint="33"/>
          </w:tcPr>
          <w:p w14:paraId="09A0A912" w14:textId="4D3100F5" w:rsidR="00592D1C" w:rsidRPr="00592D1C" w:rsidRDefault="00592D1C" w:rsidP="00592D1C">
            <w:pPr>
              <w:spacing w:before="60" w:after="60" w:line="240" w:lineRule="auto"/>
              <w:jc w:val="center"/>
              <w:rPr>
                <w:b/>
                <w:bCs/>
              </w:rPr>
            </w:pPr>
            <w:r w:rsidRPr="00592D1C">
              <w:rPr>
                <w:b/>
                <w:bCs/>
              </w:rPr>
              <w:t>Liczba przyzna</w:t>
            </w:r>
            <w:r>
              <w:rPr>
                <w:b/>
                <w:bCs/>
              </w:rPr>
              <w:t>-</w:t>
            </w:r>
            <w:proofErr w:type="spellStart"/>
            <w:r w:rsidRPr="00592D1C">
              <w:rPr>
                <w:b/>
                <w:bCs/>
              </w:rPr>
              <w:t>nych</w:t>
            </w:r>
            <w:proofErr w:type="spellEnd"/>
            <w:r w:rsidRPr="00592D1C">
              <w:rPr>
                <w:b/>
                <w:bCs/>
              </w:rPr>
              <w:t xml:space="preserve"> świadczeń [szt.]</w:t>
            </w:r>
          </w:p>
        </w:tc>
        <w:tc>
          <w:tcPr>
            <w:tcW w:w="1276" w:type="dxa"/>
            <w:shd w:val="clear" w:color="auto" w:fill="D9E2F3" w:themeFill="accent1" w:themeFillTint="33"/>
          </w:tcPr>
          <w:p w14:paraId="7382CAA3" w14:textId="7DF36408" w:rsidR="00592D1C" w:rsidRPr="00592D1C" w:rsidRDefault="00592D1C" w:rsidP="00592D1C">
            <w:pPr>
              <w:spacing w:before="60" w:after="60" w:line="240" w:lineRule="auto"/>
              <w:jc w:val="center"/>
              <w:rPr>
                <w:b/>
                <w:bCs/>
              </w:rPr>
            </w:pPr>
            <w:r w:rsidRPr="00592D1C">
              <w:rPr>
                <w:b/>
                <w:bCs/>
              </w:rPr>
              <w:t>Udział % w pełnej liczbie przyznanych świadczeń</w:t>
            </w:r>
          </w:p>
        </w:tc>
        <w:tc>
          <w:tcPr>
            <w:tcW w:w="1412" w:type="dxa"/>
            <w:shd w:val="clear" w:color="auto" w:fill="D9E2F3" w:themeFill="accent1" w:themeFillTint="33"/>
          </w:tcPr>
          <w:p w14:paraId="7BA4CAC5" w14:textId="3A09E251" w:rsidR="00592D1C" w:rsidRPr="00592D1C" w:rsidRDefault="00592D1C" w:rsidP="00592D1C">
            <w:pPr>
              <w:spacing w:before="60" w:after="60" w:line="240" w:lineRule="auto"/>
              <w:jc w:val="center"/>
              <w:rPr>
                <w:b/>
                <w:bCs/>
              </w:rPr>
            </w:pPr>
            <w:r w:rsidRPr="00592D1C">
              <w:rPr>
                <w:b/>
                <w:bCs/>
              </w:rPr>
              <w:t>Kwota przyznanych świadczeń [zł]</w:t>
            </w:r>
          </w:p>
        </w:tc>
      </w:tr>
      <w:tr w:rsidR="00F8643A" w:rsidRPr="00592D1C" w14:paraId="416AC51A" w14:textId="77777777" w:rsidTr="00592D1C">
        <w:trPr>
          <w:jc w:val="center"/>
        </w:trPr>
        <w:tc>
          <w:tcPr>
            <w:tcW w:w="1311" w:type="dxa"/>
            <w:shd w:val="clear" w:color="auto" w:fill="D9E2F3" w:themeFill="accent1" w:themeFillTint="33"/>
          </w:tcPr>
          <w:p w14:paraId="3A27A19C" w14:textId="77777777" w:rsidR="00F8643A" w:rsidRPr="00592D1C" w:rsidRDefault="00F8643A" w:rsidP="00F8643A">
            <w:pPr>
              <w:spacing w:before="60" w:after="60" w:line="240" w:lineRule="auto"/>
              <w:rPr>
                <w:b/>
                <w:bCs/>
              </w:rPr>
            </w:pPr>
            <w:r w:rsidRPr="00592D1C">
              <w:rPr>
                <w:b/>
                <w:bCs/>
              </w:rPr>
              <w:t>Baildona</w:t>
            </w:r>
          </w:p>
        </w:tc>
        <w:tc>
          <w:tcPr>
            <w:tcW w:w="1248" w:type="dxa"/>
            <w:vAlign w:val="center"/>
          </w:tcPr>
          <w:p w14:paraId="1D6FBDF5" w14:textId="677D5B4B"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1887</w:t>
            </w:r>
          </w:p>
        </w:tc>
        <w:tc>
          <w:tcPr>
            <w:tcW w:w="1491" w:type="dxa"/>
            <w:vAlign w:val="center"/>
          </w:tcPr>
          <w:p w14:paraId="62D72323" w14:textId="3B205148"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4 273 805,43</w:t>
            </w:r>
          </w:p>
        </w:tc>
        <w:tc>
          <w:tcPr>
            <w:tcW w:w="1248" w:type="dxa"/>
            <w:vAlign w:val="center"/>
          </w:tcPr>
          <w:p w14:paraId="726BEC53" w14:textId="1CE2E11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10,78%</w:t>
            </w:r>
          </w:p>
        </w:tc>
        <w:tc>
          <w:tcPr>
            <w:tcW w:w="1076" w:type="dxa"/>
            <w:vAlign w:val="center"/>
          </w:tcPr>
          <w:p w14:paraId="31561A99" w14:textId="12287DE6"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1401</w:t>
            </w:r>
          </w:p>
        </w:tc>
        <w:tc>
          <w:tcPr>
            <w:tcW w:w="1276" w:type="dxa"/>
            <w:vAlign w:val="center"/>
          </w:tcPr>
          <w:p w14:paraId="4F472F88" w14:textId="64526C54"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74,2%</w:t>
            </w:r>
          </w:p>
        </w:tc>
        <w:tc>
          <w:tcPr>
            <w:tcW w:w="1412" w:type="dxa"/>
            <w:vAlign w:val="center"/>
          </w:tcPr>
          <w:p w14:paraId="78F746F9" w14:textId="70A093A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2 601 058,43</w:t>
            </w:r>
          </w:p>
        </w:tc>
      </w:tr>
      <w:tr w:rsidR="00F8643A" w:rsidRPr="00592D1C" w14:paraId="5D11243F" w14:textId="77777777" w:rsidTr="00592D1C">
        <w:trPr>
          <w:jc w:val="center"/>
        </w:trPr>
        <w:tc>
          <w:tcPr>
            <w:tcW w:w="1311" w:type="dxa"/>
            <w:shd w:val="clear" w:color="auto" w:fill="D9E2F3" w:themeFill="accent1" w:themeFillTint="33"/>
          </w:tcPr>
          <w:p w14:paraId="38186005" w14:textId="77777777" w:rsidR="00F8643A" w:rsidRPr="00592D1C" w:rsidRDefault="00F8643A" w:rsidP="00F8643A">
            <w:pPr>
              <w:spacing w:before="60" w:after="60" w:line="240" w:lineRule="auto"/>
              <w:rPr>
                <w:b/>
                <w:bCs/>
              </w:rPr>
            </w:pPr>
            <w:r w:rsidRPr="00592D1C">
              <w:rPr>
                <w:b/>
                <w:bCs/>
              </w:rPr>
              <w:t>Bojków</w:t>
            </w:r>
          </w:p>
        </w:tc>
        <w:tc>
          <w:tcPr>
            <w:tcW w:w="1248" w:type="dxa"/>
            <w:vAlign w:val="center"/>
          </w:tcPr>
          <w:p w14:paraId="1A287709" w14:textId="2C95136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266</w:t>
            </w:r>
          </w:p>
        </w:tc>
        <w:tc>
          <w:tcPr>
            <w:tcW w:w="1491" w:type="dxa"/>
            <w:vAlign w:val="center"/>
          </w:tcPr>
          <w:p w14:paraId="1D6B583B" w14:textId="583CB049"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604 460,81</w:t>
            </w:r>
          </w:p>
        </w:tc>
        <w:tc>
          <w:tcPr>
            <w:tcW w:w="1248" w:type="dxa"/>
            <w:vAlign w:val="center"/>
          </w:tcPr>
          <w:p w14:paraId="3A249F9C" w14:textId="11FC375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1,53%</w:t>
            </w:r>
          </w:p>
        </w:tc>
        <w:tc>
          <w:tcPr>
            <w:tcW w:w="1076" w:type="dxa"/>
            <w:vAlign w:val="center"/>
          </w:tcPr>
          <w:p w14:paraId="2A0BE4C9" w14:textId="5BFF4C46"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173</w:t>
            </w:r>
          </w:p>
        </w:tc>
        <w:tc>
          <w:tcPr>
            <w:tcW w:w="1276" w:type="dxa"/>
            <w:vAlign w:val="center"/>
          </w:tcPr>
          <w:p w14:paraId="2554C6F1" w14:textId="54CB0713"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65,0%</w:t>
            </w:r>
          </w:p>
        </w:tc>
        <w:tc>
          <w:tcPr>
            <w:tcW w:w="1412" w:type="dxa"/>
            <w:vAlign w:val="center"/>
          </w:tcPr>
          <w:p w14:paraId="4060CFD0" w14:textId="7138D28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216 754,92</w:t>
            </w:r>
          </w:p>
        </w:tc>
      </w:tr>
      <w:tr w:rsidR="00F8643A" w:rsidRPr="00592D1C" w14:paraId="6D86B7E1" w14:textId="77777777" w:rsidTr="00592D1C">
        <w:trPr>
          <w:jc w:val="center"/>
        </w:trPr>
        <w:tc>
          <w:tcPr>
            <w:tcW w:w="1311" w:type="dxa"/>
            <w:shd w:val="clear" w:color="auto" w:fill="D9E2F3" w:themeFill="accent1" w:themeFillTint="33"/>
          </w:tcPr>
          <w:p w14:paraId="75A85BE0" w14:textId="77777777" w:rsidR="00F8643A" w:rsidRPr="00592D1C" w:rsidRDefault="00F8643A" w:rsidP="00F8643A">
            <w:pPr>
              <w:spacing w:before="60" w:after="60" w:line="240" w:lineRule="auto"/>
              <w:rPr>
                <w:b/>
                <w:bCs/>
              </w:rPr>
            </w:pPr>
            <w:r w:rsidRPr="00592D1C">
              <w:rPr>
                <w:b/>
                <w:bCs/>
              </w:rPr>
              <w:t>Brzezinka</w:t>
            </w:r>
          </w:p>
        </w:tc>
        <w:tc>
          <w:tcPr>
            <w:tcW w:w="1248" w:type="dxa"/>
            <w:vAlign w:val="center"/>
          </w:tcPr>
          <w:p w14:paraId="56D99C28" w14:textId="612BA343"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188</w:t>
            </w:r>
          </w:p>
        </w:tc>
        <w:tc>
          <w:tcPr>
            <w:tcW w:w="1491" w:type="dxa"/>
            <w:vAlign w:val="center"/>
          </w:tcPr>
          <w:p w14:paraId="75488711" w14:textId="7C938ECE"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391 258,40</w:t>
            </w:r>
          </w:p>
        </w:tc>
        <w:tc>
          <w:tcPr>
            <w:tcW w:w="1248" w:type="dxa"/>
            <w:vAlign w:val="center"/>
          </w:tcPr>
          <w:p w14:paraId="7A727D86" w14:textId="4C912631"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0,99%</w:t>
            </w:r>
          </w:p>
        </w:tc>
        <w:tc>
          <w:tcPr>
            <w:tcW w:w="1076" w:type="dxa"/>
            <w:vAlign w:val="center"/>
          </w:tcPr>
          <w:p w14:paraId="154682AE" w14:textId="47B2AAE5"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133</w:t>
            </w:r>
          </w:p>
        </w:tc>
        <w:tc>
          <w:tcPr>
            <w:tcW w:w="1276" w:type="dxa"/>
            <w:vAlign w:val="center"/>
          </w:tcPr>
          <w:p w14:paraId="4D101092" w14:textId="01BE5BB7"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70,7%</w:t>
            </w:r>
          </w:p>
        </w:tc>
        <w:tc>
          <w:tcPr>
            <w:tcW w:w="1412" w:type="dxa"/>
            <w:vAlign w:val="center"/>
          </w:tcPr>
          <w:p w14:paraId="7C589630" w14:textId="613A2AD1"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165 146,80</w:t>
            </w:r>
          </w:p>
        </w:tc>
      </w:tr>
      <w:tr w:rsidR="00F8643A" w:rsidRPr="00592D1C" w14:paraId="52D43069" w14:textId="77777777" w:rsidTr="00592D1C">
        <w:trPr>
          <w:jc w:val="center"/>
        </w:trPr>
        <w:tc>
          <w:tcPr>
            <w:tcW w:w="1311" w:type="dxa"/>
            <w:shd w:val="clear" w:color="auto" w:fill="D9E2F3" w:themeFill="accent1" w:themeFillTint="33"/>
          </w:tcPr>
          <w:p w14:paraId="64492A19" w14:textId="77777777" w:rsidR="00F8643A" w:rsidRPr="00592D1C" w:rsidRDefault="00F8643A" w:rsidP="00F8643A">
            <w:pPr>
              <w:spacing w:before="60" w:after="60" w:line="240" w:lineRule="auto"/>
              <w:rPr>
                <w:b/>
                <w:bCs/>
              </w:rPr>
            </w:pPr>
            <w:r w:rsidRPr="00592D1C">
              <w:rPr>
                <w:b/>
                <w:bCs/>
              </w:rPr>
              <w:t>Czechowice</w:t>
            </w:r>
          </w:p>
        </w:tc>
        <w:tc>
          <w:tcPr>
            <w:tcW w:w="1248" w:type="dxa"/>
            <w:vAlign w:val="center"/>
          </w:tcPr>
          <w:p w14:paraId="65E0E88E" w14:textId="2CCEE924"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59</w:t>
            </w:r>
          </w:p>
        </w:tc>
        <w:tc>
          <w:tcPr>
            <w:tcW w:w="1491" w:type="dxa"/>
            <w:vAlign w:val="center"/>
          </w:tcPr>
          <w:p w14:paraId="004689E0" w14:textId="6DEE9AFF"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170 803,14</w:t>
            </w:r>
          </w:p>
        </w:tc>
        <w:tc>
          <w:tcPr>
            <w:tcW w:w="1248" w:type="dxa"/>
            <w:vAlign w:val="center"/>
          </w:tcPr>
          <w:p w14:paraId="2D23F446" w14:textId="10281AE0"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0,43%</w:t>
            </w:r>
          </w:p>
        </w:tc>
        <w:tc>
          <w:tcPr>
            <w:tcW w:w="1076" w:type="dxa"/>
            <w:vAlign w:val="center"/>
          </w:tcPr>
          <w:p w14:paraId="575EE71D" w14:textId="0E02D883"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36</w:t>
            </w:r>
          </w:p>
        </w:tc>
        <w:tc>
          <w:tcPr>
            <w:tcW w:w="1276" w:type="dxa"/>
            <w:vAlign w:val="center"/>
          </w:tcPr>
          <w:p w14:paraId="6ED528E9" w14:textId="0322E23B"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61,0%</w:t>
            </w:r>
          </w:p>
        </w:tc>
        <w:tc>
          <w:tcPr>
            <w:tcW w:w="1412" w:type="dxa"/>
            <w:vAlign w:val="center"/>
          </w:tcPr>
          <w:p w14:paraId="028F69A2" w14:textId="27EB56D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61 611,00</w:t>
            </w:r>
          </w:p>
        </w:tc>
      </w:tr>
      <w:tr w:rsidR="00F8643A" w:rsidRPr="00592D1C" w14:paraId="5CB47193" w14:textId="77777777" w:rsidTr="00592D1C">
        <w:trPr>
          <w:jc w:val="center"/>
        </w:trPr>
        <w:tc>
          <w:tcPr>
            <w:tcW w:w="1311" w:type="dxa"/>
            <w:shd w:val="clear" w:color="auto" w:fill="D9E2F3" w:themeFill="accent1" w:themeFillTint="33"/>
          </w:tcPr>
          <w:p w14:paraId="31520DB4" w14:textId="77777777" w:rsidR="00F8643A" w:rsidRPr="00592D1C" w:rsidRDefault="00F8643A" w:rsidP="00F8643A">
            <w:pPr>
              <w:spacing w:before="60" w:after="60" w:line="240" w:lineRule="auto"/>
              <w:rPr>
                <w:b/>
                <w:bCs/>
              </w:rPr>
            </w:pPr>
            <w:r w:rsidRPr="00592D1C">
              <w:rPr>
                <w:b/>
                <w:bCs/>
              </w:rPr>
              <w:t>Kopernika</w:t>
            </w:r>
          </w:p>
        </w:tc>
        <w:tc>
          <w:tcPr>
            <w:tcW w:w="1248" w:type="dxa"/>
            <w:vAlign w:val="center"/>
          </w:tcPr>
          <w:p w14:paraId="33E48FE7" w14:textId="73AC7F18"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663</w:t>
            </w:r>
          </w:p>
        </w:tc>
        <w:tc>
          <w:tcPr>
            <w:tcW w:w="1491" w:type="dxa"/>
            <w:vAlign w:val="center"/>
          </w:tcPr>
          <w:p w14:paraId="62715EC4" w14:textId="544A9ADC"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1 529 809,62</w:t>
            </w:r>
          </w:p>
        </w:tc>
        <w:tc>
          <w:tcPr>
            <w:tcW w:w="1248" w:type="dxa"/>
            <w:vAlign w:val="center"/>
          </w:tcPr>
          <w:p w14:paraId="324D7AD7" w14:textId="0C68FC5A"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3,86%</w:t>
            </w:r>
          </w:p>
        </w:tc>
        <w:tc>
          <w:tcPr>
            <w:tcW w:w="1076" w:type="dxa"/>
            <w:vAlign w:val="center"/>
          </w:tcPr>
          <w:p w14:paraId="616E6AB0" w14:textId="6166A238"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366</w:t>
            </w:r>
          </w:p>
        </w:tc>
        <w:tc>
          <w:tcPr>
            <w:tcW w:w="1276" w:type="dxa"/>
            <w:vAlign w:val="center"/>
          </w:tcPr>
          <w:p w14:paraId="63FFC0F2" w14:textId="3614B5E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55,2%</w:t>
            </w:r>
          </w:p>
        </w:tc>
        <w:tc>
          <w:tcPr>
            <w:tcW w:w="1412" w:type="dxa"/>
            <w:vAlign w:val="center"/>
          </w:tcPr>
          <w:p w14:paraId="6599EA0A" w14:textId="0EFB8E3D"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487 615,78</w:t>
            </w:r>
          </w:p>
        </w:tc>
      </w:tr>
      <w:tr w:rsidR="00F8643A" w:rsidRPr="00592D1C" w14:paraId="79B71944" w14:textId="77777777" w:rsidTr="00592D1C">
        <w:trPr>
          <w:jc w:val="center"/>
        </w:trPr>
        <w:tc>
          <w:tcPr>
            <w:tcW w:w="1311" w:type="dxa"/>
            <w:shd w:val="clear" w:color="auto" w:fill="D9E2F3" w:themeFill="accent1" w:themeFillTint="33"/>
          </w:tcPr>
          <w:p w14:paraId="1175FC7B" w14:textId="77777777" w:rsidR="00F8643A" w:rsidRPr="00592D1C" w:rsidRDefault="00F8643A" w:rsidP="00F8643A">
            <w:pPr>
              <w:spacing w:before="60" w:after="60" w:line="240" w:lineRule="auto"/>
              <w:rPr>
                <w:b/>
                <w:bCs/>
              </w:rPr>
            </w:pPr>
            <w:r w:rsidRPr="00592D1C">
              <w:rPr>
                <w:b/>
                <w:bCs/>
              </w:rPr>
              <w:t>Ligota Zabrska</w:t>
            </w:r>
          </w:p>
        </w:tc>
        <w:tc>
          <w:tcPr>
            <w:tcW w:w="1248" w:type="dxa"/>
            <w:vAlign w:val="center"/>
          </w:tcPr>
          <w:p w14:paraId="7663B99F" w14:textId="710876C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263</w:t>
            </w:r>
          </w:p>
        </w:tc>
        <w:tc>
          <w:tcPr>
            <w:tcW w:w="1491" w:type="dxa"/>
            <w:vAlign w:val="center"/>
          </w:tcPr>
          <w:p w14:paraId="6AD4F8C7" w14:textId="5847673D"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648 660,81</w:t>
            </w:r>
          </w:p>
        </w:tc>
        <w:tc>
          <w:tcPr>
            <w:tcW w:w="1248" w:type="dxa"/>
            <w:vAlign w:val="center"/>
          </w:tcPr>
          <w:p w14:paraId="0758D96A" w14:textId="191FCD74"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1,64%</w:t>
            </w:r>
          </w:p>
        </w:tc>
        <w:tc>
          <w:tcPr>
            <w:tcW w:w="1076" w:type="dxa"/>
            <w:vAlign w:val="center"/>
          </w:tcPr>
          <w:p w14:paraId="7699795E" w14:textId="41B0825C"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182</w:t>
            </w:r>
          </w:p>
        </w:tc>
        <w:tc>
          <w:tcPr>
            <w:tcW w:w="1276" w:type="dxa"/>
            <w:vAlign w:val="center"/>
          </w:tcPr>
          <w:p w14:paraId="78D1FE63" w14:textId="481075D3"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69,2%</w:t>
            </w:r>
          </w:p>
        </w:tc>
        <w:tc>
          <w:tcPr>
            <w:tcW w:w="1412" w:type="dxa"/>
            <w:vAlign w:val="center"/>
          </w:tcPr>
          <w:p w14:paraId="2B1903E4" w14:textId="1E22EEB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329 198,97</w:t>
            </w:r>
          </w:p>
        </w:tc>
      </w:tr>
      <w:tr w:rsidR="00F8643A" w:rsidRPr="00592D1C" w14:paraId="302CC098" w14:textId="77777777" w:rsidTr="00592D1C">
        <w:trPr>
          <w:jc w:val="center"/>
        </w:trPr>
        <w:tc>
          <w:tcPr>
            <w:tcW w:w="1311" w:type="dxa"/>
            <w:shd w:val="clear" w:color="auto" w:fill="D9E2F3" w:themeFill="accent1" w:themeFillTint="33"/>
          </w:tcPr>
          <w:p w14:paraId="005144F0" w14:textId="77777777" w:rsidR="00F8643A" w:rsidRPr="00592D1C" w:rsidRDefault="00F8643A" w:rsidP="00F8643A">
            <w:pPr>
              <w:spacing w:before="60" w:after="60" w:line="240" w:lineRule="auto"/>
              <w:rPr>
                <w:b/>
                <w:bCs/>
              </w:rPr>
            </w:pPr>
            <w:r w:rsidRPr="00592D1C">
              <w:rPr>
                <w:b/>
                <w:bCs/>
              </w:rPr>
              <w:t>Łabędy</w:t>
            </w:r>
          </w:p>
        </w:tc>
        <w:tc>
          <w:tcPr>
            <w:tcW w:w="1248" w:type="dxa"/>
            <w:vAlign w:val="center"/>
          </w:tcPr>
          <w:p w14:paraId="48CE48C9" w14:textId="15EFF5A4"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1358</w:t>
            </w:r>
          </w:p>
        </w:tc>
        <w:tc>
          <w:tcPr>
            <w:tcW w:w="1491" w:type="dxa"/>
            <w:vAlign w:val="center"/>
          </w:tcPr>
          <w:p w14:paraId="2CCB1732" w14:textId="2D29CA39"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3 143 055,47</w:t>
            </w:r>
          </w:p>
        </w:tc>
        <w:tc>
          <w:tcPr>
            <w:tcW w:w="1248" w:type="dxa"/>
            <w:vAlign w:val="center"/>
          </w:tcPr>
          <w:p w14:paraId="0645A8AB" w14:textId="17D6A327"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7,93%</w:t>
            </w:r>
          </w:p>
        </w:tc>
        <w:tc>
          <w:tcPr>
            <w:tcW w:w="1076" w:type="dxa"/>
            <w:vAlign w:val="center"/>
          </w:tcPr>
          <w:p w14:paraId="396450E2" w14:textId="19630633"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887</w:t>
            </w:r>
          </w:p>
        </w:tc>
        <w:tc>
          <w:tcPr>
            <w:tcW w:w="1276" w:type="dxa"/>
            <w:vAlign w:val="center"/>
          </w:tcPr>
          <w:p w14:paraId="587FC0BF" w14:textId="79BD30E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65,3%</w:t>
            </w:r>
          </w:p>
        </w:tc>
        <w:tc>
          <w:tcPr>
            <w:tcW w:w="1412" w:type="dxa"/>
            <w:vAlign w:val="center"/>
          </w:tcPr>
          <w:p w14:paraId="381246A4" w14:textId="6915F62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1 222 966,72</w:t>
            </w:r>
          </w:p>
        </w:tc>
      </w:tr>
      <w:tr w:rsidR="00F8643A" w:rsidRPr="00592D1C" w14:paraId="3EAF8F0A" w14:textId="77777777" w:rsidTr="00592D1C">
        <w:trPr>
          <w:jc w:val="center"/>
        </w:trPr>
        <w:tc>
          <w:tcPr>
            <w:tcW w:w="1311" w:type="dxa"/>
            <w:shd w:val="clear" w:color="auto" w:fill="D9E2F3" w:themeFill="accent1" w:themeFillTint="33"/>
          </w:tcPr>
          <w:p w14:paraId="3FE557D8" w14:textId="77777777" w:rsidR="00F8643A" w:rsidRPr="00592D1C" w:rsidRDefault="00F8643A" w:rsidP="00F8643A">
            <w:pPr>
              <w:spacing w:before="60" w:after="60" w:line="240" w:lineRule="auto"/>
              <w:rPr>
                <w:b/>
                <w:bCs/>
              </w:rPr>
            </w:pPr>
            <w:r w:rsidRPr="00592D1C">
              <w:rPr>
                <w:b/>
                <w:bCs/>
              </w:rPr>
              <w:t>Obrońców Pokoju</w:t>
            </w:r>
          </w:p>
        </w:tc>
        <w:tc>
          <w:tcPr>
            <w:tcW w:w="1248" w:type="dxa"/>
            <w:vAlign w:val="center"/>
          </w:tcPr>
          <w:p w14:paraId="5C67BE07" w14:textId="241B4142"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280</w:t>
            </w:r>
          </w:p>
        </w:tc>
        <w:tc>
          <w:tcPr>
            <w:tcW w:w="1491" w:type="dxa"/>
            <w:vAlign w:val="center"/>
          </w:tcPr>
          <w:p w14:paraId="12F1F41A" w14:textId="476D31CA"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584 621,76</w:t>
            </w:r>
          </w:p>
        </w:tc>
        <w:tc>
          <w:tcPr>
            <w:tcW w:w="1248" w:type="dxa"/>
            <w:vAlign w:val="center"/>
          </w:tcPr>
          <w:p w14:paraId="672E4FF3" w14:textId="7F6362F3"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1,48%</w:t>
            </w:r>
          </w:p>
        </w:tc>
        <w:tc>
          <w:tcPr>
            <w:tcW w:w="1076" w:type="dxa"/>
            <w:vAlign w:val="center"/>
          </w:tcPr>
          <w:p w14:paraId="76BE1A8E" w14:textId="2BC435AE"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175</w:t>
            </w:r>
          </w:p>
        </w:tc>
        <w:tc>
          <w:tcPr>
            <w:tcW w:w="1276" w:type="dxa"/>
            <w:vAlign w:val="center"/>
          </w:tcPr>
          <w:p w14:paraId="760DAE65" w14:textId="03169452"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62,5%</w:t>
            </w:r>
          </w:p>
        </w:tc>
        <w:tc>
          <w:tcPr>
            <w:tcW w:w="1412" w:type="dxa"/>
            <w:vAlign w:val="center"/>
          </w:tcPr>
          <w:p w14:paraId="05E85FCA" w14:textId="2307B744"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210 828,33</w:t>
            </w:r>
          </w:p>
        </w:tc>
      </w:tr>
      <w:tr w:rsidR="00F8643A" w:rsidRPr="00592D1C" w14:paraId="43B158EF" w14:textId="77777777" w:rsidTr="00592D1C">
        <w:trPr>
          <w:jc w:val="center"/>
        </w:trPr>
        <w:tc>
          <w:tcPr>
            <w:tcW w:w="1311" w:type="dxa"/>
            <w:shd w:val="clear" w:color="auto" w:fill="D9E2F3" w:themeFill="accent1" w:themeFillTint="33"/>
          </w:tcPr>
          <w:p w14:paraId="700F577C" w14:textId="77777777" w:rsidR="00F8643A" w:rsidRPr="00592D1C" w:rsidRDefault="00F8643A" w:rsidP="00F8643A">
            <w:pPr>
              <w:spacing w:before="60" w:after="60" w:line="240" w:lineRule="auto"/>
              <w:rPr>
                <w:b/>
                <w:bCs/>
              </w:rPr>
            </w:pPr>
            <w:r w:rsidRPr="00592D1C">
              <w:rPr>
                <w:b/>
                <w:bCs/>
              </w:rPr>
              <w:t>Ostropa</w:t>
            </w:r>
          </w:p>
        </w:tc>
        <w:tc>
          <w:tcPr>
            <w:tcW w:w="1248" w:type="dxa"/>
            <w:vAlign w:val="center"/>
          </w:tcPr>
          <w:p w14:paraId="179C1C9F" w14:textId="2397FD7B"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254</w:t>
            </w:r>
          </w:p>
        </w:tc>
        <w:tc>
          <w:tcPr>
            <w:tcW w:w="1491" w:type="dxa"/>
            <w:vAlign w:val="center"/>
          </w:tcPr>
          <w:p w14:paraId="5B02BAE1" w14:textId="03418AE5"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584 461,54</w:t>
            </w:r>
          </w:p>
        </w:tc>
        <w:tc>
          <w:tcPr>
            <w:tcW w:w="1248" w:type="dxa"/>
            <w:vAlign w:val="center"/>
          </w:tcPr>
          <w:p w14:paraId="12C82FA5" w14:textId="5555E73D"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1,47%</w:t>
            </w:r>
          </w:p>
        </w:tc>
        <w:tc>
          <w:tcPr>
            <w:tcW w:w="1076" w:type="dxa"/>
            <w:vAlign w:val="center"/>
          </w:tcPr>
          <w:p w14:paraId="24D8819E" w14:textId="0AC2E3F1"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178</w:t>
            </w:r>
          </w:p>
        </w:tc>
        <w:tc>
          <w:tcPr>
            <w:tcW w:w="1276" w:type="dxa"/>
            <w:vAlign w:val="center"/>
          </w:tcPr>
          <w:p w14:paraId="20F1587A" w14:textId="6F4AE51B"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70,1%</w:t>
            </w:r>
          </w:p>
        </w:tc>
        <w:tc>
          <w:tcPr>
            <w:tcW w:w="1412" w:type="dxa"/>
            <w:vAlign w:val="center"/>
          </w:tcPr>
          <w:p w14:paraId="65DBFE22" w14:textId="18236E52"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239 833,76</w:t>
            </w:r>
          </w:p>
        </w:tc>
      </w:tr>
      <w:tr w:rsidR="00F8643A" w:rsidRPr="00592D1C" w14:paraId="1D269043" w14:textId="77777777" w:rsidTr="00592D1C">
        <w:trPr>
          <w:jc w:val="center"/>
        </w:trPr>
        <w:tc>
          <w:tcPr>
            <w:tcW w:w="1311" w:type="dxa"/>
            <w:shd w:val="clear" w:color="auto" w:fill="D9E2F3" w:themeFill="accent1" w:themeFillTint="33"/>
          </w:tcPr>
          <w:p w14:paraId="05ADA8F6" w14:textId="77777777" w:rsidR="00F8643A" w:rsidRPr="00592D1C" w:rsidRDefault="00F8643A" w:rsidP="00F8643A">
            <w:pPr>
              <w:spacing w:before="60" w:after="60" w:line="240" w:lineRule="auto"/>
              <w:rPr>
                <w:b/>
                <w:bCs/>
              </w:rPr>
            </w:pPr>
            <w:r w:rsidRPr="00592D1C">
              <w:rPr>
                <w:b/>
                <w:bCs/>
              </w:rPr>
              <w:t>Politechnika</w:t>
            </w:r>
          </w:p>
        </w:tc>
        <w:tc>
          <w:tcPr>
            <w:tcW w:w="1248" w:type="dxa"/>
            <w:vAlign w:val="center"/>
          </w:tcPr>
          <w:p w14:paraId="72379A90" w14:textId="5A83DE51"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369</w:t>
            </w:r>
          </w:p>
        </w:tc>
        <w:tc>
          <w:tcPr>
            <w:tcW w:w="1491" w:type="dxa"/>
            <w:vAlign w:val="center"/>
          </w:tcPr>
          <w:p w14:paraId="5A31852A" w14:textId="36CEC15F"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803 346,39</w:t>
            </w:r>
          </w:p>
        </w:tc>
        <w:tc>
          <w:tcPr>
            <w:tcW w:w="1248" w:type="dxa"/>
            <w:vAlign w:val="center"/>
          </w:tcPr>
          <w:p w14:paraId="38CE8A07" w14:textId="7BF4C892"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2,03%</w:t>
            </w:r>
          </w:p>
        </w:tc>
        <w:tc>
          <w:tcPr>
            <w:tcW w:w="1076" w:type="dxa"/>
            <w:vAlign w:val="center"/>
          </w:tcPr>
          <w:p w14:paraId="66920C5A" w14:textId="6C6AB9FA"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248</w:t>
            </w:r>
          </w:p>
        </w:tc>
        <w:tc>
          <w:tcPr>
            <w:tcW w:w="1276" w:type="dxa"/>
            <w:vAlign w:val="center"/>
          </w:tcPr>
          <w:p w14:paraId="0BF0C26C" w14:textId="6AB25C68"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67,2%</w:t>
            </w:r>
          </w:p>
        </w:tc>
        <w:tc>
          <w:tcPr>
            <w:tcW w:w="1412" w:type="dxa"/>
            <w:vAlign w:val="center"/>
          </w:tcPr>
          <w:p w14:paraId="2E5F6807" w14:textId="58023AE4"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361 737,36</w:t>
            </w:r>
          </w:p>
        </w:tc>
      </w:tr>
      <w:tr w:rsidR="00F8643A" w:rsidRPr="00592D1C" w14:paraId="6B18883C" w14:textId="77777777" w:rsidTr="00592D1C">
        <w:trPr>
          <w:jc w:val="center"/>
        </w:trPr>
        <w:tc>
          <w:tcPr>
            <w:tcW w:w="1311" w:type="dxa"/>
            <w:shd w:val="clear" w:color="auto" w:fill="D9E2F3" w:themeFill="accent1" w:themeFillTint="33"/>
          </w:tcPr>
          <w:p w14:paraId="6B792B43" w14:textId="77777777" w:rsidR="00F8643A" w:rsidRPr="00592D1C" w:rsidRDefault="00F8643A" w:rsidP="00F8643A">
            <w:pPr>
              <w:spacing w:before="60" w:after="60" w:line="240" w:lineRule="auto"/>
              <w:rPr>
                <w:b/>
                <w:bCs/>
              </w:rPr>
            </w:pPr>
            <w:r w:rsidRPr="00592D1C">
              <w:rPr>
                <w:b/>
                <w:bCs/>
              </w:rPr>
              <w:t>Sikornik</w:t>
            </w:r>
          </w:p>
        </w:tc>
        <w:tc>
          <w:tcPr>
            <w:tcW w:w="1248" w:type="dxa"/>
            <w:vAlign w:val="center"/>
          </w:tcPr>
          <w:p w14:paraId="227D89C6" w14:textId="268BE3E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1277</w:t>
            </w:r>
          </w:p>
        </w:tc>
        <w:tc>
          <w:tcPr>
            <w:tcW w:w="1491" w:type="dxa"/>
            <w:vAlign w:val="center"/>
          </w:tcPr>
          <w:p w14:paraId="451B4214" w14:textId="7709D7BA"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2 823 327,44</w:t>
            </w:r>
          </w:p>
        </w:tc>
        <w:tc>
          <w:tcPr>
            <w:tcW w:w="1248" w:type="dxa"/>
            <w:vAlign w:val="center"/>
          </w:tcPr>
          <w:p w14:paraId="41C2C83E" w14:textId="689BEED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7,12%</w:t>
            </w:r>
          </w:p>
        </w:tc>
        <w:tc>
          <w:tcPr>
            <w:tcW w:w="1076" w:type="dxa"/>
            <w:vAlign w:val="center"/>
          </w:tcPr>
          <w:p w14:paraId="6888B73B" w14:textId="1B975062"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824</w:t>
            </w:r>
          </w:p>
        </w:tc>
        <w:tc>
          <w:tcPr>
            <w:tcW w:w="1276" w:type="dxa"/>
            <w:vAlign w:val="center"/>
          </w:tcPr>
          <w:p w14:paraId="5FEA41ED" w14:textId="1433BC3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64,5%</w:t>
            </w:r>
          </w:p>
        </w:tc>
        <w:tc>
          <w:tcPr>
            <w:tcW w:w="1412" w:type="dxa"/>
            <w:vAlign w:val="center"/>
          </w:tcPr>
          <w:p w14:paraId="38F005BA" w14:textId="7A2532A3"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1 275 605,85</w:t>
            </w:r>
          </w:p>
        </w:tc>
      </w:tr>
      <w:tr w:rsidR="00F8643A" w:rsidRPr="00592D1C" w14:paraId="67DEF442" w14:textId="77777777" w:rsidTr="00592D1C">
        <w:trPr>
          <w:jc w:val="center"/>
        </w:trPr>
        <w:tc>
          <w:tcPr>
            <w:tcW w:w="1311" w:type="dxa"/>
            <w:shd w:val="clear" w:color="auto" w:fill="D9E2F3" w:themeFill="accent1" w:themeFillTint="33"/>
          </w:tcPr>
          <w:p w14:paraId="272F5392" w14:textId="77777777" w:rsidR="00F8643A" w:rsidRPr="00592D1C" w:rsidRDefault="00F8643A" w:rsidP="00F8643A">
            <w:pPr>
              <w:spacing w:before="60" w:after="60" w:line="240" w:lineRule="auto"/>
              <w:rPr>
                <w:b/>
                <w:bCs/>
              </w:rPr>
            </w:pPr>
            <w:r w:rsidRPr="00592D1C">
              <w:rPr>
                <w:b/>
                <w:bCs/>
              </w:rPr>
              <w:t>Sośnica</w:t>
            </w:r>
          </w:p>
        </w:tc>
        <w:tc>
          <w:tcPr>
            <w:tcW w:w="1248" w:type="dxa"/>
            <w:vAlign w:val="center"/>
          </w:tcPr>
          <w:p w14:paraId="5DA5BF8F" w14:textId="2EF3DFD8"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2033</w:t>
            </w:r>
          </w:p>
        </w:tc>
        <w:tc>
          <w:tcPr>
            <w:tcW w:w="1491" w:type="dxa"/>
            <w:vAlign w:val="center"/>
          </w:tcPr>
          <w:p w14:paraId="3AB2C1A4" w14:textId="7BBF2E30"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4 614 181,53</w:t>
            </w:r>
          </w:p>
        </w:tc>
        <w:tc>
          <w:tcPr>
            <w:tcW w:w="1248" w:type="dxa"/>
            <w:vAlign w:val="center"/>
          </w:tcPr>
          <w:p w14:paraId="76BB919B" w14:textId="0F6DDA7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11,64%</w:t>
            </w:r>
          </w:p>
        </w:tc>
        <w:tc>
          <w:tcPr>
            <w:tcW w:w="1076" w:type="dxa"/>
            <w:vAlign w:val="center"/>
          </w:tcPr>
          <w:p w14:paraId="14CDF021" w14:textId="5BA98E9B"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1318</w:t>
            </w:r>
          </w:p>
        </w:tc>
        <w:tc>
          <w:tcPr>
            <w:tcW w:w="1276" w:type="dxa"/>
            <w:vAlign w:val="center"/>
          </w:tcPr>
          <w:p w14:paraId="3B81EF8A" w14:textId="6D667F9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64,8%</w:t>
            </w:r>
          </w:p>
        </w:tc>
        <w:tc>
          <w:tcPr>
            <w:tcW w:w="1412" w:type="dxa"/>
            <w:vAlign w:val="center"/>
          </w:tcPr>
          <w:p w14:paraId="02CF5AE7" w14:textId="2D47608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1 952 837,42</w:t>
            </w:r>
          </w:p>
        </w:tc>
      </w:tr>
      <w:tr w:rsidR="00F8643A" w:rsidRPr="00592D1C" w14:paraId="46A7C103" w14:textId="77777777" w:rsidTr="00592D1C">
        <w:trPr>
          <w:jc w:val="center"/>
        </w:trPr>
        <w:tc>
          <w:tcPr>
            <w:tcW w:w="1311" w:type="dxa"/>
            <w:shd w:val="clear" w:color="auto" w:fill="D9E2F3" w:themeFill="accent1" w:themeFillTint="33"/>
          </w:tcPr>
          <w:p w14:paraId="6F4D657D" w14:textId="77777777" w:rsidR="00F8643A" w:rsidRPr="00592D1C" w:rsidRDefault="00F8643A" w:rsidP="00F8643A">
            <w:pPr>
              <w:spacing w:before="60" w:after="60" w:line="240" w:lineRule="auto"/>
              <w:rPr>
                <w:b/>
                <w:bCs/>
              </w:rPr>
            </w:pPr>
            <w:r w:rsidRPr="00592D1C">
              <w:rPr>
                <w:b/>
                <w:bCs/>
              </w:rPr>
              <w:t>Stare Gliwice</w:t>
            </w:r>
          </w:p>
        </w:tc>
        <w:tc>
          <w:tcPr>
            <w:tcW w:w="1248" w:type="dxa"/>
            <w:vAlign w:val="center"/>
          </w:tcPr>
          <w:p w14:paraId="073B5144" w14:textId="0D265A8B"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355</w:t>
            </w:r>
          </w:p>
        </w:tc>
        <w:tc>
          <w:tcPr>
            <w:tcW w:w="1491" w:type="dxa"/>
            <w:vAlign w:val="center"/>
          </w:tcPr>
          <w:p w14:paraId="09A96410" w14:textId="3AA54F5F"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889 981,82</w:t>
            </w:r>
          </w:p>
        </w:tc>
        <w:tc>
          <w:tcPr>
            <w:tcW w:w="1248" w:type="dxa"/>
            <w:vAlign w:val="center"/>
          </w:tcPr>
          <w:p w14:paraId="427082CB" w14:textId="5748E9F7"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2,25%</w:t>
            </w:r>
          </w:p>
        </w:tc>
        <w:tc>
          <w:tcPr>
            <w:tcW w:w="1076" w:type="dxa"/>
            <w:vAlign w:val="center"/>
          </w:tcPr>
          <w:p w14:paraId="71567C6F" w14:textId="0AE8C98E"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194</w:t>
            </w:r>
          </w:p>
        </w:tc>
        <w:tc>
          <w:tcPr>
            <w:tcW w:w="1276" w:type="dxa"/>
            <w:vAlign w:val="center"/>
          </w:tcPr>
          <w:p w14:paraId="1DF0B499" w14:textId="68C5559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54,6%</w:t>
            </w:r>
          </w:p>
        </w:tc>
        <w:tc>
          <w:tcPr>
            <w:tcW w:w="1412" w:type="dxa"/>
            <w:vAlign w:val="center"/>
          </w:tcPr>
          <w:p w14:paraId="364D183E" w14:textId="655F3CE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248 495,32</w:t>
            </w:r>
          </w:p>
        </w:tc>
      </w:tr>
      <w:tr w:rsidR="00F8643A" w:rsidRPr="00592D1C" w14:paraId="226C2EB5" w14:textId="77777777" w:rsidTr="00592D1C">
        <w:trPr>
          <w:jc w:val="center"/>
        </w:trPr>
        <w:tc>
          <w:tcPr>
            <w:tcW w:w="1311" w:type="dxa"/>
            <w:shd w:val="clear" w:color="auto" w:fill="D9E2F3" w:themeFill="accent1" w:themeFillTint="33"/>
          </w:tcPr>
          <w:p w14:paraId="2CA47CAA" w14:textId="77777777" w:rsidR="00F8643A" w:rsidRPr="00592D1C" w:rsidRDefault="00F8643A" w:rsidP="00F8643A">
            <w:pPr>
              <w:spacing w:before="60" w:after="60" w:line="240" w:lineRule="auto"/>
              <w:rPr>
                <w:b/>
                <w:bCs/>
              </w:rPr>
            </w:pPr>
            <w:r w:rsidRPr="00592D1C">
              <w:rPr>
                <w:b/>
                <w:bCs/>
              </w:rPr>
              <w:t>Szobiszowice</w:t>
            </w:r>
          </w:p>
        </w:tc>
        <w:tc>
          <w:tcPr>
            <w:tcW w:w="1248" w:type="dxa"/>
            <w:vAlign w:val="center"/>
          </w:tcPr>
          <w:p w14:paraId="3D4F40CD" w14:textId="7EB2B1A0"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1828</w:t>
            </w:r>
          </w:p>
        </w:tc>
        <w:tc>
          <w:tcPr>
            <w:tcW w:w="1491" w:type="dxa"/>
            <w:vAlign w:val="center"/>
          </w:tcPr>
          <w:p w14:paraId="2475D769" w14:textId="6B562AFC"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4 301 731,66</w:t>
            </w:r>
          </w:p>
        </w:tc>
        <w:tc>
          <w:tcPr>
            <w:tcW w:w="1248" w:type="dxa"/>
            <w:vAlign w:val="center"/>
          </w:tcPr>
          <w:p w14:paraId="57D58FF0" w14:textId="1651ECB7"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10,85%</w:t>
            </w:r>
          </w:p>
        </w:tc>
        <w:tc>
          <w:tcPr>
            <w:tcW w:w="1076" w:type="dxa"/>
            <w:vAlign w:val="center"/>
          </w:tcPr>
          <w:p w14:paraId="36FFDE41" w14:textId="5ECAFD0B"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1314</w:t>
            </w:r>
          </w:p>
        </w:tc>
        <w:tc>
          <w:tcPr>
            <w:tcW w:w="1276" w:type="dxa"/>
            <w:vAlign w:val="center"/>
          </w:tcPr>
          <w:p w14:paraId="10FE24F4" w14:textId="27D5B8FB"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71,9%</w:t>
            </w:r>
          </w:p>
        </w:tc>
        <w:tc>
          <w:tcPr>
            <w:tcW w:w="1412" w:type="dxa"/>
            <w:vAlign w:val="center"/>
          </w:tcPr>
          <w:p w14:paraId="00DC671B" w14:textId="2D6A119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2 265 187,70</w:t>
            </w:r>
          </w:p>
        </w:tc>
      </w:tr>
      <w:tr w:rsidR="00F8643A" w:rsidRPr="00592D1C" w14:paraId="4C78B22E" w14:textId="77777777" w:rsidTr="00592D1C">
        <w:trPr>
          <w:jc w:val="center"/>
        </w:trPr>
        <w:tc>
          <w:tcPr>
            <w:tcW w:w="1311" w:type="dxa"/>
            <w:shd w:val="clear" w:color="auto" w:fill="D9E2F3" w:themeFill="accent1" w:themeFillTint="33"/>
          </w:tcPr>
          <w:p w14:paraId="2B489C90" w14:textId="77777777" w:rsidR="00F8643A" w:rsidRPr="00592D1C" w:rsidRDefault="00F8643A" w:rsidP="00F8643A">
            <w:pPr>
              <w:spacing w:before="60" w:after="60" w:line="240" w:lineRule="auto"/>
              <w:rPr>
                <w:b/>
                <w:bCs/>
              </w:rPr>
            </w:pPr>
            <w:r w:rsidRPr="00592D1C">
              <w:rPr>
                <w:b/>
                <w:bCs/>
              </w:rPr>
              <w:t>Śródmieście</w:t>
            </w:r>
          </w:p>
        </w:tc>
        <w:tc>
          <w:tcPr>
            <w:tcW w:w="1248" w:type="dxa"/>
            <w:vAlign w:val="center"/>
          </w:tcPr>
          <w:p w14:paraId="1BAB183E" w14:textId="3B27B742"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1431</w:t>
            </w:r>
          </w:p>
        </w:tc>
        <w:tc>
          <w:tcPr>
            <w:tcW w:w="1491" w:type="dxa"/>
            <w:vAlign w:val="center"/>
          </w:tcPr>
          <w:p w14:paraId="0DCDCF24" w14:textId="208712EF"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3 258 872,60</w:t>
            </w:r>
          </w:p>
        </w:tc>
        <w:tc>
          <w:tcPr>
            <w:tcW w:w="1248" w:type="dxa"/>
            <w:vAlign w:val="center"/>
          </w:tcPr>
          <w:p w14:paraId="2B905449" w14:textId="02DBD87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8,22%</w:t>
            </w:r>
          </w:p>
        </w:tc>
        <w:tc>
          <w:tcPr>
            <w:tcW w:w="1076" w:type="dxa"/>
            <w:vAlign w:val="center"/>
          </w:tcPr>
          <w:p w14:paraId="5AFE3931" w14:textId="354A18A2"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980</w:t>
            </w:r>
          </w:p>
        </w:tc>
        <w:tc>
          <w:tcPr>
            <w:tcW w:w="1276" w:type="dxa"/>
            <w:vAlign w:val="center"/>
          </w:tcPr>
          <w:p w14:paraId="65E4E5A0" w14:textId="6E9640F8"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68,5%</w:t>
            </w:r>
          </w:p>
        </w:tc>
        <w:tc>
          <w:tcPr>
            <w:tcW w:w="1412" w:type="dxa"/>
            <w:vAlign w:val="center"/>
          </w:tcPr>
          <w:p w14:paraId="194A24F6" w14:textId="67F4390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1 581 255,54</w:t>
            </w:r>
          </w:p>
        </w:tc>
      </w:tr>
      <w:tr w:rsidR="00F8643A" w:rsidRPr="00592D1C" w14:paraId="38B35828" w14:textId="77777777" w:rsidTr="00592D1C">
        <w:trPr>
          <w:jc w:val="center"/>
        </w:trPr>
        <w:tc>
          <w:tcPr>
            <w:tcW w:w="1311" w:type="dxa"/>
            <w:shd w:val="clear" w:color="auto" w:fill="D9E2F3" w:themeFill="accent1" w:themeFillTint="33"/>
          </w:tcPr>
          <w:p w14:paraId="4D586D1F" w14:textId="77777777" w:rsidR="00F8643A" w:rsidRPr="00592D1C" w:rsidRDefault="00F8643A" w:rsidP="00F8643A">
            <w:pPr>
              <w:spacing w:before="60" w:after="60" w:line="240" w:lineRule="auto"/>
              <w:rPr>
                <w:b/>
                <w:bCs/>
              </w:rPr>
            </w:pPr>
            <w:proofErr w:type="spellStart"/>
            <w:r w:rsidRPr="00592D1C">
              <w:rPr>
                <w:b/>
                <w:bCs/>
              </w:rPr>
              <w:t>Trynek</w:t>
            </w:r>
            <w:proofErr w:type="spellEnd"/>
          </w:p>
        </w:tc>
        <w:tc>
          <w:tcPr>
            <w:tcW w:w="1248" w:type="dxa"/>
            <w:vAlign w:val="center"/>
          </w:tcPr>
          <w:p w14:paraId="545F1301" w14:textId="64367D23"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1715</w:t>
            </w:r>
          </w:p>
        </w:tc>
        <w:tc>
          <w:tcPr>
            <w:tcW w:w="1491" w:type="dxa"/>
            <w:vAlign w:val="center"/>
          </w:tcPr>
          <w:p w14:paraId="5E68F7E9" w14:textId="4E7DDD6D"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3 523 704,08</w:t>
            </w:r>
          </w:p>
        </w:tc>
        <w:tc>
          <w:tcPr>
            <w:tcW w:w="1248" w:type="dxa"/>
            <w:vAlign w:val="center"/>
          </w:tcPr>
          <w:p w14:paraId="7BFB8AB8" w14:textId="24E80E2C"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8,89%</w:t>
            </w:r>
          </w:p>
        </w:tc>
        <w:tc>
          <w:tcPr>
            <w:tcW w:w="1076" w:type="dxa"/>
            <w:vAlign w:val="center"/>
          </w:tcPr>
          <w:p w14:paraId="7C05B651" w14:textId="0EFCE877"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1149</w:t>
            </w:r>
          </w:p>
        </w:tc>
        <w:tc>
          <w:tcPr>
            <w:tcW w:w="1276" w:type="dxa"/>
            <w:vAlign w:val="center"/>
          </w:tcPr>
          <w:p w14:paraId="02303CD6" w14:textId="11801EF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67,0%</w:t>
            </w:r>
          </w:p>
        </w:tc>
        <w:tc>
          <w:tcPr>
            <w:tcW w:w="1412" w:type="dxa"/>
            <w:vAlign w:val="center"/>
          </w:tcPr>
          <w:p w14:paraId="0F9A9784" w14:textId="6EFD1FF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1 679 313,15</w:t>
            </w:r>
          </w:p>
        </w:tc>
      </w:tr>
      <w:tr w:rsidR="00F8643A" w:rsidRPr="00592D1C" w14:paraId="6BB6AE70" w14:textId="77777777" w:rsidTr="00592D1C">
        <w:trPr>
          <w:jc w:val="center"/>
        </w:trPr>
        <w:tc>
          <w:tcPr>
            <w:tcW w:w="1311" w:type="dxa"/>
            <w:shd w:val="clear" w:color="auto" w:fill="D9E2F3" w:themeFill="accent1" w:themeFillTint="33"/>
          </w:tcPr>
          <w:p w14:paraId="5349BFA9" w14:textId="77777777" w:rsidR="00F8643A" w:rsidRPr="00592D1C" w:rsidRDefault="00F8643A" w:rsidP="00F8643A">
            <w:pPr>
              <w:spacing w:before="60" w:after="60" w:line="240" w:lineRule="auto"/>
              <w:rPr>
                <w:b/>
                <w:bCs/>
              </w:rPr>
            </w:pPr>
            <w:r w:rsidRPr="00592D1C">
              <w:rPr>
                <w:b/>
                <w:bCs/>
              </w:rPr>
              <w:t>Wilcze Gardło</w:t>
            </w:r>
          </w:p>
        </w:tc>
        <w:tc>
          <w:tcPr>
            <w:tcW w:w="1248" w:type="dxa"/>
            <w:vAlign w:val="center"/>
          </w:tcPr>
          <w:p w14:paraId="4F4A9B06" w14:textId="3BC3DA4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131</w:t>
            </w:r>
          </w:p>
        </w:tc>
        <w:tc>
          <w:tcPr>
            <w:tcW w:w="1491" w:type="dxa"/>
            <w:vAlign w:val="center"/>
          </w:tcPr>
          <w:p w14:paraId="7C2A0CD8" w14:textId="423D5B81"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279 618,45</w:t>
            </w:r>
          </w:p>
        </w:tc>
        <w:tc>
          <w:tcPr>
            <w:tcW w:w="1248" w:type="dxa"/>
            <w:vAlign w:val="center"/>
          </w:tcPr>
          <w:p w14:paraId="743BA83C" w14:textId="114C69A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0,71%</w:t>
            </w:r>
          </w:p>
        </w:tc>
        <w:tc>
          <w:tcPr>
            <w:tcW w:w="1076" w:type="dxa"/>
            <w:vAlign w:val="center"/>
          </w:tcPr>
          <w:p w14:paraId="2FB20A0C" w14:textId="1FD7EFAB"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91</w:t>
            </w:r>
          </w:p>
        </w:tc>
        <w:tc>
          <w:tcPr>
            <w:tcW w:w="1276" w:type="dxa"/>
            <w:vAlign w:val="center"/>
          </w:tcPr>
          <w:p w14:paraId="5C3838C3" w14:textId="65654CF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69,5%</w:t>
            </w:r>
          </w:p>
        </w:tc>
        <w:tc>
          <w:tcPr>
            <w:tcW w:w="1412" w:type="dxa"/>
            <w:vAlign w:val="center"/>
          </w:tcPr>
          <w:p w14:paraId="73E678D6" w14:textId="348739B2"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136 003,17</w:t>
            </w:r>
          </w:p>
        </w:tc>
      </w:tr>
      <w:tr w:rsidR="00F8643A" w:rsidRPr="00592D1C" w14:paraId="2A5C1E92" w14:textId="77777777" w:rsidTr="00592D1C">
        <w:trPr>
          <w:jc w:val="center"/>
        </w:trPr>
        <w:tc>
          <w:tcPr>
            <w:tcW w:w="1311" w:type="dxa"/>
            <w:shd w:val="clear" w:color="auto" w:fill="D9E2F3" w:themeFill="accent1" w:themeFillTint="33"/>
          </w:tcPr>
          <w:p w14:paraId="5A4EF2E6" w14:textId="77777777" w:rsidR="00F8643A" w:rsidRPr="00592D1C" w:rsidRDefault="00F8643A" w:rsidP="00F8643A">
            <w:pPr>
              <w:spacing w:before="60" w:after="60" w:line="240" w:lineRule="auto"/>
              <w:rPr>
                <w:b/>
                <w:bCs/>
              </w:rPr>
            </w:pPr>
            <w:r w:rsidRPr="00592D1C">
              <w:rPr>
                <w:b/>
                <w:bCs/>
              </w:rPr>
              <w:t>Wojska Polskiego</w:t>
            </w:r>
          </w:p>
        </w:tc>
        <w:tc>
          <w:tcPr>
            <w:tcW w:w="1248" w:type="dxa"/>
            <w:vAlign w:val="center"/>
          </w:tcPr>
          <w:p w14:paraId="21C95745" w14:textId="6D7E514A"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930</w:t>
            </w:r>
          </w:p>
        </w:tc>
        <w:tc>
          <w:tcPr>
            <w:tcW w:w="1491" w:type="dxa"/>
            <w:vAlign w:val="center"/>
          </w:tcPr>
          <w:p w14:paraId="4425B341" w14:textId="2AFC425E"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2 206 937,25</w:t>
            </w:r>
          </w:p>
        </w:tc>
        <w:tc>
          <w:tcPr>
            <w:tcW w:w="1248" w:type="dxa"/>
            <w:vAlign w:val="center"/>
          </w:tcPr>
          <w:p w14:paraId="755A9F80" w14:textId="1465D41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5,57%</w:t>
            </w:r>
          </w:p>
        </w:tc>
        <w:tc>
          <w:tcPr>
            <w:tcW w:w="1076" w:type="dxa"/>
            <w:vAlign w:val="center"/>
          </w:tcPr>
          <w:p w14:paraId="30A5D801" w14:textId="1A525235"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591</w:t>
            </w:r>
          </w:p>
        </w:tc>
        <w:tc>
          <w:tcPr>
            <w:tcW w:w="1276" w:type="dxa"/>
            <w:vAlign w:val="center"/>
          </w:tcPr>
          <w:p w14:paraId="655C646B" w14:textId="218E8936"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63,5%</w:t>
            </w:r>
          </w:p>
        </w:tc>
        <w:tc>
          <w:tcPr>
            <w:tcW w:w="1412" w:type="dxa"/>
            <w:vAlign w:val="center"/>
          </w:tcPr>
          <w:p w14:paraId="248556B5" w14:textId="6DCC361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908 002,88</w:t>
            </w:r>
          </w:p>
        </w:tc>
      </w:tr>
      <w:tr w:rsidR="00F8643A" w:rsidRPr="00592D1C" w14:paraId="53962A8B" w14:textId="77777777" w:rsidTr="00592D1C">
        <w:trPr>
          <w:jc w:val="center"/>
        </w:trPr>
        <w:tc>
          <w:tcPr>
            <w:tcW w:w="1311" w:type="dxa"/>
            <w:shd w:val="clear" w:color="auto" w:fill="D9E2F3" w:themeFill="accent1" w:themeFillTint="33"/>
          </w:tcPr>
          <w:p w14:paraId="2B0D7F16" w14:textId="77777777" w:rsidR="00F8643A" w:rsidRPr="00592D1C" w:rsidRDefault="00F8643A" w:rsidP="00F8643A">
            <w:pPr>
              <w:spacing w:before="60" w:after="60" w:line="240" w:lineRule="auto"/>
              <w:rPr>
                <w:b/>
                <w:bCs/>
              </w:rPr>
            </w:pPr>
            <w:r w:rsidRPr="00592D1C">
              <w:rPr>
                <w:b/>
                <w:bCs/>
              </w:rPr>
              <w:t>Wójtowa Wieś</w:t>
            </w:r>
          </w:p>
        </w:tc>
        <w:tc>
          <w:tcPr>
            <w:tcW w:w="1248" w:type="dxa"/>
            <w:vAlign w:val="center"/>
          </w:tcPr>
          <w:p w14:paraId="3FD143BD" w14:textId="2BB89DA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527</w:t>
            </w:r>
          </w:p>
        </w:tc>
        <w:tc>
          <w:tcPr>
            <w:tcW w:w="1491" w:type="dxa"/>
            <w:vAlign w:val="center"/>
          </w:tcPr>
          <w:p w14:paraId="5A206DD8" w14:textId="0325F7EC"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1 177 313,25</w:t>
            </w:r>
          </w:p>
        </w:tc>
        <w:tc>
          <w:tcPr>
            <w:tcW w:w="1248" w:type="dxa"/>
            <w:vAlign w:val="center"/>
          </w:tcPr>
          <w:p w14:paraId="2922DC8C" w14:textId="315BF4E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2,97%</w:t>
            </w:r>
          </w:p>
        </w:tc>
        <w:tc>
          <w:tcPr>
            <w:tcW w:w="1076" w:type="dxa"/>
            <w:vAlign w:val="center"/>
          </w:tcPr>
          <w:p w14:paraId="3973C1F9" w14:textId="36D06EB0"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340</w:t>
            </w:r>
          </w:p>
        </w:tc>
        <w:tc>
          <w:tcPr>
            <w:tcW w:w="1276" w:type="dxa"/>
            <w:vAlign w:val="center"/>
          </w:tcPr>
          <w:p w14:paraId="28E54281" w14:textId="45A04F47"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64,5%</w:t>
            </w:r>
          </w:p>
        </w:tc>
        <w:tc>
          <w:tcPr>
            <w:tcW w:w="1412" w:type="dxa"/>
            <w:vAlign w:val="center"/>
          </w:tcPr>
          <w:p w14:paraId="7E35088E" w14:textId="52903A19"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492 077,20</w:t>
            </w:r>
          </w:p>
        </w:tc>
      </w:tr>
      <w:tr w:rsidR="00F8643A" w:rsidRPr="00592D1C" w14:paraId="6CB41989" w14:textId="77777777" w:rsidTr="00592D1C">
        <w:trPr>
          <w:jc w:val="center"/>
        </w:trPr>
        <w:tc>
          <w:tcPr>
            <w:tcW w:w="1311" w:type="dxa"/>
            <w:shd w:val="clear" w:color="auto" w:fill="D9E2F3" w:themeFill="accent1" w:themeFillTint="33"/>
          </w:tcPr>
          <w:p w14:paraId="42EAF32F" w14:textId="77777777" w:rsidR="00F8643A" w:rsidRPr="00592D1C" w:rsidRDefault="00F8643A" w:rsidP="00F8643A">
            <w:pPr>
              <w:spacing w:before="60" w:after="60" w:line="240" w:lineRule="auto"/>
              <w:rPr>
                <w:b/>
                <w:bCs/>
              </w:rPr>
            </w:pPr>
            <w:r w:rsidRPr="00592D1C">
              <w:rPr>
                <w:b/>
                <w:bCs/>
              </w:rPr>
              <w:t>Zatorze</w:t>
            </w:r>
          </w:p>
        </w:tc>
        <w:tc>
          <w:tcPr>
            <w:tcW w:w="1248" w:type="dxa"/>
            <w:vAlign w:val="center"/>
          </w:tcPr>
          <w:p w14:paraId="4A802000" w14:textId="68E19247"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1521</w:t>
            </w:r>
          </w:p>
        </w:tc>
        <w:tc>
          <w:tcPr>
            <w:tcW w:w="1491" w:type="dxa"/>
            <w:vAlign w:val="center"/>
          </w:tcPr>
          <w:p w14:paraId="3058763E" w14:textId="43B5EEC2"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3 296 448,58</w:t>
            </w:r>
          </w:p>
        </w:tc>
        <w:tc>
          <w:tcPr>
            <w:tcW w:w="1248" w:type="dxa"/>
            <w:vAlign w:val="center"/>
          </w:tcPr>
          <w:p w14:paraId="4CBD04FC" w14:textId="6383B728"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8,32%</w:t>
            </w:r>
          </w:p>
        </w:tc>
        <w:tc>
          <w:tcPr>
            <w:tcW w:w="1076" w:type="dxa"/>
            <w:vAlign w:val="center"/>
          </w:tcPr>
          <w:p w14:paraId="0A7516EF" w14:textId="5096D23B"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1046</w:t>
            </w:r>
          </w:p>
        </w:tc>
        <w:tc>
          <w:tcPr>
            <w:tcW w:w="1276" w:type="dxa"/>
            <w:vAlign w:val="center"/>
          </w:tcPr>
          <w:p w14:paraId="48FD8B11" w14:textId="76AB09FF"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68,8%</w:t>
            </w:r>
          </w:p>
        </w:tc>
        <w:tc>
          <w:tcPr>
            <w:tcW w:w="1412" w:type="dxa"/>
            <w:vAlign w:val="center"/>
          </w:tcPr>
          <w:p w14:paraId="41CCE683" w14:textId="7A8954E5"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1 582 241,30</w:t>
            </w:r>
          </w:p>
        </w:tc>
      </w:tr>
      <w:tr w:rsidR="00F8643A" w:rsidRPr="00592D1C" w14:paraId="4103B997" w14:textId="77777777" w:rsidTr="00592D1C">
        <w:trPr>
          <w:jc w:val="center"/>
        </w:trPr>
        <w:tc>
          <w:tcPr>
            <w:tcW w:w="1311" w:type="dxa"/>
            <w:shd w:val="clear" w:color="auto" w:fill="D9E2F3" w:themeFill="accent1" w:themeFillTint="33"/>
          </w:tcPr>
          <w:p w14:paraId="544496D4" w14:textId="77777777" w:rsidR="00F8643A" w:rsidRPr="00592D1C" w:rsidRDefault="00F8643A" w:rsidP="00F8643A">
            <w:pPr>
              <w:spacing w:before="60" w:after="60" w:line="240" w:lineRule="auto"/>
              <w:rPr>
                <w:b/>
                <w:bCs/>
              </w:rPr>
            </w:pPr>
            <w:r w:rsidRPr="00592D1C">
              <w:rPr>
                <w:b/>
                <w:bCs/>
              </w:rPr>
              <w:t>Żerniki</w:t>
            </w:r>
          </w:p>
        </w:tc>
        <w:tc>
          <w:tcPr>
            <w:tcW w:w="1248" w:type="dxa"/>
            <w:vAlign w:val="center"/>
          </w:tcPr>
          <w:p w14:paraId="665B18CE" w14:textId="3FD5447E"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236</w:t>
            </w:r>
          </w:p>
        </w:tc>
        <w:tc>
          <w:tcPr>
            <w:tcW w:w="1491" w:type="dxa"/>
            <w:vAlign w:val="center"/>
          </w:tcPr>
          <w:p w14:paraId="4FD39637" w14:textId="7A1C1FCE"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523 118,32</w:t>
            </w:r>
          </w:p>
        </w:tc>
        <w:tc>
          <w:tcPr>
            <w:tcW w:w="1248" w:type="dxa"/>
            <w:vAlign w:val="center"/>
          </w:tcPr>
          <w:p w14:paraId="03368DBB" w14:textId="26BCF2DC"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1,32%</w:t>
            </w:r>
          </w:p>
        </w:tc>
        <w:tc>
          <w:tcPr>
            <w:tcW w:w="1076" w:type="dxa"/>
            <w:vAlign w:val="center"/>
          </w:tcPr>
          <w:p w14:paraId="5EE7F8ED" w14:textId="0F155B50" w:rsidR="00F8643A" w:rsidRPr="00592D1C" w:rsidRDefault="00F8643A" w:rsidP="00592D1C">
            <w:pPr>
              <w:spacing w:before="60" w:after="60" w:line="240" w:lineRule="auto"/>
              <w:jc w:val="right"/>
              <w:rPr>
                <w:rFonts w:asciiTheme="minorHAnsi" w:eastAsia="Times New Roman" w:hAnsiTheme="minorHAnsi" w:cstheme="minorHAnsi"/>
                <w:lang w:eastAsia="pl-PL"/>
              </w:rPr>
            </w:pPr>
            <w:r w:rsidRPr="00592D1C">
              <w:rPr>
                <w:rFonts w:asciiTheme="minorHAnsi" w:hAnsiTheme="minorHAnsi" w:cstheme="minorHAnsi"/>
              </w:rPr>
              <w:t>161</w:t>
            </w:r>
          </w:p>
        </w:tc>
        <w:tc>
          <w:tcPr>
            <w:tcW w:w="1276" w:type="dxa"/>
            <w:vAlign w:val="center"/>
          </w:tcPr>
          <w:p w14:paraId="04458C92" w14:textId="1C751698"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68,2%</w:t>
            </w:r>
          </w:p>
        </w:tc>
        <w:tc>
          <w:tcPr>
            <w:tcW w:w="1412" w:type="dxa"/>
            <w:vAlign w:val="center"/>
          </w:tcPr>
          <w:p w14:paraId="7B2E79CD" w14:textId="458593D0" w:rsidR="00F8643A" w:rsidRPr="00592D1C" w:rsidRDefault="00F8643A" w:rsidP="00592D1C">
            <w:pPr>
              <w:spacing w:before="60" w:after="60" w:line="240" w:lineRule="auto"/>
              <w:jc w:val="right"/>
              <w:rPr>
                <w:rFonts w:asciiTheme="minorHAnsi" w:hAnsiTheme="minorHAnsi" w:cstheme="minorHAnsi"/>
              </w:rPr>
            </w:pPr>
            <w:r w:rsidRPr="00592D1C">
              <w:rPr>
                <w:rFonts w:asciiTheme="minorHAnsi" w:hAnsiTheme="minorHAnsi" w:cstheme="minorHAnsi"/>
              </w:rPr>
              <w:t>207 054,49</w:t>
            </w:r>
          </w:p>
        </w:tc>
      </w:tr>
      <w:tr w:rsidR="00F8643A" w:rsidRPr="00592D1C" w14:paraId="77DC09EC" w14:textId="77777777" w:rsidTr="00592D1C">
        <w:trPr>
          <w:jc w:val="center"/>
        </w:trPr>
        <w:tc>
          <w:tcPr>
            <w:tcW w:w="1311" w:type="dxa"/>
            <w:shd w:val="clear" w:color="auto" w:fill="D9E2F3" w:themeFill="accent1" w:themeFillTint="33"/>
          </w:tcPr>
          <w:p w14:paraId="46F3A31B" w14:textId="5D42B7B2" w:rsidR="00F8643A" w:rsidRPr="00592D1C" w:rsidRDefault="00592D1C" w:rsidP="00F8643A">
            <w:pPr>
              <w:spacing w:before="60" w:after="60" w:line="240" w:lineRule="auto"/>
              <w:rPr>
                <w:b/>
                <w:bCs/>
              </w:rPr>
            </w:pPr>
            <w:r w:rsidRPr="00592D1C">
              <w:rPr>
                <w:b/>
                <w:bCs/>
              </w:rPr>
              <w:t>Razem</w:t>
            </w:r>
          </w:p>
        </w:tc>
        <w:tc>
          <w:tcPr>
            <w:tcW w:w="1248" w:type="dxa"/>
            <w:vAlign w:val="center"/>
          </w:tcPr>
          <w:p w14:paraId="0BC52711" w14:textId="41B0A423" w:rsidR="00F8643A" w:rsidRPr="00592D1C" w:rsidRDefault="00F8643A" w:rsidP="00592D1C">
            <w:pPr>
              <w:spacing w:before="60" w:after="60" w:line="240" w:lineRule="auto"/>
              <w:jc w:val="right"/>
              <w:rPr>
                <w:rFonts w:asciiTheme="minorHAnsi" w:hAnsiTheme="minorHAnsi" w:cstheme="minorHAnsi"/>
                <w:b/>
                <w:bCs/>
              </w:rPr>
            </w:pPr>
            <w:r w:rsidRPr="00592D1C">
              <w:rPr>
                <w:rFonts w:asciiTheme="minorHAnsi" w:hAnsiTheme="minorHAnsi" w:cstheme="minorHAnsi"/>
              </w:rPr>
              <w:t>17571</w:t>
            </w:r>
          </w:p>
        </w:tc>
        <w:tc>
          <w:tcPr>
            <w:tcW w:w="1491" w:type="dxa"/>
            <w:vAlign w:val="center"/>
          </w:tcPr>
          <w:p w14:paraId="25786C01" w14:textId="79ECAB0A" w:rsidR="00F8643A" w:rsidRPr="00592D1C" w:rsidRDefault="00F8643A" w:rsidP="00592D1C">
            <w:pPr>
              <w:spacing w:before="60" w:after="60" w:line="240" w:lineRule="auto"/>
              <w:jc w:val="right"/>
              <w:rPr>
                <w:rFonts w:asciiTheme="minorHAnsi" w:hAnsiTheme="minorHAnsi" w:cstheme="minorHAnsi"/>
                <w:b/>
                <w:bCs/>
              </w:rPr>
            </w:pPr>
            <w:r w:rsidRPr="00592D1C">
              <w:rPr>
                <w:rFonts w:asciiTheme="minorHAnsi" w:hAnsiTheme="minorHAnsi" w:cstheme="minorHAnsi"/>
              </w:rPr>
              <w:t>39 629 518,35</w:t>
            </w:r>
          </w:p>
        </w:tc>
        <w:tc>
          <w:tcPr>
            <w:tcW w:w="1248" w:type="dxa"/>
            <w:vAlign w:val="center"/>
          </w:tcPr>
          <w:p w14:paraId="17D41804" w14:textId="77777777" w:rsidR="00F8643A" w:rsidRPr="00592D1C" w:rsidRDefault="00F8643A" w:rsidP="00592D1C">
            <w:pPr>
              <w:spacing w:before="60" w:after="60" w:line="240" w:lineRule="auto"/>
              <w:jc w:val="right"/>
              <w:rPr>
                <w:rFonts w:asciiTheme="minorHAnsi" w:hAnsiTheme="minorHAnsi" w:cstheme="minorHAnsi"/>
                <w:b/>
                <w:bCs/>
              </w:rPr>
            </w:pPr>
            <w:r w:rsidRPr="00592D1C">
              <w:rPr>
                <w:rFonts w:asciiTheme="minorHAnsi" w:hAnsiTheme="minorHAnsi" w:cstheme="minorHAnsi"/>
              </w:rPr>
              <w:t>100,00%</w:t>
            </w:r>
          </w:p>
        </w:tc>
        <w:tc>
          <w:tcPr>
            <w:tcW w:w="1076" w:type="dxa"/>
            <w:vAlign w:val="center"/>
          </w:tcPr>
          <w:p w14:paraId="3EAA0707" w14:textId="7190A339" w:rsidR="00F8643A" w:rsidRPr="00592D1C" w:rsidRDefault="00F8643A" w:rsidP="00592D1C">
            <w:pPr>
              <w:spacing w:before="60" w:after="60" w:line="240" w:lineRule="auto"/>
              <w:jc w:val="right"/>
              <w:rPr>
                <w:rFonts w:asciiTheme="minorHAnsi" w:hAnsiTheme="minorHAnsi" w:cstheme="minorHAnsi"/>
                <w:b/>
                <w:bCs/>
              </w:rPr>
            </w:pPr>
            <w:r w:rsidRPr="00592D1C">
              <w:rPr>
                <w:rFonts w:asciiTheme="minorHAnsi" w:hAnsiTheme="minorHAnsi" w:cstheme="minorHAnsi"/>
              </w:rPr>
              <w:t>11787</w:t>
            </w:r>
          </w:p>
        </w:tc>
        <w:tc>
          <w:tcPr>
            <w:tcW w:w="1276" w:type="dxa"/>
            <w:vAlign w:val="center"/>
          </w:tcPr>
          <w:p w14:paraId="1BDC6C84" w14:textId="34D8D438" w:rsidR="00F8643A" w:rsidRPr="00592D1C" w:rsidRDefault="00F8643A" w:rsidP="00592D1C">
            <w:pPr>
              <w:spacing w:before="60" w:after="60" w:line="240" w:lineRule="auto"/>
              <w:jc w:val="right"/>
              <w:rPr>
                <w:rFonts w:asciiTheme="minorHAnsi" w:hAnsiTheme="minorHAnsi" w:cstheme="minorHAnsi"/>
                <w:b/>
                <w:bCs/>
              </w:rPr>
            </w:pPr>
            <w:r w:rsidRPr="00592D1C">
              <w:rPr>
                <w:rFonts w:asciiTheme="minorHAnsi" w:hAnsiTheme="minorHAnsi" w:cstheme="minorHAnsi"/>
              </w:rPr>
              <w:t>67,1%</w:t>
            </w:r>
          </w:p>
        </w:tc>
        <w:tc>
          <w:tcPr>
            <w:tcW w:w="1412" w:type="dxa"/>
            <w:vAlign w:val="center"/>
          </w:tcPr>
          <w:p w14:paraId="723BB6AD" w14:textId="6392E4CD" w:rsidR="00F8643A" w:rsidRPr="00592D1C" w:rsidRDefault="00F8643A" w:rsidP="00592D1C">
            <w:pPr>
              <w:spacing w:before="60" w:after="60" w:line="240" w:lineRule="auto"/>
              <w:jc w:val="right"/>
              <w:rPr>
                <w:rFonts w:asciiTheme="minorHAnsi" w:hAnsiTheme="minorHAnsi" w:cstheme="minorHAnsi"/>
                <w:b/>
                <w:bCs/>
              </w:rPr>
            </w:pPr>
            <w:r w:rsidRPr="00592D1C">
              <w:rPr>
                <w:rFonts w:asciiTheme="minorHAnsi" w:hAnsiTheme="minorHAnsi" w:cstheme="minorHAnsi"/>
              </w:rPr>
              <w:t>18 224 826,09</w:t>
            </w:r>
          </w:p>
        </w:tc>
      </w:tr>
    </w:tbl>
    <w:p w14:paraId="4F75A555" w14:textId="77777777" w:rsidR="00F8643A" w:rsidRPr="00592D1C" w:rsidRDefault="00F8643A" w:rsidP="00F8643A">
      <w:pPr>
        <w:rPr>
          <w:sz w:val="16"/>
          <w:szCs w:val="16"/>
        </w:rPr>
      </w:pPr>
      <w:r w:rsidRPr="00592D1C">
        <w:rPr>
          <w:sz w:val="16"/>
          <w:szCs w:val="16"/>
        </w:rPr>
        <w:t>Źródło: Ośrodek Pomocy Społecznej</w:t>
      </w:r>
    </w:p>
    <w:p w14:paraId="46215CF7" w14:textId="77777777" w:rsidR="00997E99" w:rsidRDefault="00997E99" w:rsidP="008A41AC">
      <w:pPr>
        <w:rPr>
          <w:sz w:val="16"/>
          <w:szCs w:val="16"/>
        </w:rPr>
      </w:pPr>
    </w:p>
    <w:p w14:paraId="7202DDCE" w14:textId="77777777" w:rsidR="009F3666" w:rsidRDefault="009F3666">
      <w:pPr>
        <w:suppressAutoHyphens w:val="0"/>
        <w:spacing w:after="160" w:line="259" w:lineRule="auto"/>
        <w:jc w:val="left"/>
      </w:pPr>
      <w:r>
        <w:br w:type="page"/>
      </w:r>
    </w:p>
    <w:p w14:paraId="3CFE8274" w14:textId="17896BA6" w:rsidR="00375732" w:rsidRDefault="009374BB" w:rsidP="00375732">
      <w:r>
        <w:lastRenderedPageBreak/>
        <w:t>W mieście rośnie także skala wsparcia o charakterze opiekuńczym związanego z usługami domów pomocy społecznej i domów dziennej pomocy społecznej oraz usługami opiekuńczymi w miejscu zamieszkania. Szczegóły zaprezentowano w poniższej tabeli.</w:t>
      </w:r>
    </w:p>
    <w:p w14:paraId="0DF38C8F" w14:textId="77777777" w:rsidR="00B44541" w:rsidRPr="00EC3DDF" w:rsidRDefault="00B44541" w:rsidP="00375732"/>
    <w:p w14:paraId="3BF6E955" w14:textId="4BC7C92D" w:rsidR="008A41AC" w:rsidRPr="00552A0E" w:rsidRDefault="008A41AC" w:rsidP="008A41AC">
      <w:pPr>
        <w:rPr>
          <w:b/>
          <w:bCs/>
        </w:rPr>
      </w:pPr>
      <w:r w:rsidRPr="0036530D">
        <w:rPr>
          <w:b/>
          <w:bCs/>
        </w:rPr>
        <w:t xml:space="preserve">Tab. </w:t>
      </w:r>
      <w:r w:rsidR="00FC4F71">
        <w:rPr>
          <w:b/>
          <w:bCs/>
        </w:rPr>
        <w:t>4.2</w:t>
      </w:r>
      <w:r w:rsidR="00B44541">
        <w:rPr>
          <w:b/>
          <w:bCs/>
        </w:rPr>
        <w:t>7</w:t>
      </w:r>
      <w:r w:rsidRPr="0036530D">
        <w:rPr>
          <w:b/>
          <w:bCs/>
        </w:rPr>
        <w:t xml:space="preserve">. </w:t>
      </w:r>
      <w:r w:rsidR="009374BB">
        <w:rPr>
          <w:b/>
        </w:rPr>
        <w:t>Wsparcie o charakterze opiekuńczym</w:t>
      </w:r>
    </w:p>
    <w:tbl>
      <w:tblPr>
        <w:tblStyle w:val="Tabela-Siatka"/>
        <w:tblW w:w="5000" w:type="pct"/>
        <w:jc w:val="center"/>
        <w:tblLook w:val="04A0" w:firstRow="1" w:lastRow="0" w:firstColumn="1" w:lastColumn="0" w:noHBand="0" w:noVBand="1"/>
      </w:tblPr>
      <w:tblGrid>
        <w:gridCol w:w="2972"/>
        <w:gridCol w:w="1218"/>
        <w:gridCol w:w="1218"/>
        <w:gridCol w:w="1218"/>
        <w:gridCol w:w="1218"/>
        <w:gridCol w:w="1218"/>
      </w:tblGrid>
      <w:tr w:rsidR="008A41AC" w14:paraId="50F7A426" w14:textId="77777777" w:rsidTr="009374BB">
        <w:trPr>
          <w:jc w:val="center"/>
        </w:trPr>
        <w:tc>
          <w:tcPr>
            <w:tcW w:w="2972" w:type="dxa"/>
            <w:shd w:val="clear" w:color="auto" w:fill="D9E2F3" w:themeFill="accent1" w:themeFillTint="33"/>
          </w:tcPr>
          <w:p w14:paraId="0A62373A" w14:textId="77777777" w:rsidR="008A41AC" w:rsidRPr="009B4DF5" w:rsidRDefault="008A41AC" w:rsidP="00A324B2">
            <w:pPr>
              <w:spacing w:before="60" w:after="60" w:line="240" w:lineRule="auto"/>
              <w:jc w:val="center"/>
              <w:rPr>
                <w:b/>
                <w:bCs/>
              </w:rPr>
            </w:pPr>
          </w:p>
        </w:tc>
        <w:tc>
          <w:tcPr>
            <w:tcW w:w="1218" w:type="dxa"/>
            <w:shd w:val="clear" w:color="auto" w:fill="D9E2F3" w:themeFill="accent1" w:themeFillTint="33"/>
          </w:tcPr>
          <w:p w14:paraId="74ED5B46" w14:textId="77777777" w:rsidR="008A41AC" w:rsidRPr="009B4DF5" w:rsidRDefault="008A41AC" w:rsidP="00A324B2">
            <w:pPr>
              <w:spacing w:before="60" w:after="60" w:line="240" w:lineRule="auto"/>
              <w:jc w:val="center"/>
              <w:rPr>
                <w:b/>
                <w:bCs/>
              </w:rPr>
            </w:pPr>
            <w:r w:rsidRPr="009B4DF5">
              <w:rPr>
                <w:b/>
                <w:bCs/>
              </w:rPr>
              <w:t>2015</w:t>
            </w:r>
          </w:p>
        </w:tc>
        <w:tc>
          <w:tcPr>
            <w:tcW w:w="1218" w:type="dxa"/>
            <w:shd w:val="clear" w:color="auto" w:fill="D9E2F3" w:themeFill="accent1" w:themeFillTint="33"/>
          </w:tcPr>
          <w:p w14:paraId="50D376E7" w14:textId="77777777" w:rsidR="008A41AC" w:rsidRPr="00571726" w:rsidRDefault="008A41AC" w:rsidP="00A324B2">
            <w:pPr>
              <w:spacing w:before="60" w:after="60" w:line="240" w:lineRule="auto"/>
              <w:jc w:val="center"/>
            </w:pPr>
            <w:r w:rsidRPr="009B4DF5">
              <w:rPr>
                <w:b/>
                <w:bCs/>
              </w:rPr>
              <w:t>2016</w:t>
            </w:r>
          </w:p>
        </w:tc>
        <w:tc>
          <w:tcPr>
            <w:tcW w:w="1218" w:type="dxa"/>
            <w:shd w:val="clear" w:color="auto" w:fill="D9E2F3" w:themeFill="accent1" w:themeFillTint="33"/>
          </w:tcPr>
          <w:p w14:paraId="5B855A1A" w14:textId="77777777" w:rsidR="008A41AC" w:rsidRPr="00571726" w:rsidRDefault="008A41AC" w:rsidP="00A324B2">
            <w:pPr>
              <w:spacing w:before="60" w:after="60" w:line="240" w:lineRule="auto"/>
              <w:jc w:val="center"/>
            </w:pPr>
            <w:r w:rsidRPr="009B4DF5">
              <w:rPr>
                <w:b/>
                <w:bCs/>
              </w:rPr>
              <w:t>2017</w:t>
            </w:r>
          </w:p>
        </w:tc>
        <w:tc>
          <w:tcPr>
            <w:tcW w:w="1218" w:type="dxa"/>
            <w:shd w:val="clear" w:color="auto" w:fill="D9E2F3" w:themeFill="accent1" w:themeFillTint="33"/>
          </w:tcPr>
          <w:p w14:paraId="25DE7DA6" w14:textId="77777777" w:rsidR="008A41AC" w:rsidRPr="009B4DF5" w:rsidRDefault="008A41AC" w:rsidP="00A324B2">
            <w:pPr>
              <w:spacing w:before="60" w:after="60" w:line="240" w:lineRule="auto"/>
              <w:jc w:val="center"/>
              <w:rPr>
                <w:b/>
                <w:bCs/>
              </w:rPr>
            </w:pPr>
            <w:r w:rsidRPr="009B4DF5">
              <w:rPr>
                <w:b/>
                <w:bCs/>
              </w:rPr>
              <w:t>2018</w:t>
            </w:r>
          </w:p>
        </w:tc>
        <w:tc>
          <w:tcPr>
            <w:tcW w:w="1218" w:type="dxa"/>
            <w:shd w:val="clear" w:color="auto" w:fill="D9E2F3" w:themeFill="accent1" w:themeFillTint="33"/>
          </w:tcPr>
          <w:p w14:paraId="638719DA" w14:textId="77777777" w:rsidR="008A41AC" w:rsidRPr="009B4DF5" w:rsidRDefault="008A41AC" w:rsidP="00A324B2">
            <w:pPr>
              <w:spacing w:before="60" w:after="60" w:line="240" w:lineRule="auto"/>
              <w:jc w:val="center"/>
              <w:rPr>
                <w:b/>
                <w:bCs/>
              </w:rPr>
            </w:pPr>
            <w:r w:rsidRPr="009B4DF5">
              <w:rPr>
                <w:b/>
                <w:bCs/>
              </w:rPr>
              <w:t>2019</w:t>
            </w:r>
          </w:p>
        </w:tc>
      </w:tr>
      <w:tr w:rsidR="008A41AC" w14:paraId="632261BA" w14:textId="77777777" w:rsidTr="009374BB">
        <w:trPr>
          <w:jc w:val="center"/>
        </w:trPr>
        <w:tc>
          <w:tcPr>
            <w:tcW w:w="2972" w:type="dxa"/>
            <w:shd w:val="clear" w:color="auto" w:fill="D9E2F3" w:themeFill="accent1" w:themeFillTint="33"/>
          </w:tcPr>
          <w:p w14:paraId="47612B7B" w14:textId="4E7F224C" w:rsidR="008A41AC" w:rsidRDefault="009374BB" w:rsidP="00A324B2">
            <w:pPr>
              <w:spacing w:before="60" w:after="60" w:line="240" w:lineRule="auto"/>
              <w:jc w:val="left"/>
              <w:rPr>
                <w:b/>
                <w:bCs/>
              </w:rPr>
            </w:pPr>
            <w:r>
              <w:rPr>
                <w:b/>
              </w:rPr>
              <w:t>Liczba osób</w:t>
            </w:r>
            <w:r w:rsidR="008A41AC">
              <w:rPr>
                <w:b/>
              </w:rPr>
              <w:t xml:space="preserve"> objęt</w:t>
            </w:r>
            <w:r>
              <w:rPr>
                <w:b/>
              </w:rPr>
              <w:t>ych</w:t>
            </w:r>
            <w:r w:rsidR="008A41AC">
              <w:rPr>
                <w:b/>
              </w:rPr>
              <w:t xml:space="preserve"> wsparciem w DPS</w:t>
            </w:r>
          </w:p>
        </w:tc>
        <w:tc>
          <w:tcPr>
            <w:tcW w:w="1218" w:type="dxa"/>
            <w:vAlign w:val="center"/>
          </w:tcPr>
          <w:p w14:paraId="75CDFA2D" w14:textId="77777777" w:rsidR="008A41AC" w:rsidRDefault="008A41AC" w:rsidP="00A324B2">
            <w:pPr>
              <w:spacing w:before="60" w:after="60" w:line="240" w:lineRule="auto"/>
              <w:jc w:val="right"/>
            </w:pPr>
            <w:r w:rsidRPr="00D178FD">
              <w:t>574</w:t>
            </w:r>
          </w:p>
        </w:tc>
        <w:tc>
          <w:tcPr>
            <w:tcW w:w="1218" w:type="dxa"/>
            <w:vAlign w:val="center"/>
          </w:tcPr>
          <w:p w14:paraId="7A039125"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178FD">
              <w:t>554</w:t>
            </w:r>
          </w:p>
        </w:tc>
        <w:tc>
          <w:tcPr>
            <w:tcW w:w="1218" w:type="dxa"/>
            <w:vAlign w:val="center"/>
          </w:tcPr>
          <w:p w14:paraId="75E441E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D178FD">
              <w:t>587</w:t>
            </w:r>
          </w:p>
        </w:tc>
        <w:tc>
          <w:tcPr>
            <w:tcW w:w="1218" w:type="dxa"/>
            <w:vAlign w:val="center"/>
          </w:tcPr>
          <w:p w14:paraId="50C253A7" w14:textId="77777777" w:rsidR="008A41AC" w:rsidRDefault="008A41AC" w:rsidP="00A324B2">
            <w:pPr>
              <w:spacing w:before="60" w:after="60" w:line="240" w:lineRule="auto"/>
              <w:jc w:val="right"/>
            </w:pPr>
            <w:r w:rsidRPr="00D178FD">
              <w:t>571</w:t>
            </w:r>
          </w:p>
        </w:tc>
        <w:tc>
          <w:tcPr>
            <w:tcW w:w="1218" w:type="dxa"/>
            <w:vAlign w:val="center"/>
          </w:tcPr>
          <w:p w14:paraId="4A1001D0" w14:textId="77777777" w:rsidR="008A41AC" w:rsidRDefault="008A41AC" w:rsidP="00A324B2">
            <w:pPr>
              <w:spacing w:before="60" w:after="60" w:line="240" w:lineRule="auto"/>
              <w:jc w:val="right"/>
            </w:pPr>
            <w:r w:rsidRPr="00D178FD">
              <w:t>596</w:t>
            </w:r>
          </w:p>
        </w:tc>
      </w:tr>
      <w:tr w:rsidR="009374BB" w14:paraId="4463B9EC" w14:textId="77777777" w:rsidTr="009374BB">
        <w:trPr>
          <w:jc w:val="center"/>
        </w:trPr>
        <w:tc>
          <w:tcPr>
            <w:tcW w:w="2972" w:type="dxa"/>
            <w:shd w:val="clear" w:color="auto" w:fill="D9E2F3" w:themeFill="accent1" w:themeFillTint="33"/>
          </w:tcPr>
          <w:p w14:paraId="19DDE380" w14:textId="5123C769" w:rsidR="009374BB" w:rsidRDefault="009374BB" w:rsidP="009374BB">
            <w:pPr>
              <w:spacing w:before="60" w:after="60" w:line="240" w:lineRule="auto"/>
              <w:jc w:val="left"/>
              <w:rPr>
                <w:b/>
              </w:rPr>
            </w:pPr>
            <w:r>
              <w:rPr>
                <w:b/>
              </w:rPr>
              <w:t xml:space="preserve">Roczne wydatki związane </w:t>
            </w:r>
            <w:r w:rsidRPr="003F5DC2">
              <w:rPr>
                <w:b/>
              </w:rPr>
              <w:t>z umieszczaniem osób w DPS</w:t>
            </w:r>
            <w:r>
              <w:rPr>
                <w:b/>
              </w:rPr>
              <w:t xml:space="preserve"> [zł]</w:t>
            </w:r>
          </w:p>
        </w:tc>
        <w:tc>
          <w:tcPr>
            <w:tcW w:w="1218" w:type="dxa"/>
            <w:vAlign w:val="center"/>
          </w:tcPr>
          <w:p w14:paraId="706D53F4" w14:textId="18455667" w:rsidR="009374BB" w:rsidRPr="00D178FD" w:rsidRDefault="009374BB" w:rsidP="009374BB">
            <w:pPr>
              <w:spacing w:before="60" w:after="60" w:line="240" w:lineRule="auto"/>
              <w:jc w:val="right"/>
            </w:pPr>
            <w:r w:rsidRPr="00E86FF2">
              <w:t xml:space="preserve"> 10 946 792    </w:t>
            </w:r>
          </w:p>
        </w:tc>
        <w:tc>
          <w:tcPr>
            <w:tcW w:w="1218" w:type="dxa"/>
            <w:vAlign w:val="center"/>
          </w:tcPr>
          <w:p w14:paraId="2D3AA929" w14:textId="37107ECA" w:rsidR="009374BB" w:rsidRPr="00D178FD" w:rsidRDefault="009374BB" w:rsidP="009374BB">
            <w:pPr>
              <w:spacing w:before="60" w:after="60" w:line="240" w:lineRule="auto"/>
              <w:jc w:val="right"/>
            </w:pPr>
            <w:r w:rsidRPr="00E86FF2">
              <w:t xml:space="preserve"> 12 898 843    </w:t>
            </w:r>
          </w:p>
        </w:tc>
        <w:tc>
          <w:tcPr>
            <w:tcW w:w="1218" w:type="dxa"/>
            <w:vAlign w:val="center"/>
          </w:tcPr>
          <w:p w14:paraId="3E784490" w14:textId="0EDCEF44" w:rsidR="009374BB" w:rsidRPr="00D178FD" w:rsidRDefault="009374BB" w:rsidP="009374BB">
            <w:pPr>
              <w:spacing w:before="60" w:after="60" w:line="240" w:lineRule="auto"/>
              <w:jc w:val="right"/>
            </w:pPr>
            <w:r w:rsidRPr="00E86FF2">
              <w:t xml:space="preserve"> 13 552 279    </w:t>
            </w:r>
          </w:p>
        </w:tc>
        <w:tc>
          <w:tcPr>
            <w:tcW w:w="1218" w:type="dxa"/>
            <w:vAlign w:val="center"/>
          </w:tcPr>
          <w:p w14:paraId="26EB2AC5" w14:textId="4CD3BC0C" w:rsidR="009374BB" w:rsidRPr="00D178FD" w:rsidRDefault="009374BB" w:rsidP="009374BB">
            <w:pPr>
              <w:spacing w:before="60" w:after="60" w:line="240" w:lineRule="auto"/>
              <w:jc w:val="right"/>
            </w:pPr>
            <w:r w:rsidRPr="00E86FF2">
              <w:t xml:space="preserve"> 13 046 608    </w:t>
            </w:r>
          </w:p>
        </w:tc>
        <w:tc>
          <w:tcPr>
            <w:tcW w:w="1218" w:type="dxa"/>
            <w:vAlign w:val="center"/>
          </w:tcPr>
          <w:p w14:paraId="26D494F8" w14:textId="71E208F9" w:rsidR="009374BB" w:rsidRPr="00D178FD" w:rsidRDefault="009374BB" w:rsidP="009374BB">
            <w:pPr>
              <w:spacing w:before="60" w:after="60" w:line="240" w:lineRule="auto"/>
              <w:jc w:val="right"/>
            </w:pPr>
            <w:r w:rsidRPr="00E86FF2">
              <w:t xml:space="preserve"> 16 367 754    </w:t>
            </w:r>
          </w:p>
        </w:tc>
      </w:tr>
      <w:tr w:rsidR="009374BB" w14:paraId="0A6A96C2" w14:textId="77777777" w:rsidTr="009374BB">
        <w:trPr>
          <w:jc w:val="center"/>
        </w:trPr>
        <w:tc>
          <w:tcPr>
            <w:tcW w:w="2972" w:type="dxa"/>
            <w:shd w:val="clear" w:color="auto" w:fill="D9E2F3" w:themeFill="accent1" w:themeFillTint="33"/>
          </w:tcPr>
          <w:p w14:paraId="6320A706" w14:textId="7F6D4698" w:rsidR="009374BB" w:rsidRDefault="009374BB" w:rsidP="009374BB">
            <w:pPr>
              <w:spacing w:before="60" w:after="60" w:line="240" w:lineRule="auto"/>
              <w:jc w:val="left"/>
              <w:rPr>
                <w:b/>
              </w:rPr>
            </w:pPr>
            <w:r>
              <w:rPr>
                <w:b/>
              </w:rPr>
              <w:t xml:space="preserve">Liczba osób objętych wsparciem </w:t>
            </w:r>
            <w:r w:rsidRPr="003F5DC2">
              <w:rPr>
                <w:b/>
              </w:rPr>
              <w:t>w dziennych domach pomocy społecznej</w:t>
            </w:r>
          </w:p>
        </w:tc>
        <w:tc>
          <w:tcPr>
            <w:tcW w:w="1218" w:type="dxa"/>
            <w:vAlign w:val="center"/>
          </w:tcPr>
          <w:p w14:paraId="76B48158" w14:textId="0684EC64" w:rsidR="009374BB" w:rsidRPr="00E86FF2" w:rsidRDefault="009374BB" w:rsidP="009374BB">
            <w:pPr>
              <w:spacing w:before="60" w:after="60" w:line="240" w:lineRule="auto"/>
              <w:jc w:val="right"/>
            </w:pPr>
            <w:r w:rsidRPr="003E6970">
              <w:t>72</w:t>
            </w:r>
          </w:p>
        </w:tc>
        <w:tc>
          <w:tcPr>
            <w:tcW w:w="1218" w:type="dxa"/>
            <w:vAlign w:val="center"/>
          </w:tcPr>
          <w:p w14:paraId="05D309F4" w14:textId="346D6536" w:rsidR="009374BB" w:rsidRPr="00E86FF2" w:rsidRDefault="009374BB" w:rsidP="009374BB">
            <w:pPr>
              <w:spacing w:before="60" w:after="60" w:line="240" w:lineRule="auto"/>
              <w:jc w:val="right"/>
            </w:pPr>
            <w:r w:rsidRPr="003E6970">
              <w:t>77</w:t>
            </w:r>
          </w:p>
        </w:tc>
        <w:tc>
          <w:tcPr>
            <w:tcW w:w="1218" w:type="dxa"/>
            <w:vAlign w:val="center"/>
          </w:tcPr>
          <w:p w14:paraId="0C318839" w14:textId="63D09AE3" w:rsidR="009374BB" w:rsidRPr="00E86FF2" w:rsidRDefault="009374BB" w:rsidP="009374BB">
            <w:pPr>
              <w:spacing w:before="60" w:after="60" w:line="240" w:lineRule="auto"/>
              <w:jc w:val="right"/>
            </w:pPr>
            <w:r w:rsidRPr="003E6970">
              <w:t>76</w:t>
            </w:r>
          </w:p>
        </w:tc>
        <w:tc>
          <w:tcPr>
            <w:tcW w:w="1218" w:type="dxa"/>
            <w:vAlign w:val="center"/>
          </w:tcPr>
          <w:p w14:paraId="6343971F" w14:textId="54D2E13D" w:rsidR="009374BB" w:rsidRPr="00E86FF2" w:rsidRDefault="009374BB" w:rsidP="009374BB">
            <w:pPr>
              <w:spacing w:before="60" w:after="60" w:line="240" w:lineRule="auto"/>
              <w:jc w:val="right"/>
            </w:pPr>
            <w:r w:rsidRPr="003E6970">
              <w:t>62</w:t>
            </w:r>
          </w:p>
        </w:tc>
        <w:tc>
          <w:tcPr>
            <w:tcW w:w="1218" w:type="dxa"/>
            <w:vAlign w:val="center"/>
          </w:tcPr>
          <w:p w14:paraId="330964BE" w14:textId="3917B4C8" w:rsidR="009374BB" w:rsidRPr="00E86FF2" w:rsidRDefault="009374BB" w:rsidP="009374BB">
            <w:pPr>
              <w:spacing w:before="60" w:after="60" w:line="240" w:lineRule="auto"/>
              <w:jc w:val="right"/>
            </w:pPr>
            <w:r w:rsidRPr="003E6970">
              <w:t>75</w:t>
            </w:r>
          </w:p>
        </w:tc>
      </w:tr>
      <w:tr w:rsidR="009374BB" w14:paraId="6092351C" w14:textId="77777777" w:rsidTr="009374BB">
        <w:trPr>
          <w:jc w:val="center"/>
        </w:trPr>
        <w:tc>
          <w:tcPr>
            <w:tcW w:w="2972" w:type="dxa"/>
            <w:shd w:val="clear" w:color="auto" w:fill="D9E2F3" w:themeFill="accent1" w:themeFillTint="33"/>
          </w:tcPr>
          <w:p w14:paraId="08CEDAFF" w14:textId="5BE1BA0C" w:rsidR="009374BB" w:rsidRDefault="009374BB" w:rsidP="009374BB">
            <w:pPr>
              <w:spacing w:before="60" w:after="60" w:line="240" w:lineRule="auto"/>
              <w:jc w:val="left"/>
              <w:rPr>
                <w:b/>
              </w:rPr>
            </w:pPr>
            <w:r>
              <w:rPr>
                <w:b/>
              </w:rPr>
              <w:t xml:space="preserve">Roczne wydatki związane </w:t>
            </w:r>
            <w:r w:rsidRPr="003F5DC2">
              <w:rPr>
                <w:b/>
              </w:rPr>
              <w:t>z wsparciem w dziennych domach pomocy społecznej</w:t>
            </w:r>
            <w:r>
              <w:rPr>
                <w:b/>
              </w:rPr>
              <w:t xml:space="preserve"> [zł]</w:t>
            </w:r>
          </w:p>
        </w:tc>
        <w:tc>
          <w:tcPr>
            <w:tcW w:w="1218" w:type="dxa"/>
            <w:vAlign w:val="center"/>
          </w:tcPr>
          <w:p w14:paraId="02B42DE0" w14:textId="21C9A2EB" w:rsidR="009374BB" w:rsidRPr="003E6970" w:rsidRDefault="009374BB" w:rsidP="009374BB">
            <w:pPr>
              <w:spacing w:before="60" w:after="60" w:line="240" w:lineRule="auto"/>
              <w:jc w:val="right"/>
            </w:pPr>
            <w:r w:rsidRPr="00C1790C">
              <w:t xml:space="preserve"> 563 713    </w:t>
            </w:r>
          </w:p>
        </w:tc>
        <w:tc>
          <w:tcPr>
            <w:tcW w:w="1218" w:type="dxa"/>
            <w:vAlign w:val="center"/>
          </w:tcPr>
          <w:p w14:paraId="5550978E" w14:textId="4F7BC632" w:rsidR="009374BB" w:rsidRPr="003E6970" w:rsidRDefault="009374BB" w:rsidP="009374BB">
            <w:pPr>
              <w:spacing w:before="60" w:after="60" w:line="240" w:lineRule="auto"/>
              <w:jc w:val="right"/>
            </w:pPr>
            <w:r w:rsidRPr="00C1790C">
              <w:t xml:space="preserve"> 597 499    </w:t>
            </w:r>
          </w:p>
        </w:tc>
        <w:tc>
          <w:tcPr>
            <w:tcW w:w="1218" w:type="dxa"/>
            <w:vAlign w:val="center"/>
          </w:tcPr>
          <w:p w14:paraId="0FD310BC" w14:textId="5A6F482D" w:rsidR="009374BB" w:rsidRPr="003E6970" w:rsidRDefault="009374BB" w:rsidP="009374BB">
            <w:pPr>
              <w:spacing w:before="60" w:after="60" w:line="240" w:lineRule="auto"/>
              <w:jc w:val="right"/>
            </w:pPr>
            <w:r w:rsidRPr="00C1790C">
              <w:t xml:space="preserve"> 625 689    </w:t>
            </w:r>
          </w:p>
        </w:tc>
        <w:tc>
          <w:tcPr>
            <w:tcW w:w="1218" w:type="dxa"/>
            <w:vAlign w:val="center"/>
          </w:tcPr>
          <w:p w14:paraId="2F35C73A" w14:textId="7A30C248" w:rsidR="009374BB" w:rsidRPr="003E6970" w:rsidRDefault="009374BB" w:rsidP="009374BB">
            <w:pPr>
              <w:spacing w:before="60" w:after="60" w:line="240" w:lineRule="auto"/>
              <w:jc w:val="right"/>
            </w:pPr>
            <w:r w:rsidRPr="00C1790C">
              <w:t xml:space="preserve"> 638 087    </w:t>
            </w:r>
          </w:p>
        </w:tc>
        <w:tc>
          <w:tcPr>
            <w:tcW w:w="1218" w:type="dxa"/>
            <w:vAlign w:val="center"/>
          </w:tcPr>
          <w:p w14:paraId="3D28C81F" w14:textId="3B9A3F7D" w:rsidR="009374BB" w:rsidRPr="003E6970" w:rsidRDefault="009374BB" w:rsidP="009374BB">
            <w:pPr>
              <w:spacing w:before="60" w:after="60" w:line="240" w:lineRule="auto"/>
              <w:jc w:val="right"/>
            </w:pPr>
            <w:r w:rsidRPr="00C1790C">
              <w:t xml:space="preserve"> 708 426    </w:t>
            </w:r>
          </w:p>
        </w:tc>
      </w:tr>
      <w:tr w:rsidR="009374BB" w14:paraId="272204DC" w14:textId="77777777" w:rsidTr="009374BB">
        <w:trPr>
          <w:jc w:val="center"/>
        </w:trPr>
        <w:tc>
          <w:tcPr>
            <w:tcW w:w="2972" w:type="dxa"/>
            <w:shd w:val="clear" w:color="auto" w:fill="D9E2F3" w:themeFill="accent1" w:themeFillTint="33"/>
          </w:tcPr>
          <w:p w14:paraId="29DEC543" w14:textId="471ABF21" w:rsidR="009374BB" w:rsidRDefault="009374BB" w:rsidP="009374BB">
            <w:pPr>
              <w:spacing w:before="60" w:after="60" w:line="240" w:lineRule="auto"/>
              <w:jc w:val="left"/>
              <w:rPr>
                <w:b/>
              </w:rPr>
            </w:pPr>
            <w:r>
              <w:rPr>
                <w:b/>
              </w:rPr>
              <w:t xml:space="preserve">Liczba osób objętych wsparciem </w:t>
            </w:r>
            <w:r w:rsidRPr="003F5DC2">
              <w:rPr>
                <w:b/>
              </w:rPr>
              <w:t>w postaci usług opiekuńczych i specjalistycznych usług opiekuńczych w miejscu zamieszkania</w:t>
            </w:r>
          </w:p>
        </w:tc>
        <w:tc>
          <w:tcPr>
            <w:tcW w:w="1218" w:type="dxa"/>
            <w:vAlign w:val="center"/>
          </w:tcPr>
          <w:p w14:paraId="62426358" w14:textId="4F4C4855" w:rsidR="009374BB" w:rsidRPr="00C1790C" w:rsidRDefault="009374BB" w:rsidP="009374BB">
            <w:pPr>
              <w:spacing w:before="60" w:after="60" w:line="240" w:lineRule="auto"/>
              <w:jc w:val="right"/>
            </w:pPr>
            <w:r w:rsidRPr="00AD6B86">
              <w:t>551</w:t>
            </w:r>
          </w:p>
        </w:tc>
        <w:tc>
          <w:tcPr>
            <w:tcW w:w="1218" w:type="dxa"/>
            <w:vAlign w:val="center"/>
          </w:tcPr>
          <w:p w14:paraId="27EA162A" w14:textId="3C7FC7C9" w:rsidR="009374BB" w:rsidRPr="00C1790C" w:rsidRDefault="009374BB" w:rsidP="009374BB">
            <w:pPr>
              <w:spacing w:before="60" w:after="60" w:line="240" w:lineRule="auto"/>
              <w:jc w:val="right"/>
            </w:pPr>
            <w:r w:rsidRPr="00AD6B86">
              <w:t>610</w:t>
            </w:r>
          </w:p>
        </w:tc>
        <w:tc>
          <w:tcPr>
            <w:tcW w:w="1218" w:type="dxa"/>
            <w:vAlign w:val="center"/>
          </w:tcPr>
          <w:p w14:paraId="5A611203" w14:textId="0D203ADF" w:rsidR="009374BB" w:rsidRPr="00C1790C" w:rsidRDefault="009374BB" w:rsidP="009374BB">
            <w:pPr>
              <w:spacing w:before="60" w:after="60" w:line="240" w:lineRule="auto"/>
              <w:jc w:val="right"/>
            </w:pPr>
            <w:r w:rsidRPr="00AD6B86">
              <w:t>544</w:t>
            </w:r>
          </w:p>
        </w:tc>
        <w:tc>
          <w:tcPr>
            <w:tcW w:w="1218" w:type="dxa"/>
            <w:vAlign w:val="center"/>
          </w:tcPr>
          <w:p w14:paraId="58FCE53D" w14:textId="287F301D" w:rsidR="009374BB" w:rsidRPr="00C1790C" w:rsidRDefault="009374BB" w:rsidP="009374BB">
            <w:pPr>
              <w:spacing w:before="60" w:after="60" w:line="240" w:lineRule="auto"/>
              <w:jc w:val="right"/>
            </w:pPr>
            <w:r w:rsidRPr="00AD6B86">
              <w:t>545</w:t>
            </w:r>
          </w:p>
        </w:tc>
        <w:tc>
          <w:tcPr>
            <w:tcW w:w="1218" w:type="dxa"/>
            <w:vAlign w:val="center"/>
          </w:tcPr>
          <w:p w14:paraId="78F3416E" w14:textId="32659DBB" w:rsidR="009374BB" w:rsidRPr="00C1790C" w:rsidRDefault="009374BB" w:rsidP="009374BB">
            <w:pPr>
              <w:spacing w:before="60" w:after="60" w:line="240" w:lineRule="auto"/>
              <w:jc w:val="right"/>
            </w:pPr>
            <w:r w:rsidRPr="00AD6B86">
              <w:t>595</w:t>
            </w:r>
          </w:p>
        </w:tc>
      </w:tr>
      <w:tr w:rsidR="009374BB" w14:paraId="79BC575A" w14:textId="77777777" w:rsidTr="009374BB">
        <w:trPr>
          <w:jc w:val="center"/>
        </w:trPr>
        <w:tc>
          <w:tcPr>
            <w:tcW w:w="2972" w:type="dxa"/>
            <w:shd w:val="clear" w:color="auto" w:fill="D9E2F3" w:themeFill="accent1" w:themeFillTint="33"/>
          </w:tcPr>
          <w:p w14:paraId="26B06256" w14:textId="1EE9228F" w:rsidR="009374BB" w:rsidRDefault="009374BB" w:rsidP="009374BB">
            <w:pPr>
              <w:spacing w:before="60" w:after="60" w:line="240" w:lineRule="auto"/>
              <w:jc w:val="left"/>
              <w:rPr>
                <w:b/>
              </w:rPr>
            </w:pPr>
            <w:r>
              <w:rPr>
                <w:b/>
              </w:rPr>
              <w:t xml:space="preserve">Roczne wydatki związane </w:t>
            </w:r>
            <w:r w:rsidRPr="003F5DC2">
              <w:rPr>
                <w:b/>
              </w:rPr>
              <w:t>ze świadczeniem usług opiekuńczych i specjalistycznych usług opiekuńczych w miejscu zamieszkania</w:t>
            </w:r>
            <w:r>
              <w:rPr>
                <w:b/>
              </w:rPr>
              <w:t xml:space="preserve"> [zł]</w:t>
            </w:r>
          </w:p>
        </w:tc>
        <w:tc>
          <w:tcPr>
            <w:tcW w:w="1218" w:type="dxa"/>
            <w:vAlign w:val="center"/>
          </w:tcPr>
          <w:p w14:paraId="57B9416D" w14:textId="5C55983F" w:rsidR="009374BB" w:rsidRPr="00AD6B86" w:rsidRDefault="009374BB" w:rsidP="009374BB">
            <w:pPr>
              <w:spacing w:before="60" w:after="60" w:line="240" w:lineRule="auto"/>
              <w:jc w:val="right"/>
            </w:pPr>
            <w:r w:rsidRPr="00C96017">
              <w:t xml:space="preserve"> 877 941    </w:t>
            </w:r>
          </w:p>
        </w:tc>
        <w:tc>
          <w:tcPr>
            <w:tcW w:w="1218" w:type="dxa"/>
            <w:vAlign w:val="center"/>
          </w:tcPr>
          <w:p w14:paraId="790FD7AC" w14:textId="5ABE8E6A" w:rsidR="009374BB" w:rsidRPr="00AD6B86" w:rsidRDefault="009374BB" w:rsidP="009374BB">
            <w:pPr>
              <w:spacing w:before="60" w:after="60" w:line="240" w:lineRule="auto"/>
              <w:jc w:val="right"/>
            </w:pPr>
            <w:r w:rsidRPr="00C96017">
              <w:t xml:space="preserve"> 1 409 521    </w:t>
            </w:r>
          </w:p>
        </w:tc>
        <w:tc>
          <w:tcPr>
            <w:tcW w:w="1218" w:type="dxa"/>
            <w:vAlign w:val="center"/>
          </w:tcPr>
          <w:p w14:paraId="6FD1E2F5" w14:textId="5B6A5711" w:rsidR="009374BB" w:rsidRPr="00AD6B86" w:rsidRDefault="009374BB" w:rsidP="009374BB">
            <w:pPr>
              <w:spacing w:before="60" w:after="60" w:line="240" w:lineRule="auto"/>
              <w:jc w:val="right"/>
            </w:pPr>
            <w:r w:rsidRPr="00C96017">
              <w:t xml:space="preserve"> 2 320 734    </w:t>
            </w:r>
          </w:p>
        </w:tc>
        <w:tc>
          <w:tcPr>
            <w:tcW w:w="1218" w:type="dxa"/>
            <w:vAlign w:val="center"/>
          </w:tcPr>
          <w:p w14:paraId="61FCCC69" w14:textId="199B09DC" w:rsidR="009374BB" w:rsidRPr="00AD6B86" w:rsidRDefault="009374BB" w:rsidP="009374BB">
            <w:pPr>
              <w:spacing w:before="60" w:after="60" w:line="240" w:lineRule="auto"/>
              <w:jc w:val="right"/>
            </w:pPr>
            <w:r w:rsidRPr="00C96017">
              <w:t xml:space="preserve"> 2 514 868    </w:t>
            </w:r>
          </w:p>
        </w:tc>
        <w:tc>
          <w:tcPr>
            <w:tcW w:w="1218" w:type="dxa"/>
            <w:vAlign w:val="center"/>
          </w:tcPr>
          <w:p w14:paraId="3A3AB847" w14:textId="6BD5F8DD" w:rsidR="009374BB" w:rsidRPr="00AD6B86" w:rsidRDefault="009374BB" w:rsidP="009374BB">
            <w:pPr>
              <w:spacing w:before="60" w:after="60" w:line="240" w:lineRule="auto"/>
              <w:jc w:val="right"/>
            </w:pPr>
            <w:r w:rsidRPr="00C96017">
              <w:t xml:space="preserve"> 2 615 503    </w:t>
            </w:r>
          </w:p>
        </w:tc>
      </w:tr>
    </w:tbl>
    <w:p w14:paraId="390BFC41" w14:textId="77777777" w:rsidR="008A41AC" w:rsidRDefault="008A41AC" w:rsidP="008A41AC">
      <w:pPr>
        <w:rPr>
          <w:sz w:val="16"/>
          <w:szCs w:val="16"/>
        </w:rPr>
      </w:pPr>
      <w:r w:rsidRPr="009B4DF5">
        <w:rPr>
          <w:sz w:val="16"/>
          <w:szCs w:val="16"/>
        </w:rPr>
        <w:t>Źródło:</w:t>
      </w:r>
      <w:r>
        <w:rPr>
          <w:sz w:val="16"/>
          <w:szCs w:val="16"/>
        </w:rPr>
        <w:t xml:space="preserve"> </w:t>
      </w:r>
      <w:r w:rsidRPr="002D2B32">
        <w:rPr>
          <w:sz w:val="16"/>
          <w:szCs w:val="16"/>
        </w:rPr>
        <w:t>Ośrodek Pomocy Społecznej</w:t>
      </w:r>
    </w:p>
    <w:p w14:paraId="295F4B44" w14:textId="77777777" w:rsidR="008A41AC" w:rsidRDefault="008A41AC" w:rsidP="008A41AC"/>
    <w:p w14:paraId="2F75A8E2" w14:textId="0F7D5A1B" w:rsidR="008A41AC" w:rsidRPr="00562E10" w:rsidRDefault="008A41AC" w:rsidP="008A41AC">
      <w:r w:rsidRPr="00562E10">
        <w:t xml:space="preserve">Sytuacja na rynku pracy w mieście </w:t>
      </w:r>
      <w:r w:rsidR="009374BB">
        <w:t>w</w:t>
      </w:r>
      <w:r w:rsidRPr="00562E10">
        <w:t xml:space="preserve"> </w:t>
      </w:r>
      <w:r w:rsidR="009374BB">
        <w:t>poprzedzających</w:t>
      </w:r>
      <w:r w:rsidRPr="00562E10">
        <w:t xml:space="preserve"> lat</w:t>
      </w:r>
      <w:r w:rsidR="009374BB">
        <w:t>ach</w:t>
      </w:r>
      <w:r w:rsidRPr="00562E10">
        <w:t xml:space="preserve"> </w:t>
      </w:r>
      <w:r w:rsidR="009374BB">
        <w:t>była</w:t>
      </w:r>
      <w:r w:rsidRPr="00562E10">
        <w:t xml:space="preserve"> bardzo dobra, bezrobocie rejestrowane regularnie spadało</w:t>
      </w:r>
      <w:r w:rsidR="009374BB">
        <w:t>,</w:t>
      </w:r>
      <w:r w:rsidRPr="00562E10">
        <w:t xml:space="preserve"> osiągając poziom 2,3% na koniec 2019 roku. W porównaniu do poziomu krajowego dynamika spadku była większa. Na koniec 2019 roku zarejestrowanych bezrobotnych było niecałe 2,5 tys. osób, w tym największą grupę stanowiły osoby pozostające bez pracy przez okres 3 miesięcy i mniej oraz powyżej 12 miesięcy.</w:t>
      </w:r>
      <w:r w:rsidR="00FC4F71">
        <w:t xml:space="preserve"> </w:t>
      </w:r>
      <w:r w:rsidR="009374BB">
        <w:t xml:space="preserve">Statystyki rynku pracy za I połowę 2020 r. i </w:t>
      </w:r>
      <w:r w:rsidR="00523AC9">
        <w:t xml:space="preserve">za </w:t>
      </w:r>
      <w:r w:rsidR="009374BB">
        <w:t xml:space="preserve">cały 2020 r. pokażą skalę </w:t>
      </w:r>
      <w:r w:rsidR="00523AC9">
        <w:t xml:space="preserve">negatywnego oddziaływania pandemii koronawirusa na rynek pracy. </w:t>
      </w:r>
      <w:r w:rsidR="00B60EFB">
        <w:t>F</w:t>
      </w:r>
      <w:r w:rsidR="00523AC9">
        <w:t>irm</w:t>
      </w:r>
      <w:r w:rsidR="00B60EFB">
        <w:t>y</w:t>
      </w:r>
      <w:r w:rsidR="00523AC9">
        <w:t xml:space="preserve"> zlokalizowan</w:t>
      </w:r>
      <w:r w:rsidR="00B60EFB">
        <w:t>e</w:t>
      </w:r>
      <w:r w:rsidR="00523AC9">
        <w:t xml:space="preserve"> w Gliwicach </w:t>
      </w:r>
      <w:r w:rsidR="00B60EFB">
        <w:t xml:space="preserve">są silnie włączone </w:t>
      </w:r>
      <w:r w:rsidR="00523AC9">
        <w:t>w globalne łańcuchy dostaw</w:t>
      </w:r>
      <w:r w:rsidR="00B60EFB">
        <w:t xml:space="preserve">. Co za tym idzie, dekoniunktura na świecie zaczęła negatywnie wpływać na zatrudnienie </w:t>
      </w:r>
      <w:r w:rsidR="00E560D8">
        <w:t xml:space="preserve">w gospodarce lokalnej. </w:t>
      </w:r>
      <w:r w:rsidR="00523AC9">
        <w:t>Jednocześnie aktualne (</w:t>
      </w:r>
      <w:r w:rsidR="00E560D8">
        <w:t>lipiec</w:t>
      </w:r>
      <w:r w:rsidR="00523AC9">
        <w:t xml:space="preserve"> 2020 r.) komentarze makroekonomiczne wskazują, że procesy ożywienia mogą nastąpić szybciej niż zakładano. Najważniejsze informacje o rynku pracy w mieście</w:t>
      </w:r>
      <w:r w:rsidR="009D616E">
        <w:t>, wg systematyki stosowanej w statystyce publicznej,</w:t>
      </w:r>
      <w:r w:rsidR="00523AC9">
        <w:t xml:space="preserve"> wykazano w</w:t>
      </w:r>
      <w:r w:rsidR="00A071A1">
        <w:t> </w:t>
      </w:r>
      <w:r w:rsidR="00523AC9">
        <w:t>poniższych tabelach 4.2</w:t>
      </w:r>
      <w:r w:rsidR="00B44541">
        <w:t>8</w:t>
      </w:r>
      <w:r w:rsidR="00523AC9">
        <w:t>.-4.3</w:t>
      </w:r>
      <w:r w:rsidR="00B44541">
        <w:t>4</w:t>
      </w:r>
      <w:r w:rsidR="00523AC9">
        <w:t>.</w:t>
      </w:r>
    </w:p>
    <w:p w14:paraId="4FDCA7BD" w14:textId="77777777" w:rsidR="008A41AC" w:rsidRDefault="008A41AC" w:rsidP="008A41AC">
      <w:pPr>
        <w:rPr>
          <w:b/>
          <w:bCs/>
        </w:rPr>
      </w:pPr>
    </w:p>
    <w:p w14:paraId="5F1BDBFE" w14:textId="4AA389D1" w:rsidR="008A41AC" w:rsidRPr="00AB4E79" w:rsidRDefault="008A41AC" w:rsidP="008A41AC">
      <w:pPr>
        <w:rPr>
          <w:b/>
          <w:bCs/>
        </w:rPr>
      </w:pPr>
      <w:r w:rsidRPr="00AB4E79">
        <w:rPr>
          <w:b/>
          <w:bCs/>
        </w:rPr>
        <w:t xml:space="preserve">Tab. </w:t>
      </w:r>
      <w:r w:rsidR="00FC4F71">
        <w:rPr>
          <w:b/>
          <w:bCs/>
        </w:rPr>
        <w:t>4.</w:t>
      </w:r>
      <w:r w:rsidR="00523AC9">
        <w:rPr>
          <w:b/>
          <w:bCs/>
        </w:rPr>
        <w:t>2</w:t>
      </w:r>
      <w:r w:rsidR="00B44541">
        <w:rPr>
          <w:b/>
          <w:bCs/>
        </w:rPr>
        <w:t>8</w:t>
      </w:r>
      <w:r w:rsidRPr="00AB4E79">
        <w:rPr>
          <w:b/>
          <w:bCs/>
        </w:rPr>
        <w:t xml:space="preserve">. Stopa bezrobocia </w:t>
      </w:r>
      <w:r>
        <w:rPr>
          <w:b/>
          <w:bCs/>
        </w:rPr>
        <w:t xml:space="preserve">rejestrowanego </w:t>
      </w:r>
      <w:r w:rsidRPr="00AB4E79">
        <w:rPr>
          <w:b/>
          <w:bCs/>
        </w:rPr>
        <w:t>[</w:t>
      </w:r>
      <w:r>
        <w:rPr>
          <w:b/>
          <w:bCs/>
        </w:rPr>
        <w:t>%</w:t>
      </w:r>
      <w:r w:rsidRPr="00AB4E79">
        <w:rPr>
          <w:b/>
          <w:bCs/>
        </w:rPr>
        <w:t>]</w:t>
      </w:r>
    </w:p>
    <w:tbl>
      <w:tblPr>
        <w:tblStyle w:val="Tabela-Siatka"/>
        <w:tblW w:w="5000" w:type="pct"/>
        <w:jc w:val="center"/>
        <w:tblLook w:val="04A0" w:firstRow="1" w:lastRow="0" w:firstColumn="1" w:lastColumn="0" w:noHBand="0" w:noVBand="1"/>
      </w:tblPr>
      <w:tblGrid>
        <w:gridCol w:w="2397"/>
        <w:gridCol w:w="1333"/>
        <w:gridCol w:w="1333"/>
        <w:gridCol w:w="1333"/>
        <w:gridCol w:w="1333"/>
        <w:gridCol w:w="1333"/>
      </w:tblGrid>
      <w:tr w:rsidR="008A41AC" w14:paraId="1665E24B" w14:textId="77777777" w:rsidTr="006B4B61">
        <w:trPr>
          <w:jc w:val="center"/>
        </w:trPr>
        <w:tc>
          <w:tcPr>
            <w:tcW w:w="2397" w:type="dxa"/>
            <w:shd w:val="clear" w:color="auto" w:fill="D9E2F3" w:themeFill="accent1" w:themeFillTint="33"/>
          </w:tcPr>
          <w:p w14:paraId="4AD39369" w14:textId="77777777" w:rsidR="008A41AC" w:rsidRPr="009B4DF5" w:rsidRDefault="008A41AC" w:rsidP="00A324B2">
            <w:pPr>
              <w:spacing w:before="60" w:after="60" w:line="240" w:lineRule="auto"/>
              <w:jc w:val="center"/>
              <w:rPr>
                <w:b/>
                <w:bCs/>
              </w:rPr>
            </w:pPr>
          </w:p>
        </w:tc>
        <w:tc>
          <w:tcPr>
            <w:tcW w:w="1333" w:type="dxa"/>
            <w:shd w:val="clear" w:color="auto" w:fill="D9E2F3" w:themeFill="accent1" w:themeFillTint="33"/>
          </w:tcPr>
          <w:p w14:paraId="31CB11D1" w14:textId="77777777" w:rsidR="008A41AC" w:rsidRPr="009B4DF5" w:rsidRDefault="008A41AC" w:rsidP="00A324B2">
            <w:pPr>
              <w:spacing w:before="60" w:after="60" w:line="240" w:lineRule="auto"/>
              <w:jc w:val="center"/>
              <w:rPr>
                <w:b/>
                <w:bCs/>
              </w:rPr>
            </w:pPr>
            <w:r w:rsidRPr="009B4DF5">
              <w:rPr>
                <w:b/>
                <w:bCs/>
              </w:rPr>
              <w:t>2015</w:t>
            </w:r>
          </w:p>
        </w:tc>
        <w:tc>
          <w:tcPr>
            <w:tcW w:w="1333" w:type="dxa"/>
            <w:shd w:val="clear" w:color="auto" w:fill="D9E2F3" w:themeFill="accent1" w:themeFillTint="33"/>
          </w:tcPr>
          <w:p w14:paraId="56773D44" w14:textId="77777777" w:rsidR="008A41AC" w:rsidRPr="00571726" w:rsidRDefault="008A41AC" w:rsidP="00A324B2">
            <w:pPr>
              <w:spacing w:before="60" w:after="60" w:line="240" w:lineRule="auto"/>
              <w:jc w:val="center"/>
            </w:pPr>
            <w:r w:rsidRPr="009B4DF5">
              <w:rPr>
                <w:b/>
                <w:bCs/>
              </w:rPr>
              <w:t>2016</w:t>
            </w:r>
          </w:p>
        </w:tc>
        <w:tc>
          <w:tcPr>
            <w:tcW w:w="1333" w:type="dxa"/>
            <w:shd w:val="clear" w:color="auto" w:fill="D9E2F3" w:themeFill="accent1" w:themeFillTint="33"/>
          </w:tcPr>
          <w:p w14:paraId="37763857" w14:textId="77777777" w:rsidR="008A41AC" w:rsidRPr="00571726" w:rsidRDefault="008A41AC" w:rsidP="00A324B2">
            <w:pPr>
              <w:spacing w:before="60" w:after="60" w:line="240" w:lineRule="auto"/>
              <w:jc w:val="center"/>
            </w:pPr>
            <w:r w:rsidRPr="009B4DF5">
              <w:rPr>
                <w:b/>
                <w:bCs/>
              </w:rPr>
              <w:t>2017</w:t>
            </w:r>
          </w:p>
        </w:tc>
        <w:tc>
          <w:tcPr>
            <w:tcW w:w="1333" w:type="dxa"/>
            <w:shd w:val="clear" w:color="auto" w:fill="D9E2F3" w:themeFill="accent1" w:themeFillTint="33"/>
          </w:tcPr>
          <w:p w14:paraId="4D5C24E4" w14:textId="77777777" w:rsidR="008A41AC" w:rsidRPr="009B4DF5" w:rsidRDefault="008A41AC" w:rsidP="00A324B2">
            <w:pPr>
              <w:spacing w:before="60" w:after="60" w:line="240" w:lineRule="auto"/>
              <w:jc w:val="center"/>
              <w:rPr>
                <w:b/>
                <w:bCs/>
              </w:rPr>
            </w:pPr>
            <w:r w:rsidRPr="009B4DF5">
              <w:rPr>
                <w:b/>
                <w:bCs/>
              </w:rPr>
              <w:t>2018</w:t>
            </w:r>
          </w:p>
        </w:tc>
        <w:tc>
          <w:tcPr>
            <w:tcW w:w="1333" w:type="dxa"/>
            <w:shd w:val="clear" w:color="auto" w:fill="D9E2F3" w:themeFill="accent1" w:themeFillTint="33"/>
          </w:tcPr>
          <w:p w14:paraId="63001D03" w14:textId="77777777" w:rsidR="008A41AC" w:rsidRPr="009B4DF5" w:rsidRDefault="008A41AC" w:rsidP="00A324B2">
            <w:pPr>
              <w:spacing w:before="60" w:after="60" w:line="240" w:lineRule="auto"/>
              <w:jc w:val="center"/>
              <w:rPr>
                <w:b/>
                <w:bCs/>
              </w:rPr>
            </w:pPr>
            <w:r w:rsidRPr="009B4DF5">
              <w:rPr>
                <w:b/>
                <w:bCs/>
              </w:rPr>
              <w:t>2019</w:t>
            </w:r>
          </w:p>
        </w:tc>
      </w:tr>
      <w:tr w:rsidR="008A41AC" w14:paraId="04FC5A57" w14:textId="77777777" w:rsidTr="006B4B61">
        <w:trPr>
          <w:jc w:val="center"/>
        </w:trPr>
        <w:tc>
          <w:tcPr>
            <w:tcW w:w="2397" w:type="dxa"/>
            <w:shd w:val="clear" w:color="auto" w:fill="D9E2F3" w:themeFill="accent1" w:themeFillTint="33"/>
          </w:tcPr>
          <w:p w14:paraId="5DA727CB" w14:textId="77777777" w:rsidR="008A41AC" w:rsidRDefault="008A41AC" w:rsidP="00A324B2">
            <w:pPr>
              <w:spacing w:before="60" w:after="60" w:line="240" w:lineRule="auto"/>
              <w:jc w:val="left"/>
              <w:rPr>
                <w:b/>
                <w:bCs/>
              </w:rPr>
            </w:pPr>
            <w:r>
              <w:rPr>
                <w:b/>
                <w:bCs/>
              </w:rPr>
              <w:t>Ogółem</w:t>
            </w:r>
          </w:p>
        </w:tc>
        <w:tc>
          <w:tcPr>
            <w:tcW w:w="1333" w:type="dxa"/>
          </w:tcPr>
          <w:p w14:paraId="70AE7AB3" w14:textId="77777777" w:rsidR="008A41AC" w:rsidRDefault="008A41AC" w:rsidP="00A324B2">
            <w:pPr>
              <w:spacing w:before="60" w:after="60" w:line="240" w:lineRule="auto"/>
              <w:jc w:val="right"/>
            </w:pPr>
            <w:r w:rsidRPr="00A27BD5">
              <w:t xml:space="preserve">5,5 </w:t>
            </w:r>
          </w:p>
        </w:tc>
        <w:tc>
          <w:tcPr>
            <w:tcW w:w="1333" w:type="dxa"/>
          </w:tcPr>
          <w:p w14:paraId="70A60AB4"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A27BD5">
              <w:t xml:space="preserve">4,3 </w:t>
            </w:r>
          </w:p>
        </w:tc>
        <w:tc>
          <w:tcPr>
            <w:tcW w:w="1333" w:type="dxa"/>
          </w:tcPr>
          <w:p w14:paraId="2CF587F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A27BD5">
              <w:t xml:space="preserve">3,6 </w:t>
            </w:r>
          </w:p>
        </w:tc>
        <w:tc>
          <w:tcPr>
            <w:tcW w:w="1333" w:type="dxa"/>
          </w:tcPr>
          <w:p w14:paraId="626DC9D9" w14:textId="77777777" w:rsidR="008A41AC" w:rsidRDefault="008A41AC" w:rsidP="00A324B2">
            <w:pPr>
              <w:spacing w:before="60" w:after="60" w:line="240" w:lineRule="auto"/>
              <w:jc w:val="right"/>
            </w:pPr>
            <w:r w:rsidRPr="00A27BD5">
              <w:t xml:space="preserve">3,2 </w:t>
            </w:r>
          </w:p>
        </w:tc>
        <w:tc>
          <w:tcPr>
            <w:tcW w:w="1333" w:type="dxa"/>
          </w:tcPr>
          <w:p w14:paraId="28E56FBC" w14:textId="77777777" w:rsidR="008A41AC" w:rsidRDefault="008A41AC" w:rsidP="00A324B2">
            <w:pPr>
              <w:spacing w:before="60" w:after="60" w:line="240" w:lineRule="auto"/>
              <w:jc w:val="right"/>
            </w:pPr>
            <w:r w:rsidRPr="00A27BD5">
              <w:t xml:space="preserve">2,3 </w:t>
            </w:r>
          </w:p>
        </w:tc>
      </w:tr>
    </w:tbl>
    <w:p w14:paraId="3BEDB834"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29C06A73" w14:textId="77777777" w:rsidR="008A41AC" w:rsidRDefault="008A41AC" w:rsidP="008A41AC"/>
    <w:p w14:paraId="15D004A1" w14:textId="77777777" w:rsidR="00B44541" w:rsidRDefault="00B44541">
      <w:pPr>
        <w:suppressAutoHyphens w:val="0"/>
        <w:spacing w:after="160" w:line="259" w:lineRule="auto"/>
        <w:jc w:val="left"/>
        <w:rPr>
          <w:b/>
          <w:bCs/>
        </w:rPr>
      </w:pPr>
      <w:r>
        <w:rPr>
          <w:b/>
          <w:bCs/>
        </w:rPr>
        <w:br w:type="page"/>
      </w:r>
    </w:p>
    <w:p w14:paraId="55C08329" w14:textId="1EC6D96C" w:rsidR="008A41AC" w:rsidRPr="00AB4E79" w:rsidRDefault="008A41AC" w:rsidP="008A41AC">
      <w:pPr>
        <w:rPr>
          <w:b/>
          <w:bCs/>
        </w:rPr>
      </w:pPr>
      <w:r w:rsidRPr="00AB4E79">
        <w:rPr>
          <w:b/>
          <w:bCs/>
        </w:rPr>
        <w:lastRenderedPageBreak/>
        <w:t xml:space="preserve">Tab. </w:t>
      </w:r>
      <w:r w:rsidR="00E462ED">
        <w:rPr>
          <w:b/>
          <w:bCs/>
        </w:rPr>
        <w:t>4.</w:t>
      </w:r>
      <w:r w:rsidR="00523AC9">
        <w:rPr>
          <w:b/>
          <w:bCs/>
        </w:rPr>
        <w:t>2</w:t>
      </w:r>
      <w:r w:rsidR="00B44541">
        <w:rPr>
          <w:b/>
          <w:bCs/>
        </w:rPr>
        <w:t>9</w:t>
      </w:r>
      <w:r w:rsidRPr="00AB4E79">
        <w:rPr>
          <w:b/>
          <w:bCs/>
        </w:rPr>
        <w:t xml:space="preserve">. </w:t>
      </w:r>
      <w:r>
        <w:rPr>
          <w:b/>
          <w:bCs/>
        </w:rPr>
        <w:t xml:space="preserve">Liczba osób bezrobotnych zarejestrowanych </w:t>
      </w:r>
      <w:r w:rsidRPr="00AB4E79">
        <w:rPr>
          <w:b/>
          <w:bCs/>
        </w:rPr>
        <w:t>[</w:t>
      </w:r>
      <w:r>
        <w:rPr>
          <w:b/>
          <w:bCs/>
        </w:rPr>
        <w:t>osoby</w:t>
      </w:r>
      <w:r w:rsidRPr="00AB4E79">
        <w:rPr>
          <w:b/>
          <w:bCs/>
        </w:rPr>
        <w:t>]</w:t>
      </w:r>
    </w:p>
    <w:tbl>
      <w:tblPr>
        <w:tblStyle w:val="Tabela-Siatka"/>
        <w:tblW w:w="5000" w:type="pct"/>
        <w:jc w:val="center"/>
        <w:tblLook w:val="04A0" w:firstRow="1" w:lastRow="0" w:firstColumn="1" w:lastColumn="0" w:noHBand="0" w:noVBand="1"/>
      </w:tblPr>
      <w:tblGrid>
        <w:gridCol w:w="2397"/>
        <w:gridCol w:w="1333"/>
        <w:gridCol w:w="1333"/>
        <w:gridCol w:w="1333"/>
        <w:gridCol w:w="1333"/>
        <w:gridCol w:w="1333"/>
      </w:tblGrid>
      <w:tr w:rsidR="008A41AC" w14:paraId="661B478F" w14:textId="77777777" w:rsidTr="00A324B2">
        <w:trPr>
          <w:jc w:val="center"/>
        </w:trPr>
        <w:tc>
          <w:tcPr>
            <w:tcW w:w="2464" w:type="dxa"/>
            <w:shd w:val="clear" w:color="auto" w:fill="D9E2F3" w:themeFill="accent1" w:themeFillTint="33"/>
          </w:tcPr>
          <w:p w14:paraId="55749D60" w14:textId="77777777" w:rsidR="008A41AC" w:rsidRPr="009B4DF5" w:rsidRDefault="008A41AC" w:rsidP="00A324B2">
            <w:pPr>
              <w:spacing w:before="60" w:after="60" w:line="240" w:lineRule="auto"/>
              <w:jc w:val="center"/>
              <w:rPr>
                <w:b/>
                <w:bCs/>
              </w:rPr>
            </w:pPr>
          </w:p>
        </w:tc>
        <w:tc>
          <w:tcPr>
            <w:tcW w:w="1364" w:type="dxa"/>
            <w:shd w:val="clear" w:color="auto" w:fill="D9E2F3" w:themeFill="accent1" w:themeFillTint="33"/>
          </w:tcPr>
          <w:p w14:paraId="75C651C6" w14:textId="77777777" w:rsidR="008A41AC" w:rsidRPr="009B4DF5" w:rsidRDefault="008A41AC" w:rsidP="00A324B2">
            <w:pPr>
              <w:spacing w:before="60" w:after="60" w:line="240" w:lineRule="auto"/>
              <w:jc w:val="center"/>
              <w:rPr>
                <w:b/>
                <w:bCs/>
              </w:rPr>
            </w:pPr>
            <w:r w:rsidRPr="009B4DF5">
              <w:rPr>
                <w:b/>
                <w:bCs/>
              </w:rPr>
              <w:t>2015</w:t>
            </w:r>
          </w:p>
        </w:tc>
        <w:tc>
          <w:tcPr>
            <w:tcW w:w="1365" w:type="dxa"/>
            <w:shd w:val="clear" w:color="auto" w:fill="D9E2F3" w:themeFill="accent1" w:themeFillTint="33"/>
          </w:tcPr>
          <w:p w14:paraId="543C1A54" w14:textId="77777777" w:rsidR="008A41AC" w:rsidRPr="00571726" w:rsidRDefault="008A41AC" w:rsidP="00A324B2">
            <w:pPr>
              <w:spacing w:before="60" w:after="60" w:line="240" w:lineRule="auto"/>
              <w:jc w:val="center"/>
            </w:pPr>
            <w:r w:rsidRPr="009B4DF5">
              <w:rPr>
                <w:b/>
                <w:bCs/>
              </w:rPr>
              <w:t>2016</w:t>
            </w:r>
          </w:p>
        </w:tc>
        <w:tc>
          <w:tcPr>
            <w:tcW w:w="1365" w:type="dxa"/>
            <w:shd w:val="clear" w:color="auto" w:fill="D9E2F3" w:themeFill="accent1" w:themeFillTint="33"/>
          </w:tcPr>
          <w:p w14:paraId="20CAFD08" w14:textId="77777777" w:rsidR="008A41AC" w:rsidRPr="00571726" w:rsidRDefault="008A41AC" w:rsidP="00A324B2">
            <w:pPr>
              <w:spacing w:before="60" w:after="60" w:line="240" w:lineRule="auto"/>
              <w:jc w:val="center"/>
            </w:pPr>
            <w:r w:rsidRPr="009B4DF5">
              <w:rPr>
                <w:b/>
                <w:bCs/>
              </w:rPr>
              <w:t>2017</w:t>
            </w:r>
          </w:p>
        </w:tc>
        <w:tc>
          <w:tcPr>
            <w:tcW w:w="1365" w:type="dxa"/>
            <w:shd w:val="clear" w:color="auto" w:fill="D9E2F3" w:themeFill="accent1" w:themeFillTint="33"/>
          </w:tcPr>
          <w:p w14:paraId="2659E0B1" w14:textId="77777777" w:rsidR="008A41AC" w:rsidRPr="009B4DF5" w:rsidRDefault="008A41AC" w:rsidP="00A324B2">
            <w:pPr>
              <w:spacing w:before="60" w:after="60" w:line="240" w:lineRule="auto"/>
              <w:jc w:val="center"/>
              <w:rPr>
                <w:b/>
                <w:bCs/>
              </w:rPr>
            </w:pPr>
            <w:r w:rsidRPr="009B4DF5">
              <w:rPr>
                <w:b/>
                <w:bCs/>
              </w:rPr>
              <w:t>2018</w:t>
            </w:r>
          </w:p>
        </w:tc>
        <w:tc>
          <w:tcPr>
            <w:tcW w:w="1365" w:type="dxa"/>
            <w:shd w:val="clear" w:color="auto" w:fill="D9E2F3" w:themeFill="accent1" w:themeFillTint="33"/>
          </w:tcPr>
          <w:p w14:paraId="610DB666" w14:textId="77777777" w:rsidR="008A41AC" w:rsidRPr="009B4DF5" w:rsidRDefault="008A41AC" w:rsidP="00A324B2">
            <w:pPr>
              <w:spacing w:before="60" w:after="60" w:line="240" w:lineRule="auto"/>
              <w:jc w:val="center"/>
              <w:rPr>
                <w:b/>
                <w:bCs/>
              </w:rPr>
            </w:pPr>
            <w:r w:rsidRPr="009B4DF5">
              <w:rPr>
                <w:b/>
                <w:bCs/>
              </w:rPr>
              <w:t>2019</w:t>
            </w:r>
          </w:p>
        </w:tc>
      </w:tr>
      <w:tr w:rsidR="008A41AC" w14:paraId="5B264959" w14:textId="77777777" w:rsidTr="00A324B2">
        <w:trPr>
          <w:jc w:val="center"/>
        </w:trPr>
        <w:tc>
          <w:tcPr>
            <w:tcW w:w="2464" w:type="dxa"/>
            <w:shd w:val="clear" w:color="auto" w:fill="D9E2F3" w:themeFill="accent1" w:themeFillTint="33"/>
          </w:tcPr>
          <w:p w14:paraId="3F95375B" w14:textId="77777777" w:rsidR="008A41AC" w:rsidRDefault="008A41AC" w:rsidP="00A324B2">
            <w:pPr>
              <w:spacing w:before="60" w:after="60" w:line="240" w:lineRule="auto"/>
              <w:jc w:val="left"/>
              <w:rPr>
                <w:b/>
                <w:bCs/>
              </w:rPr>
            </w:pPr>
            <w:r>
              <w:rPr>
                <w:b/>
                <w:bCs/>
              </w:rPr>
              <w:t>Ogółem</w:t>
            </w:r>
          </w:p>
        </w:tc>
        <w:tc>
          <w:tcPr>
            <w:tcW w:w="1364" w:type="dxa"/>
          </w:tcPr>
          <w:p w14:paraId="5A7961F1" w14:textId="77777777" w:rsidR="008A41AC" w:rsidRDefault="008A41AC" w:rsidP="00A324B2">
            <w:pPr>
              <w:spacing w:before="60" w:after="60" w:line="240" w:lineRule="auto"/>
              <w:jc w:val="right"/>
            </w:pPr>
            <w:r w:rsidRPr="00E428FF">
              <w:t xml:space="preserve">5 812 </w:t>
            </w:r>
          </w:p>
        </w:tc>
        <w:tc>
          <w:tcPr>
            <w:tcW w:w="1365" w:type="dxa"/>
          </w:tcPr>
          <w:p w14:paraId="7DAF4A1E"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E428FF">
              <w:t xml:space="preserve">4 520 </w:t>
            </w:r>
          </w:p>
        </w:tc>
        <w:tc>
          <w:tcPr>
            <w:tcW w:w="1365" w:type="dxa"/>
          </w:tcPr>
          <w:p w14:paraId="48BB4C7F"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E428FF">
              <w:t xml:space="preserve">3 814 </w:t>
            </w:r>
          </w:p>
        </w:tc>
        <w:tc>
          <w:tcPr>
            <w:tcW w:w="1365" w:type="dxa"/>
          </w:tcPr>
          <w:p w14:paraId="547277AE" w14:textId="77777777" w:rsidR="008A41AC" w:rsidRDefault="008A41AC" w:rsidP="00A324B2">
            <w:pPr>
              <w:spacing w:before="60" w:after="60" w:line="240" w:lineRule="auto"/>
              <w:jc w:val="right"/>
            </w:pPr>
            <w:r w:rsidRPr="00E428FF">
              <w:t xml:space="preserve">3 371 </w:t>
            </w:r>
          </w:p>
        </w:tc>
        <w:tc>
          <w:tcPr>
            <w:tcW w:w="1365" w:type="dxa"/>
          </w:tcPr>
          <w:p w14:paraId="46663C5B" w14:textId="77777777" w:rsidR="008A41AC" w:rsidRDefault="008A41AC" w:rsidP="00A324B2">
            <w:pPr>
              <w:spacing w:before="60" w:after="60" w:line="240" w:lineRule="auto"/>
              <w:jc w:val="right"/>
            </w:pPr>
            <w:r w:rsidRPr="00E428FF">
              <w:t>2 454</w:t>
            </w:r>
          </w:p>
        </w:tc>
      </w:tr>
    </w:tbl>
    <w:p w14:paraId="66D8B073"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21F612CE" w14:textId="77777777" w:rsidR="008A41AC" w:rsidRDefault="008A41AC" w:rsidP="008A41AC"/>
    <w:p w14:paraId="783C394E" w14:textId="4F7EDE46" w:rsidR="008A41AC" w:rsidRPr="00AB4E79" w:rsidRDefault="008A41AC" w:rsidP="008A41AC">
      <w:pPr>
        <w:rPr>
          <w:b/>
          <w:bCs/>
        </w:rPr>
      </w:pPr>
      <w:r w:rsidRPr="00AB4E79">
        <w:rPr>
          <w:b/>
          <w:bCs/>
        </w:rPr>
        <w:t xml:space="preserve">Tab. </w:t>
      </w:r>
      <w:r w:rsidR="00E462ED">
        <w:rPr>
          <w:b/>
          <w:bCs/>
        </w:rPr>
        <w:t>4</w:t>
      </w:r>
      <w:r w:rsidRPr="00AB4E79">
        <w:rPr>
          <w:b/>
          <w:bCs/>
        </w:rPr>
        <w:t>.</w:t>
      </w:r>
      <w:r w:rsidR="00B44541">
        <w:rPr>
          <w:b/>
          <w:bCs/>
        </w:rPr>
        <w:t>30</w:t>
      </w:r>
      <w:r w:rsidR="00E462ED">
        <w:rPr>
          <w:b/>
          <w:bCs/>
        </w:rPr>
        <w:t>.</w:t>
      </w:r>
      <w:r w:rsidRPr="00AB4E79">
        <w:rPr>
          <w:b/>
          <w:bCs/>
        </w:rPr>
        <w:t xml:space="preserve"> </w:t>
      </w:r>
      <w:r>
        <w:rPr>
          <w:b/>
          <w:bCs/>
        </w:rPr>
        <w:t xml:space="preserve">Dynamika zmian r/r liczby osób bezrobotnych zarejestrowanych </w:t>
      </w:r>
      <w:r w:rsidRPr="00AB4E79">
        <w:rPr>
          <w:b/>
          <w:bCs/>
        </w:rPr>
        <w:t>[</w:t>
      </w:r>
      <w:r>
        <w:rPr>
          <w:b/>
          <w:bCs/>
        </w:rPr>
        <w:t>osoby</w:t>
      </w:r>
      <w:r w:rsidRPr="00AB4E79">
        <w:rPr>
          <w:b/>
          <w:bCs/>
        </w:rPr>
        <w:t>]</w:t>
      </w:r>
    </w:p>
    <w:tbl>
      <w:tblPr>
        <w:tblStyle w:val="Tabela-Siatka"/>
        <w:tblW w:w="5000" w:type="pct"/>
        <w:jc w:val="center"/>
        <w:tblLook w:val="04A0" w:firstRow="1" w:lastRow="0" w:firstColumn="1" w:lastColumn="0" w:noHBand="0" w:noVBand="1"/>
      </w:tblPr>
      <w:tblGrid>
        <w:gridCol w:w="2389"/>
        <w:gridCol w:w="1333"/>
        <w:gridCol w:w="1335"/>
        <w:gridCol w:w="1335"/>
        <w:gridCol w:w="1335"/>
        <w:gridCol w:w="1335"/>
      </w:tblGrid>
      <w:tr w:rsidR="008A41AC" w:rsidRPr="00351BAE" w14:paraId="3B24D88D" w14:textId="77777777" w:rsidTr="00A324B2">
        <w:trPr>
          <w:jc w:val="center"/>
        </w:trPr>
        <w:tc>
          <w:tcPr>
            <w:tcW w:w="2464" w:type="dxa"/>
            <w:shd w:val="clear" w:color="auto" w:fill="D9E2F3" w:themeFill="accent1" w:themeFillTint="33"/>
          </w:tcPr>
          <w:p w14:paraId="396F68B0" w14:textId="77777777" w:rsidR="008A41AC" w:rsidRPr="00351BAE" w:rsidRDefault="008A41AC" w:rsidP="00A324B2">
            <w:pPr>
              <w:spacing w:before="60" w:after="60" w:line="240" w:lineRule="auto"/>
              <w:jc w:val="center"/>
              <w:rPr>
                <w:b/>
                <w:bCs/>
              </w:rPr>
            </w:pPr>
          </w:p>
        </w:tc>
        <w:tc>
          <w:tcPr>
            <w:tcW w:w="1364" w:type="dxa"/>
            <w:shd w:val="clear" w:color="auto" w:fill="D9E2F3" w:themeFill="accent1" w:themeFillTint="33"/>
          </w:tcPr>
          <w:p w14:paraId="020FEB74" w14:textId="4FBF15C7" w:rsidR="008A41AC" w:rsidRPr="00351BAE" w:rsidRDefault="00523AC9" w:rsidP="00A324B2">
            <w:pPr>
              <w:spacing w:before="60" w:after="60" w:line="240" w:lineRule="auto"/>
              <w:jc w:val="center"/>
              <w:rPr>
                <w:b/>
                <w:bCs/>
              </w:rPr>
            </w:pPr>
            <w:r>
              <w:rPr>
                <w:b/>
              </w:rPr>
              <w:t>2019-2015</w:t>
            </w:r>
          </w:p>
        </w:tc>
        <w:tc>
          <w:tcPr>
            <w:tcW w:w="1365" w:type="dxa"/>
            <w:shd w:val="clear" w:color="auto" w:fill="D9E2F3" w:themeFill="accent1" w:themeFillTint="33"/>
          </w:tcPr>
          <w:p w14:paraId="37C86781" w14:textId="77777777" w:rsidR="008A41AC" w:rsidRPr="00351BAE" w:rsidRDefault="008A41AC" w:rsidP="00A324B2">
            <w:pPr>
              <w:spacing w:before="60" w:after="60" w:line="240" w:lineRule="auto"/>
              <w:jc w:val="center"/>
              <w:rPr>
                <w:b/>
              </w:rPr>
            </w:pPr>
            <w:r w:rsidRPr="00351BAE">
              <w:rPr>
                <w:b/>
              </w:rPr>
              <w:t>2016-2015</w:t>
            </w:r>
          </w:p>
        </w:tc>
        <w:tc>
          <w:tcPr>
            <w:tcW w:w="1365" w:type="dxa"/>
            <w:shd w:val="clear" w:color="auto" w:fill="D9E2F3" w:themeFill="accent1" w:themeFillTint="33"/>
          </w:tcPr>
          <w:p w14:paraId="1E3799B5" w14:textId="77777777" w:rsidR="008A41AC" w:rsidRPr="00351BAE" w:rsidRDefault="008A41AC" w:rsidP="00A324B2">
            <w:pPr>
              <w:spacing w:before="60" w:after="60" w:line="240" w:lineRule="auto"/>
              <w:jc w:val="center"/>
              <w:rPr>
                <w:b/>
              </w:rPr>
            </w:pPr>
            <w:r w:rsidRPr="00351BAE">
              <w:rPr>
                <w:b/>
              </w:rPr>
              <w:t>2017-2016</w:t>
            </w:r>
          </w:p>
        </w:tc>
        <w:tc>
          <w:tcPr>
            <w:tcW w:w="1365" w:type="dxa"/>
            <w:shd w:val="clear" w:color="auto" w:fill="D9E2F3" w:themeFill="accent1" w:themeFillTint="33"/>
          </w:tcPr>
          <w:p w14:paraId="56107710" w14:textId="77777777" w:rsidR="008A41AC" w:rsidRPr="00351BAE" w:rsidRDefault="008A41AC" w:rsidP="00A324B2">
            <w:pPr>
              <w:spacing w:before="60" w:after="60" w:line="240" w:lineRule="auto"/>
              <w:jc w:val="center"/>
              <w:rPr>
                <w:b/>
                <w:bCs/>
              </w:rPr>
            </w:pPr>
            <w:r w:rsidRPr="00351BAE">
              <w:rPr>
                <w:b/>
              </w:rPr>
              <w:t>2018-2017</w:t>
            </w:r>
          </w:p>
        </w:tc>
        <w:tc>
          <w:tcPr>
            <w:tcW w:w="1365" w:type="dxa"/>
            <w:shd w:val="clear" w:color="auto" w:fill="D9E2F3" w:themeFill="accent1" w:themeFillTint="33"/>
          </w:tcPr>
          <w:p w14:paraId="50B49780" w14:textId="77777777" w:rsidR="008A41AC" w:rsidRPr="00351BAE" w:rsidRDefault="008A41AC" w:rsidP="00A324B2">
            <w:pPr>
              <w:spacing w:before="60" w:after="60" w:line="240" w:lineRule="auto"/>
              <w:jc w:val="center"/>
              <w:rPr>
                <w:b/>
                <w:bCs/>
              </w:rPr>
            </w:pPr>
            <w:r w:rsidRPr="00351BAE">
              <w:rPr>
                <w:b/>
              </w:rPr>
              <w:t>2019-2018</w:t>
            </w:r>
          </w:p>
        </w:tc>
      </w:tr>
      <w:tr w:rsidR="008A41AC" w14:paraId="77CD679D" w14:textId="77777777" w:rsidTr="00A324B2">
        <w:trPr>
          <w:jc w:val="center"/>
        </w:trPr>
        <w:tc>
          <w:tcPr>
            <w:tcW w:w="2464" w:type="dxa"/>
            <w:shd w:val="clear" w:color="auto" w:fill="D9E2F3" w:themeFill="accent1" w:themeFillTint="33"/>
          </w:tcPr>
          <w:p w14:paraId="0F9464E7" w14:textId="77777777" w:rsidR="008A41AC" w:rsidRDefault="008A41AC" w:rsidP="00A324B2">
            <w:pPr>
              <w:spacing w:before="60" w:after="60" w:line="240" w:lineRule="auto"/>
              <w:jc w:val="left"/>
              <w:rPr>
                <w:b/>
                <w:bCs/>
              </w:rPr>
            </w:pPr>
            <w:r>
              <w:rPr>
                <w:b/>
                <w:bCs/>
              </w:rPr>
              <w:t>Ogółem</w:t>
            </w:r>
          </w:p>
        </w:tc>
        <w:tc>
          <w:tcPr>
            <w:tcW w:w="1364" w:type="dxa"/>
          </w:tcPr>
          <w:p w14:paraId="4AEFB6ED" w14:textId="77777777" w:rsidR="008A41AC" w:rsidRDefault="008A41AC" w:rsidP="00A324B2">
            <w:pPr>
              <w:spacing w:before="60" w:after="60" w:line="240" w:lineRule="auto"/>
              <w:jc w:val="right"/>
            </w:pPr>
            <w:r w:rsidRPr="00270068">
              <w:t>42,2%</w:t>
            </w:r>
          </w:p>
        </w:tc>
        <w:tc>
          <w:tcPr>
            <w:tcW w:w="1365" w:type="dxa"/>
          </w:tcPr>
          <w:p w14:paraId="69498719"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270068">
              <w:t>77,8%</w:t>
            </w:r>
          </w:p>
        </w:tc>
        <w:tc>
          <w:tcPr>
            <w:tcW w:w="1365" w:type="dxa"/>
          </w:tcPr>
          <w:p w14:paraId="44D0C497"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270068">
              <w:t>84,4%</w:t>
            </w:r>
          </w:p>
        </w:tc>
        <w:tc>
          <w:tcPr>
            <w:tcW w:w="1365" w:type="dxa"/>
          </w:tcPr>
          <w:p w14:paraId="1812AE06" w14:textId="77777777" w:rsidR="008A41AC" w:rsidRDefault="008A41AC" w:rsidP="00A324B2">
            <w:pPr>
              <w:spacing w:before="60" w:after="60" w:line="240" w:lineRule="auto"/>
              <w:jc w:val="right"/>
            </w:pPr>
            <w:r w:rsidRPr="00270068">
              <w:t>88,4%</w:t>
            </w:r>
          </w:p>
        </w:tc>
        <w:tc>
          <w:tcPr>
            <w:tcW w:w="1365" w:type="dxa"/>
          </w:tcPr>
          <w:p w14:paraId="1FAAD581" w14:textId="77777777" w:rsidR="008A41AC" w:rsidRDefault="008A41AC" w:rsidP="00A324B2">
            <w:pPr>
              <w:spacing w:before="60" w:after="60" w:line="240" w:lineRule="auto"/>
              <w:jc w:val="right"/>
            </w:pPr>
            <w:r w:rsidRPr="00270068">
              <w:t>72,8%</w:t>
            </w:r>
          </w:p>
        </w:tc>
      </w:tr>
    </w:tbl>
    <w:p w14:paraId="1E0CE341"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6F76F9C5" w14:textId="77777777" w:rsidR="008A41AC" w:rsidRDefault="008A41AC" w:rsidP="008A41AC"/>
    <w:p w14:paraId="4258ED82" w14:textId="705FC783" w:rsidR="008A41AC" w:rsidRPr="00B438EC" w:rsidRDefault="008A41AC" w:rsidP="008A41AC">
      <w:pPr>
        <w:rPr>
          <w:b/>
          <w:bCs/>
        </w:rPr>
      </w:pPr>
      <w:r w:rsidRPr="00B438EC">
        <w:rPr>
          <w:b/>
          <w:bCs/>
        </w:rPr>
        <w:t xml:space="preserve">Tab. </w:t>
      </w:r>
      <w:r w:rsidR="00E462ED">
        <w:rPr>
          <w:b/>
          <w:bCs/>
        </w:rPr>
        <w:t>4.</w:t>
      </w:r>
      <w:r w:rsidR="00B44541">
        <w:rPr>
          <w:b/>
          <w:bCs/>
        </w:rPr>
        <w:t>31</w:t>
      </w:r>
      <w:r w:rsidRPr="00B438EC">
        <w:rPr>
          <w:b/>
          <w:bCs/>
        </w:rPr>
        <w:t xml:space="preserve">. </w:t>
      </w:r>
      <w:r w:rsidRPr="00351BAE">
        <w:rPr>
          <w:b/>
          <w:bCs/>
        </w:rPr>
        <w:t>Struktura bezrobocia</w:t>
      </w:r>
      <w:r>
        <w:rPr>
          <w:b/>
          <w:bCs/>
        </w:rPr>
        <w:t xml:space="preserve"> - </w:t>
      </w:r>
      <w:r w:rsidR="005C654C">
        <w:rPr>
          <w:b/>
          <w:bCs/>
        </w:rPr>
        <w:t>b</w:t>
      </w:r>
      <w:r w:rsidRPr="00351BAE">
        <w:rPr>
          <w:b/>
          <w:bCs/>
        </w:rPr>
        <w:t>ezrobotni zarejestrowani wg poziomu wykształcenia i płci</w:t>
      </w:r>
      <w:r w:rsidRPr="00B438EC">
        <w:rPr>
          <w:b/>
          <w:bCs/>
        </w:rPr>
        <w:t xml:space="preserve"> [osoby]</w:t>
      </w:r>
    </w:p>
    <w:tbl>
      <w:tblPr>
        <w:tblStyle w:val="Tabela-Siatka"/>
        <w:tblW w:w="4978" w:type="pct"/>
        <w:jc w:val="center"/>
        <w:tblLayout w:type="fixed"/>
        <w:tblLook w:val="04A0" w:firstRow="1" w:lastRow="0" w:firstColumn="1" w:lastColumn="0" w:noHBand="0" w:noVBand="1"/>
      </w:tblPr>
      <w:tblGrid>
        <w:gridCol w:w="2012"/>
        <w:gridCol w:w="830"/>
        <w:gridCol w:w="694"/>
        <w:gridCol w:w="721"/>
        <w:gridCol w:w="940"/>
        <w:gridCol w:w="694"/>
        <w:gridCol w:w="749"/>
        <w:gridCol w:w="912"/>
        <w:gridCol w:w="676"/>
        <w:gridCol w:w="794"/>
      </w:tblGrid>
      <w:tr w:rsidR="005C654C" w:rsidRPr="00093A52" w14:paraId="175835AF" w14:textId="77777777" w:rsidTr="005C654C">
        <w:trPr>
          <w:jc w:val="center"/>
        </w:trPr>
        <w:tc>
          <w:tcPr>
            <w:tcW w:w="2012" w:type="dxa"/>
            <w:vMerge w:val="restart"/>
            <w:shd w:val="clear" w:color="auto" w:fill="D9E2F3" w:themeFill="accent1" w:themeFillTint="33"/>
          </w:tcPr>
          <w:p w14:paraId="689C6047" w14:textId="77777777" w:rsidR="005C654C" w:rsidRPr="00093A52" w:rsidRDefault="005C654C" w:rsidP="00A324B2">
            <w:pPr>
              <w:spacing w:before="60" w:after="60" w:line="240" w:lineRule="auto"/>
              <w:jc w:val="center"/>
              <w:rPr>
                <w:b/>
                <w:bCs/>
              </w:rPr>
            </w:pPr>
          </w:p>
        </w:tc>
        <w:tc>
          <w:tcPr>
            <w:tcW w:w="2245" w:type="dxa"/>
            <w:gridSpan w:val="3"/>
            <w:shd w:val="clear" w:color="auto" w:fill="D9E2F3" w:themeFill="accent1" w:themeFillTint="33"/>
            <w:vAlign w:val="center"/>
          </w:tcPr>
          <w:p w14:paraId="52266BA5" w14:textId="77777777" w:rsidR="005C654C" w:rsidRPr="00093A52" w:rsidRDefault="005C654C" w:rsidP="00A324B2">
            <w:pPr>
              <w:spacing w:before="60" w:after="60" w:line="240" w:lineRule="auto"/>
              <w:jc w:val="center"/>
              <w:rPr>
                <w:b/>
                <w:bCs/>
              </w:rPr>
            </w:pPr>
            <w:r w:rsidRPr="00093A52">
              <w:rPr>
                <w:b/>
                <w:bCs/>
              </w:rPr>
              <w:t>2017</w:t>
            </w:r>
          </w:p>
        </w:tc>
        <w:tc>
          <w:tcPr>
            <w:tcW w:w="2383" w:type="dxa"/>
            <w:gridSpan w:val="3"/>
            <w:shd w:val="clear" w:color="auto" w:fill="D9E2F3" w:themeFill="accent1" w:themeFillTint="33"/>
            <w:vAlign w:val="center"/>
          </w:tcPr>
          <w:p w14:paraId="26FC6957" w14:textId="77777777" w:rsidR="005C654C" w:rsidRPr="00093A52" w:rsidRDefault="005C654C" w:rsidP="00A324B2">
            <w:pPr>
              <w:spacing w:before="60" w:after="60" w:line="240" w:lineRule="auto"/>
              <w:jc w:val="center"/>
              <w:rPr>
                <w:b/>
                <w:bCs/>
              </w:rPr>
            </w:pPr>
            <w:r w:rsidRPr="00093A52">
              <w:rPr>
                <w:b/>
                <w:bCs/>
              </w:rPr>
              <w:t>2018</w:t>
            </w:r>
          </w:p>
        </w:tc>
        <w:tc>
          <w:tcPr>
            <w:tcW w:w="2382" w:type="dxa"/>
            <w:gridSpan w:val="3"/>
            <w:shd w:val="clear" w:color="auto" w:fill="D9E2F3" w:themeFill="accent1" w:themeFillTint="33"/>
          </w:tcPr>
          <w:p w14:paraId="3C6204A0" w14:textId="77777777" w:rsidR="005C654C" w:rsidRPr="00093A52" w:rsidRDefault="005C654C" w:rsidP="00A324B2">
            <w:pPr>
              <w:spacing w:before="60" w:after="60" w:line="240" w:lineRule="auto"/>
              <w:jc w:val="center"/>
              <w:rPr>
                <w:b/>
                <w:bCs/>
              </w:rPr>
            </w:pPr>
            <w:r w:rsidRPr="00093A52">
              <w:rPr>
                <w:b/>
                <w:bCs/>
              </w:rPr>
              <w:t>2019</w:t>
            </w:r>
          </w:p>
        </w:tc>
      </w:tr>
      <w:tr w:rsidR="005C654C" w:rsidRPr="00093A52" w14:paraId="6D024F65" w14:textId="77777777" w:rsidTr="005C654C">
        <w:trPr>
          <w:jc w:val="center"/>
        </w:trPr>
        <w:tc>
          <w:tcPr>
            <w:tcW w:w="2012" w:type="dxa"/>
            <w:vMerge/>
            <w:shd w:val="clear" w:color="auto" w:fill="D9E2F3" w:themeFill="accent1" w:themeFillTint="33"/>
            <w:vAlign w:val="center"/>
          </w:tcPr>
          <w:p w14:paraId="2E103FF6" w14:textId="77777777" w:rsidR="005C654C" w:rsidRPr="00093A52" w:rsidRDefault="005C654C" w:rsidP="00A324B2">
            <w:pPr>
              <w:spacing w:before="60" w:after="60" w:line="240" w:lineRule="auto"/>
              <w:jc w:val="left"/>
              <w:rPr>
                <w:b/>
              </w:rPr>
            </w:pPr>
          </w:p>
        </w:tc>
        <w:tc>
          <w:tcPr>
            <w:tcW w:w="830" w:type="dxa"/>
            <w:vAlign w:val="center"/>
          </w:tcPr>
          <w:p w14:paraId="40727B7C" w14:textId="77777777" w:rsidR="005C654C" w:rsidRPr="00093A52" w:rsidRDefault="005C654C" w:rsidP="00A324B2">
            <w:pPr>
              <w:spacing w:before="60" w:after="60" w:line="240" w:lineRule="auto"/>
              <w:jc w:val="center"/>
            </w:pPr>
            <w:r w:rsidRPr="00093A52">
              <w:t>ogółem</w:t>
            </w:r>
          </w:p>
        </w:tc>
        <w:tc>
          <w:tcPr>
            <w:tcW w:w="694" w:type="dxa"/>
            <w:vAlign w:val="center"/>
          </w:tcPr>
          <w:p w14:paraId="02F829F4" w14:textId="77777777" w:rsidR="005C654C" w:rsidRPr="00093A52" w:rsidRDefault="005C654C" w:rsidP="00A324B2">
            <w:pPr>
              <w:spacing w:before="60" w:after="60" w:line="240" w:lineRule="auto"/>
              <w:jc w:val="center"/>
            </w:pPr>
            <w:r w:rsidRPr="00093A52">
              <w:t>K</w:t>
            </w:r>
          </w:p>
        </w:tc>
        <w:tc>
          <w:tcPr>
            <w:tcW w:w="721" w:type="dxa"/>
            <w:vAlign w:val="center"/>
          </w:tcPr>
          <w:p w14:paraId="056E2A52" w14:textId="77777777" w:rsidR="005C654C" w:rsidRPr="00093A52" w:rsidRDefault="005C654C" w:rsidP="00A324B2">
            <w:pPr>
              <w:spacing w:before="60" w:after="60" w:line="240" w:lineRule="auto"/>
              <w:jc w:val="center"/>
            </w:pPr>
            <w:r w:rsidRPr="00093A52">
              <w:t>M</w:t>
            </w:r>
          </w:p>
        </w:tc>
        <w:tc>
          <w:tcPr>
            <w:tcW w:w="940" w:type="dxa"/>
            <w:vAlign w:val="center"/>
          </w:tcPr>
          <w:p w14:paraId="6E5A3380" w14:textId="77777777" w:rsidR="005C654C" w:rsidRPr="00093A52" w:rsidRDefault="005C654C" w:rsidP="00A324B2">
            <w:pPr>
              <w:spacing w:before="60" w:after="60" w:line="240" w:lineRule="auto"/>
              <w:jc w:val="center"/>
            </w:pPr>
            <w:r w:rsidRPr="00093A52">
              <w:t>ogółem</w:t>
            </w:r>
          </w:p>
        </w:tc>
        <w:tc>
          <w:tcPr>
            <w:tcW w:w="694" w:type="dxa"/>
            <w:vAlign w:val="center"/>
          </w:tcPr>
          <w:p w14:paraId="1576B0AD" w14:textId="77777777" w:rsidR="005C654C" w:rsidRPr="00093A52" w:rsidRDefault="005C654C" w:rsidP="00A324B2">
            <w:pPr>
              <w:spacing w:before="60" w:after="60" w:line="240" w:lineRule="auto"/>
              <w:jc w:val="center"/>
            </w:pPr>
            <w:r w:rsidRPr="00093A52">
              <w:t>K</w:t>
            </w:r>
          </w:p>
        </w:tc>
        <w:tc>
          <w:tcPr>
            <w:tcW w:w="749" w:type="dxa"/>
            <w:vAlign w:val="center"/>
          </w:tcPr>
          <w:p w14:paraId="056498DE" w14:textId="77777777" w:rsidR="005C654C" w:rsidRPr="00093A52" w:rsidRDefault="005C654C" w:rsidP="00A324B2">
            <w:pPr>
              <w:spacing w:before="60" w:after="60" w:line="240" w:lineRule="auto"/>
              <w:jc w:val="center"/>
            </w:pPr>
            <w:r w:rsidRPr="00093A52">
              <w:t>M</w:t>
            </w:r>
          </w:p>
        </w:tc>
        <w:tc>
          <w:tcPr>
            <w:tcW w:w="912" w:type="dxa"/>
            <w:vAlign w:val="center"/>
          </w:tcPr>
          <w:p w14:paraId="7F494314" w14:textId="77777777" w:rsidR="005C654C" w:rsidRPr="00093A52" w:rsidRDefault="005C654C" w:rsidP="00A324B2">
            <w:pPr>
              <w:spacing w:before="60" w:after="60" w:line="240" w:lineRule="auto"/>
              <w:jc w:val="center"/>
            </w:pPr>
            <w:r w:rsidRPr="00093A52">
              <w:t>ogółem</w:t>
            </w:r>
          </w:p>
        </w:tc>
        <w:tc>
          <w:tcPr>
            <w:tcW w:w="676" w:type="dxa"/>
            <w:vAlign w:val="center"/>
          </w:tcPr>
          <w:p w14:paraId="389F4C94" w14:textId="77777777" w:rsidR="005C654C" w:rsidRPr="00093A52" w:rsidRDefault="005C654C" w:rsidP="00A324B2">
            <w:pPr>
              <w:spacing w:before="60" w:after="60" w:line="240" w:lineRule="auto"/>
              <w:jc w:val="center"/>
            </w:pPr>
            <w:r w:rsidRPr="00093A52">
              <w:t>K</w:t>
            </w:r>
          </w:p>
        </w:tc>
        <w:tc>
          <w:tcPr>
            <w:tcW w:w="794" w:type="dxa"/>
            <w:vAlign w:val="center"/>
          </w:tcPr>
          <w:p w14:paraId="52499C69" w14:textId="77777777" w:rsidR="005C654C" w:rsidRPr="00093A52" w:rsidRDefault="005C654C" w:rsidP="00A324B2">
            <w:pPr>
              <w:spacing w:before="60" w:after="60" w:line="240" w:lineRule="auto"/>
              <w:jc w:val="center"/>
            </w:pPr>
            <w:r w:rsidRPr="00093A52">
              <w:t>M</w:t>
            </w:r>
          </w:p>
        </w:tc>
      </w:tr>
      <w:tr w:rsidR="008A41AC" w:rsidRPr="00093A52" w14:paraId="34613EDA" w14:textId="77777777" w:rsidTr="005C654C">
        <w:trPr>
          <w:jc w:val="center"/>
        </w:trPr>
        <w:tc>
          <w:tcPr>
            <w:tcW w:w="2012" w:type="dxa"/>
            <w:shd w:val="clear" w:color="auto" w:fill="D9E2F3" w:themeFill="accent1" w:themeFillTint="33"/>
            <w:vAlign w:val="center"/>
          </w:tcPr>
          <w:p w14:paraId="0CACBB13" w14:textId="2668ACCC" w:rsidR="008A41AC" w:rsidRPr="00093A52" w:rsidRDefault="005C654C" w:rsidP="00A324B2">
            <w:pPr>
              <w:spacing w:before="60" w:after="60" w:line="240" w:lineRule="auto"/>
              <w:jc w:val="left"/>
              <w:rPr>
                <w:rFonts w:asciiTheme="minorHAnsi" w:hAnsiTheme="minorHAnsi"/>
                <w:b/>
                <w:bCs/>
              </w:rPr>
            </w:pPr>
            <w:r>
              <w:rPr>
                <w:rFonts w:asciiTheme="minorHAnsi" w:hAnsiTheme="minorHAnsi"/>
                <w:b/>
              </w:rPr>
              <w:t>O</w:t>
            </w:r>
            <w:r w:rsidR="008A41AC" w:rsidRPr="00093A52">
              <w:rPr>
                <w:rFonts w:asciiTheme="minorHAnsi" w:hAnsiTheme="minorHAnsi"/>
                <w:b/>
              </w:rPr>
              <w:t>gółem</w:t>
            </w:r>
          </w:p>
        </w:tc>
        <w:tc>
          <w:tcPr>
            <w:tcW w:w="830" w:type="dxa"/>
            <w:vAlign w:val="center"/>
          </w:tcPr>
          <w:p w14:paraId="5991723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3 814</w:t>
            </w:r>
          </w:p>
        </w:tc>
        <w:tc>
          <w:tcPr>
            <w:tcW w:w="694" w:type="dxa"/>
            <w:vAlign w:val="center"/>
          </w:tcPr>
          <w:p w14:paraId="3BD859B0"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2 111</w:t>
            </w:r>
          </w:p>
        </w:tc>
        <w:tc>
          <w:tcPr>
            <w:tcW w:w="721" w:type="dxa"/>
            <w:vAlign w:val="center"/>
          </w:tcPr>
          <w:p w14:paraId="75F5925F"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1 703</w:t>
            </w:r>
          </w:p>
        </w:tc>
        <w:tc>
          <w:tcPr>
            <w:tcW w:w="940" w:type="dxa"/>
            <w:vAlign w:val="center"/>
          </w:tcPr>
          <w:p w14:paraId="68FD33C1"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 xml:space="preserve">3 371 </w:t>
            </w:r>
          </w:p>
        </w:tc>
        <w:tc>
          <w:tcPr>
            <w:tcW w:w="694" w:type="dxa"/>
            <w:vAlign w:val="center"/>
          </w:tcPr>
          <w:p w14:paraId="54B76D05"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1 814</w:t>
            </w:r>
          </w:p>
        </w:tc>
        <w:tc>
          <w:tcPr>
            <w:tcW w:w="749" w:type="dxa"/>
            <w:vAlign w:val="center"/>
          </w:tcPr>
          <w:p w14:paraId="1BDE46F7"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1 557</w:t>
            </w:r>
          </w:p>
        </w:tc>
        <w:tc>
          <w:tcPr>
            <w:tcW w:w="912" w:type="dxa"/>
            <w:vAlign w:val="center"/>
          </w:tcPr>
          <w:p w14:paraId="395525A8"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2 454</w:t>
            </w:r>
          </w:p>
        </w:tc>
        <w:tc>
          <w:tcPr>
            <w:tcW w:w="676" w:type="dxa"/>
            <w:vAlign w:val="center"/>
          </w:tcPr>
          <w:p w14:paraId="12927327"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1 287</w:t>
            </w:r>
          </w:p>
        </w:tc>
        <w:tc>
          <w:tcPr>
            <w:tcW w:w="794" w:type="dxa"/>
            <w:vAlign w:val="center"/>
          </w:tcPr>
          <w:p w14:paraId="17585FD5"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1 167</w:t>
            </w:r>
          </w:p>
        </w:tc>
      </w:tr>
      <w:tr w:rsidR="008A41AC" w:rsidRPr="00093A52" w14:paraId="6425D6A8" w14:textId="77777777" w:rsidTr="005C654C">
        <w:trPr>
          <w:jc w:val="center"/>
        </w:trPr>
        <w:tc>
          <w:tcPr>
            <w:tcW w:w="2012" w:type="dxa"/>
            <w:shd w:val="clear" w:color="auto" w:fill="D9E2F3" w:themeFill="accent1" w:themeFillTint="33"/>
            <w:vAlign w:val="center"/>
          </w:tcPr>
          <w:p w14:paraId="11B50E2F" w14:textId="2AB4589D" w:rsidR="008A41AC" w:rsidRPr="00093A52" w:rsidRDefault="005C654C" w:rsidP="00A324B2">
            <w:pPr>
              <w:spacing w:before="60" w:after="60" w:line="240" w:lineRule="auto"/>
              <w:jc w:val="left"/>
              <w:rPr>
                <w:rFonts w:asciiTheme="minorHAnsi" w:hAnsiTheme="minorHAnsi"/>
                <w:b/>
                <w:bCs/>
              </w:rPr>
            </w:pPr>
            <w:r>
              <w:rPr>
                <w:rFonts w:asciiTheme="minorHAnsi" w:hAnsiTheme="minorHAnsi"/>
                <w:b/>
              </w:rPr>
              <w:t>W</w:t>
            </w:r>
            <w:r w:rsidR="008A41AC" w:rsidRPr="00093A52">
              <w:rPr>
                <w:rFonts w:asciiTheme="minorHAnsi" w:hAnsiTheme="minorHAnsi"/>
                <w:b/>
              </w:rPr>
              <w:t>yższe</w:t>
            </w:r>
          </w:p>
        </w:tc>
        <w:tc>
          <w:tcPr>
            <w:tcW w:w="830" w:type="dxa"/>
            <w:vAlign w:val="center"/>
          </w:tcPr>
          <w:p w14:paraId="69EDE482"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672</w:t>
            </w:r>
          </w:p>
        </w:tc>
        <w:tc>
          <w:tcPr>
            <w:tcW w:w="694" w:type="dxa"/>
            <w:vAlign w:val="center"/>
          </w:tcPr>
          <w:p w14:paraId="66643B59"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418</w:t>
            </w:r>
          </w:p>
        </w:tc>
        <w:tc>
          <w:tcPr>
            <w:tcW w:w="721" w:type="dxa"/>
            <w:vAlign w:val="center"/>
          </w:tcPr>
          <w:p w14:paraId="2E45A34B"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254</w:t>
            </w:r>
          </w:p>
        </w:tc>
        <w:tc>
          <w:tcPr>
            <w:tcW w:w="940" w:type="dxa"/>
            <w:vAlign w:val="center"/>
          </w:tcPr>
          <w:p w14:paraId="4096458B"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623</w:t>
            </w:r>
          </w:p>
        </w:tc>
        <w:tc>
          <w:tcPr>
            <w:tcW w:w="694" w:type="dxa"/>
            <w:vAlign w:val="center"/>
          </w:tcPr>
          <w:p w14:paraId="5FF6C268"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388</w:t>
            </w:r>
          </w:p>
        </w:tc>
        <w:tc>
          <w:tcPr>
            <w:tcW w:w="749" w:type="dxa"/>
            <w:vAlign w:val="center"/>
          </w:tcPr>
          <w:p w14:paraId="188CF29D"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235</w:t>
            </w:r>
          </w:p>
        </w:tc>
        <w:tc>
          <w:tcPr>
            <w:tcW w:w="912" w:type="dxa"/>
            <w:vAlign w:val="center"/>
          </w:tcPr>
          <w:p w14:paraId="72443AE9"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529</w:t>
            </w:r>
          </w:p>
        </w:tc>
        <w:tc>
          <w:tcPr>
            <w:tcW w:w="676" w:type="dxa"/>
            <w:vAlign w:val="center"/>
          </w:tcPr>
          <w:p w14:paraId="3E950098"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312</w:t>
            </w:r>
          </w:p>
        </w:tc>
        <w:tc>
          <w:tcPr>
            <w:tcW w:w="794" w:type="dxa"/>
            <w:vAlign w:val="center"/>
          </w:tcPr>
          <w:p w14:paraId="75449C1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217</w:t>
            </w:r>
          </w:p>
        </w:tc>
      </w:tr>
      <w:tr w:rsidR="008A41AC" w:rsidRPr="00093A52" w14:paraId="348FE274" w14:textId="77777777" w:rsidTr="005C654C">
        <w:trPr>
          <w:jc w:val="center"/>
        </w:trPr>
        <w:tc>
          <w:tcPr>
            <w:tcW w:w="2012" w:type="dxa"/>
            <w:shd w:val="clear" w:color="auto" w:fill="D9E2F3" w:themeFill="accent1" w:themeFillTint="33"/>
            <w:vAlign w:val="center"/>
          </w:tcPr>
          <w:p w14:paraId="1AA8C7DF" w14:textId="2DD54D7C" w:rsidR="008A41AC" w:rsidRPr="00093A52" w:rsidRDefault="005C654C" w:rsidP="00A324B2">
            <w:pPr>
              <w:spacing w:before="60" w:after="60" w:line="240" w:lineRule="auto"/>
              <w:jc w:val="left"/>
              <w:rPr>
                <w:rFonts w:asciiTheme="minorHAnsi" w:hAnsiTheme="minorHAnsi"/>
                <w:b/>
                <w:bCs/>
              </w:rPr>
            </w:pPr>
            <w:r>
              <w:rPr>
                <w:rFonts w:asciiTheme="minorHAnsi" w:hAnsiTheme="minorHAnsi"/>
                <w:b/>
                <w:bCs/>
              </w:rPr>
              <w:t>P</w:t>
            </w:r>
            <w:r w:rsidR="008A41AC" w:rsidRPr="00093A52">
              <w:rPr>
                <w:rFonts w:asciiTheme="minorHAnsi" w:hAnsiTheme="minorHAnsi"/>
                <w:b/>
                <w:bCs/>
              </w:rPr>
              <w:t>olicealne, średnie zawodowe</w:t>
            </w:r>
          </w:p>
        </w:tc>
        <w:tc>
          <w:tcPr>
            <w:tcW w:w="830" w:type="dxa"/>
            <w:vAlign w:val="center"/>
          </w:tcPr>
          <w:p w14:paraId="58086B82"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798</w:t>
            </w:r>
          </w:p>
        </w:tc>
        <w:tc>
          <w:tcPr>
            <w:tcW w:w="694" w:type="dxa"/>
            <w:vAlign w:val="center"/>
          </w:tcPr>
          <w:p w14:paraId="56114E97"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465</w:t>
            </w:r>
          </w:p>
        </w:tc>
        <w:tc>
          <w:tcPr>
            <w:tcW w:w="721" w:type="dxa"/>
            <w:vAlign w:val="center"/>
          </w:tcPr>
          <w:p w14:paraId="7100D410"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333</w:t>
            </w:r>
          </w:p>
        </w:tc>
        <w:tc>
          <w:tcPr>
            <w:tcW w:w="940" w:type="dxa"/>
            <w:vAlign w:val="center"/>
          </w:tcPr>
          <w:p w14:paraId="47D46884"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735</w:t>
            </w:r>
          </w:p>
        </w:tc>
        <w:tc>
          <w:tcPr>
            <w:tcW w:w="694" w:type="dxa"/>
            <w:vAlign w:val="center"/>
          </w:tcPr>
          <w:p w14:paraId="3ABA6FC9"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399</w:t>
            </w:r>
          </w:p>
        </w:tc>
        <w:tc>
          <w:tcPr>
            <w:tcW w:w="749" w:type="dxa"/>
            <w:vAlign w:val="center"/>
          </w:tcPr>
          <w:p w14:paraId="1D5F5813"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336</w:t>
            </w:r>
          </w:p>
        </w:tc>
        <w:tc>
          <w:tcPr>
            <w:tcW w:w="912" w:type="dxa"/>
            <w:vAlign w:val="center"/>
          </w:tcPr>
          <w:p w14:paraId="6DC29383"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503</w:t>
            </w:r>
          </w:p>
        </w:tc>
        <w:tc>
          <w:tcPr>
            <w:tcW w:w="676" w:type="dxa"/>
            <w:vAlign w:val="center"/>
          </w:tcPr>
          <w:p w14:paraId="5CA1F4C9"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264</w:t>
            </w:r>
          </w:p>
        </w:tc>
        <w:tc>
          <w:tcPr>
            <w:tcW w:w="794" w:type="dxa"/>
            <w:vAlign w:val="center"/>
          </w:tcPr>
          <w:p w14:paraId="4C38A7F3"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239</w:t>
            </w:r>
          </w:p>
        </w:tc>
      </w:tr>
      <w:tr w:rsidR="008A41AC" w:rsidRPr="00093A52" w14:paraId="30ACCE12" w14:textId="77777777" w:rsidTr="005C654C">
        <w:trPr>
          <w:jc w:val="center"/>
        </w:trPr>
        <w:tc>
          <w:tcPr>
            <w:tcW w:w="2012" w:type="dxa"/>
            <w:shd w:val="clear" w:color="auto" w:fill="D9E2F3" w:themeFill="accent1" w:themeFillTint="33"/>
            <w:vAlign w:val="center"/>
          </w:tcPr>
          <w:p w14:paraId="0EEF596E" w14:textId="0893C8E6" w:rsidR="008A41AC" w:rsidRPr="00093A52" w:rsidRDefault="005C654C" w:rsidP="00A324B2">
            <w:pPr>
              <w:spacing w:before="60" w:after="60" w:line="240" w:lineRule="auto"/>
              <w:jc w:val="left"/>
              <w:rPr>
                <w:rFonts w:asciiTheme="minorHAnsi" w:hAnsiTheme="minorHAnsi"/>
                <w:b/>
                <w:bCs/>
              </w:rPr>
            </w:pPr>
            <w:r>
              <w:rPr>
                <w:rFonts w:asciiTheme="minorHAnsi" w:hAnsiTheme="minorHAnsi"/>
                <w:b/>
                <w:bCs/>
              </w:rPr>
              <w:t>Ś</w:t>
            </w:r>
            <w:r w:rsidR="008A41AC" w:rsidRPr="00093A52">
              <w:rPr>
                <w:rFonts w:asciiTheme="minorHAnsi" w:hAnsiTheme="minorHAnsi"/>
                <w:b/>
                <w:bCs/>
              </w:rPr>
              <w:t>rednie ogólnokształcące</w:t>
            </w:r>
          </w:p>
        </w:tc>
        <w:tc>
          <w:tcPr>
            <w:tcW w:w="830" w:type="dxa"/>
            <w:vAlign w:val="center"/>
          </w:tcPr>
          <w:p w14:paraId="0F4689E9"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450</w:t>
            </w:r>
          </w:p>
        </w:tc>
        <w:tc>
          <w:tcPr>
            <w:tcW w:w="694" w:type="dxa"/>
            <w:vAlign w:val="center"/>
          </w:tcPr>
          <w:p w14:paraId="202564E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299</w:t>
            </w:r>
          </w:p>
        </w:tc>
        <w:tc>
          <w:tcPr>
            <w:tcW w:w="721" w:type="dxa"/>
            <w:vAlign w:val="center"/>
          </w:tcPr>
          <w:p w14:paraId="559D6AD4"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151</w:t>
            </w:r>
          </w:p>
        </w:tc>
        <w:tc>
          <w:tcPr>
            <w:tcW w:w="940" w:type="dxa"/>
            <w:vAlign w:val="center"/>
          </w:tcPr>
          <w:p w14:paraId="13183098"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373</w:t>
            </w:r>
          </w:p>
        </w:tc>
        <w:tc>
          <w:tcPr>
            <w:tcW w:w="694" w:type="dxa"/>
            <w:vAlign w:val="center"/>
          </w:tcPr>
          <w:p w14:paraId="220CE813"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245</w:t>
            </w:r>
          </w:p>
        </w:tc>
        <w:tc>
          <w:tcPr>
            <w:tcW w:w="749" w:type="dxa"/>
            <w:vAlign w:val="center"/>
          </w:tcPr>
          <w:p w14:paraId="642FE4D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128</w:t>
            </w:r>
          </w:p>
        </w:tc>
        <w:tc>
          <w:tcPr>
            <w:tcW w:w="912" w:type="dxa"/>
            <w:vAlign w:val="center"/>
          </w:tcPr>
          <w:p w14:paraId="1C6BC276"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256</w:t>
            </w:r>
          </w:p>
        </w:tc>
        <w:tc>
          <w:tcPr>
            <w:tcW w:w="676" w:type="dxa"/>
            <w:vAlign w:val="center"/>
          </w:tcPr>
          <w:p w14:paraId="6D0FE9FA"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170</w:t>
            </w:r>
          </w:p>
        </w:tc>
        <w:tc>
          <w:tcPr>
            <w:tcW w:w="794" w:type="dxa"/>
            <w:vAlign w:val="center"/>
          </w:tcPr>
          <w:p w14:paraId="1690161B"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86</w:t>
            </w:r>
          </w:p>
        </w:tc>
      </w:tr>
      <w:tr w:rsidR="008A41AC" w:rsidRPr="00093A52" w14:paraId="1EF466F9" w14:textId="77777777" w:rsidTr="005C654C">
        <w:trPr>
          <w:jc w:val="center"/>
        </w:trPr>
        <w:tc>
          <w:tcPr>
            <w:tcW w:w="2012" w:type="dxa"/>
            <w:shd w:val="clear" w:color="auto" w:fill="D9E2F3" w:themeFill="accent1" w:themeFillTint="33"/>
            <w:vAlign w:val="center"/>
          </w:tcPr>
          <w:p w14:paraId="706A4E38" w14:textId="0CC68E9D" w:rsidR="008A41AC" w:rsidRPr="00093A52" w:rsidRDefault="005C654C" w:rsidP="00A324B2">
            <w:pPr>
              <w:spacing w:before="60" w:after="60" w:line="240" w:lineRule="auto"/>
              <w:jc w:val="left"/>
              <w:rPr>
                <w:rFonts w:asciiTheme="minorHAnsi" w:hAnsiTheme="minorHAnsi"/>
                <w:b/>
                <w:bCs/>
              </w:rPr>
            </w:pPr>
            <w:r>
              <w:rPr>
                <w:rFonts w:asciiTheme="minorHAnsi" w:hAnsiTheme="minorHAnsi"/>
                <w:b/>
              </w:rPr>
              <w:t>Z</w:t>
            </w:r>
            <w:r w:rsidR="008A41AC" w:rsidRPr="00093A52">
              <w:rPr>
                <w:rFonts w:asciiTheme="minorHAnsi" w:hAnsiTheme="minorHAnsi"/>
                <w:b/>
              </w:rPr>
              <w:t xml:space="preserve">asadnicze zawodowe </w:t>
            </w:r>
          </w:p>
        </w:tc>
        <w:tc>
          <w:tcPr>
            <w:tcW w:w="830" w:type="dxa"/>
            <w:vAlign w:val="center"/>
          </w:tcPr>
          <w:p w14:paraId="3947B7B3"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786</w:t>
            </w:r>
          </w:p>
        </w:tc>
        <w:tc>
          <w:tcPr>
            <w:tcW w:w="694" w:type="dxa"/>
            <w:vAlign w:val="center"/>
          </w:tcPr>
          <w:p w14:paraId="0F5F2386"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338</w:t>
            </w:r>
          </w:p>
        </w:tc>
        <w:tc>
          <w:tcPr>
            <w:tcW w:w="721" w:type="dxa"/>
            <w:vAlign w:val="center"/>
          </w:tcPr>
          <w:p w14:paraId="4FE288D2"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448</w:t>
            </w:r>
          </w:p>
        </w:tc>
        <w:tc>
          <w:tcPr>
            <w:tcW w:w="940" w:type="dxa"/>
            <w:vAlign w:val="center"/>
          </w:tcPr>
          <w:p w14:paraId="40A7C285"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650</w:t>
            </w:r>
          </w:p>
        </w:tc>
        <w:tc>
          <w:tcPr>
            <w:tcW w:w="694" w:type="dxa"/>
            <w:vAlign w:val="center"/>
          </w:tcPr>
          <w:p w14:paraId="7EDE472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261</w:t>
            </w:r>
          </w:p>
        </w:tc>
        <w:tc>
          <w:tcPr>
            <w:tcW w:w="749" w:type="dxa"/>
            <w:vAlign w:val="center"/>
          </w:tcPr>
          <w:p w14:paraId="305D618A"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389</w:t>
            </w:r>
          </w:p>
        </w:tc>
        <w:tc>
          <w:tcPr>
            <w:tcW w:w="912" w:type="dxa"/>
            <w:vAlign w:val="center"/>
          </w:tcPr>
          <w:p w14:paraId="0973BD08"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498</w:t>
            </w:r>
          </w:p>
        </w:tc>
        <w:tc>
          <w:tcPr>
            <w:tcW w:w="676" w:type="dxa"/>
            <w:vAlign w:val="center"/>
          </w:tcPr>
          <w:p w14:paraId="3827A3D7"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200</w:t>
            </w:r>
          </w:p>
        </w:tc>
        <w:tc>
          <w:tcPr>
            <w:tcW w:w="794" w:type="dxa"/>
            <w:vAlign w:val="center"/>
          </w:tcPr>
          <w:p w14:paraId="63C530F7"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298</w:t>
            </w:r>
          </w:p>
        </w:tc>
      </w:tr>
      <w:tr w:rsidR="008A41AC" w:rsidRPr="00093A52" w14:paraId="60CA8E2F" w14:textId="77777777" w:rsidTr="005C654C">
        <w:trPr>
          <w:jc w:val="center"/>
        </w:trPr>
        <w:tc>
          <w:tcPr>
            <w:tcW w:w="2012" w:type="dxa"/>
            <w:shd w:val="clear" w:color="auto" w:fill="D9E2F3" w:themeFill="accent1" w:themeFillTint="33"/>
            <w:vAlign w:val="center"/>
          </w:tcPr>
          <w:p w14:paraId="211F1FDF" w14:textId="6833C82D" w:rsidR="008A41AC" w:rsidRPr="00093A52" w:rsidRDefault="005C654C" w:rsidP="00A324B2">
            <w:pPr>
              <w:spacing w:before="60" w:after="60" w:line="240" w:lineRule="auto"/>
              <w:jc w:val="left"/>
              <w:rPr>
                <w:rFonts w:asciiTheme="minorHAnsi" w:hAnsiTheme="minorHAnsi"/>
                <w:b/>
              </w:rPr>
            </w:pPr>
            <w:r>
              <w:rPr>
                <w:rFonts w:asciiTheme="minorHAnsi" w:hAnsiTheme="minorHAnsi"/>
                <w:b/>
              </w:rPr>
              <w:t>G</w:t>
            </w:r>
            <w:r w:rsidR="008A41AC" w:rsidRPr="00093A52">
              <w:rPr>
                <w:rFonts w:asciiTheme="minorHAnsi" w:hAnsiTheme="minorHAnsi"/>
                <w:b/>
              </w:rPr>
              <w:t>imnazjalne i poniżej</w:t>
            </w:r>
          </w:p>
        </w:tc>
        <w:tc>
          <w:tcPr>
            <w:tcW w:w="830" w:type="dxa"/>
            <w:vAlign w:val="center"/>
          </w:tcPr>
          <w:p w14:paraId="42167771"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1 108</w:t>
            </w:r>
          </w:p>
        </w:tc>
        <w:tc>
          <w:tcPr>
            <w:tcW w:w="694" w:type="dxa"/>
            <w:vAlign w:val="center"/>
          </w:tcPr>
          <w:p w14:paraId="72F10430"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591</w:t>
            </w:r>
          </w:p>
        </w:tc>
        <w:tc>
          <w:tcPr>
            <w:tcW w:w="721" w:type="dxa"/>
            <w:vAlign w:val="center"/>
          </w:tcPr>
          <w:p w14:paraId="233A92F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517</w:t>
            </w:r>
          </w:p>
        </w:tc>
        <w:tc>
          <w:tcPr>
            <w:tcW w:w="940" w:type="dxa"/>
            <w:vAlign w:val="center"/>
          </w:tcPr>
          <w:p w14:paraId="1925969B"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990</w:t>
            </w:r>
          </w:p>
        </w:tc>
        <w:tc>
          <w:tcPr>
            <w:tcW w:w="694" w:type="dxa"/>
            <w:vAlign w:val="center"/>
          </w:tcPr>
          <w:p w14:paraId="520F6F9B"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521</w:t>
            </w:r>
          </w:p>
        </w:tc>
        <w:tc>
          <w:tcPr>
            <w:tcW w:w="749" w:type="dxa"/>
            <w:vAlign w:val="center"/>
          </w:tcPr>
          <w:p w14:paraId="35396919"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469</w:t>
            </w:r>
          </w:p>
        </w:tc>
        <w:tc>
          <w:tcPr>
            <w:tcW w:w="912" w:type="dxa"/>
            <w:vAlign w:val="center"/>
          </w:tcPr>
          <w:p w14:paraId="7681AB1C"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668</w:t>
            </w:r>
          </w:p>
        </w:tc>
        <w:tc>
          <w:tcPr>
            <w:tcW w:w="676" w:type="dxa"/>
            <w:vAlign w:val="center"/>
          </w:tcPr>
          <w:p w14:paraId="678E58DD"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341</w:t>
            </w:r>
          </w:p>
        </w:tc>
        <w:tc>
          <w:tcPr>
            <w:tcW w:w="794" w:type="dxa"/>
            <w:vAlign w:val="center"/>
          </w:tcPr>
          <w:p w14:paraId="5AF414B0" w14:textId="77777777" w:rsidR="008A41AC" w:rsidRPr="00093A52" w:rsidRDefault="008A41AC" w:rsidP="00A324B2">
            <w:pPr>
              <w:spacing w:before="60" w:after="60" w:line="240" w:lineRule="auto"/>
              <w:jc w:val="right"/>
              <w:rPr>
                <w:rFonts w:asciiTheme="minorHAnsi" w:hAnsiTheme="minorHAnsi"/>
              </w:rPr>
            </w:pPr>
            <w:r w:rsidRPr="00093A52">
              <w:rPr>
                <w:rFonts w:asciiTheme="minorHAnsi" w:hAnsiTheme="minorHAnsi"/>
              </w:rPr>
              <w:t>327</w:t>
            </w:r>
          </w:p>
        </w:tc>
      </w:tr>
    </w:tbl>
    <w:p w14:paraId="55BD90A4"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6462CF2C" w14:textId="77777777" w:rsidR="008A41AC" w:rsidRDefault="008A41AC" w:rsidP="008A41AC">
      <w:pPr>
        <w:rPr>
          <w:b/>
          <w:bCs/>
        </w:rPr>
      </w:pPr>
    </w:p>
    <w:p w14:paraId="3DB2C4E5" w14:textId="374C4207" w:rsidR="008A41AC" w:rsidRPr="00B438EC" w:rsidRDefault="008A41AC" w:rsidP="008A41AC">
      <w:pPr>
        <w:rPr>
          <w:b/>
          <w:bCs/>
        </w:rPr>
      </w:pPr>
      <w:r w:rsidRPr="00B438EC">
        <w:rPr>
          <w:b/>
          <w:bCs/>
        </w:rPr>
        <w:t xml:space="preserve">Tab. </w:t>
      </w:r>
      <w:r w:rsidR="00E462ED">
        <w:rPr>
          <w:b/>
          <w:bCs/>
        </w:rPr>
        <w:t>4.3</w:t>
      </w:r>
      <w:r w:rsidR="00B44541">
        <w:rPr>
          <w:b/>
          <w:bCs/>
        </w:rPr>
        <w:t>2</w:t>
      </w:r>
      <w:r w:rsidRPr="00B438EC">
        <w:rPr>
          <w:b/>
          <w:bCs/>
        </w:rPr>
        <w:t xml:space="preserve">. </w:t>
      </w:r>
      <w:r w:rsidRPr="00351BAE">
        <w:rPr>
          <w:b/>
          <w:bCs/>
        </w:rPr>
        <w:t>Struktura bezrobocia</w:t>
      </w:r>
      <w:r>
        <w:rPr>
          <w:b/>
          <w:bCs/>
        </w:rPr>
        <w:t xml:space="preserve"> - </w:t>
      </w:r>
      <w:r w:rsidR="005C654C">
        <w:rPr>
          <w:b/>
          <w:bCs/>
        </w:rPr>
        <w:t>b</w:t>
      </w:r>
      <w:r w:rsidRPr="00351BAE">
        <w:rPr>
          <w:b/>
          <w:bCs/>
        </w:rPr>
        <w:t xml:space="preserve">ezrobotni zarejestrowani wg </w:t>
      </w:r>
      <w:r>
        <w:rPr>
          <w:b/>
          <w:bCs/>
        </w:rPr>
        <w:t>wieku</w:t>
      </w:r>
      <w:r w:rsidRPr="00351BAE">
        <w:rPr>
          <w:b/>
          <w:bCs/>
        </w:rPr>
        <w:t xml:space="preserve"> i płci</w:t>
      </w:r>
      <w:r w:rsidRPr="00B438EC">
        <w:rPr>
          <w:b/>
          <w:bCs/>
        </w:rPr>
        <w:t xml:space="preserve"> [osoby]</w:t>
      </w:r>
    </w:p>
    <w:tbl>
      <w:tblPr>
        <w:tblStyle w:val="Tabela-Siatka"/>
        <w:tblW w:w="4978" w:type="pct"/>
        <w:jc w:val="center"/>
        <w:tblLayout w:type="fixed"/>
        <w:tblLook w:val="04A0" w:firstRow="1" w:lastRow="0" w:firstColumn="1" w:lastColumn="0" w:noHBand="0" w:noVBand="1"/>
      </w:tblPr>
      <w:tblGrid>
        <w:gridCol w:w="2012"/>
        <w:gridCol w:w="830"/>
        <w:gridCol w:w="694"/>
        <w:gridCol w:w="721"/>
        <w:gridCol w:w="940"/>
        <w:gridCol w:w="694"/>
        <w:gridCol w:w="749"/>
        <w:gridCol w:w="912"/>
        <w:gridCol w:w="676"/>
        <w:gridCol w:w="794"/>
      </w:tblGrid>
      <w:tr w:rsidR="005C654C" w:rsidRPr="000D6B43" w14:paraId="522B5C4D" w14:textId="77777777" w:rsidTr="005C654C">
        <w:trPr>
          <w:jc w:val="center"/>
        </w:trPr>
        <w:tc>
          <w:tcPr>
            <w:tcW w:w="2012" w:type="dxa"/>
            <w:vMerge w:val="restart"/>
            <w:shd w:val="clear" w:color="auto" w:fill="D9E2F3" w:themeFill="accent1" w:themeFillTint="33"/>
          </w:tcPr>
          <w:p w14:paraId="0E384CFA" w14:textId="77777777" w:rsidR="005C654C" w:rsidRPr="000D6B43" w:rsidRDefault="005C654C" w:rsidP="00A324B2">
            <w:pPr>
              <w:spacing w:before="60" w:after="60" w:line="240" w:lineRule="auto"/>
              <w:jc w:val="center"/>
              <w:rPr>
                <w:rFonts w:asciiTheme="minorHAnsi" w:hAnsiTheme="minorHAnsi"/>
                <w:b/>
                <w:bCs/>
              </w:rPr>
            </w:pPr>
          </w:p>
        </w:tc>
        <w:tc>
          <w:tcPr>
            <w:tcW w:w="2245" w:type="dxa"/>
            <w:gridSpan w:val="3"/>
            <w:shd w:val="clear" w:color="auto" w:fill="D9E2F3" w:themeFill="accent1" w:themeFillTint="33"/>
            <w:vAlign w:val="center"/>
          </w:tcPr>
          <w:p w14:paraId="20EDC6BF"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2017</w:t>
            </w:r>
          </w:p>
        </w:tc>
        <w:tc>
          <w:tcPr>
            <w:tcW w:w="2383" w:type="dxa"/>
            <w:gridSpan w:val="3"/>
            <w:shd w:val="clear" w:color="auto" w:fill="D9E2F3" w:themeFill="accent1" w:themeFillTint="33"/>
            <w:vAlign w:val="center"/>
          </w:tcPr>
          <w:p w14:paraId="5CEE6281"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2018</w:t>
            </w:r>
          </w:p>
        </w:tc>
        <w:tc>
          <w:tcPr>
            <w:tcW w:w="2382" w:type="dxa"/>
            <w:gridSpan w:val="3"/>
            <w:shd w:val="clear" w:color="auto" w:fill="D9E2F3" w:themeFill="accent1" w:themeFillTint="33"/>
          </w:tcPr>
          <w:p w14:paraId="4045D5E4"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2019</w:t>
            </w:r>
          </w:p>
        </w:tc>
      </w:tr>
      <w:tr w:rsidR="005C654C" w:rsidRPr="000D6B43" w14:paraId="5976FF56" w14:textId="77777777" w:rsidTr="005C654C">
        <w:trPr>
          <w:jc w:val="center"/>
        </w:trPr>
        <w:tc>
          <w:tcPr>
            <w:tcW w:w="2012" w:type="dxa"/>
            <w:vMerge/>
            <w:shd w:val="clear" w:color="auto" w:fill="D9E2F3" w:themeFill="accent1" w:themeFillTint="33"/>
            <w:vAlign w:val="center"/>
          </w:tcPr>
          <w:p w14:paraId="6480D2F5" w14:textId="77777777" w:rsidR="005C654C" w:rsidRPr="000D6B43" w:rsidRDefault="005C654C" w:rsidP="00A324B2">
            <w:pPr>
              <w:spacing w:before="60" w:after="60" w:line="240" w:lineRule="auto"/>
              <w:jc w:val="left"/>
              <w:rPr>
                <w:rFonts w:asciiTheme="minorHAnsi" w:hAnsiTheme="minorHAnsi"/>
                <w:b/>
              </w:rPr>
            </w:pPr>
          </w:p>
        </w:tc>
        <w:tc>
          <w:tcPr>
            <w:tcW w:w="830" w:type="dxa"/>
            <w:vAlign w:val="center"/>
          </w:tcPr>
          <w:p w14:paraId="3D29EACE"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94" w:type="dxa"/>
            <w:vAlign w:val="center"/>
          </w:tcPr>
          <w:p w14:paraId="0C21A699"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21" w:type="dxa"/>
            <w:vAlign w:val="center"/>
          </w:tcPr>
          <w:p w14:paraId="0200F32F"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c>
          <w:tcPr>
            <w:tcW w:w="940" w:type="dxa"/>
            <w:vAlign w:val="center"/>
          </w:tcPr>
          <w:p w14:paraId="797DFD01"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94" w:type="dxa"/>
            <w:vAlign w:val="center"/>
          </w:tcPr>
          <w:p w14:paraId="716012A3"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49" w:type="dxa"/>
            <w:vAlign w:val="center"/>
          </w:tcPr>
          <w:p w14:paraId="0DB7F120"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c>
          <w:tcPr>
            <w:tcW w:w="912" w:type="dxa"/>
            <w:vAlign w:val="center"/>
          </w:tcPr>
          <w:p w14:paraId="64AA207B"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76" w:type="dxa"/>
            <w:vAlign w:val="center"/>
          </w:tcPr>
          <w:p w14:paraId="6DACEFF0"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94" w:type="dxa"/>
            <w:vAlign w:val="center"/>
          </w:tcPr>
          <w:p w14:paraId="1E7DC18D"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r>
      <w:tr w:rsidR="008A41AC" w:rsidRPr="000D6B43" w14:paraId="3390EB1F" w14:textId="77777777" w:rsidTr="005C654C">
        <w:trPr>
          <w:jc w:val="center"/>
        </w:trPr>
        <w:tc>
          <w:tcPr>
            <w:tcW w:w="2012" w:type="dxa"/>
            <w:shd w:val="clear" w:color="auto" w:fill="D9E2F3" w:themeFill="accent1" w:themeFillTint="33"/>
            <w:vAlign w:val="center"/>
          </w:tcPr>
          <w:p w14:paraId="452E5A29" w14:textId="1D79BE75" w:rsidR="008A41AC" w:rsidRPr="000D6B43" w:rsidRDefault="005C654C" w:rsidP="00A324B2">
            <w:pPr>
              <w:spacing w:before="60" w:after="60" w:line="240" w:lineRule="auto"/>
              <w:jc w:val="left"/>
              <w:rPr>
                <w:rFonts w:asciiTheme="minorHAnsi" w:hAnsiTheme="minorHAnsi"/>
                <w:b/>
                <w:bCs/>
              </w:rPr>
            </w:pPr>
            <w:r>
              <w:rPr>
                <w:rFonts w:asciiTheme="minorHAnsi" w:hAnsiTheme="minorHAnsi"/>
                <w:b/>
              </w:rPr>
              <w:t>O</w:t>
            </w:r>
            <w:r w:rsidR="008A41AC" w:rsidRPr="000D6B43">
              <w:rPr>
                <w:rFonts w:asciiTheme="minorHAnsi" w:hAnsiTheme="minorHAnsi"/>
                <w:b/>
              </w:rPr>
              <w:t>gółem</w:t>
            </w:r>
          </w:p>
        </w:tc>
        <w:tc>
          <w:tcPr>
            <w:tcW w:w="830" w:type="dxa"/>
            <w:vAlign w:val="center"/>
          </w:tcPr>
          <w:p w14:paraId="1E45C185"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3 814</w:t>
            </w:r>
          </w:p>
        </w:tc>
        <w:tc>
          <w:tcPr>
            <w:tcW w:w="694" w:type="dxa"/>
            <w:vAlign w:val="center"/>
          </w:tcPr>
          <w:p w14:paraId="751DD0F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2 111</w:t>
            </w:r>
          </w:p>
        </w:tc>
        <w:tc>
          <w:tcPr>
            <w:tcW w:w="721" w:type="dxa"/>
            <w:vAlign w:val="center"/>
          </w:tcPr>
          <w:p w14:paraId="13E7C3F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1 703</w:t>
            </w:r>
          </w:p>
        </w:tc>
        <w:tc>
          <w:tcPr>
            <w:tcW w:w="940" w:type="dxa"/>
            <w:vAlign w:val="center"/>
          </w:tcPr>
          <w:p w14:paraId="3D56BCC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 xml:space="preserve">3 371 </w:t>
            </w:r>
          </w:p>
        </w:tc>
        <w:tc>
          <w:tcPr>
            <w:tcW w:w="694" w:type="dxa"/>
            <w:vAlign w:val="center"/>
          </w:tcPr>
          <w:p w14:paraId="43948EB5"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1 814</w:t>
            </w:r>
          </w:p>
        </w:tc>
        <w:tc>
          <w:tcPr>
            <w:tcW w:w="749" w:type="dxa"/>
            <w:vAlign w:val="center"/>
          </w:tcPr>
          <w:p w14:paraId="353397FC"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1 557</w:t>
            </w:r>
          </w:p>
        </w:tc>
        <w:tc>
          <w:tcPr>
            <w:tcW w:w="912" w:type="dxa"/>
            <w:vAlign w:val="center"/>
          </w:tcPr>
          <w:p w14:paraId="175A7D69"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2 454</w:t>
            </w:r>
          </w:p>
        </w:tc>
        <w:tc>
          <w:tcPr>
            <w:tcW w:w="676" w:type="dxa"/>
            <w:vAlign w:val="center"/>
          </w:tcPr>
          <w:p w14:paraId="0589D6FA"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1 287</w:t>
            </w:r>
          </w:p>
        </w:tc>
        <w:tc>
          <w:tcPr>
            <w:tcW w:w="794" w:type="dxa"/>
            <w:vAlign w:val="center"/>
          </w:tcPr>
          <w:p w14:paraId="1408E048"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1 167</w:t>
            </w:r>
          </w:p>
        </w:tc>
      </w:tr>
      <w:tr w:rsidR="008A41AC" w:rsidRPr="000D6B43" w14:paraId="1871EEE0" w14:textId="77777777" w:rsidTr="005C654C">
        <w:trPr>
          <w:jc w:val="center"/>
        </w:trPr>
        <w:tc>
          <w:tcPr>
            <w:tcW w:w="2012" w:type="dxa"/>
            <w:shd w:val="clear" w:color="auto" w:fill="D9E2F3" w:themeFill="accent1" w:themeFillTint="33"/>
            <w:vAlign w:val="center"/>
          </w:tcPr>
          <w:p w14:paraId="5998CA3E" w14:textId="77777777"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rPr>
              <w:t>24 lata i mniej</w:t>
            </w:r>
          </w:p>
        </w:tc>
        <w:tc>
          <w:tcPr>
            <w:tcW w:w="830" w:type="dxa"/>
            <w:vAlign w:val="center"/>
          </w:tcPr>
          <w:p w14:paraId="55939F63"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383</w:t>
            </w:r>
          </w:p>
        </w:tc>
        <w:tc>
          <w:tcPr>
            <w:tcW w:w="694" w:type="dxa"/>
            <w:vAlign w:val="center"/>
          </w:tcPr>
          <w:p w14:paraId="1B56844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254</w:t>
            </w:r>
          </w:p>
        </w:tc>
        <w:tc>
          <w:tcPr>
            <w:tcW w:w="721" w:type="dxa"/>
            <w:vAlign w:val="center"/>
          </w:tcPr>
          <w:p w14:paraId="611CDC60"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129</w:t>
            </w:r>
          </w:p>
        </w:tc>
        <w:tc>
          <w:tcPr>
            <w:tcW w:w="940" w:type="dxa"/>
            <w:vAlign w:val="center"/>
          </w:tcPr>
          <w:p w14:paraId="2B3F272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309</w:t>
            </w:r>
          </w:p>
        </w:tc>
        <w:tc>
          <w:tcPr>
            <w:tcW w:w="694" w:type="dxa"/>
            <w:vAlign w:val="center"/>
          </w:tcPr>
          <w:p w14:paraId="30CD68D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187</w:t>
            </w:r>
          </w:p>
        </w:tc>
        <w:tc>
          <w:tcPr>
            <w:tcW w:w="749" w:type="dxa"/>
            <w:vAlign w:val="center"/>
          </w:tcPr>
          <w:p w14:paraId="533CEFDA"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122</w:t>
            </w:r>
          </w:p>
        </w:tc>
        <w:tc>
          <w:tcPr>
            <w:tcW w:w="912" w:type="dxa"/>
            <w:vAlign w:val="center"/>
          </w:tcPr>
          <w:p w14:paraId="63CA6AEA"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193</w:t>
            </w:r>
          </w:p>
        </w:tc>
        <w:tc>
          <w:tcPr>
            <w:tcW w:w="676" w:type="dxa"/>
            <w:vAlign w:val="center"/>
          </w:tcPr>
          <w:p w14:paraId="67748259"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125</w:t>
            </w:r>
          </w:p>
        </w:tc>
        <w:tc>
          <w:tcPr>
            <w:tcW w:w="794" w:type="dxa"/>
            <w:vAlign w:val="center"/>
          </w:tcPr>
          <w:p w14:paraId="7BB98D62"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68</w:t>
            </w:r>
          </w:p>
        </w:tc>
      </w:tr>
      <w:tr w:rsidR="008A41AC" w:rsidRPr="000D6B43" w14:paraId="3302E953" w14:textId="77777777" w:rsidTr="005C654C">
        <w:trPr>
          <w:jc w:val="center"/>
        </w:trPr>
        <w:tc>
          <w:tcPr>
            <w:tcW w:w="2012" w:type="dxa"/>
            <w:shd w:val="clear" w:color="auto" w:fill="D9E2F3" w:themeFill="accent1" w:themeFillTint="33"/>
            <w:vAlign w:val="center"/>
          </w:tcPr>
          <w:p w14:paraId="65E5CE08" w14:textId="77777777"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bCs/>
              </w:rPr>
              <w:t>25-34</w:t>
            </w:r>
          </w:p>
        </w:tc>
        <w:tc>
          <w:tcPr>
            <w:tcW w:w="830" w:type="dxa"/>
            <w:vAlign w:val="center"/>
          </w:tcPr>
          <w:p w14:paraId="3C1DEDC3"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978</w:t>
            </w:r>
          </w:p>
        </w:tc>
        <w:tc>
          <w:tcPr>
            <w:tcW w:w="694" w:type="dxa"/>
            <w:vAlign w:val="center"/>
          </w:tcPr>
          <w:p w14:paraId="6337180C"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655</w:t>
            </w:r>
          </w:p>
        </w:tc>
        <w:tc>
          <w:tcPr>
            <w:tcW w:w="721" w:type="dxa"/>
            <w:vAlign w:val="center"/>
          </w:tcPr>
          <w:p w14:paraId="53A265C4"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323</w:t>
            </w:r>
          </w:p>
        </w:tc>
        <w:tc>
          <w:tcPr>
            <w:tcW w:w="940" w:type="dxa"/>
            <w:vAlign w:val="center"/>
          </w:tcPr>
          <w:p w14:paraId="1826EF24"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844</w:t>
            </w:r>
          </w:p>
        </w:tc>
        <w:tc>
          <w:tcPr>
            <w:tcW w:w="694" w:type="dxa"/>
            <w:vAlign w:val="center"/>
          </w:tcPr>
          <w:p w14:paraId="28B0F0E0"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555</w:t>
            </w:r>
          </w:p>
        </w:tc>
        <w:tc>
          <w:tcPr>
            <w:tcW w:w="749" w:type="dxa"/>
            <w:vAlign w:val="center"/>
          </w:tcPr>
          <w:p w14:paraId="27158F14"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289</w:t>
            </w:r>
          </w:p>
        </w:tc>
        <w:tc>
          <w:tcPr>
            <w:tcW w:w="912" w:type="dxa"/>
            <w:vAlign w:val="center"/>
          </w:tcPr>
          <w:p w14:paraId="011EB39B"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634</w:t>
            </w:r>
          </w:p>
        </w:tc>
        <w:tc>
          <w:tcPr>
            <w:tcW w:w="676" w:type="dxa"/>
            <w:vAlign w:val="center"/>
          </w:tcPr>
          <w:p w14:paraId="11DD03C6"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407</w:t>
            </w:r>
          </w:p>
        </w:tc>
        <w:tc>
          <w:tcPr>
            <w:tcW w:w="794" w:type="dxa"/>
            <w:vAlign w:val="center"/>
          </w:tcPr>
          <w:p w14:paraId="66E67AD3"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227</w:t>
            </w:r>
          </w:p>
        </w:tc>
      </w:tr>
      <w:tr w:rsidR="008A41AC" w:rsidRPr="000D6B43" w14:paraId="3F0F508E" w14:textId="77777777" w:rsidTr="005C654C">
        <w:trPr>
          <w:jc w:val="center"/>
        </w:trPr>
        <w:tc>
          <w:tcPr>
            <w:tcW w:w="2012" w:type="dxa"/>
            <w:shd w:val="clear" w:color="auto" w:fill="D9E2F3" w:themeFill="accent1" w:themeFillTint="33"/>
            <w:vAlign w:val="center"/>
          </w:tcPr>
          <w:p w14:paraId="11BDF045" w14:textId="77777777"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bCs/>
              </w:rPr>
              <w:t>35-44</w:t>
            </w:r>
          </w:p>
        </w:tc>
        <w:tc>
          <w:tcPr>
            <w:tcW w:w="830" w:type="dxa"/>
            <w:vAlign w:val="center"/>
          </w:tcPr>
          <w:p w14:paraId="3EB735BF"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915</w:t>
            </w:r>
          </w:p>
        </w:tc>
        <w:tc>
          <w:tcPr>
            <w:tcW w:w="694" w:type="dxa"/>
            <w:vAlign w:val="center"/>
          </w:tcPr>
          <w:p w14:paraId="1595C073"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550</w:t>
            </w:r>
          </w:p>
        </w:tc>
        <w:tc>
          <w:tcPr>
            <w:tcW w:w="721" w:type="dxa"/>
            <w:vAlign w:val="center"/>
          </w:tcPr>
          <w:p w14:paraId="2D04AA02"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365</w:t>
            </w:r>
          </w:p>
        </w:tc>
        <w:tc>
          <w:tcPr>
            <w:tcW w:w="940" w:type="dxa"/>
            <w:vAlign w:val="center"/>
          </w:tcPr>
          <w:p w14:paraId="26FAEB57"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870</w:t>
            </w:r>
          </w:p>
        </w:tc>
        <w:tc>
          <w:tcPr>
            <w:tcW w:w="694" w:type="dxa"/>
            <w:vAlign w:val="center"/>
          </w:tcPr>
          <w:p w14:paraId="03232F91"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537</w:t>
            </w:r>
          </w:p>
        </w:tc>
        <w:tc>
          <w:tcPr>
            <w:tcW w:w="749" w:type="dxa"/>
            <w:vAlign w:val="center"/>
          </w:tcPr>
          <w:p w14:paraId="77E481AC"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333</w:t>
            </w:r>
          </w:p>
        </w:tc>
        <w:tc>
          <w:tcPr>
            <w:tcW w:w="912" w:type="dxa"/>
            <w:vAlign w:val="center"/>
          </w:tcPr>
          <w:p w14:paraId="144FA5F1"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627</w:t>
            </w:r>
          </w:p>
        </w:tc>
        <w:tc>
          <w:tcPr>
            <w:tcW w:w="676" w:type="dxa"/>
            <w:vAlign w:val="center"/>
          </w:tcPr>
          <w:p w14:paraId="4E9DBBBB"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372</w:t>
            </w:r>
          </w:p>
        </w:tc>
        <w:tc>
          <w:tcPr>
            <w:tcW w:w="794" w:type="dxa"/>
            <w:vAlign w:val="center"/>
          </w:tcPr>
          <w:p w14:paraId="1437E315"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255</w:t>
            </w:r>
          </w:p>
        </w:tc>
      </w:tr>
      <w:tr w:rsidR="008A41AC" w:rsidRPr="000D6B43" w14:paraId="7339F786" w14:textId="77777777" w:rsidTr="005C654C">
        <w:trPr>
          <w:jc w:val="center"/>
        </w:trPr>
        <w:tc>
          <w:tcPr>
            <w:tcW w:w="2012" w:type="dxa"/>
            <w:shd w:val="clear" w:color="auto" w:fill="D9E2F3" w:themeFill="accent1" w:themeFillTint="33"/>
            <w:vAlign w:val="center"/>
          </w:tcPr>
          <w:p w14:paraId="49922CB4" w14:textId="77777777"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rPr>
              <w:t>45-54</w:t>
            </w:r>
          </w:p>
        </w:tc>
        <w:tc>
          <w:tcPr>
            <w:tcW w:w="830" w:type="dxa"/>
            <w:vAlign w:val="center"/>
          </w:tcPr>
          <w:p w14:paraId="07C9DC6C"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764</w:t>
            </w:r>
          </w:p>
        </w:tc>
        <w:tc>
          <w:tcPr>
            <w:tcW w:w="694" w:type="dxa"/>
            <w:vAlign w:val="center"/>
          </w:tcPr>
          <w:p w14:paraId="6619C558"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397</w:t>
            </w:r>
          </w:p>
        </w:tc>
        <w:tc>
          <w:tcPr>
            <w:tcW w:w="721" w:type="dxa"/>
            <w:vAlign w:val="center"/>
          </w:tcPr>
          <w:p w14:paraId="05B49DF5"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367</w:t>
            </w:r>
          </w:p>
        </w:tc>
        <w:tc>
          <w:tcPr>
            <w:tcW w:w="940" w:type="dxa"/>
            <w:vAlign w:val="center"/>
          </w:tcPr>
          <w:p w14:paraId="7D1C8370"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638</w:t>
            </w:r>
          </w:p>
        </w:tc>
        <w:tc>
          <w:tcPr>
            <w:tcW w:w="694" w:type="dxa"/>
            <w:vAlign w:val="center"/>
          </w:tcPr>
          <w:p w14:paraId="49EB4BCF"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313</w:t>
            </w:r>
          </w:p>
        </w:tc>
        <w:tc>
          <w:tcPr>
            <w:tcW w:w="749" w:type="dxa"/>
            <w:vAlign w:val="center"/>
          </w:tcPr>
          <w:p w14:paraId="62C8223C"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325</w:t>
            </w:r>
          </w:p>
        </w:tc>
        <w:tc>
          <w:tcPr>
            <w:tcW w:w="912" w:type="dxa"/>
            <w:vAlign w:val="center"/>
          </w:tcPr>
          <w:p w14:paraId="32D63010"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469</w:t>
            </w:r>
          </w:p>
        </w:tc>
        <w:tc>
          <w:tcPr>
            <w:tcW w:w="676" w:type="dxa"/>
            <w:vAlign w:val="center"/>
          </w:tcPr>
          <w:p w14:paraId="5DFEAE9A"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229</w:t>
            </w:r>
          </w:p>
        </w:tc>
        <w:tc>
          <w:tcPr>
            <w:tcW w:w="794" w:type="dxa"/>
            <w:vAlign w:val="center"/>
          </w:tcPr>
          <w:p w14:paraId="0E7D2D27"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240</w:t>
            </w:r>
          </w:p>
        </w:tc>
      </w:tr>
      <w:tr w:rsidR="008A41AC" w:rsidRPr="000D6B43" w14:paraId="45AC1382" w14:textId="77777777" w:rsidTr="005C654C">
        <w:trPr>
          <w:jc w:val="center"/>
        </w:trPr>
        <w:tc>
          <w:tcPr>
            <w:tcW w:w="2012" w:type="dxa"/>
            <w:shd w:val="clear" w:color="auto" w:fill="D9E2F3" w:themeFill="accent1" w:themeFillTint="33"/>
            <w:vAlign w:val="center"/>
          </w:tcPr>
          <w:p w14:paraId="11D9BF07" w14:textId="77777777" w:rsidR="008A41AC" w:rsidRPr="000D6B43" w:rsidRDefault="008A41AC" w:rsidP="00A324B2">
            <w:pPr>
              <w:spacing w:before="60" w:after="60" w:line="240" w:lineRule="auto"/>
              <w:jc w:val="left"/>
              <w:rPr>
                <w:rFonts w:asciiTheme="minorHAnsi" w:hAnsiTheme="minorHAnsi"/>
                <w:b/>
              </w:rPr>
            </w:pPr>
            <w:r w:rsidRPr="000D6B43">
              <w:rPr>
                <w:rFonts w:asciiTheme="minorHAnsi" w:hAnsiTheme="minorHAnsi"/>
                <w:b/>
              </w:rPr>
              <w:t>55 i więcej</w:t>
            </w:r>
          </w:p>
        </w:tc>
        <w:tc>
          <w:tcPr>
            <w:tcW w:w="830" w:type="dxa"/>
            <w:vAlign w:val="center"/>
          </w:tcPr>
          <w:p w14:paraId="69822005"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774</w:t>
            </w:r>
          </w:p>
        </w:tc>
        <w:tc>
          <w:tcPr>
            <w:tcW w:w="694" w:type="dxa"/>
            <w:vAlign w:val="center"/>
          </w:tcPr>
          <w:p w14:paraId="40134DA9"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255</w:t>
            </w:r>
          </w:p>
        </w:tc>
        <w:tc>
          <w:tcPr>
            <w:tcW w:w="721" w:type="dxa"/>
            <w:vAlign w:val="center"/>
          </w:tcPr>
          <w:p w14:paraId="3F97312C"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519</w:t>
            </w:r>
          </w:p>
        </w:tc>
        <w:tc>
          <w:tcPr>
            <w:tcW w:w="940" w:type="dxa"/>
            <w:vAlign w:val="center"/>
          </w:tcPr>
          <w:p w14:paraId="26464A97"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710</w:t>
            </w:r>
          </w:p>
        </w:tc>
        <w:tc>
          <w:tcPr>
            <w:tcW w:w="694" w:type="dxa"/>
            <w:vAlign w:val="center"/>
          </w:tcPr>
          <w:p w14:paraId="71A84204"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222</w:t>
            </w:r>
          </w:p>
        </w:tc>
        <w:tc>
          <w:tcPr>
            <w:tcW w:w="749" w:type="dxa"/>
            <w:vAlign w:val="center"/>
          </w:tcPr>
          <w:p w14:paraId="5EF99860"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488</w:t>
            </w:r>
          </w:p>
        </w:tc>
        <w:tc>
          <w:tcPr>
            <w:tcW w:w="912" w:type="dxa"/>
            <w:vAlign w:val="center"/>
          </w:tcPr>
          <w:p w14:paraId="28577DB5"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531</w:t>
            </w:r>
          </w:p>
        </w:tc>
        <w:tc>
          <w:tcPr>
            <w:tcW w:w="676" w:type="dxa"/>
            <w:vAlign w:val="center"/>
          </w:tcPr>
          <w:p w14:paraId="3F7E52A2"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154</w:t>
            </w:r>
          </w:p>
        </w:tc>
        <w:tc>
          <w:tcPr>
            <w:tcW w:w="794" w:type="dxa"/>
            <w:vAlign w:val="center"/>
          </w:tcPr>
          <w:p w14:paraId="6C34EE6F" w14:textId="77777777" w:rsidR="008A41AC" w:rsidRPr="000D6B43" w:rsidRDefault="008A41AC" w:rsidP="00A324B2">
            <w:pPr>
              <w:spacing w:before="60" w:after="60" w:line="240" w:lineRule="auto"/>
              <w:jc w:val="right"/>
              <w:rPr>
                <w:rFonts w:asciiTheme="minorHAnsi" w:hAnsiTheme="minorHAnsi"/>
              </w:rPr>
            </w:pPr>
            <w:r w:rsidRPr="00ED125C">
              <w:rPr>
                <w:rFonts w:asciiTheme="minorHAnsi" w:eastAsia="Times New Roman" w:hAnsiTheme="minorHAnsi"/>
                <w:lang w:eastAsia="pl-PL"/>
              </w:rPr>
              <w:t>377</w:t>
            </w:r>
          </w:p>
        </w:tc>
      </w:tr>
    </w:tbl>
    <w:p w14:paraId="75752D60"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2B5AC332" w14:textId="77777777" w:rsidR="008A41AC" w:rsidRDefault="008A41AC" w:rsidP="008A41AC">
      <w:r>
        <w:tab/>
      </w:r>
      <w:r>
        <w:tab/>
      </w:r>
      <w:r>
        <w:tab/>
      </w:r>
    </w:p>
    <w:p w14:paraId="76643012" w14:textId="77777777" w:rsidR="00B44541" w:rsidRDefault="00B44541">
      <w:pPr>
        <w:suppressAutoHyphens w:val="0"/>
        <w:spacing w:after="160" w:line="259" w:lineRule="auto"/>
        <w:jc w:val="left"/>
        <w:rPr>
          <w:b/>
          <w:bCs/>
        </w:rPr>
      </w:pPr>
      <w:r>
        <w:rPr>
          <w:b/>
          <w:bCs/>
        </w:rPr>
        <w:br w:type="page"/>
      </w:r>
    </w:p>
    <w:p w14:paraId="53FF30CD" w14:textId="7EAAD8A1" w:rsidR="008A41AC" w:rsidRPr="00B438EC" w:rsidRDefault="008A41AC" w:rsidP="008A41AC">
      <w:pPr>
        <w:rPr>
          <w:b/>
          <w:bCs/>
        </w:rPr>
      </w:pPr>
      <w:r w:rsidRPr="00B438EC">
        <w:rPr>
          <w:b/>
          <w:bCs/>
        </w:rPr>
        <w:lastRenderedPageBreak/>
        <w:t xml:space="preserve">Tab. </w:t>
      </w:r>
      <w:r w:rsidR="00E462ED">
        <w:rPr>
          <w:b/>
          <w:bCs/>
        </w:rPr>
        <w:t>4.3</w:t>
      </w:r>
      <w:r w:rsidR="00B44541">
        <w:rPr>
          <w:b/>
          <w:bCs/>
        </w:rPr>
        <w:t>3</w:t>
      </w:r>
      <w:r w:rsidRPr="00B438EC">
        <w:rPr>
          <w:b/>
          <w:bCs/>
        </w:rPr>
        <w:t xml:space="preserve">. </w:t>
      </w:r>
      <w:r w:rsidRPr="00351BAE">
        <w:rPr>
          <w:b/>
          <w:bCs/>
        </w:rPr>
        <w:t>Struktura bezrobocia</w:t>
      </w:r>
      <w:r>
        <w:rPr>
          <w:b/>
          <w:bCs/>
        </w:rPr>
        <w:t xml:space="preserve"> - </w:t>
      </w:r>
      <w:r w:rsidR="005C654C">
        <w:rPr>
          <w:b/>
          <w:bCs/>
        </w:rPr>
        <w:t>b</w:t>
      </w:r>
      <w:r w:rsidRPr="00351BAE">
        <w:rPr>
          <w:b/>
          <w:bCs/>
        </w:rPr>
        <w:t xml:space="preserve">ezrobotni zarejestrowani wg </w:t>
      </w:r>
      <w:r w:rsidRPr="000D6B43">
        <w:rPr>
          <w:b/>
          <w:bCs/>
        </w:rPr>
        <w:t>czasu pozostawania bez pracy</w:t>
      </w:r>
      <w:r w:rsidRPr="00351BAE">
        <w:rPr>
          <w:b/>
          <w:bCs/>
        </w:rPr>
        <w:t xml:space="preserve"> i płci</w:t>
      </w:r>
      <w:r w:rsidRPr="00B438EC">
        <w:rPr>
          <w:b/>
          <w:bCs/>
        </w:rPr>
        <w:t xml:space="preserve"> [osoby]</w:t>
      </w:r>
    </w:p>
    <w:tbl>
      <w:tblPr>
        <w:tblStyle w:val="Tabela-Siatka"/>
        <w:tblW w:w="4978" w:type="pct"/>
        <w:jc w:val="center"/>
        <w:tblLayout w:type="fixed"/>
        <w:tblLook w:val="04A0" w:firstRow="1" w:lastRow="0" w:firstColumn="1" w:lastColumn="0" w:noHBand="0" w:noVBand="1"/>
      </w:tblPr>
      <w:tblGrid>
        <w:gridCol w:w="2012"/>
        <w:gridCol w:w="830"/>
        <w:gridCol w:w="694"/>
        <w:gridCol w:w="721"/>
        <w:gridCol w:w="940"/>
        <w:gridCol w:w="694"/>
        <w:gridCol w:w="749"/>
        <w:gridCol w:w="912"/>
        <w:gridCol w:w="676"/>
        <w:gridCol w:w="794"/>
      </w:tblGrid>
      <w:tr w:rsidR="005C654C" w:rsidRPr="000D6B43" w14:paraId="067462F8" w14:textId="77777777" w:rsidTr="005C654C">
        <w:trPr>
          <w:jc w:val="center"/>
        </w:trPr>
        <w:tc>
          <w:tcPr>
            <w:tcW w:w="2012" w:type="dxa"/>
            <w:vMerge w:val="restart"/>
            <w:shd w:val="clear" w:color="auto" w:fill="D9E2F3" w:themeFill="accent1" w:themeFillTint="33"/>
          </w:tcPr>
          <w:p w14:paraId="000007EF" w14:textId="77777777" w:rsidR="005C654C" w:rsidRPr="000D6B43" w:rsidRDefault="005C654C" w:rsidP="00A324B2">
            <w:pPr>
              <w:spacing w:before="60" w:after="60" w:line="240" w:lineRule="auto"/>
              <w:jc w:val="center"/>
              <w:rPr>
                <w:rFonts w:asciiTheme="minorHAnsi" w:hAnsiTheme="minorHAnsi"/>
                <w:b/>
                <w:bCs/>
              </w:rPr>
            </w:pPr>
          </w:p>
        </w:tc>
        <w:tc>
          <w:tcPr>
            <w:tcW w:w="2245" w:type="dxa"/>
            <w:gridSpan w:val="3"/>
            <w:shd w:val="clear" w:color="auto" w:fill="D9E2F3" w:themeFill="accent1" w:themeFillTint="33"/>
            <w:vAlign w:val="center"/>
          </w:tcPr>
          <w:p w14:paraId="1C3D1F0A"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2017</w:t>
            </w:r>
          </w:p>
        </w:tc>
        <w:tc>
          <w:tcPr>
            <w:tcW w:w="2383" w:type="dxa"/>
            <w:gridSpan w:val="3"/>
            <w:shd w:val="clear" w:color="auto" w:fill="D9E2F3" w:themeFill="accent1" w:themeFillTint="33"/>
            <w:vAlign w:val="center"/>
          </w:tcPr>
          <w:p w14:paraId="6FDC737C"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2018</w:t>
            </w:r>
          </w:p>
        </w:tc>
        <w:tc>
          <w:tcPr>
            <w:tcW w:w="2382" w:type="dxa"/>
            <w:gridSpan w:val="3"/>
            <w:shd w:val="clear" w:color="auto" w:fill="D9E2F3" w:themeFill="accent1" w:themeFillTint="33"/>
          </w:tcPr>
          <w:p w14:paraId="77475427"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2019</w:t>
            </w:r>
          </w:p>
        </w:tc>
      </w:tr>
      <w:tr w:rsidR="005C654C" w:rsidRPr="000D6B43" w14:paraId="2C258DB1" w14:textId="77777777" w:rsidTr="005C654C">
        <w:trPr>
          <w:jc w:val="center"/>
        </w:trPr>
        <w:tc>
          <w:tcPr>
            <w:tcW w:w="2012" w:type="dxa"/>
            <w:vMerge/>
            <w:shd w:val="clear" w:color="auto" w:fill="D9E2F3" w:themeFill="accent1" w:themeFillTint="33"/>
            <w:vAlign w:val="center"/>
          </w:tcPr>
          <w:p w14:paraId="3A056EE1" w14:textId="77777777" w:rsidR="005C654C" w:rsidRPr="000D6B43" w:rsidRDefault="005C654C" w:rsidP="00A324B2">
            <w:pPr>
              <w:spacing w:before="60" w:after="60" w:line="240" w:lineRule="auto"/>
              <w:jc w:val="left"/>
              <w:rPr>
                <w:rFonts w:asciiTheme="minorHAnsi" w:hAnsiTheme="minorHAnsi"/>
                <w:b/>
              </w:rPr>
            </w:pPr>
          </w:p>
        </w:tc>
        <w:tc>
          <w:tcPr>
            <w:tcW w:w="830" w:type="dxa"/>
            <w:vAlign w:val="center"/>
          </w:tcPr>
          <w:p w14:paraId="7D7B7CB6"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94" w:type="dxa"/>
            <w:vAlign w:val="center"/>
          </w:tcPr>
          <w:p w14:paraId="056C3D32"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21" w:type="dxa"/>
            <w:vAlign w:val="center"/>
          </w:tcPr>
          <w:p w14:paraId="24744A02"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c>
          <w:tcPr>
            <w:tcW w:w="940" w:type="dxa"/>
            <w:vAlign w:val="center"/>
          </w:tcPr>
          <w:p w14:paraId="1C47F3F6"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94" w:type="dxa"/>
            <w:vAlign w:val="center"/>
          </w:tcPr>
          <w:p w14:paraId="0F66F7EA"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49" w:type="dxa"/>
            <w:vAlign w:val="center"/>
          </w:tcPr>
          <w:p w14:paraId="7C4193C9"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c>
          <w:tcPr>
            <w:tcW w:w="912" w:type="dxa"/>
            <w:vAlign w:val="center"/>
          </w:tcPr>
          <w:p w14:paraId="7ACF86AB"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76" w:type="dxa"/>
            <w:vAlign w:val="center"/>
          </w:tcPr>
          <w:p w14:paraId="066E49AF"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94" w:type="dxa"/>
            <w:vAlign w:val="center"/>
          </w:tcPr>
          <w:p w14:paraId="500D5FEB"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r>
      <w:tr w:rsidR="008A41AC" w:rsidRPr="000D6B43" w14:paraId="53E57E8D" w14:textId="77777777" w:rsidTr="005C654C">
        <w:trPr>
          <w:jc w:val="center"/>
        </w:trPr>
        <w:tc>
          <w:tcPr>
            <w:tcW w:w="2012" w:type="dxa"/>
            <w:shd w:val="clear" w:color="auto" w:fill="D9E2F3" w:themeFill="accent1" w:themeFillTint="33"/>
            <w:vAlign w:val="center"/>
          </w:tcPr>
          <w:p w14:paraId="37B9988B" w14:textId="780C19B5" w:rsidR="008A41AC" w:rsidRPr="000D6B43" w:rsidRDefault="005C654C" w:rsidP="00A324B2">
            <w:pPr>
              <w:spacing w:before="60" w:after="60" w:line="240" w:lineRule="auto"/>
              <w:jc w:val="left"/>
              <w:rPr>
                <w:rFonts w:asciiTheme="minorHAnsi" w:hAnsiTheme="minorHAnsi"/>
                <w:b/>
                <w:bCs/>
              </w:rPr>
            </w:pPr>
            <w:r>
              <w:rPr>
                <w:rFonts w:asciiTheme="minorHAnsi" w:hAnsiTheme="minorHAnsi"/>
                <w:b/>
              </w:rPr>
              <w:t>O</w:t>
            </w:r>
            <w:r w:rsidR="008A41AC" w:rsidRPr="000D6B43">
              <w:rPr>
                <w:rFonts w:asciiTheme="minorHAnsi" w:hAnsiTheme="minorHAnsi"/>
                <w:b/>
              </w:rPr>
              <w:t>gółem</w:t>
            </w:r>
          </w:p>
        </w:tc>
        <w:tc>
          <w:tcPr>
            <w:tcW w:w="830" w:type="dxa"/>
            <w:vAlign w:val="center"/>
          </w:tcPr>
          <w:p w14:paraId="661DCCC8"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3 814</w:t>
            </w:r>
          </w:p>
        </w:tc>
        <w:tc>
          <w:tcPr>
            <w:tcW w:w="694" w:type="dxa"/>
            <w:vAlign w:val="center"/>
          </w:tcPr>
          <w:p w14:paraId="20460F0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2 111</w:t>
            </w:r>
          </w:p>
        </w:tc>
        <w:tc>
          <w:tcPr>
            <w:tcW w:w="721" w:type="dxa"/>
            <w:vAlign w:val="center"/>
          </w:tcPr>
          <w:p w14:paraId="3ABAD7A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1 703</w:t>
            </w:r>
          </w:p>
        </w:tc>
        <w:tc>
          <w:tcPr>
            <w:tcW w:w="940" w:type="dxa"/>
            <w:vAlign w:val="center"/>
          </w:tcPr>
          <w:p w14:paraId="2CF11623"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 xml:space="preserve">3 371 </w:t>
            </w:r>
          </w:p>
        </w:tc>
        <w:tc>
          <w:tcPr>
            <w:tcW w:w="694" w:type="dxa"/>
            <w:vAlign w:val="center"/>
          </w:tcPr>
          <w:p w14:paraId="37EB1415"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1 814</w:t>
            </w:r>
          </w:p>
        </w:tc>
        <w:tc>
          <w:tcPr>
            <w:tcW w:w="749" w:type="dxa"/>
            <w:vAlign w:val="center"/>
          </w:tcPr>
          <w:p w14:paraId="506E3B86"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1 557</w:t>
            </w:r>
          </w:p>
        </w:tc>
        <w:tc>
          <w:tcPr>
            <w:tcW w:w="912" w:type="dxa"/>
            <w:vAlign w:val="center"/>
          </w:tcPr>
          <w:p w14:paraId="2FEE71FA"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2 454</w:t>
            </w:r>
          </w:p>
        </w:tc>
        <w:tc>
          <w:tcPr>
            <w:tcW w:w="676" w:type="dxa"/>
            <w:vAlign w:val="center"/>
          </w:tcPr>
          <w:p w14:paraId="699745AE"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1 287</w:t>
            </w:r>
          </w:p>
        </w:tc>
        <w:tc>
          <w:tcPr>
            <w:tcW w:w="794" w:type="dxa"/>
            <w:vAlign w:val="center"/>
          </w:tcPr>
          <w:p w14:paraId="6B591773"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hAnsiTheme="minorHAnsi"/>
              </w:rPr>
              <w:t>1 167</w:t>
            </w:r>
          </w:p>
        </w:tc>
      </w:tr>
      <w:tr w:rsidR="008A41AC" w:rsidRPr="000D6B43" w14:paraId="7A6CE4D9" w14:textId="77777777" w:rsidTr="005C654C">
        <w:trPr>
          <w:jc w:val="center"/>
        </w:trPr>
        <w:tc>
          <w:tcPr>
            <w:tcW w:w="2012" w:type="dxa"/>
            <w:shd w:val="clear" w:color="auto" w:fill="D9E2F3" w:themeFill="accent1" w:themeFillTint="33"/>
          </w:tcPr>
          <w:p w14:paraId="2634D718" w14:textId="77777777"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rPr>
              <w:t>3 miesiące i mniej</w:t>
            </w:r>
          </w:p>
        </w:tc>
        <w:tc>
          <w:tcPr>
            <w:tcW w:w="830" w:type="dxa"/>
            <w:vAlign w:val="center"/>
          </w:tcPr>
          <w:p w14:paraId="542C6E76"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1 176</w:t>
            </w:r>
          </w:p>
        </w:tc>
        <w:tc>
          <w:tcPr>
            <w:tcW w:w="694" w:type="dxa"/>
            <w:vAlign w:val="center"/>
          </w:tcPr>
          <w:p w14:paraId="47968E4B"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544</w:t>
            </w:r>
          </w:p>
        </w:tc>
        <w:tc>
          <w:tcPr>
            <w:tcW w:w="721" w:type="dxa"/>
            <w:vAlign w:val="center"/>
          </w:tcPr>
          <w:p w14:paraId="75DD9C86"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632</w:t>
            </w:r>
          </w:p>
        </w:tc>
        <w:tc>
          <w:tcPr>
            <w:tcW w:w="940" w:type="dxa"/>
            <w:vAlign w:val="center"/>
          </w:tcPr>
          <w:p w14:paraId="51CAB33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1 148</w:t>
            </w:r>
          </w:p>
        </w:tc>
        <w:tc>
          <w:tcPr>
            <w:tcW w:w="694" w:type="dxa"/>
            <w:vAlign w:val="center"/>
          </w:tcPr>
          <w:p w14:paraId="684B4762"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543</w:t>
            </w:r>
          </w:p>
        </w:tc>
        <w:tc>
          <w:tcPr>
            <w:tcW w:w="749" w:type="dxa"/>
            <w:vAlign w:val="center"/>
          </w:tcPr>
          <w:p w14:paraId="2AFE7017"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605</w:t>
            </w:r>
          </w:p>
        </w:tc>
        <w:tc>
          <w:tcPr>
            <w:tcW w:w="912" w:type="dxa"/>
            <w:vAlign w:val="center"/>
          </w:tcPr>
          <w:p w14:paraId="7E1EF4F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931</w:t>
            </w:r>
          </w:p>
        </w:tc>
        <w:tc>
          <w:tcPr>
            <w:tcW w:w="676" w:type="dxa"/>
            <w:vAlign w:val="center"/>
          </w:tcPr>
          <w:p w14:paraId="04A9E841"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427</w:t>
            </w:r>
          </w:p>
        </w:tc>
        <w:tc>
          <w:tcPr>
            <w:tcW w:w="794" w:type="dxa"/>
            <w:vAlign w:val="center"/>
          </w:tcPr>
          <w:p w14:paraId="053FC4C8"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504</w:t>
            </w:r>
          </w:p>
        </w:tc>
      </w:tr>
      <w:tr w:rsidR="008A41AC" w:rsidRPr="000D6B43" w14:paraId="6580ECD2" w14:textId="77777777" w:rsidTr="005C654C">
        <w:trPr>
          <w:jc w:val="center"/>
        </w:trPr>
        <w:tc>
          <w:tcPr>
            <w:tcW w:w="2012" w:type="dxa"/>
            <w:shd w:val="clear" w:color="auto" w:fill="D9E2F3" w:themeFill="accent1" w:themeFillTint="33"/>
          </w:tcPr>
          <w:p w14:paraId="3E9461E0" w14:textId="42B57F60"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rPr>
              <w:t>3</w:t>
            </w:r>
            <w:r w:rsidR="005C654C">
              <w:rPr>
                <w:rFonts w:asciiTheme="minorHAnsi" w:hAnsiTheme="minorHAnsi"/>
                <w:b/>
              </w:rPr>
              <w:t>-</w:t>
            </w:r>
            <w:r w:rsidRPr="000D6B43">
              <w:rPr>
                <w:rFonts w:asciiTheme="minorHAnsi" w:hAnsiTheme="minorHAnsi"/>
                <w:b/>
              </w:rPr>
              <w:t>6 miesięcy</w:t>
            </w:r>
          </w:p>
        </w:tc>
        <w:tc>
          <w:tcPr>
            <w:tcW w:w="830" w:type="dxa"/>
            <w:vAlign w:val="center"/>
          </w:tcPr>
          <w:p w14:paraId="5D7BB0C1"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630</w:t>
            </w:r>
          </w:p>
        </w:tc>
        <w:tc>
          <w:tcPr>
            <w:tcW w:w="694" w:type="dxa"/>
            <w:vAlign w:val="center"/>
          </w:tcPr>
          <w:p w14:paraId="6D38C8E8"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361</w:t>
            </w:r>
          </w:p>
        </w:tc>
        <w:tc>
          <w:tcPr>
            <w:tcW w:w="721" w:type="dxa"/>
            <w:vAlign w:val="center"/>
          </w:tcPr>
          <w:p w14:paraId="36806298"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269</w:t>
            </w:r>
          </w:p>
        </w:tc>
        <w:tc>
          <w:tcPr>
            <w:tcW w:w="940" w:type="dxa"/>
            <w:vAlign w:val="center"/>
          </w:tcPr>
          <w:p w14:paraId="765333DD"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487</w:t>
            </w:r>
          </w:p>
        </w:tc>
        <w:tc>
          <w:tcPr>
            <w:tcW w:w="694" w:type="dxa"/>
            <w:vAlign w:val="center"/>
          </w:tcPr>
          <w:p w14:paraId="70F98C89"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268</w:t>
            </w:r>
          </w:p>
        </w:tc>
        <w:tc>
          <w:tcPr>
            <w:tcW w:w="749" w:type="dxa"/>
            <w:vAlign w:val="center"/>
          </w:tcPr>
          <w:p w14:paraId="3091494C"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219</w:t>
            </w:r>
          </w:p>
        </w:tc>
        <w:tc>
          <w:tcPr>
            <w:tcW w:w="912" w:type="dxa"/>
            <w:vAlign w:val="center"/>
          </w:tcPr>
          <w:p w14:paraId="50B5C73E"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345</w:t>
            </w:r>
          </w:p>
        </w:tc>
        <w:tc>
          <w:tcPr>
            <w:tcW w:w="676" w:type="dxa"/>
            <w:vAlign w:val="center"/>
          </w:tcPr>
          <w:p w14:paraId="68A97F2C"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186</w:t>
            </w:r>
          </w:p>
        </w:tc>
        <w:tc>
          <w:tcPr>
            <w:tcW w:w="794" w:type="dxa"/>
            <w:vAlign w:val="center"/>
          </w:tcPr>
          <w:p w14:paraId="4980992B"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159</w:t>
            </w:r>
          </w:p>
        </w:tc>
      </w:tr>
      <w:tr w:rsidR="008A41AC" w:rsidRPr="000D6B43" w14:paraId="5546DC6C" w14:textId="77777777" w:rsidTr="005C654C">
        <w:trPr>
          <w:jc w:val="center"/>
        </w:trPr>
        <w:tc>
          <w:tcPr>
            <w:tcW w:w="2012" w:type="dxa"/>
            <w:shd w:val="clear" w:color="auto" w:fill="D9E2F3" w:themeFill="accent1" w:themeFillTint="33"/>
          </w:tcPr>
          <w:p w14:paraId="1E0A2B34" w14:textId="1D251015" w:rsidR="008A41AC" w:rsidRPr="000D6B43" w:rsidRDefault="008A41AC" w:rsidP="00A324B2">
            <w:pPr>
              <w:spacing w:before="60" w:after="60" w:line="240" w:lineRule="auto"/>
              <w:jc w:val="left"/>
              <w:rPr>
                <w:rFonts w:asciiTheme="minorHAnsi" w:hAnsiTheme="minorHAnsi"/>
                <w:b/>
                <w:bCs/>
              </w:rPr>
            </w:pPr>
            <w:r w:rsidRPr="000D6B43">
              <w:rPr>
                <w:rFonts w:asciiTheme="minorHAnsi" w:hAnsiTheme="minorHAnsi"/>
                <w:b/>
              </w:rPr>
              <w:t>6</w:t>
            </w:r>
            <w:r w:rsidR="005C654C">
              <w:rPr>
                <w:rFonts w:asciiTheme="minorHAnsi" w:hAnsiTheme="minorHAnsi"/>
                <w:b/>
              </w:rPr>
              <w:t>-</w:t>
            </w:r>
            <w:r w:rsidRPr="000D6B43">
              <w:rPr>
                <w:rFonts w:asciiTheme="minorHAnsi" w:hAnsiTheme="minorHAnsi"/>
                <w:b/>
              </w:rPr>
              <w:t>12 miesięcy</w:t>
            </w:r>
          </w:p>
        </w:tc>
        <w:tc>
          <w:tcPr>
            <w:tcW w:w="830" w:type="dxa"/>
            <w:vAlign w:val="center"/>
          </w:tcPr>
          <w:p w14:paraId="0728277C"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516</w:t>
            </w:r>
          </w:p>
        </w:tc>
        <w:tc>
          <w:tcPr>
            <w:tcW w:w="694" w:type="dxa"/>
            <w:vAlign w:val="center"/>
          </w:tcPr>
          <w:p w14:paraId="2A7F7F5D"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300</w:t>
            </w:r>
          </w:p>
        </w:tc>
        <w:tc>
          <w:tcPr>
            <w:tcW w:w="721" w:type="dxa"/>
            <w:vAlign w:val="center"/>
          </w:tcPr>
          <w:p w14:paraId="7845D8EA"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216</w:t>
            </w:r>
          </w:p>
        </w:tc>
        <w:tc>
          <w:tcPr>
            <w:tcW w:w="940" w:type="dxa"/>
            <w:vAlign w:val="center"/>
          </w:tcPr>
          <w:p w14:paraId="2A9F89D0"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521</w:t>
            </w:r>
          </w:p>
        </w:tc>
        <w:tc>
          <w:tcPr>
            <w:tcW w:w="694" w:type="dxa"/>
            <w:vAlign w:val="center"/>
          </w:tcPr>
          <w:p w14:paraId="4576AD5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281</w:t>
            </w:r>
          </w:p>
        </w:tc>
        <w:tc>
          <w:tcPr>
            <w:tcW w:w="749" w:type="dxa"/>
            <w:vAlign w:val="center"/>
          </w:tcPr>
          <w:p w14:paraId="74E4554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240</w:t>
            </w:r>
          </w:p>
        </w:tc>
        <w:tc>
          <w:tcPr>
            <w:tcW w:w="912" w:type="dxa"/>
            <w:vAlign w:val="center"/>
          </w:tcPr>
          <w:p w14:paraId="76A8052A"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325</w:t>
            </w:r>
          </w:p>
        </w:tc>
        <w:tc>
          <w:tcPr>
            <w:tcW w:w="676" w:type="dxa"/>
            <w:vAlign w:val="center"/>
          </w:tcPr>
          <w:p w14:paraId="26DB190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173</w:t>
            </w:r>
          </w:p>
        </w:tc>
        <w:tc>
          <w:tcPr>
            <w:tcW w:w="794" w:type="dxa"/>
            <w:vAlign w:val="center"/>
          </w:tcPr>
          <w:p w14:paraId="3E5B7290"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152</w:t>
            </w:r>
          </w:p>
        </w:tc>
      </w:tr>
      <w:tr w:rsidR="008A41AC" w:rsidRPr="000D6B43" w14:paraId="721A240D" w14:textId="77777777" w:rsidTr="005C654C">
        <w:trPr>
          <w:jc w:val="center"/>
        </w:trPr>
        <w:tc>
          <w:tcPr>
            <w:tcW w:w="2012" w:type="dxa"/>
            <w:shd w:val="clear" w:color="auto" w:fill="D9E2F3" w:themeFill="accent1" w:themeFillTint="33"/>
          </w:tcPr>
          <w:p w14:paraId="1A82FA79" w14:textId="7C8A1918" w:rsidR="008A41AC" w:rsidRPr="000D6B43" w:rsidRDefault="005C654C" w:rsidP="00A324B2">
            <w:pPr>
              <w:spacing w:before="60" w:after="60" w:line="240" w:lineRule="auto"/>
              <w:jc w:val="left"/>
              <w:rPr>
                <w:rFonts w:asciiTheme="minorHAnsi" w:hAnsiTheme="minorHAnsi"/>
                <w:b/>
                <w:bCs/>
              </w:rPr>
            </w:pPr>
            <w:r>
              <w:rPr>
                <w:rFonts w:asciiTheme="minorHAnsi" w:hAnsiTheme="minorHAnsi"/>
                <w:b/>
              </w:rPr>
              <w:t>P</w:t>
            </w:r>
            <w:r w:rsidR="008A41AC" w:rsidRPr="000D6B43">
              <w:rPr>
                <w:rFonts w:asciiTheme="minorHAnsi" w:hAnsiTheme="minorHAnsi"/>
                <w:b/>
              </w:rPr>
              <w:t>owyżej 12 miesięcy</w:t>
            </w:r>
          </w:p>
        </w:tc>
        <w:tc>
          <w:tcPr>
            <w:tcW w:w="830" w:type="dxa"/>
            <w:vAlign w:val="center"/>
          </w:tcPr>
          <w:p w14:paraId="2DCFA24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1 492</w:t>
            </w:r>
          </w:p>
        </w:tc>
        <w:tc>
          <w:tcPr>
            <w:tcW w:w="694" w:type="dxa"/>
            <w:vAlign w:val="center"/>
          </w:tcPr>
          <w:p w14:paraId="1190C7EC"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906</w:t>
            </w:r>
          </w:p>
        </w:tc>
        <w:tc>
          <w:tcPr>
            <w:tcW w:w="721" w:type="dxa"/>
            <w:vAlign w:val="center"/>
          </w:tcPr>
          <w:p w14:paraId="7A526B91"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586</w:t>
            </w:r>
          </w:p>
        </w:tc>
        <w:tc>
          <w:tcPr>
            <w:tcW w:w="940" w:type="dxa"/>
            <w:vAlign w:val="center"/>
          </w:tcPr>
          <w:p w14:paraId="46F59AC7"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1 215</w:t>
            </w:r>
          </w:p>
        </w:tc>
        <w:tc>
          <w:tcPr>
            <w:tcW w:w="694" w:type="dxa"/>
            <w:vAlign w:val="center"/>
          </w:tcPr>
          <w:p w14:paraId="573F9CEF"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722</w:t>
            </w:r>
          </w:p>
        </w:tc>
        <w:tc>
          <w:tcPr>
            <w:tcW w:w="749" w:type="dxa"/>
            <w:vAlign w:val="center"/>
          </w:tcPr>
          <w:p w14:paraId="3E745218"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493</w:t>
            </w:r>
          </w:p>
        </w:tc>
        <w:tc>
          <w:tcPr>
            <w:tcW w:w="912" w:type="dxa"/>
            <w:vAlign w:val="center"/>
          </w:tcPr>
          <w:p w14:paraId="0F7E3152"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853</w:t>
            </w:r>
          </w:p>
        </w:tc>
        <w:tc>
          <w:tcPr>
            <w:tcW w:w="676" w:type="dxa"/>
            <w:vAlign w:val="center"/>
          </w:tcPr>
          <w:p w14:paraId="7736DF04"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501</w:t>
            </w:r>
          </w:p>
        </w:tc>
        <w:tc>
          <w:tcPr>
            <w:tcW w:w="794" w:type="dxa"/>
            <w:vAlign w:val="center"/>
          </w:tcPr>
          <w:p w14:paraId="0F16A08E" w14:textId="77777777" w:rsidR="008A41AC" w:rsidRPr="000D6B43" w:rsidRDefault="008A41AC" w:rsidP="00A324B2">
            <w:pPr>
              <w:spacing w:before="60" w:after="60" w:line="240" w:lineRule="auto"/>
              <w:jc w:val="right"/>
              <w:rPr>
                <w:rFonts w:asciiTheme="minorHAnsi" w:hAnsiTheme="minorHAnsi"/>
              </w:rPr>
            </w:pPr>
            <w:r w:rsidRPr="000D6B43">
              <w:rPr>
                <w:rFonts w:asciiTheme="minorHAnsi" w:eastAsia="Times New Roman" w:hAnsiTheme="minorHAnsi"/>
                <w:lang w:eastAsia="pl-PL"/>
              </w:rPr>
              <w:t>352</w:t>
            </w:r>
          </w:p>
        </w:tc>
      </w:tr>
    </w:tbl>
    <w:p w14:paraId="6FE5F6F6"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64403F77" w14:textId="77777777" w:rsidR="008A41AC" w:rsidRDefault="008A41AC" w:rsidP="008A41AC">
      <w:r>
        <w:tab/>
      </w:r>
      <w:r>
        <w:tab/>
      </w:r>
      <w:r>
        <w:tab/>
      </w:r>
    </w:p>
    <w:p w14:paraId="0FCF9B10" w14:textId="36C91E04" w:rsidR="008A41AC" w:rsidRPr="00B438EC" w:rsidRDefault="008A41AC" w:rsidP="008A41AC">
      <w:pPr>
        <w:rPr>
          <w:b/>
          <w:bCs/>
        </w:rPr>
      </w:pPr>
      <w:r w:rsidRPr="00B438EC">
        <w:rPr>
          <w:b/>
          <w:bCs/>
        </w:rPr>
        <w:t xml:space="preserve">Tab. </w:t>
      </w:r>
      <w:r w:rsidR="00E462ED">
        <w:rPr>
          <w:b/>
          <w:bCs/>
        </w:rPr>
        <w:t>4.3</w:t>
      </w:r>
      <w:r w:rsidR="00B44541">
        <w:rPr>
          <w:b/>
          <w:bCs/>
        </w:rPr>
        <w:t>4</w:t>
      </w:r>
      <w:r w:rsidRPr="00B438EC">
        <w:rPr>
          <w:b/>
          <w:bCs/>
        </w:rPr>
        <w:t xml:space="preserve">. </w:t>
      </w:r>
      <w:r w:rsidRPr="00351BAE">
        <w:rPr>
          <w:b/>
          <w:bCs/>
        </w:rPr>
        <w:t>Struktura bezrobocia</w:t>
      </w:r>
      <w:r>
        <w:rPr>
          <w:b/>
          <w:bCs/>
        </w:rPr>
        <w:t xml:space="preserve"> - </w:t>
      </w:r>
      <w:r w:rsidR="005C654C">
        <w:rPr>
          <w:b/>
          <w:bCs/>
        </w:rPr>
        <w:t>b</w:t>
      </w:r>
      <w:r w:rsidRPr="00351BAE">
        <w:rPr>
          <w:b/>
          <w:bCs/>
        </w:rPr>
        <w:t xml:space="preserve">ezrobotni </w:t>
      </w:r>
      <w:r>
        <w:rPr>
          <w:b/>
          <w:bCs/>
        </w:rPr>
        <w:t xml:space="preserve">niepełnosprawni </w:t>
      </w:r>
      <w:r w:rsidRPr="00351BAE">
        <w:rPr>
          <w:b/>
          <w:bCs/>
        </w:rPr>
        <w:t>zarejestrowani wg płci</w:t>
      </w:r>
      <w:r w:rsidRPr="00B438EC">
        <w:rPr>
          <w:b/>
          <w:bCs/>
        </w:rPr>
        <w:t xml:space="preserve"> [osoby]</w:t>
      </w:r>
    </w:p>
    <w:tbl>
      <w:tblPr>
        <w:tblStyle w:val="Tabela-Siatka"/>
        <w:tblW w:w="4978" w:type="pct"/>
        <w:jc w:val="center"/>
        <w:tblLayout w:type="fixed"/>
        <w:tblLook w:val="04A0" w:firstRow="1" w:lastRow="0" w:firstColumn="1" w:lastColumn="0" w:noHBand="0" w:noVBand="1"/>
      </w:tblPr>
      <w:tblGrid>
        <w:gridCol w:w="2012"/>
        <w:gridCol w:w="830"/>
        <w:gridCol w:w="694"/>
        <w:gridCol w:w="721"/>
        <w:gridCol w:w="940"/>
        <w:gridCol w:w="694"/>
        <w:gridCol w:w="749"/>
        <w:gridCol w:w="912"/>
        <w:gridCol w:w="676"/>
        <w:gridCol w:w="794"/>
      </w:tblGrid>
      <w:tr w:rsidR="005C654C" w:rsidRPr="000D6B43" w14:paraId="39F6C471" w14:textId="77777777" w:rsidTr="005C654C">
        <w:trPr>
          <w:jc w:val="center"/>
        </w:trPr>
        <w:tc>
          <w:tcPr>
            <w:tcW w:w="2012" w:type="dxa"/>
            <w:vMerge w:val="restart"/>
            <w:shd w:val="clear" w:color="auto" w:fill="D9E2F3" w:themeFill="accent1" w:themeFillTint="33"/>
          </w:tcPr>
          <w:p w14:paraId="2A7C7EB2" w14:textId="77777777" w:rsidR="005C654C" w:rsidRPr="000D6B43" w:rsidRDefault="005C654C" w:rsidP="00A324B2">
            <w:pPr>
              <w:spacing w:before="60" w:after="60" w:line="240" w:lineRule="auto"/>
              <w:jc w:val="center"/>
              <w:rPr>
                <w:rFonts w:asciiTheme="minorHAnsi" w:hAnsiTheme="minorHAnsi"/>
                <w:b/>
                <w:bCs/>
              </w:rPr>
            </w:pPr>
          </w:p>
        </w:tc>
        <w:tc>
          <w:tcPr>
            <w:tcW w:w="2245" w:type="dxa"/>
            <w:gridSpan w:val="3"/>
            <w:shd w:val="clear" w:color="auto" w:fill="D9E2F3" w:themeFill="accent1" w:themeFillTint="33"/>
            <w:vAlign w:val="center"/>
          </w:tcPr>
          <w:p w14:paraId="051529E4"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2017</w:t>
            </w:r>
          </w:p>
        </w:tc>
        <w:tc>
          <w:tcPr>
            <w:tcW w:w="2383" w:type="dxa"/>
            <w:gridSpan w:val="3"/>
            <w:shd w:val="clear" w:color="auto" w:fill="D9E2F3" w:themeFill="accent1" w:themeFillTint="33"/>
            <w:vAlign w:val="center"/>
          </w:tcPr>
          <w:p w14:paraId="17F4BE49"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2018</w:t>
            </w:r>
          </w:p>
        </w:tc>
        <w:tc>
          <w:tcPr>
            <w:tcW w:w="2382" w:type="dxa"/>
            <w:gridSpan w:val="3"/>
            <w:shd w:val="clear" w:color="auto" w:fill="D9E2F3" w:themeFill="accent1" w:themeFillTint="33"/>
          </w:tcPr>
          <w:p w14:paraId="2334C1AD" w14:textId="77777777" w:rsidR="005C654C" w:rsidRPr="000D6B43" w:rsidRDefault="005C654C" w:rsidP="00A324B2">
            <w:pPr>
              <w:spacing w:before="60" w:after="60" w:line="240" w:lineRule="auto"/>
              <w:jc w:val="center"/>
              <w:rPr>
                <w:rFonts w:asciiTheme="minorHAnsi" w:hAnsiTheme="minorHAnsi"/>
                <w:b/>
                <w:bCs/>
              </w:rPr>
            </w:pPr>
            <w:r w:rsidRPr="000D6B43">
              <w:rPr>
                <w:rFonts w:asciiTheme="minorHAnsi" w:hAnsiTheme="minorHAnsi"/>
                <w:b/>
                <w:bCs/>
              </w:rPr>
              <w:t>2019</w:t>
            </w:r>
          </w:p>
        </w:tc>
      </w:tr>
      <w:tr w:rsidR="005C654C" w:rsidRPr="000D6B43" w14:paraId="739D266E" w14:textId="77777777" w:rsidTr="005C654C">
        <w:trPr>
          <w:jc w:val="center"/>
        </w:trPr>
        <w:tc>
          <w:tcPr>
            <w:tcW w:w="2012" w:type="dxa"/>
            <w:vMerge/>
            <w:shd w:val="clear" w:color="auto" w:fill="D9E2F3" w:themeFill="accent1" w:themeFillTint="33"/>
            <w:vAlign w:val="center"/>
          </w:tcPr>
          <w:p w14:paraId="4ADAFE8A" w14:textId="77777777" w:rsidR="005C654C" w:rsidRPr="000D6B43" w:rsidRDefault="005C654C" w:rsidP="00A324B2">
            <w:pPr>
              <w:spacing w:before="60" w:after="60" w:line="240" w:lineRule="auto"/>
              <w:jc w:val="left"/>
              <w:rPr>
                <w:rFonts w:asciiTheme="minorHAnsi" w:hAnsiTheme="minorHAnsi"/>
                <w:b/>
              </w:rPr>
            </w:pPr>
          </w:p>
        </w:tc>
        <w:tc>
          <w:tcPr>
            <w:tcW w:w="830" w:type="dxa"/>
            <w:vAlign w:val="center"/>
          </w:tcPr>
          <w:p w14:paraId="4E63C5A7"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94" w:type="dxa"/>
            <w:vAlign w:val="center"/>
          </w:tcPr>
          <w:p w14:paraId="64A2897B"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21" w:type="dxa"/>
            <w:vAlign w:val="center"/>
          </w:tcPr>
          <w:p w14:paraId="4A813084"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c>
          <w:tcPr>
            <w:tcW w:w="940" w:type="dxa"/>
            <w:vAlign w:val="center"/>
          </w:tcPr>
          <w:p w14:paraId="592F02F5"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94" w:type="dxa"/>
            <w:vAlign w:val="center"/>
          </w:tcPr>
          <w:p w14:paraId="7B914405"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49" w:type="dxa"/>
            <w:vAlign w:val="center"/>
          </w:tcPr>
          <w:p w14:paraId="0EEB7DEA"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c>
          <w:tcPr>
            <w:tcW w:w="912" w:type="dxa"/>
            <w:vAlign w:val="center"/>
          </w:tcPr>
          <w:p w14:paraId="7B4A247D"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ogółem</w:t>
            </w:r>
          </w:p>
        </w:tc>
        <w:tc>
          <w:tcPr>
            <w:tcW w:w="676" w:type="dxa"/>
            <w:vAlign w:val="center"/>
          </w:tcPr>
          <w:p w14:paraId="6666CF3C"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K</w:t>
            </w:r>
          </w:p>
        </w:tc>
        <w:tc>
          <w:tcPr>
            <w:tcW w:w="794" w:type="dxa"/>
            <w:vAlign w:val="center"/>
          </w:tcPr>
          <w:p w14:paraId="11292C82" w14:textId="77777777" w:rsidR="005C654C" w:rsidRPr="000D6B43" w:rsidRDefault="005C654C" w:rsidP="00A324B2">
            <w:pPr>
              <w:spacing w:before="60" w:after="60" w:line="240" w:lineRule="auto"/>
              <w:jc w:val="center"/>
              <w:rPr>
                <w:rFonts w:asciiTheme="minorHAnsi" w:hAnsiTheme="minorHAnsi"/>
              </w:rPr>
            </w:pPr>
            <w:r w:rsidRPr="000D6B43">
              <w:rPr>
                <w:rFonts w:asciiTheme="minorHAnsi" w:hAnsiTheme="minorHAnsi"/>
              </w:rPr>
              <w:t>M</w:t>
            </w:r>
          </w:p>
        </w:tc>
      </w:tr>
      <w:tr w:rsidR="008A41AC" w:rsidRPr="000D6B43" w14:paraId="4FCD1F8D" w14:textId="77777777" w:rsidTr="005C654C">
        <w:trPr>
          <w:jc w:val="center"/>
        </w:trPr>
        <w:tc>
          <w:tcPr>
            <w:tcW w:w="2012" w:type="dxa"/>
            <w:shd w:val="clear" w:color="auto" w:fill="D9E2F3" w:themeFill="accent1" w:themeFillTint="33"/>
            <w:vAlign w:val="center"/>
          </w:tcPr>
          <w:p w14:paraId="6ED8346E" w14:textId="5AC46062" w:rsidR="008A41AC" w:rsidRPr="000D6B43" w:rsidRDefault="005C654C" w:rsidP="00A324B2">
            <w:pPr>
              <w:spacing w:before="60" w:after="60" w:line="240" w:lineRule="auto"/>
              <w:jc w:val="left"/>
              <w:rPr>
                <w:rFonts w:asciiTheme="minorHAnsi" w:hAnsiTheme="minorHAnsi"/>
                <w:b/>
                <w:bCs/>
              </w:rPr>
            </w:pPr>
            <w:r>
              <w:rPr>
                <w:rFonts w:asciiTheme="minorHAnsi" w:hAnsiTheme="minorHAnsi"/>
                <w:b/>
              </w:rPr>
              <w:t>O</w:t>
            </w:r>
            <w:r w:rsidR="008A41AC" w:rsidRPr="000D6B43">
              <w:rPr>
                <w:rFonts w:asciiTheme="minorHAnsi" w:hAnsiTheme="minorHAnsi"/>
                <w:b/>
              </w:rPr>
              <w:t>gółem</w:t>
            </w:r>
          </w:p>
        </w:tc>
        <w:tc>
          <w:tcPr>
            <w:tcW w:w="830" w:type="dxa"/>
          </w:tcPr>
          <w:p w14:paraId="77606482" w14:textId="77777777" w:rsidR="008A41AC" w:rsidRPr="000D6B43" w:rsidRDefault="008A41AC" w:rsidP="00A324B2">
            <w:pPr>
              <w:spacing w:before="60" w:after="60" w:line="240" w:lineRule="auto"/>
              <w:jc w:val="right"/>
              <w:rPr>
                <w:rFonts w:asciiTheme="minorHAnsi" w:hAnsiTheme="minorHAnsi"/>
              </w:rPr>
            </w:pPr>
            <w:r w:rsidRPr="0004124C">
              <w:t>256</w:t>
            </w:r>
          </w:p>
        </w:tc>
        <w:tc>
          <w:tcPr>
            <w:tcW w:w="694" w:type="dxa"/>
          </w:tcPr>
          <w:p w14:paraId="47FCB581" w14:textId="77777777" w:rsidR="008A41AC" w:rsidRPr="000D6B43" w:rsidRDefault="008A41AC" w:rsidP="00A324B2">
            <w:pPr>
              <w:spacing w:before="60" w:after="60" w:line="240" w:lineRule="auto"/>
              <w:jc w:val="right"/>
              <w:rPr>
                <w:rFonts w:asciiTheme="minorHAnsi" w:hAnsiTheme="minorHAnsi"/>
              </w:rPr>
            </w:pPr>
            <w:r w:rsidRPr="00DD375F">
              <w:t>114</w:t>
            </w:r>
          </w:p>
        </w:tc>
        <w:tc>
          <w:tcPr>
            <w:tcW w:w="721" w:type="dxa"/>
          </w:tcPr>
          <w:p w14:paraId="44CBED74" w14:textId="77777777" w:rsidR="008A41AC" w:rsidRPr="000D6B43" w:rsidRDefault="008A41AC" w:rsidP="00A324B2">
            <w:pPr>
              <w:spacing w:before="60" w:after="60" w:line="240" w:lineRule="auto"/>
              <w:jc w:val="right"/>
              <w:rPr>
                <w:rFonts w:asciiTheme="minorHAnsi" w:hAnsiTheme="minorHAnsi"/>
              </w:rPr>
            </w:pPr>
            <w:r w:rsidRPr="00DD375F">
              <w:t>142</w:t>
            </w:r>
          </w:p>
        </w:tc>
        <w:tc>
          <w:tcPr>
            <w:tcW w:w="940" w:type="dxa"/>
          </w:tcPr>
          <w:p w14:paraId="5E6161F1" w14:textId="77777777" w:rsidR="008A41AC" w:rsidRPr="000D6B43" w:rsidRDefault="008A41AC" w:rsidP="00A324B2">
            <w:pPr>
              <w:spacing w:before="60" w:after="60" w:line="240" w:lineRule="auto"/>
              <w:jc w:val="right"/>
              <w:rPr>
                <w:rFonts w:asciiTheme="minorHAnsi" w:hAnsiTheme="minorHAnsi"/>
              </w:rPr>
            </w:pPr>
            <w:r w:rsidRPr="0004124C">
              <w:t>247</w:t>
            </w:r>
          </w:p>
        </w:tc>
        <w:tc>
          <w:tcPr>
            <w:tcW w:w="694" w:type="dxa"/>
          </w:tcPr>
          <w:p w14:paraId="58F73C7B" w14:textId="77777777" w:rsidR="008A41AC" w:rsidRPr="000D6B43" w:rsidRDefault="008A41AC" w:rsidP="00A324B2">
            <w:pPr>
              <w:spacing w:before="60" w:after="60" w:line="240" w:lineRule="auto"/>
              <w:jc w:val="right"/>
              <w:rPr>
                <w:rFonts w:asciiTheme="minorHAnsi" w:hAnsiTheme="minorHAnsi"/>
              </w:rPr>
            </w:pPr>
            <w:r w:rsidRPr="00DD375F">
              <w:t>97</w:t>
            </w:r>
          </w:p>
        </w:tc>
        <w:tc>
          <w:tcPr>
            <w:tcW w:w="749" w:type="dxa"/>
            <w:vAlign w:val="center"/>
          </w:tcPr>
          <w:p w14:paraId="1FD82409" w14:textId="77777777" w:rsidR="008A41AC" w:rsidRPr="000D6B43" w:rsidRDefault="008A41AC" w:rsidP="00A324B2">
            <w:pPr>
              <w:spacing w:before="60" w:after="60" w:line="240" w:lineRule="auto"/>
              <w:jc w:val="right"/>
              <w:rPr>
                <w:rFonts w:asciiTheme="minorHAnsi" w:hAnsiTheme="minorHAnsi"/>
              </w:rPr>
            </w:pPr>
            <w:r w:rsidRPr="00DD375F">
              <w:t>150</w:t>
            </w:r>
          </w:p>
        </w:tc>
        <w:tc>
          <w:tcPr>
            <w:tcW w:w="912" w:type="dxa"/>
            <w:vAlign w:val="center"/>
          </w:tcPr>
          <w:p w14:paraId="41EB2F95" w14:textId="77777777" w:rsidR="008A41AC" w:rsidRPr="000D6B43" w:rsidRDefault="008A41AC" w:rsidP="00A324B2">
            <w:pPr>
              <w:spacing w:before="60" w:after="60" w:line="240" w:lineRule="auto"/>
              <w:jc w:val="right"/>
              <w:rPr>
                <w:rFonts w:asciiTheme="minorHAnsi" w:hAnsiTheme="minorHAnsi"/>
              </w:rPr>
            </w:pPr>
            <w:r w:rsidRPr="0004124C">
              <w:t>213</w:t>
            </w:r>
          </w:p>
        </w:tc>
        <w:tc>
          <w:tcPr>
            <w:tcW w:w="676" w:type="dxa"/>
            <w:vAlign w:val="center"/>
          </w:tcPr>
          <w:p w14:paraId="768D3773" w14:textId="77777777" w:rsidR="008A41AC" w:rsidRPr="000D6B43" w:rsidRDefault="008A41AC" w:rsidP="00A324B2">
            <w:pPr>
              <w:spacing w:before="60" w:after="60" w:line="240" w:lineRule="auto"/>
              <w:jc w:val="right"/>
              <w:rPr>
                <w:rFonts w:asciiTheme="minorHAnsi" w:hAnsiTheme="minorHAnsi"/>
              </w:rPr>
            </w:pPr>
            <w:r>
              <w:rPr>
                <w:rFonts w:asciiTheme="minorHAnsi" w:hAnsiTheme="minorHAnsi"/>
              </w:rPr>
              <w:t>85</w:t>
            </w:r>
          </w:p>
        </w:tc>
        <w:tc>
          <w:tcPr>
            <w:tcW w:w="794" w:type="dxa"/>
            <w:vAlign w:val="center"/>
          </w:tcPr>
          <w:p w14:paraId="22952C31" w14:textId="77777777" w:rsidR="008A41AC" w:rsidRPr="000D6B43" w:rsidRDefault="008A41AC" w:rsidP="00A324B2">
            <w:pPr>
              <w:spacing w:before="60" w:after="60" w:line="240" w:lineRule="auto"/>
              <w:jc w:val="right"/>
              <w:rPr>
                <w:rFonts w:asciiTheme="minorHAnsi" w:hAnsiTheme="minorHAnsi"/>
              </w:rPr>
            </w:pPr>
            <w:r w:rsidRPr="00DD375F">
              <w:t>128</w:t>
            </w:r>
          </w:p>
        </w:tc>
      </w:tr>
    </w:tbl>
    <w:p w14:paraId="0B405691"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7FBD0319" w14:textId="77777777" w:rsidR="001F7451" w:rsidRDefault="001F7451" w:rsidP="00E462ED"/>
    <w:p w14:paraId="42B58001" w14:textId="4DCDF2EB" w:rsidR="00E462ED" w:rsidRDefault="00E462ED" w:rsidP="00E462ED">
      <w:r>
        <w:t>W tabeli 4.3</w:t>
      </w:r>
      <w:r w:rsidR="00B44541">
        <w:t>5</w:t>
      </w:r>
      <w:r>
        <w:t xml:space="preserve">. zaprezentowano liczbę osób pracujących na terenie Gliwic. Dane </w:t>
      </w:r>
      <w:r w:rsidR="00163B37">
        <w:t>te</w:t>
      </w:r>
      <w:r>
        <w:t xml:space="preserve"> nie obejmują osób pracujących w jednostkach budżetowych działających w zakresie obrony narodowej i bezpieczeństwa publicznego, osób pracujących w gospodarstwach indywidualnych w rolnictwie, duchownych oraz pracujących w organizacjach, fundacjach i związkach, a także nie uwzględniaj</w:t>
      </w:r>
      <w:r w:rsidR="00A071A1">
        <w:t>ą</w:t>
      </w:r>
      <w:r>
        <w:t xml:space="preserve"> osób pracujących w podmiotach gospodarczych o liczbie pracujących do 9 osób. </w:t>
      </w:r>
      <w:r w:rsidR="00163B37">
        <w:t>Przedstawione wartości</w:t>
      </w:r>
      <w:r>
        <w:t xml:space="preserve"> wskazują na stabilną </w:t>
      </w:r>
      <w:r w:rsidR="00163B37">
        <w:t>liczbę</w:t>
      </w:r>
      <w:r>
        <w:t xml:space="preserve"> stanowisk pracy</w:t>
      </w:r>
      <w:r w:rsidR="00163B37">
        <w:t xml:space="preserve"> (we wskazanej grupie podmiotów)</w:t>
      </w:r>
      <w:r>
        <w:t xml:space="preserve"> w analizowanym okresie.</w:t>
      </w:r>
    </w:p>
    <w:p w14:paraId="0A4F4FC2" w14:textId="77777777" w:rsidR="00E462ED" w:rsidRDefault="00E462ED" w:rsidP="008A41AC">
      <w:pPr>
        <w:rPr>
          <w:b/>
          <w:bCs/>
        </w:rPr>
      </w:pPr>
    </w:p>
    <w:p w14:paraId="12F859B0" w14:textId="51033A8B" w:rsidR="008A41AC" w:rsidRPr="00AB4E79" w:rsidRDefault="008A41AC" w:rsidP="008A41AC">
      <w:pPr>
        <w:rPr>
          <w:b/>
          <w:bCs/>
        </w:rPr>
      </w:pPr>
      <w:r w:rsidRPr="00AB4E79">
        <w:rPr>
          <w:b/>
          <w:bCs/>
        </w:rPr>
        <w:t xml:space="preserve">Tab. </w:t>
      </w:r>
      <w:r w:rsidR="00E462ED">
        <w:rPr>
          <w:b/>
          <w:bCs/>
        </w:rPr>
        <w:t>4.3</w:t>
      </w:r>
      <w:r w:rsidR="00B44541">
        <w:rPr>
          <w:b/>
          <w:bCs/>
        </w:rPr>
        <w:t>5</w:t>
      </w:r>
      <w:r w:rsidRPr="00AB4E79">
        <w:rPr>
          <w:b/>
          <w:bCs/>
        </w:rPr>
        <w:t xml:space="preserve">. </w:t>
      </w:r>
      <w:r>
        <w:rPr>
          <w:b/>
          <w:bCs/>
        </w:rPr>
        <w:t xml:space="preserve">Pracujący </w:t>
      </w:r>
      <w:r w:rsidRPr="00AB4E79">
        <w:rPr>
          <w:b/>
          <w:bCs/>
        </w:rPr>
        <w:t>[</w:t>
      </w:r>
      <w:r>
        <w:rPr>
          <w:b/>
          <w:bCs/>
        </w:rPr>
        <w:t>osoby</w:t>
      </w:r>
      <w:r w:rsidRPr="00AB4E79">
        <w:rPr>
          <w:b/>
          <w:bCs/>
        </w:rPr>
        <w:t>]</w:t>
      </w:r>
    </w:p>
    <w:tbl>
      <w:tblPr>
        <w:tblStyle w:val="Tabela-Siatka"/>
        <w:tblW w:w="5000" w:type="pct"/>
        <w:jc w:val="center"/>
        <w:tblLook w:val="04A0" w:firstRow="1" w:lastRow="0" w:firstColumn="1" w:lastColumn="0" w:noHBand="0" w:noVBand="1"/>
      </w:tblPr>
      <w:tblGrid>
        <w:gridCol w:w="2397"/>
        <w:gridCol w:w="1333"/>
        <w:gridCol w:w="1333"/>
        <w:gridCol w:w="1333"/>
        <w:gridCol w:w="1333"/>
        <w:gridCol w:w="1333"/>
      </w:tblGrid>
      <w:tr w:rsidR="008A41AC" w14:paraId="65C851F2" w14:textId="77777777" w:rsidTr="00A324B2">
        <w:trPr>
          <w:jc w:val="center"/>
        </w:trPr>
        <w:tc>
          <w:tcPr>
            <w:tcW w:w="2397" w:type="dxa"/>
            <w:shd w:val="clear" w:color="auto" w:fill="D9E2F3" w:themeFill="accent1" w:themeFillTint="33"/>
          </w:tcPr>
          <w:p w14:paraId="5C956437" w14:textId="77777777" w:rsidR="008A41AC" w:rsidRPr="009B4DF5" w:rsidRDefault="008A41AC" w:rsidP="00A324B2">
            <w:pPr>
              <w:spacing w:before="60" w:after="60" w:line="240" w:lineRule="auto"/>
              <w:jc w:val="center"/>
              <w:rPr>
                <w:b/>
                <w:bCs/>
              </w:rPr>
            </w:pPr>
          </w:p>
        </w:tc>
        <w:tc>
          <w:tcPr>
            <w:tcW w:w="1333" w:type="dxa"/>
            <w:shd w:val="clear" w:color="auto" w:fill="D9E2F3" w:themeFill="accent1" w:themeFillTint="33"/>
          </w:tcPr>
          <w:p w14:paraId="6A32836B" w14:textId="77777777" w:rsidR="008A41AC" w:rsidRPr="009B4DF5" w:rsidRDefault="008A41AC" w:rsidP="00A324B2">
            <w:pPr>
              <w:spacing w:before="60" w:after="60" w:line="240" w:lineRule="auto"/>
              <w:jc w:val="center"/>
              <w:rPr>
                <w:b/>
                <w:bCs/>
              </w:rPr>
            </w:pPr>
            <w:r w:rsidRPr="009B4DF5">
              <w:rPr>
                <w:b/>
                <w:bCs/>
              </w:rPr>
              <w:t>2015</w:t>
            </w:r>
          </w:p>
        </w:tc>
        <w:tc>
          <w:tcPr>
            <w:tcW w:w="1333" w:type="dxa"/>
            <w:shd w:val="clear" w:color="auto" w:fill="D9E2F3" w:themeFill="accent1" w:themeFillTint="33"/>
          </w:tcPr>
          <w:p w14:paraId="2EE8A03A" w14:textId="77777777" w:rsidR="008A41AC" w:rsidRPr="00571726" w:rsidRDefault="008A41AC" w:rsidP="00A324B2">
            <w:pPr>
              <w:spacing w:before="60" w:after="60" w:line="240" w:lineRule="auto"/>
              <w:jc w:val="center"/>
            </w:pPr>
            <w:r w:rsidRPr="009B4DF5">
              <w:rPr>
                <w:b/>
                <w:bCs/>
              </w:rPr>
              <w:t>2016</w:t>
            </w:r>
          </w:p>
        </w:tc>
        <w:tc>
          <w:tcPr>
            <w:tcW w:w="1333" w:type="dxa"/>
            <w:shd w:val="clear" w:color="auto" w:fill="D9E2F3" w:themeFill="accent1" w:themeFillTint="33"/>
          </w:tcPr>
          <w:p w14:paraId="2D578A51" w14:textId="77777777" w:rsidR="008A41AC" w:rsidRPr="00571726" w:rsidRDefault="008A41AC" w:rsidP="00A324B2">
            <w:pPr>
              <w:spacing w:before="60" w:after="60" w:line="240" w:lineRule="auto"/>
              <w:jc w:val="center"/>
            </w:pPr>
            <w:r w:rsidRPr="009B4DF5">
              <w:rPr>
                <w:b/>
                <w:bCs/>
              </w:rPr>
              <w:t>2017</w:t>
            </w:r>
          </w:p>
        </w:tc>
        <w:tc>
          <w:tcPr>
            <w:tcW w:w="1333" w:type="dxa"/>
            <w:shd w:val="clear" w:color="auto" w:fill="D9E2F3" w:themeFill="accent1" w:themeFillTint="33"/>
          </w:tcPr>
          <w:p w14:paraId="12621694" w14:textId="77777777" w:rsidR="008A41AC" w:rsidRPr="009B4DF5" w:rsidRDefault="008A41AC" w:rsidP="00A324B2">
            <w:pPr>
              <w:spacing w:before="60" w:after="60" w:line="240" w:lineRule="auto"/>
              <w:jc w:val="center"/>
              <w:rPr>
                <w:b/>
                <w:bCs/>
              </w:rPr>
            </w:pPr>
            <w:r w:rsidRPr="009B4DF5">
              <w:rPr>
                <w:b/>
                <w:bCs/>
              </w:rPr>
              <w:t>2018</w:t>
            </w:r>
          </w:p>
        </w:tc>
        <w:tc>
          <w:tcPr>
            <w:tcW w:w="1333" w:type="dxa"/>
            <w:shd w:val="clear" w:color="auto" w:fill="D9E2F3" w:themeFill="accent1" w:themeFillTint="33"/>
          </w:tcPr>
          <w:p w14:paraId="5808D460" w14:textId="77777777" w:rsidR="008A41AC" w:rsidRPr="009B4DF5" w:rsidRDefault="008A41AC" w:rsidP="00A324B2">
            <w:pPr>
              <w:spacing w:before="60" w:after="60" w:line="240" w:lineRule="auto"/>
              <w:jc w:val="center"/>
              <w:rPr>
                <w:b/>
                <w:bCs/>
              </w:rPr>
            </w:pPr>
            <w:r w:rsidRPr="009B4DF5">
              <w:rPr>
                <w:b/>
                <w:bCs/>
              </w:rPr>
              <w:t>2019</w:t>
            </w:r>
          </w:p>
        </w:tc>
      </w:tr>
      <w:tr w:rsidR="008A41AC" w14:paraId="19EB51BC" w14:textId="77777777" w:rsidTr="00A324B2">
        <w:trPr>
          <w:jc w:val="center"/>
        </w:trPr>
        <w:tc>
          <w:tcPr>
            <w:tcW w:w="2397" w:type="dxa"/>
            <w:shd w:val="clear" w:color="auto" w:fill="D9E2F3" w:themeFill="accent1" w:themeFillTint="33"/>
          </w:tcPr>
          <w:p w14:paraId="50FCA068" w14:textId="77777777" w:rsidR="008A41AC" w:rsidRDefault="008A41AC" w:rsidP="00A324B2">
            <w:pPr>
              <w:spacing w:before="60" w:after="60" w:line="240" w:lineRule="auto"/>
              <w:jc w:val="left"/>
              <w:rPr>
                <w:b/>
                <w:bCs/>
              </w:rPr>
            </w:pPr>
            <w:r>
              <w:rPr>
                <w:b/>
                <w:bCs/>
              </w:rPr>
              <w:t>Ogółem</w:t>
            </w:r>
          </w:p>
        </w:tc>
        <w:tc>
          <w:tcPr>
            <w:tcW w:w="1333" w:type="dxa"/>
          </w:tcPr>
          <w:p w14:paraId="06A29A6A" w14:textId="77777777" w:rsidR="008A41AC" w:rsidRDefault="008A41AC" w:rsidP="00A324B2">
            <w:pPr>
              <w:spacing w:before="60" w:after="60" w:line="240" w:lineRule="auto"/>
              <w:jc w:val="right"/>
            </w:pPr>
            <w:r w:rsidRPr="006D40B0">
              <w:t>79 675</w:t>
            </w:r>
          </w:p>
        </w:tc>
        <w:tc>
          <w:tcPr>
            <w:tcW w:w="1333" w:type="dxa"/>
          </w:tcPr>
          <w:p w14:paraId="270A85D0"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6D40B0">
              <w:t>79 303</w:t>
            </w:r>
          </w:p>
        </w:tc>
        <w:tc>
          <w:tcPr>
            <w:tcW w:w="1333" w:type="dxa"/>
          </w:tcPr>
          <w:p w14:paraId="59BC43F8" w14:textId="77777777" w:rsidR="008A41AC" w:rsidRPr="00AC7DA6" w:rsidRDefault="008A41AC" w:rsidP="00A324B2">
            <w:pPr>
              <w:spacing w:before="60" w:after="60" w:line="240" w:lineRule="auto"/>
              <w:jc w:val="right"/>
              <w:rPr>
                <w:rFonts w:eastAsia="Times New Roman" w:cs="Calibri"/>
                <w:color w:val="000000"/>
                <w:sz w:val="22"/>
                <w:szCs w:val="22"/>
                <w:lang w:eastAsia="pl-PL"/>
              </w:rPr>
            </w:pPr>
            <w:r w:rsidRPr="006D40B0">
              <w:t>81 510</w:t>
            </w:r>
          </w:p>
        </w:tc>
        <w:tc>
          <w:tcPr>
            <w:tcW w:w="1333" w:type="dxa"/>
          </w:tcPr>
          <w:p w14:paraId="26885EE8" w14:textId="77777777" w:rsidR="008A41AC" w:rsidRDefault="008A41AC" w:rsidP="00A324B2">
            <w:pPr>
              <w:spacing w:before="60" w:after="60" w:line="240" w:lineRule="auto"/>
              <w:jc w:val="right"/>
            </w:pPr>
            <w:r w:rsidRPr="006D40B0">
              <w:t>81 049</w:t>
            </w:r>
          </w:p>
        </w:tc>
        <w:tc>
          <w:tcPr>
            <w:tcW w:w="1333" w:type="dxa"/>
          </w:tcPr>
          <w:p w14:paraId="58ADADA4" w14:textId="77777777" w:rsidR="008A41AC" w:rsidRDefault="008A41AC" w:rsidP="00A324B2">
            <w:pPr>
              <w:spacing w:before="60" w:after="60" w:line="240" w:lineRule="auto"/>
              <w:jc w:val="right"/>
            </w:pPr>
            <w:proofErr w:type="spellStart"/>
            <w:r>
              <w:t>bd</w:t>
            </w:r>
            <w:proofErr w:type="spellEnd"/>
            <w:r>
              <w:t>.</w:t>
            </w:r>
          </w:p>
        </w:tc>
      </w:tr>
    </w:tbl>
    <w:p w14:paraId="73AB5503"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0AEBDC1E" w14:textId="52EEC131" w:rsidR="00E462ED" w:rsidRDefault="00E462ED" w:rsidP="008A41AC"/>
    <w:p w14:paraId="4F2D57D4" w14:textId="3B22624B" w:rsidR="00C06467" w:rsidRPr="00C06467" w:rsidRDefault="00C06467" w:rsidP="008A41AC">
      <w:r w:rsidRPr="005C654C">
        <w:t xml:space="preserve">Analiza </w:t>
      </w:r>
      <w:r w:rsidR="005C654C" w:rsidRPr="005C654C">
        <w:t>danych o osobach</w:t>
      </w:r>
      <w:r w:rsidRPr="005C654C">
        <w:t xml:space="preserve"> bezrobotnych</w:t>
      </w:r>
      <w:r w:rsidR="005C654C" w:rsidRPr="005C654C">
        <w:t>, prowadzona</w:t>
      </w:r>
      <w:r w:rsidRPr="005C654C">
        <w:t xml:space="preserve"> w układzie dzielnicowym</w:t>
      </w:r>
      <w:r w:rsidR="005C654C" w:rsidRPr="005C654C">
        <w:t>,</w:t>
      </w:r>
      <w:r w:rsidRPr="005C654C">
        <w:t xml:space="preserve"> wskazuje, że w ciągu roku w</w:t>
      </w:r>
      <w:r w:rsidR="005C654C">
        <w:t> </w:t>
      </w:r>
      <w:r w:rsidRPr="005C654C">
        <w:t xml:space="preserve">dłuższym bądź krótszym okresie czasu bez pracy pozostaje w większości poniżej 2% osób w nich zameldowanych. Największy </w:t>
      </w:r>
      <w:r w:rsidR="005C654C" w:rsidRPr="005C654C">
        <w:t xml:space="preserve">ich </w:t>
      </w:r>
      <w:r w:rsidRPr="005C654C">
        <w:t>odsetek występuje w dzielnicach: Baildona oraz Bojków</w:t>
      </w:r>
      <w:r w:rsidR="005C654C" w:rsidRPr="005C654C">
        <w:t xml:space="preserve"> (rys. 4.3.)</w:t>
      </w:r>
      <w:r w:rsidRPr="005C654C">
        <w:t>. Analiza napływów i odpływów do grupy osób bezrobotnych wskazuje, że w ostatnim roku liczba osób bezrobotnych zmniejszyła się w każdej z dzielnic</w:t>
      </w:r>
      <w:r w:rsidR="00E40A1F">
        <w:t xml:space="preserve">  </w:t>
      </w:r>
      <w:r w:rsidR="00E40A1F" w:rsidRPr="005C654C">
        <w:t>(tab. 4.3</w:t>
      </w:r>
      <w:r w:rsidR="00B44541">
        <w:t>6</w:t>
      </w:r>
      <w:r w:rsidR="00E40A1F" w:rsidRPr="005C654C">
        <w:t>.)</w:t>
      </w:r>
      <w:r w:rsidRPr="005C654C">
        <w:t>. Osoby napływające do grupy bezrobotnych nie pozostają w niej na długo, pozostają w niej ciągle osoby długotrwale bezrobotne (powyżej 12 miesięcy), choć i ta grupa ulega zmniejszeniu.</w:t>
      </w:r>
      <w:r>
        <w:t xml:space="preserve"> </w:t>
      </w:r>
      <w:r w:rsidR="00E40A1F">
        <w:t xml:space="preserve">Wyniki za I kwartał 2020 r. wskazywały na dalsze zmniejszenie liczby osób bezrobotnych. Jednak należy mieć na uwadze, że zmniejszenie liczby bezrobotnych w pierwszym kwartale każdego roku jest charakterystyczne dla województwa śląskiego w ostatnich latach a także, że dane o bezrobociu za ten okres nie </w:t>
      </w:r>
      <w:r w:rsidR="00C9459C">
        <w:t>odzwierciedlają jeszcze</w:t>
      </w:r>
      <w:r w:rsidR="00E40A1F">
        <w:t xml:space="preserve"> wpływu pandemii koronawirusa.</w:t>
      </w:r>
    </w:p>
    <w:p w14:paraId="5DB71984" w14:textId="77777777" w:rsidR="005C654C" w:rsidRDefault="005C654C" w:rsidP="005C654C"/>
    <w:p w14:paraId="3794BA2B" w14:textId="77777777" w:rsidR="00C9459C" w:rsidRDefault="00C9459C">
      <w:pPr>
        <w:suppressAutoHyphens w:val="0"/>
        <w:spacing w:after="160" w:line="259" w:lineRule="auto"/>
        <w:jc w:val="left"/>
        <w:rPr>
          <w:b/>
          <w:bCs/>
        </w:rPr>
      </w:pPr>
      <w:r>
        <w:rPr>
          <w:b/>
          <w:bCs/>
        </w:rPr>
        <w:br w:type="page"/>
      </w:r>
    </w:p>
    <w:p w14:paraId="6893CCDF" w14:textId="5EE5F92A" w:rsidR="00141F66" w:rsidRPr="00EC3DDF" w:rsidRDefault="00141F66" w:rsidP="00141F66">
      <w:pPr>
        <w:rPr>
          <w:b/>
          <w:bCs/>
        </w:rPr>
      </w:pPr>
      <w:r w:rsidRPr="00EC3DDF">
        <w:rPr>
          <w:b/>
          <w:bCs/>
        </w:rPr>
        <w:lastRenderedPageBreak/>
        <w:t>Rys. 4.</w:t>
      </w:r>
      <w:r>
        <w:rPr>
          <w:b/>
          <w:bCs/>
        </w:rPr>
        <w:t>3</w:t>
      </w:r>
      <w:r w:rsidRPr="00EC3DDF">
        <w:rPr>
          <w:b/>
          <w:bCs/>
        </w:rPr>
        <w:t xml:space="preserve">. </w:t>
      </w:r>
      <w:r>
        <w:rPr>
          <w:b/>
          <w:bCs/>
        </w:rPr>
        <w:t>Osoby bezrobotne</w:t>
      </w:r>
      <w:r w:rsidRPr="00EC3DDF">
        <w:rPr>
          <w:b/>
          <w:bCs/>
        </w:rPr>
        <w:t xml:space="preserve"> w 2019 r. wg dzielnic miasta</w:t>
      </w:r>
    </w:p>
    <w:p w14:paraId="09276FC4" w14:textId="12524043" w:rsidR="00141F66" w:rsidRPr="00EC3DDF" w:rsidRDefault="00141F66" w:rsidP="00141F66">
      <w:pPr>
        <w:rPr>
          <w:sz w:val="16"/>
          <w:szCs w:val="16"/>
        </w:rPr>
      </w:pPr>
      <w:r>
        <w:rPr>
          <w:b/>
          <w:bCs/>
          <w:noProof/>
        </w:rPr>
        <w:drawing>
          <wp:inline distT="0" distB="0" distL="0" distR="0" wp14:anchorId="51C8E5AE" wp14:editId="61646B29">
            <wp:extent cx="5760000" cy="4073648"/>
            <wp:effectExtent l="19050" t="19050" r="12700" b="22225"/>
            <wp:docPr id="23" name="Obraz 23" descr="Rysunek 4.3. mapy osób bezrobotnych w 2019 roku według dzielnic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146" t="3512" r="2980" b="2577"/>
                    <a:stretch/>
                  </pic:blipFill>
                  <pic:spPr bwMode="auto">
                    <a:xfrm>
                      <a:off x="0" y="0"/>
                      <a:ext cx="5760000" cy="40736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8F76322" w14:textId="7667548B" w:rsidR="00141F66" w:rsidRPr="00EC3DDF" w:rsidRDefault="00141F66" w:rsidP="00141F66">
      <w:pPr>
        <w:rPr>
          <w:sz w:val="16"/>
          <w:szCs w:val="16"/>
        </w:rPr>
      </w:pPr>
      <w:r w:rsidRPr="00EC3DDF">
        <w:rPr>
          <w:sz w:val="16"/>
          <w:szCs w:val="16"/>
        </w:rPr>
        <w:t xml:space="preserve">Źródło: </w:t>
      </w:r>
      <w:r>
        <w:rPr>
          <w:sz w:val="16"/>
          <w:szCs w:val="16"/>
        </w:rPr>
        <w:t>opracowanie własne, dane Powiatowego Urzędu Pracy</w:t>
      </w:r>
    </w:p>
    <w:p w14:paraId="50DBDE82" w14:textId="1DF3F107" w:rsidR="00141F66" w:rsidRDefault="00141F66" w:rsidP="008A41AC"/>
    <w:p w14:paraId="5FB6CB67" w14:textId="71D04A7A" w:rsidR="00C9459C" w:rsidRPr="005C654C" w:rsidRDefault="00C9459C" w:rsidP="00C9459C">
      <w:pPr>
        <w:rPr>
          <w:b/>
          <w:bCs/>
        </w:rPr>
      </w:pPr>
      <w:r w:rsidRPr="005C654C">
        <w:rPr>
          <w:b/>
          <w:bCs/>
        </w:rPr>
        <w:t>Tab. 4.3</w:t>
      </w:r>
      <w:r w:rsidR="00B44541">
        <w:rPr>
          <w:b/>
          <w:bCs/>
        </w:rPr>
        <w:t>6</w:t>
      </w:r>
      <w:r w:rsidRPr="005C654C">
        <w:rPr>
          <w:b/>
          <w:bCs/>
        </w:rPr>
        <w:t xml:space="preserve">. </w:t>
      </w:r>
      <w:r>
        <w:rPr>
          <w:b/>
          <w:bCs/>
        </w:rPr>
        <w:t>Osoby</w:t>
      </w:r>
      <w:r w:rsidRPr="005C654C">
        <w:rPr>
          <w:b/>
          <w:bCs/>
        </w:rPr>
        <w:t xml:space="preserve"> bezrobotn</w:t>
      </w:r>
      <w:r>
        <w:rPr>
          <w:b/>
          <w:bCs/>
        </w:rPr>
        <w:t>e</w:t>
      </w:r>
      <w:r w:rsidRPr="005C654C">
        <w:rPr>
          <w:b/>
          <w:bCs/>
        </w:rPr>
        <w:t xml:space="preserve"> wg dzielnic miasta</w:t>
      </w:r>
    </w:p>
    <w:tbl>
      <w:tblPr>
        <w:tblStyle w:val="Tabela-Siatka"/>
        <w:tblW w:w="5000" w:type="pct"/>
        <w:jc w:val="center"/>
        <w:tblLook w:val="04A0" w:firstRow="1" w:lastRow="0" w:firstColumn="1" w:lastColumn="0" w:noHBand="0" w:noVBand="1"/>
      </w:tblPr>
      <w:tblGrid>
        <w:gridCol w:w="1304"/>
        <w:gridCol w:w="797"/>
        <w:gridCol w:w="851"/>
        <w:gridCol w:w="863"/>
        <w:gridCol w:w="970"/>
        <w:gridCol w:w="1168"/>
        <w:gridCol w:w="972"/>
        <w:gridCol w:w="978"/>
        <w:gridCol w:w="1159"/>
      </w:tblGrid>
      <w:tr w:rsidR="00C9459C" w:rsidRPr="00C9459C" w14:paraId="3D76C72C" w14:textId="77777777" w:rsidTr="00C9459C">
        <w:trPr>
          <w:jc w:val="center"/>
        </w:trPr>
        <w:tc>
          <w:tcPr>
            <w:tcW w:w="1195" w:type="dxa"/>
            <w:shd w:val="clear" w:color="auto" w:fill="D9E2F3" w:themeFill="accent1" w:themeFillTint="33"/>
          </w:tcPr>
          <w:p w14:paraId="02A608B6" w14:textId="77777777" w:rsidR="00C9459C" w:rsidRPr="00896E96" w:rsidRDefault="00C9459C" w:rsidP="00C9459C">
            <w:pPr>
              <w:spacing w:before="60" w:after="60" w:line="240" w:lineRule="auto"/>
              <w:jc w:val="center"/>
              <w:rPr>
                <w:b/>
                <w:bCs/>
              </w:rPr>
            </w:pPr>
          </w:p>
        </w:tc>
        <w:tc>
          <w:tcPr>
            <w:tcW w:w="812" w:type="dxa"/>
            <w:shd w:val="clear" w:color="auto" w:fill="D9E2F3" w:themeFill="accent1" w:themeFillTint="33"/>
          </w:tcPr>
          <w:p w14:paraId="4F4F0BC5" w14:textId="77777777" w:rsidR="00C9459C" w:rsidRPr="00C9459C" w:rsidRDefault="00C9459C" w:rsidP="00C9459C">
            <w:pPr>
              <w:spacing w:line="240" w:lineRule="auto"/>
              <w:jc w:val="center"/>
              <w:rPr>
                <w:b/>
                <w:bCs/>
              </w:rPr>
            </w:pPr>
            <w:r w:rsidRPr="00C9459C">
              <w:rPr>
                <w:b/>
                <w:bCs/>
              </w:rPr>
              <w:t>Liczba</w:t>
            </w:r>
          </w:p>
          <w:p w14:paraId="4DF134D7" w14:textId="12D145C4" w:rsidR="00C9459C" w:rsidRPr="00C9459C" w:rsidRDefault="00C9459C" w:rsidP="00C9459C">
            <w:pPr>
              <w:spacing w:line="240" w:lineRule="auto"/>
              <w:jc w:val="center"/>
              <w:rPr>
                <w:b/>
                <w:bCs/>
              </w:rPr>
            </w:pPr>
            <w:r w:rsidRPr="00C9459C">
              <w:rPr>
                <w:b/>
                <w:bCs/>
              </w:rPr>
              <w:t>[os.,</w:t>
            </w:r>
          </w:p>
          <w:p w14:paraId="1EA2BC17" w14:textId="64167E1E" w:rsidR="00C9459C" w:rsidRPr="00C9459C" w:rsidRDefault="00C9459C" w:rsidP="00C9459C">
            <w:pPr>
              <w:spacing w:line="240" w:lineRule="auto"/>
              <w:jc w:val="center"/>
              <w:rPr>
                <w:b/>
                <w:bCs/>
              </w:rPr>
            </w:pPr>
            <w:r w:rsidRPr="00C9459C">
              <w:rPr>
                <w:b/>
                <w:bCs/>
              </w:rPr>
              <w:t>01.01.</w:t>
            </w:r>
          </w:p>
          <w:p w14:paraId="36A8DCE0" w14:textId="3E3B5554" w:rsidR="00C9459C" w:rsidRPr="00C9459C" w:rsidRDefault="00C9459C" w:rsidP="00C9459C">
            <w:pPr>
              <w:spacing w:line="240" w:lineRule="auto"/>
              <w:jc w:val="center"/>
              <w:rPr>
                <w:b/>
                <w:bCs/>
              </w:rPr>
            </w:pPr>
            <w:r w:rsidRPr="00C9459C">
              <w:rPr>
                <w:b/>
                <w:bCs/>
              </w:rPr>
              <w:t>2019]</w:t>
            </w:r>
          </w:p>
        </w:tc>
        <w:tc>
          <w:tcPr>
            <w:tcW w:w="787" w:type="dxa"/>
            <w:shd w:val="clear" w:color="auto" w:fill="D9E2F3" w:themeFill="accent1" w:themeFillTint="33"/>
          </w:tcPr>
          <w:p w14:paraId="39A8E1D4" w14:textId="016E2D20" w:rsidR="00C9459C" w:rsidRPr="00C9459C" w:rsidRDefault="00C9459C" w:rsidP="00C9459C">
            <w:pPr>
              <w:spacing w:line="240" w:lineRule="auto"/>
              <w:jc w:val="center"/>
              <w:rPr>
                <w:b/>
                <w:bCs/>
              </w:rPr>
            </w:pPr>
            <w:r w:rsidRPr="00C9459C">
              <w:rPr>
                <w:b/>
                <w:bCs/>
              </w:rPr>
              <w:t>Napływ</w:t>
            </w:r>
          </w:p>
          <w:p w14:paraId="7697661A" w14:textId="7AC5CB96" w:rsidR="00C9459C" w:rsidRPr="00C9459C" w:rsidRDefault="00C9459C" w:rsidP="00C9459C">
            <w:pPr>
              <w:spacing w:line="240" w:lineRule="auto"/>
              <w:jc w:val="center"/>
              <w:rPr>
                <w:b/>
                <w:bCs/>
              </w:rPr>
            </w:pPr>
            <w:r w:rsidRPr="00C9459C">
              <w:rPr>
                <w:b/>
                <w:bCs/>
              </w:rPr>
              <w:t>2019</w:t>
            </w:r>
          </w:p>
          <w:p w14:paraId="072E3E0B" w14:textId="4F9A8970" w:rsidR="00C9459C" w:rsidRPr="00C9459C" w:rsidRDefault="00C9459C" w:rsidP="00C9459C">
            <w:pPr>
              <w:spacing w:line="240" w:lineRule="auto"/>
              <w:jc w:val="center"/>
              <w:rPr>
                <w:b/>
                <w:bCs/>
              </w:rPr>
            </w:pPr>
            <w:r w:rsidRPr="00C9459C">
              <w:rPr>
                <w:b/>
                <w:bCs/>
              </w:rPr>
              <w:t>[os.]</w:t>
            </w:r>
          </w:p>
        </w:tc>
        <w:tc>
          <w:tcPr>
            <w:tcW w:w="798" w:type="dxa"/>
            <w:shd w:val="clear" w:color="auto" w:fill="D9E2F3" w:themeFill="accent1" w:themeFillTint="33"/>
          </w:tcPr>
          <w:p w14:paraId="6967D671" w14:textId="112024B8" w:rsidR="00C9459C" w:rsidRPr="00C9459C" w:rsidRDefault="00C9459C" w:rsidP="00C9459C">
            <w:pPr>
              <w:spacing w:line="240" w:lineRule="auto"/>
              <w:jc w:val="center"/>
              <w:rPr>
                <w:b/>
                <w:bCs/>
              </w:rPr>
            </w:pPr>
            <w:r w:rsidRPr="00C9459C">
              <w:rPr>
                <w:b/>
                <w:bCs/>
              </w:rPr>
              <w:t>Odpływ</w:t>
            </w:r>
          </w:p>
          <w:p w14:paraId="6BA2A505" w14:textId="192D632A" w:rsidR="00C9459C" w:rsidRPr="00C9459C" w:rsidRDefault="00C9459C" w:rsidP="00C9459C">
            <w:pPr>
              <w:spacing w:line="240" w:lineRule="auto"/>
              <w:jc w:val="center"/>
              <w:rPr>
                <w:b/>
                <w:bCs/>
              </w:rPr>
            </w:pPr>
            <w:r w:rsidRPr="00C9459C">
              <w:rPr>
                <w:b/>
                <w:bCs/>
              </w:rPr>
              <w:t>2019</w:t>
            </w:r>
          </w:p>
          <w:p w14:paraId="140EED1D" w14:textId="2934DA2C" w:rsidR="00C9459C" w:rsidRPr="00C9459C" w:rsidRDefault="00C9459C" w:rsidP="00C9459C">
            <w:pPr>
              <w:spacing w:line="240" w:lineRule="auto"/>
              <w:jc w:val="center"/>
              <w:rPr>
                <w:b/>
                <w:bCs/>
              </w:rPr>
            </w:pPr>
            <w:r w:rsidRPr="00C9459C">
              <w:rPr>
                <w:b/>
                <w:bCs/>
              </w:rPr>
              <w:t>[os.]</w:t>
            </w:r>
          </w:p>
        </w:tc>
        <w:tc>
          <w:tcPr>
            <w:tcW w:w="1019" w:type="dxa"/>
            <w:shd w:val="clear" w:color="auto" w:fill="D9E2F3" w:themeFill="accent1" w:themeFillTint="33"/>
          </w:tcPr>
          <w:p w14:paraId="0AC7D298" w14:textId="77777777" w:rsidR="00C9459C" w:rsidRPr="00C9459C" w:rsidRDefault="00C9459C" w:rsidP="00C9459C">
            <w:pPr>
              <w:spacing w:line="240" w:lineRule="auto"/>
              <w:jc w:val="center"/>
              <w:rPr>
                <w:b/>
                <w:bCs/>
              </w:rPr>
            </w:pPr>
            <w:r w:rsidRPr="00C9459C">
              <w:rPr>
                <w:b/>
                <w:bCs/>
              </w:rPr>
              <w:t>Liczba</w:t>
            </w:r>
          </w:p>
          <w:p w14:paraId="2EE6DA0D" w14:textId="7D41FE32" w:rsidR="00C9459C" w:rsidRPr="00C9459C" w:rsidRDefault="00C9459C" w:rsidP="00C9459C">
            <w:pPr>
              <w:spacing w:line="240" w:lineRule="auto"/>
              <w:jc w:val="center"/>
              <w:rPr>
                <w:b/>
                <w:bCs/>
              </w:rPr>
            </w:pPr>
            <w:r w:rsidRPr="00C9459C">
              <w:rPr>
                <w:b/>
                <w:bCs/>
              </w:rPr>
              <w:t>[os.,</w:t>
            </w:r>
          </w:p>
          <w:p w14:paraId="6947ED7A" w14:textId="32707CC0" w:rsidR="00C9459C" w:rsidRPr="00C9459C" w:rsidRDefault="00C9459C" w:rsidP="00C9459C">
            <w:pPr>
              <w:spacing w:line="240" w:lineRule="auto"/>
              <w:jc w:val="center"/>
              <w:rPr>
                <w:b/>
                <w:bCs/>
              </w:rPr>
            </w:pPr>
            <w:r w:rsidRPr="00C9459C">
              <w:rPr>
                <w:b/>
                <w:bCs/>
              </w:rPr>
              <w:t>31.12.</w:t>
            </w:r>
          </w:p>
          <w:p w14:paraId="1BAB1F18" w14:textId="67C1D05A" w:rsidR="00C9459C" w:rsidRPr="00C9459C" w:rsidRDefault="00C9459C" w:rsidP="00C9459C">
            <w:pPr>
              <w:spacing w:line="240" w:lineRule="auto"/>
              <w:jc w:val="center"/>
              <w:rPr>
                <w:b/>
                <w:bCs/>
              </w:rPr>
            </w:pPr>
            <w:r w:rsidRPr="00C9459C">
              <w:rPr>
                <w:b/>
                <w:bCs/>
              </w:rPr>
              <w:t>2019]</w:t>
            </w:r>
          </w:p>
        </w:tc>
        <w:tc>
          <w:tcPr>
            <w:tcW w:w="1205" w:type="dxa"/>
            <w:shd w:val="clear" w:color="auto" w:fill="D9E2F3" w:themeFill="accent1" w:themeFillTint="33"/>
          </w:tcPr>
          <w:p w14:paraId="255D7147" w14:textId="11630735" w:rsidR="00C9459C" w:rsidRPr="00C9459C" w:rsidRDefault="00C9459C" w:rsidP="00C9459C">
            <w:pPr>
              <w:spacing w:line="240" w:lineRule="auto"/>
              <w:jc w:val="center"/>
              <w:rPr>
                <w:b/>
                <w:bCs/>
              </w:rPr>
            </w:pPr>
            <w:r w:rsidRPr="00C9459C">
              <w:rPr>
                <w:b/>
                <w:bCs/>
              </w:rPr>
              <w:t>Odsetek</w:t>
            </w:r>
          </w:p>
          <w:p w14:paraId="4EEA4642" w14:textId="77777777" w:rsidR="00C9459C" w:rsidRPr="00C9459C" w:rsidRDefault="00C9459C" w:rsidP="00C9459C">
            <w:pPr>
              <w:spacing w:line="240" w:lineRule="auto"/>
              <w:jc w:val="center"/>
              <w:rPr>
                <w:b/>
                <w:bCs/>
              </w:rPr>
            </w:pPr>
            <w:proofErr w:type="spellStart"/>
            <w:r w:rsidRPr="00C9459C">
              <w:rPr>
                <w:b/>
                <w:bCs/>
              </w:rPr>
              <w:t>zameldo</w:t>
            </w:r>
            <w:proofErr w:type="spellEnd"/>
            <w:r w:rsidRPr="00C9459C">
              <w:rPr>
                <w:b/>
                <w:bCs/>
              </w:rPr>
              <w:t>-</w:t>
            </w:r>
          </w:p>
          <w:p w14:paraId="76A8F347" w14:textId="3F7E5E89" w:rsidR="00C9459C" w:rsidRPr="00C9459C" w:rsidRDefault="00C9459C" w:rsidP="00C9459C">
            <w:pPr>
              <w:spacing w:line="240" w:lineRule="auto"/>
              <w:jc w:val="center"/>
              <w:rPr>
                <w:b/>
                <w:bCs/>
              </w:rPr>
            </w:pPr>
            <w:proofErr w:type="spellStart"/>
            <w:r w:rsidRPr="00C9459C">
              <w:rPr>
                <w:b/>
                <w:bCs/>
              </w:rPr>
              <w:t>wanych</w:t>
            </w:r>
            <w:proofErr w:type="spellEnd"/>
            <w:r w:rsidRPr="00C9459C">
              <w:rPr>
                <w:b/>
                <w:bCs/>
              </w:rPr>
              <w:t xml:space="preserve"> w dzielnicy </w:t>
            </w:r>
            <w:r w:rsidR="00896E96">
              <w:rPr>
                <w:b/>
                <w:bCs/>
              </w:rPr>
              <w:t>[</w:t>
            </w:r>
            <w:r w:rsidRPr="00C9459C">
              <w:rPr>
                <w:b/>
                <w:bCs/>
              </w:rPr>
              <w:t>31.12.</w:t>
            </w:r>
          </w:p>
          <w:p w14:paraId="0ED49FFB" w14:textId="6DFD96E4" w:rsidR="00C9459C" w:rsidRPr="00C9459C" w:rsidRDefault="00C9459C" w:rsidP="00C9459C">
            <w:pPr>
              <w:spacing w:line="240" w:lineRule="auto"/>
              <w:jc w:val="center"/>
              <w:rPr>
                <w:b/>
                <w:bCs/>
              </w:rPr>
            </w:pPr>
            <w:r w:rsidRPr="00C9459C">
              <w:rPr>
                <w:b/>
                <w:bCs/>
              </w:rPr>
              <w:t>2019</w:t>
            </w:r>
            <w:r w:rsidR="00896E96">
              <w:rPr>
                <w:b/>
                <w:bCs/>
              </w:rPr>
              <w:t>]</w:t>
            </w:r>
          </w:p>
        </w:tc>
        <w:tc>
          <w:tcPr>
            <w:tcW w:w="996" w:type="dxa"/>
            <w:shd w:val="clear" w:color="auto" w:fill="D9E2F3" w:themeFill="accent1" w:themeFillTint="33"/>
          </w:tcPr>
          <w:p w14:paraId="22D84C26" w14:textId="1F182F0F" w:rsidR="00C9459C" w:rsidRPr="00C9459C" w:rsidRDefault="00C9459C" w:rsidP="00C9459C">
            <w:pPr>
              <w:spacing w:line="240" w:lineRule="auto"/>
              <w:jc w:val="center"/>
              <w:rPr>
                <w:b/>
                <w:bCs/>
              </w:rPr>
            </w:pPr>
            <w:r w:rsidRPr="00C9459C">
              <w:rPr>
                <w:b/>
                <w:bCs/>
              </w:rPr>
              <w:t>Napływ</w:t>
            </w:r>
          </w:p>
          <w:p w14:paraId="3B234557" w14:textId="77777777" w:rsidR="00C9459C" w:rsidRPr="00C9459C" w:rsidRDefault="00C9459C" w:rsidP="00C9459C">
            <w:pPr>
              <w:spacing w:line="240" w:lineRule="auto"/>
              <w:jc w:val="center"/>
              <w:rPr>
                <w:b/>
                <w:bCs/>
              </w:rPr>
            </w:pPr>
            <w:r w:rsidRPr="00C9459C">
              <w:rPr>
                <w:b/>
                <w:bCs/>
              </w:rPr>
              <w:t>I kw.</w:t>
            </w:r>
          </w:p>
          <w:p w14:paraId="5EEE057A" w14:textId="7DD20BC4" w:rsidR="00C9459C" w:rsidRPr="00C9459C" w:rsidRDefault="00C9459C" w:rsidP="00C9459C">
            <w:pPr>
              <w:spacing w:line="240" w:lineRule="auto"/>
              <w:jc w:val="center"/>
              <w:rPr>
                <w:b/>
                <w:bCs/>
              </w:rPr>
            </w:pPr>
            <w:r w:rsidRPr="00C9459C">
              <w:rPr>
                <w:b/>
                <w:bCs/>
              </w:rPr>
              <w:t>2020</w:t>
            </w:r>
          </w:p>
          <w:p w14:paraId="0E0A25DF" w14:textId="6C550896" w:rsidR="00C9459C" w:rsidRPr="00C9459C" w:rsidRDefault="00C9459C" w:rsidP="00C9459C">
            <w:pPr>
              <w:spacing w:line="240" w:lineRule="auto"/>
              <w:jc w:val="center"/>
              <w:rPr>
                <w:b/>
                <w:bCs/>
              </w:rPr>
            </w:pPr>
            <w:r w:rsidRPr="00C9459C">
              <w:rPr>
                <w:b/>
                <w:bCs/>
              </w:rPr>
              <w:t>[os.]</w:t>
            </w:r>
          </w:p>
        </w:tc>
        <w:tc>
          <w:tcPr>
            <w:tcW w:w="1004" w:type="dxa"/>
            <w:shd w:val="clear" w:color="auto" w:fill="D9E2F3" w:themeFill="accent1" w:themeFillTint="33"/>
          </w:tcPr>
          <w:p w14:paraId="4B0FC4C3" w14:textId="7E1A5CAE" w:rsidR="00C9459C" w:rsidRPr="00C9459C" w:rsidRDefault="00C9459C" w:rsidP="00C9459C">
            <w:pPr>
              <w:spacing w:line="240" w:lineRule="auto"/>
              <w:jc w:val="center"/>
              <w:rPr>
                <w:b/>
                <w:bCs/>
              </w:rPr>
            </w:pPr>
            <w:r w:rsidRPr="00C9459C">
              <w:rPr>
                <w:b/>
                <w:bCs/>
              </w:rPr>
              <w:t>Napływ</w:t>
            </w:r>
          </w:p>
          <w:p w14:paraId="36FC4CAD" w14:textId="77777777" w:rsidR="00C9459C" w:rsidRPr="00C9459C" w:rsidRDefault="00C9459C" w:rsidP="00C9459C">
            <w:pPr>
              <w:spacing w:line="240" w:lineRule="auto"/>
              <w:jc w:val="center"/>
              <w:rPr>
                <w:b/>
                <w:bCs/>
              </w:rPr>
            </w:pPr>
            <w:r w:rsidRPr="00C9459C">
              <w:rPr>
                <w:b/>
                <w:bCs/>
              </w:rPr>
              <w:t>I kw.</w:t>
            </w:r>
          </w:p>
          <w:p w14:paraId="0816488A" w14:textId="5462706D" w:rsidR="00C9459C" w:rsidRPr="00C9459C" w:rsidRDefault="00C9459C" w:rsidP="00C9459C">
            <w:pPr>
              <w:spacing w:line="240" w:lineRule="auto"/>
              <w:jc w:val="center"/>
              <w:rPr>
                <w:b/>
                <w:bCs/>
              </w:rPr>
            </w:pPr>
            <w:r w:rsidRPr="00C9459C">
              <w:rPr>
                <w:b/>
                <w:bCs/>
              </w:rPr>
              <w:t>2020</w:t>
            </w:r>
          </w:p>
          <w:p w14:paraId="365B8CA4" w14:textId="59E998BE" w:rsidR="00C9459C" w:rsidRPr="00C9459C" w:rsidRDefault="00C9459C" w:rsidP="00C9459C">
            <w:pPr>
              <w:spacing w:line="240" w:lineRule="auto"/>
              <w:jc w:val="center"/>
              <w:rPr>
                <w:b/>
                <w:bCs/>
              </w:rPr>
            </w:pPr>
            <w:r w:rsidRPr="00C9459C">
              <w:rPr>
                <w:b/>
                <w:bCs/>
              </w:rPr>
              <w:t>[os.]</w:t>
            </w:r>
          </w:p>
        </w:tc>
        <w:tc>
          <w:tcPr>
            <w:tcW w:w="1246" w:type="dxa"/>
            <w:shd w:val="clear" w:color="auto" w:fill="D9E2F3" w:themeFill="accent1" w:themeFillTint="33"/>
          </w:tcPr>
          <w:p w14:paraId="4A4A5B7F" w14:textId="77777777" w:rsidR="00C9459C" w:rsidRPr="00C9459C" w:rsidRDefault="00C9459C" w:rsidP="00C9459C">
            <w:pPr>
              <w:spacing w:line="240" w:lineRule="auto"/>
              <w:jc w:val="center"/>
              <w:rPr>
                <w:b/>
                <w:bCs/>
              </w:rPr>
            </w:pPr>
            <w:r w:rsidRPr="00C9459C">
              <w:rPr>
                <w:b/>
                <w:bCs/>
              </w:rPr>
              <w:t>Liczba</w:t>
            </w:r>
          </w:p>
          <w:p w14:paraId="21A50642" w14:textId="5F7FF11E" w:rsidR="00C9459C" w:rsidRPr="00C9459C" w:rsidRDefault="00C9459C" w:rsidP="00C9459C">
            <w:pPr>
              <w:spacing w:line="240" w:lineRule="auto"/>
              <w:jc w:val="center"/>
              <w:rPr>
                <w:b/>
                <w:bCs/>
              </w:rPr>
            </w:pPr>
            <w:r w:rsidRPr="00C9459C">
              <w:rPr>
                <w:b/>
                <w:bCs/>
              </w:rPr>
              <w:t>[os.,</w:t>
            </w:r>
          </w:p>
          <w:p w14:paraId="52EDD3C3" w14:textId="3964DDE1" w:rsidR="00C9459C" w:rsidRPr="00C9459C" w:rsidRDefault="00C9459C" w:rsidP="00C9459C">
            <w:pPr>
              <w:spacing w:line="240" w:lineRule="auto"/>
              <w:jc w:val="center"/>
              <w:rPr>
                <w:b/>
                <w:bCs/>
              </w:rPr>
            </w:pPr>
            <w:r w:rsidRPr="00C9459C">
              <w:rPr>
                <w:b/>
                <w:bCs/>
              </w:rPr>
              <w:t>31.03.</w:t>
            </w:r>
          </w:p>
          <w:p w14:paraId="712F44FE" w14:textId="4A51FED7" w:rsidR="00C9459C" w:rsidRPr="00C9459C" w:rsidRDefault="00C9459C" w:rsidP="00C9459C">
            <w:pPr>
              <w:spacing w:line="240" w:lineRule="auto"/>
              <w:jc w:val="center"/>
              <w:rPr>
                <w:b/>
                <w:bCs/>
              </w:rPr>
            </w:pPr>
            <w:r w:rsidRPr="00C9459C">
              <w:rPr>
                <w:b/>
                <w:bCs/>
              </w:rPr>
              <w:t>2020]</w:t>
            </w:r>
          </w:p>
        </w:tc>
      </w:tr>
      <w:tr w:rsidR="00C9459C" w:rsidRPr="00C9459C" w14:paraId="545DFF92" w14:textId="77777777" w:rsidTr="00C9459C">
        <w:trPr>
          <w:jc w:val="center"/>
        </w:trPr>
        <w:tc>
          <w:tcPr>
            <w:tcW w:w="1195" w:type="dxa"/>
            <w:shd w:val="clear" w:color="auto" w:fill="D9E2F3" w:themeFill="accent1" w:themeFillTint="33"/>
          </w:tcPr>
          <w:p w14:paraId="10C3C96A" w14:textId="77777777" w:rsidR="00C9459C" w:rsidRPr="00896E96" w:rsidRDefault="00C9459C" w:rsidP="004D0830">
            <w:pPr>
              <w:spacing w:before="60" w:after="60" w:line="240" w:lineRule="auto"/>
              <w:rPr>
                <w:b/>
                <w:bCs/>
              </w:rPr>
            </w:pPr>
            <w:r w:rsidRPr="00896E96">
              <w:rPr>
                <w:b/>
                <w:bCs/>
              </w:rPr>
              <w:t>Baildona</w:t>
            </w:r>
          </w:p>
        </w:tc>
        <w:tc>
          <w:tcPr>
            <w:tcW w:w="812" w:type="dxa"/>
            <w:vAlign w:val="center"/>
          </w:tcPr>
          <w:p w14:paraId="4212A69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314</w:t>
            </w:r>
          </w:p>
        </w:tc>
        <w:tc>
          <w:tcPr>
            <w:tcW w:w="787" w:type="dxa"/>
            <w:vAlign w:val="center"/>
          </w:tcPr>
          <w:p w14:paraId="608E132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575</w:t>
            </w:r>
          </w:p>
        </w:tc>
        <w:tc>
          <w:tcPr>
            <w:tcW w:w="798" w:type="dxa"/>
            <w:vAlign w:val="center"/>
          </w:tcPr>
          <w:p w14:paraId="458265C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589</w:t>
            </w:r>
          </w:p>
        </w:tc>
        <w:tc>
          <w:tcPr>
            <w:tcW w:w="1019" w:type="dxa"/>
            <w:vAlign w:val="center"/>
          </w:tcPr>
          <w:p w14:paraId="3687B1F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300</w:t>
            </w:r>
          </w:p>
        </w:tc>
        <w:tc>
          <w:tcPr>
            <w:tcW w:w="1205" w:type="dxa"/>
            <w:vAlign w:val="center"/>
          </w:tcPr>
          <w:p w14:paraId="0EC2A0A1"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3,32%</w:t>
            </w:r>
          </w:p>
        </w:tc>
        <w:tc>
          <w:tcPr>
            <w:tcW w:w="996" w:type="dxa"/>
            <w:vAlign w:val="center"/>
          </w:tcPr>
          <w:p w14:paraId="5B9902C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48</w:t>
            </w:r>
          </w:p>
        </w:tc>
        <w:tc>
          <w:tcPr>
            <w:tcW w:w="1004" w:type="dxa"/>
            <w:vAlign w:val="center"/>
          </w:tcPr>
          <w:p w14:paraId="180D42CC"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122</w:t>
            </w:r>
          </w:p>
        </w:tc>
        <w:tc>
          <w:tcPr>
            <w:tcW w:w="1246" w:type="dxa"/>
            <w:vAlign w:val="center"/>
          </w:tcPr>
          <w:p w14:paraId="4FC85B28"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226</w:t>
            </w:r>
          </w:p>
        </w:tc>
      </w:tr>
      <w:tr w:rsidR="00C9459C" w:rsidRPr="00C9459C" w14:paraId="58F7AAC9" w14:textId="77777777" w:rsidTr="00C9459C">
        <w:trPr>
          <w:jc w:val="center"/>
        </w:trPr>
        <w:tc>
          <w:tcPr>
            <w:tcW w:w="1195" w:type="dxa"/>
            <w:shd w:val="clear" w:color="auto" w:fill="D9E2F3" w:themeFill="accent1" w:themeFillTint="33"/>
          </w:tcPr>
          <w:p w14:paraId="35226F6A" w14:textId="77777777" w:rsidR="00C9459C" w:rsidRPr="00896E96" w:rsidRDefault="00C9459C" w:rsidP="004D0830">
            <w:pPr>
              <w:spacing w:before="60" w:after="60" w:line="240" w:lineRule="auto"/>
              <w:rPr>
                <w:b/>
                <w:bCs/>
              </w:rPr>
            </w:pPr>
            <w:r w:rsidRPr="00896E96">
              <w:rPr>
                <w:b/>
                <w:bCs/>
              </w:rPr>
              <w:t>Bojków</w:t>
            </w:r>
          </w:p>
        </w:tc>
        <w:tc>
          <w:tcPr>
            <w:tcW w:w="812" w:type="dxa"/>
            <w:vAlign w:val="center"/>
          </w:tcPr>
          <w:p w14:paraId="0518F42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68</w:t>
            </w:r>
          </w:p>
        </w:tc>
        <w:tc>
          <w:tcPr>
            <w:tcW w:w="787" w:type="dxa"/>
            <w:vAlign w:val="center"/>
          </w:tcPr>
          <w:p w14:paraId="295B29F3"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146</w:t>
            </w:r>
          </w:p>
        </w:tc>
        <w:tc>
          <w:tcPr>
            <w:tcW w:w="798" w:type="dxa"/>
            <w:vAlign w:val="center"/>
          </w:tcPr>
          <w:p w14:paraId="2965287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133</w:t>
            </w:r>
          </w:p>
        </w:tc>
        <w:tc>
          <w:tcPr>
            <w:tcW w:w="1019" w:type="dxa"/>
            <w:vAlign w:val="center"/>
          </w:tcPr>
          <w:p w14:paraId="28CD56B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81</w:t>
            </w:r>
          </w:p>
        </w:tc>
        <w:tc>
          <w:tcPr>
            <w:tcW w:w="1205" w:type="dxa"/>
            <w:vAlign w:val="center"/>
          </w:tcPr>
          <w:p w14:paraId="6885426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2,77%</w:t>
            </w:r>
          </w:p>
        </w:tc>
        <w:tc>
          <w:tcPr>
            <w:tcW w:w="996" w:type="dxa"/>
            <w:vAlign w:val="center"/>
          </w:tcPr>
          <w:p w14:paraId="5B51A75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w:t>
            </w:r>
          </w:p>
        </w:tc>
        <w:tc>
          <w:tcPr>
            <w:tcW w:w="1004" w:type="dxa"/>
            <w:vAlign w:val="center"/>
          </w:tcPr>
          <w:p w14:paraId="668E5FDE"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42</w:t>
            </w:r>
          </w:p>
        </w:tc>
        <w:tc>
          <w:tcPr>
            <w:tcW w:w="1246" w:type="dxa"/>
            <w:vAlign w:val="center"/>
          </w:tcPr>
          <w:p w14:paraId="7F00B39E"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57</w:t>
            </w:r>
          </w:p>
        </w:tc>
      </w:tr>
      <w:tr w:rsidR="00C9459C" w:rsidRPr="00C9459C" w14:paraId="436CA09A" w14:textId="77777777" w:rsidTr="00C9459C">
        <w:trPr>
          <w:jc w:val="center"/>
        </w:trPr>
        <w:tc>
          <w:tcPr>
            <w:tcW w:w="1195" w:type="dxa"/>
            <w:shd w:val="clear" w:color="auto" w:fill="D9E2F3" w:themeFill="accent1" w:themeFillTint="33"/>
          </w:tcPr>
          <w:p w14:paraId="305FBA8F" w14:textId="77777777" w:rsidR="00C9459C" w:rsidRPr="00896E96" w:rsidRDefault="00C9459C" w:rsidP="004D0830">
            <w:pPr>
              <w:spacing w:before="60" w:after="60" w:line="240" w:lineRule="auto"/>
              <w:rPr>
                <w:b/>
                <w:bCs/>
              </w:rPr>
            </w:pPr>
            <w:r w:rsidRPr="00896E96">
              <w:rPr>
                <w:b/>
                <w:bCs/>
              </w:rPr>
              <w:t>Brzezinka</w:t>
            </w:r>
          </w:p>
        </w:tc>
        <w:tc>
          <w:tcPr>
            <w:tcW w:w="812" w:type="dxa"/>
            <w:vAlign w:val="center"/>
          </w:tcPr>
          <w:p w14:paraId="6384DC1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25</w:t>
            </w:r>
          </w:p>
        </w:tc>
        <w:tc>
          <w:tcPr>
            <w:tcW w:w="787" w:type="dxa"/>
            <w:vAlign w:val="center"/>
          </w:tcPr>
          <w:p w14:paraId="7AFD080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60</w:t>
            </w:r>
          </w:p>
        </w:tc>
        <w:tc>
          <w:tcPr>
            <w:tcW w:w="798" w:type="dxa"/>
            <w:vAlign w:val="center"/>
          </w:tcPr>
          <w:p w14:paraId="582A811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53</w:t>
            </w:r>
          </w:p>
        </w:tc>
        <w:tc>
          <w:tcPr>
            <w:tcW w:w="1019" w:type="dxa"/>
            <w:vAlign w:val="center"/>
          </w:tcPr>
          <w:p w14:paraId="71A702D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32</w:t>
            </w:r>
          </w:p>
        </w:tc>
        <w:tc>
          <w:tcPr>
            <w:tcW w:w="1205" w:type="dxa"/>
            <w:vAlign w:val="center"/>
          </w:tcPr>
          <w:p w14:paraId="2F24770D"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1,27%</w:t>
            </w:r>
          </w:p>
        </w:tc>
        <w:tc>
          <w:tcPr>
            <w:tcW w:w="996" w:type="dxa"/>
            <w:vAlign w:val="center"/>
          </w:tcPr>
          <w:p w14:paraId="24F8074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w:t>
            </w:r>
          </w:p>
        </w:tc>
        <w:tc>
          <w:tcPr>
            <w:tcW w:w="1004" w:type="dxa"/>
            <w:vAlign w:val="center"/>
          </w:tcPr>
          <w:p w14:paraId="5A3B7180"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13</w:t>
            </w:r>
          </w:p>
        </w:tc>
        <w:tc>
          <w:tcPr>
            <w:tcW w:w="1246" w:type="dxa"/>
            <w:vAlign w:val="center"/>
          </w:tcPr>
          <w:p w14:paraId="357E2560"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22</w:t>
            </w:r>
          </w:p>
        </w:tc>
      </w:tr>
      <w:tr w:rsidR="00C9459C" w:rsidRPr="00C9459C" w14:paraId="44EFD1B6" w14:textId="77777777" w:rsidTr="00C9459C">
        <w:trPr>
          <w:jc w:val="center"/>
        </w:trPr>
        <w:tc>
          <w:tcPr>
            <w:tcW w:w="1195" w:type="dxa"/>
            <w:shd w:val="clear" w:color="auto" w:fill="D9E2F3" w:themeFill="accent1" w:themeFillTint="33"/>
          </w:tcPr>
          <w:p w14:paraId="395A0DC9" w14:textId="77777777" w:rsidR="00C9459C" w:rsidRPr="00896E96" w:rsidRDefault="00C9459C" w:rsidP="004D0830">
            <w:pPr>
              <w:spacing w:before="60" w:after="60" w:line="240" w:lineRule="auto"/>
              <w:rPr>
                <w:b/>
                <w:bCs/>
              </w:rPr>
            </w:pPr>
            <w:r w:rsidRPr="00896E96">
              <w:rPr>
                <w:b/>
                <w:bCs/>
              </w:rPr>
              <w:t>Czechowice</w:t>
            </w:r>
          </w:p>
        </w:tc>
        <w:tc>
          <w:tcPr>
            <w:tcW w:w="812" w:type="dxa"/>
            <w:vAlign w:val="center"/>
          </w:tcPr>
          <w:p w14:paraId="4ECFA9B1"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14</w:t>
            </w:r>
          </w:p>
        </w:tc>
        <w:tc>
          <w:tcPr>
            <w:tcW w:w="787" w:type="dxa"/>
            <w:vAlign w:val="center"/>
          </w:tcPr>
          <w:p w14:paraId="0FADC4B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22</w:t>
            </w:r>
          </w:p>
        </w:tc>
        <w:tc>
          <w:tcPr>
            <w:tcW w:w="798" w:type="dxa"/>
            <w:vAlign w:val="center"/>
          </w:tcPr>
          <w:p w14:paraId="185F888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24</w:t>
            </w:r>
          </w:p>
        </w:tc>
        <w:tc>
          <w:tcPr>
            <w:tcW w:w="1019" w:type="dxa"/>
            <w:vAlign w:val="center"/>
          </w:tcPr>
          <w:p w14:paraId="24056EC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12</w:t>
            </w:r>
          </w:p>
        </w:tc>
        <w:tc>
          <w:tcPr>
            <w:tcW w:w="1205" w:type="dxa"/>
            <w:vAlign w:val="center"/>
          </w:tcPr>
          <w:p w14:paraId="7F78541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1,64%</w:t>
            </w:r>
          </w:p>
        </w:tc>
        <w:tc>
          <w:tcPr>
            <w:tcW w:w="996" w:type="dxa"/>
            <w:vAlign w:val="center"/>
          </w:tcPr>
          <w:p w14:paraId="463EB0E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w:t>
            </w:r>
          </w:p>
        </w:tc>
        <w:tc>
          <w:tcPr>
            <w:tcW w:w="1004" w:type="dxa"/>
            <w:vAlign w:val="center"/>
          </w:tcPr>
          <w:p w14:paraId="6E1455F7"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2</w:t>
            </w:r>
          </w:p>
        </w:tc>
        <w:tc>
          <w:tcPr>
            <w:tcW w:w="1246" w:type="dxa"/>
            <w:vAlign w:val="center"/>
          </w:tcPr>
          <w:p w14:paraId="1D32E7B5"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11</w:t>
            </w:r>
          </w:p>
        </w:tc>
      </w:tr>
      <w:tr w:rsidR="00C9459C" w:rsidRPr="00C9459C" w14:paraId="24B8B7A2" w14:textId="77777777" w:rsidTr="00C9459C">
        <w:trPr>
          <w:jc w:val="center"/>
        </w:trPr>
        <w:tc>
          <w:tcPr>
            <w:tcW w:w="1195" w:type="dxa"/>
            <w:shd w:val="clear" w:color="auto" w:fill="D9E2F3" w:themeFill="accent1" w:themeFillTint="33"/>
          </w:tcPr>
          <w:p w14:paraId="3F4D0D7B" w14:textId="77777777" w:rsidR="00C9459C" w:rsidRPr="00896E96" w:rsidRDefault="00C9459C" w:rsidP="004D0830">
            <w:pPr>
              <w:spacing w:before="60" w:after="60" w:line="240" w:lineRule="auto"/>
              <w:rPr>
                <w:b/>
                <w:bCs/>
              </w:rPr>
            </w:pPr>
            <w:r w:rsidRPr="00896E96">
              <w:rPr>
                <w:b/>
                <w:bCs/>
              </w:rPr>
              <w:t>Kopernika</w:t>
            </w:r>
          </w:p>
        </w:tc>
        <w:tc>
          <w:tcPr>
            <w:tcW w:w="812" w:type="dxa"/>
            <w:vAlign w:val="center"/>
          </w:tcPr>
          <w:p w14:paraId="0A0B03C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119</w:t>
            </w:r>
          </w:p>
        </w:tc>
        <w:tc>
          <w:tcPr>
            <w:tcW w:w="787" w:type="dxa"/>
            <w:vAlign w:val="center"/>
          </w:tcPr>
          <w:p w14:paraId="639C7F78"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232</w:t>
            </w:r>
          </w:p>
        </w:tc>
        <w:tc>
          <w:tcPr>
            <w:tcW w:w="798" w:type="dxa"/>
            <w:vAlign w:val="center"/>
          </w:tcPr>
          <w:p w14:paraId="05D315C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234</w:t>
            </w:r>
          </w:p>
        </w:tc>
        <w:tc>
          <w:tcPr>
            <w:tcW w:w="1019" w:type="dxa"/>
            <w:vAlign w:val="center"/>
          </w:tcPr>
          <w:p w14:paraId="0DF8594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117</w:t>
            </w:r>
          </w:p>
        </w:tc>
        <w:tc>
          <w:tcPr>
            <w:tcW w:w="1205" w:type="dxa"/>
            <w:vAlign w:val="center"/>
          </w:tcPr>
          <w:p w14:paraId="0B86B42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1,17%</w:t>
            </w:r>
          </w:p>
        </w:tc>
        <w:tc>
          <w:tcPr>
            <w:tcW w:w="996" w:type="dxa"/>
            <w:vAlign w:val="center"/>
          </w:tcPr>
          <w:p w14:paraId="49BA9D41"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20</w:t>
            </w:r>
          </w:p>
        </w:tc>
        <w:tc>
          <w:tcPr>
            <w:tcW w:w="1004" w:type="dxa"/>
            <w:vAlign w:val="center"/>
          </w:tcPr>
          <w:p w14:paraId="172F92F8"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56</w:t>
            </w:r>
          </w:p>
        </w:tc>
        <w:tc>
          <w:tcPr>
            <w:tcW w:w="1246" w:type="dxa"/>
            <w:vAlign w:val="center"/>
          </w:tcPr>
          <w:p w14:paraId="1725EB18"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81</w:t>
            </w:r>
          </w:p>
        </w:tc>
      </w:tr>
      <w:tr w:rsidR="00C9459C" w:rsidRPr="00C9459C" w14:paraId="0929FF92" w14:textId="77777777" w:rsidTr="00C9459C">
        <w:trPr>
          <w:jc w:val="center"/>
        </w:trPr>
        <w:tc>
          <w:tcPr>
            <w:tcW w:w="1195" w:type="dxa"/>
            <w:shd w:val="clear" w:color="auto" w:fill="D9E2F3" w:themeFill="accent1" w:themeFillTint="33"/>
          </w:tcPr>
          <w:p w14:paraId="5D69995E" w14:textId="77777777" w:rsidR="00C9459C" w:rsidRPr="00896E96" w:rsidRDefault="00C9459C" w:rsidP="004D0830">
            <w:pPr>
              <w:spacing w:before="60" w:after="60" w:line="240" w:lineRule="auto"/>
              <w:rPr>
                <w:b/>
                <w:bCs/>
              </w:rPr>
            </w:pPr>
            <w:r w:rsidRPr="00896E96">
              <w:rPr>
                <w:b/>
                <w:bCs/>
              </w:rPr>
              <w:t>Ligota Zabrska</w:t>
            </w:r>
          </w:p>
        </w:tc>
        <w:tc>
          <w:tcPr>
            <w:tcW w:w="812" w:type="dxa"/>
            <w:vAlign w:val="center"/>
          </w:tcPr>
          <w:p w14:paraId="372D8AF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49</w:t>
            </w:r>
          </w:p>
        </w:tc>
        <w:tc>
          <w:tcPr>
            <w:tcW w:w="787" w:type="dxa"/>
            <w:vAlign w:val="center"/>
          </w:tcPr>
          <w:p w14:paraId="6939A53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76</w:t>
            </w:r>
          </w:p>
        </w:tc>
        <w:tc>
          <w:tcPr>
            <w:tcW w:w="798" w:type="dxa"/>
            <w:vAlign w:val="center"/>
          </w:tcPr>
          <w:p w14:paraId="6384D7C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87</w:t>
            </w:r>
          </w:p>
        </w:tc>
        <w:tc>
          <w:tcPr>
            <w:tcW w:w="1019" w:type="dxa"/>
            <w:vAlign w:val="center"/>
          </w:tcPr>
          <w:p w14:paraId="7A568CC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38</w:t>
            </w:r>
          </w:p>
        </w:tc>
        <w:tc>
          <w:tcPr>
            <w:tcW w:w="1205" w:type="dxa"/>
            <w:vAlign w:val="center"/>
          </w:tcPr>
          <w:p w14:paraId="6562F9C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1,88%</w:t>
            </w:r>
          </w:p>
        </w:tc>
        <w:tc>
          <w:tcPr>
            <w:tcW w:w="996" w:type="dxa"/>
            <w:vAlign w:val="center"/>
          </w:tcPr>
          <w:p w14:paraId="2114C7D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w:t>
            </w:r>
          </w:p>
        </w:tc>
        <w:tc>
          <w:tcPr>
            <w:tcW w:w="1004" w:type="dxa"/>
            <w:vAlign w:val="center"/>
          </w:tcPr>
          <w:p w14:paraId="3542812E"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15</w:t>
            </w:r>
          </w:p>
        </w:tc>
        <w:tc>
          <w:tcPr>
            <w:tcW w:w="1246" w:type="dxa"/>
            <w:vAlign w:val="center"/>
          </w:tcPr>
          <w:p w14:paraId="53629CE6"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28</w:t>
            </w:r>
          </w:p>
        </w:tc>
      </w:tr>
      <w:tr w:rsidR="00C9459C" w:rsidRPr="00C9459C" w14:paraId="122C2D72" w14:textId="77777777" w:rsidTr="00C9459C">
        <w:trPr>
          <w:jc w:val="center"/>
        </w:trPr>
        <w:tc>
          <w:tcPr>
            <w:tcW w:w="1195" w:type="dxa"/>
            <w:shd w:val="clear" w:color="auto" w:fill="D9E2F3" w:themeFill="accent1" w:themeFillTint="33"/>
          </w:tcPr>
          <w:p w14:paraId="2B3E399D" w14:textId="77777777" w:rsidR="00C9459C" w:rsidRPr="00896E96" w:rsidRDefault="00C9459C" w:rsidP="004D0830">
            <w:pPr>
              <w:spacing w:before="60" w:after="60" w:line="240" w:lineRule="auto"/>
              <w:rPr>
                <w:b/>
                <w:bCs/>
              </w:rPr>
            </w:pPr>
            <w:r w:rsidRPr="00896E96">
              <w:rPr>
                <w:b/>
                <w:bCs/>
              </w:rPr>
              <w:t>Łabędy</w:t>
            </w:r>
          </w:p>
        </w:tc>
        <w:tc>
          <w:tcPr>
            <w:tcW w:w="812" w:type="dxa"/>
            <w:vAlign w:val="center"/>
          </w:tcPr>
          <w:p w14:paraId="0D35110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247</w:t>
            </w:r>
          </w:p>
        </w:tc>
        <w:tc>
          <w:tcPr>
            <w:tcW w:w="787" w:type="dxa"/>
            <w:vAlign w:val="center"/>
          </w:tcPr>
          <w:p w14:paraId="47DA2C7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458</w:t>
            </w:r>
          </w:p>
        </w:tc>
        <w:tc>
          <w:tcPr>
            <w:tcW w:w="798" w:type="dxa"/>
            <w:vAlign w:val="center"/>
          </w:tcPr>
          <w:p w14:paraId="17E836D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487</w:t>
            </w:r>
          </w:p>
        </w:tc>
        <w:tc>
          <w:tcPr>
            <w:tcW w:w="1019" w:type="dxa"/>
            <w:vAlign w:val="center"/>
          </w:tcPr>
          <w:p w14:paraId="428D4BC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218</w:t>
            </w:r>
          </w:p>
        </w:tc>
        <w:tc>
          <w:tcPr>
            <w:tcW w:w="1205" w:type="dxa"/>
            <w:vAlign w:val="center"/>
          </w:tcPr>
          <w:p w14:paraId="41A19B9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1,48%</w:t>
            </w:r>
          </w:p>
        </w:tc>
        <w:tc>
          <w:tcPr>
            <w:tcW w:w="996" w:type="dxa"/>
            <w:vAlign w:val="center"/>
          </w:tcPr>
          <w:p w14:paraId="6FDAB87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51</w:t>
            </w:r>
          </w:p>
        </w:tc>
        <w:tc>
          <w:tcPr>
            <w:tcW w:w="1004" w:type="dxa"/>
            <w:vAlign w:val="center"/>
          </w:tcPr>
          <w:p w14:paraId="34E36115"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120</w:t>
            </w:r>
          </w:p>
        </w:tc>
        <w:tc>
          <w:tcPr>
            <w:tcW w:w="1246" w:type="dxa"/>
            <w:vAlign w:val="center"/>
          </w:tcPr>
          <w:p w14:paraId="121030C8"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149</w:t>
            </w:r>
          </w:p>
        </w:tc>
      </w:tr>
      <w:tr w:rsidR="00C9459C" w:rsidRPr="00C9459C" w14:paraId="17954293" w14:textId="77777777" w:rsidTr="00C9459C">
        <w:trPr>
          <w:jc w:val="center"/>
        </w:trPr>
        <w:tc>
          <w:tcPr>
            <w:tcW w:w="1195" w:type="dxa"/>
            <w:shd w:val="clear" w:color="auto" w:fill="D9E2F3" w:themeFill="accent1" w:themeFillTint="33"/>
          </w:tcPr>
          <w:p w14:paraId="43D81826" w14:textId="77777777" w:rsidR="00C9459C" w:rsidRPr="00896E96" w:rsidRDefault="00C9459C" w:rsidP="004D0830">
            <w:pPr>
              <w:spacing w:before="60" w:after="60" w:line="240" w:lineRule="auto"/>
              <w:rPr>
                <w:b/>
                <w:bCs/>
              </w:rPr>
            </w:pPr>
            <w:r w:rsidRPr="00896E96">
              <w:rPr>
                <w:b/>
                <w:bCs/>
              </w:rPr>
              <w:t>Obrońców Pokoju</w:t>
            </w:r>
          </w:p>
        </w:tc>
        <w:tc>
          <w:tcPr>
            <w:tcW w:w="812" w:type="dxa"/>
            <w:vAlign w:val="center"/>
          </w:tcPr>
          <w:p w14:paraId="54234A5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79</w:t>
            </w:r>
          </w:p>
        </w:tc>
        <w:tc>
          <w:tcPr>
            <w:tcW w:w="787" w:type="dxa"/>
            <w:vAlign w:val="center"/>
          </w:tcPr>
          <w:p w14:paraId="68E6B71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121</w:t>
            </w:r>
          </w:p>
        </w:tc>
        <w:tc>
          <w:tcPr>
            <w:tcW w:w="798" w:type="dxa"/>
            <w:vAlign w:val="center"/>
          </w:tcPr>
          <w:p w14:paraId="760B4AB1"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131</w:t>
            </w:r>
          </w:p>
        </w:tc>
        <w:tc>
          <w:tcPr>
            <w:tcW w:w="1019" w:type="dxa"/>
            <w:vAlign w:val="center"/>
          </w:tcPr>
          <w:p w14:paraId="2A3D57D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69</w:t>
            </w:r>
          </w:p>
        </w:tc>
        <w:tc>
          <w:tcPr>
            <w:tcW w:w="1205" w:type="dxa"/>
            <w:vAlign w:val="center"/>
          </w:tcPr>
          <w:p w14:paraId="0E60CB53"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1,33%</w:t>
            </w:r>
          </w:p>
        </w:tc>
        <w:tc>
          <w:tcPr>
            <w:tcW w:w="996" w:type="dxa"/>
            <w:vAlign w:val="center"/>
          </w:tcPr>
          <w:p w14:paraId="3264E34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w:t>
            </w:r>
          </w:p>
        </w:tc>
        <w:tc>
          <w:tcPr>
            <w:tcW w:w="1004" w:type="dxa"/>
            <w:vAlign w:val="center"/>
          </w:tcPr>
          <w:p w14:paraId="6370EAFF"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24</w:t>
            </w:r>
          </w:p>
        </w:tc>
        <w:tc>
          <w:tcPr>
            <w:tcW w:w="1246" w:type="dxa"/>
            <w:vAlign w:val="center"/>
          </w:tcPr>
          <w:p w14:paraId="7DF4134C"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51</w:t>
            </w:r>
          </w:p>
        </w:tc>
      </w:tr>
      <w:tr w:rsidR="00C9459C" w:rsidRPr="00C9459C" w14:paraId="262DF7F3" w14:textId="77777777" w:rsidTr="00C9459C">
        <w:trPr>
          <w:jc w:val="center"/>
        </w:trPr>
        <w:tc>
          <w:tcPr>
            <w:tcW w:w="1195" w:type="dxa"/>
            <w:shd w:val="clear" w:color="auto" w:fill="D9E2F3" w:themeFill="accent1" w:themeFillTint="33"/>
          </w:tcPr>
          <w:p w14:paraId="5427AD89" w14:textId="77777777" w:rsidR="00C9459C" w:rsidRPr="00896E96" w:rsidRDefault="00C9459C" w:rsidP="004D0830">
            <w:pPr>
              <w:spacing w:before="60" w:after="60" w:line="240" w:lineRule="auto"/>
              <w:rPr>
                <w:b/>
                <w:bCs/>
              </w:rPr>
            </w:pPr>
            <w:r w:rsidRPr="00896E96">
              <w:rPr>
                <w:b/>
                <w:bCs/>
              </w:rPr>
              <w:t>Ostropa</w:t>
            </w:r>
          </w:p>
        </w:tc>
        <w:tc>
          <w:tcPr>
            <w:tcW w:w="812" w:type="dxa"/>
            <w:vAlign w:val="center"/>
          </w:tcPr>
          <w:p w14:paraId="11393A1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44</w:t>
            </w:r>
          </w:p>
        </w:tc>
        <w:tc>
          <w:tcPr>
            <w:tcW w:w="787" w:type="dxa"/>
            <w:vAlign w:val="center"/>
          </w:tcPr>
          <w:p w14:paraId="5B76253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63</w:t>
            </w:r>
          </w:p>
        </w:tc>
        <w:tc>
          <w:tcPr>
            <w:tcW w:w="798" w:type="dxa"/>
            <w:vAlign w:val="center"/>
          </w:tcPr>
          <w:p w14:paraId="5E7FD81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72</w:t>
            </w:r>
          </w:p>
        </w:tc>
        <w:tc>
          <w:tcPr>
            <w:tcW w:w="1019" w:type="dxa"/>
            <w:vAlign w:val="center"/>
          </w:tcPr>
          <w:p w14:paraId="69930F3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35</w:t>
            </w:r>
          </w:p>
        </w:tc>
        <w:tc>
          <w:tcPr>
            <w:tcW w:w="1205" w:type="dxa"/>
            <w:vAlign w:val="center"/>
          </w:tcPr>
          <w:p w14:paraId="49BC087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1,17%</w:t>
            </w:r>
          </w:p>
        </w:tc>
        <w:tc>
          <w:tcPr>
            <w:tcW w:w="996" w:type="dxa"/>
            <w:vAlign w:val="center"/>
          </w:tcPr>
          <w:p w14:paraId="4D9DF31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w:t>
            </w:r>
          </w:p>
        </w:tc>
        <w:tc>
          <w:tcPr>
            <w:tcW w:w="1004" w:type="dxa"/>
            <w:vAlign w:val="center"/>
          </w:tcPr>
          <w:p w14:paraId="3F834066"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19</w:t>
            </w:r>
          </w:p>
        </w:tc>
        <w:tc>
          <w:tcPr>
            <w:tcW w:w="1246" w:type="dxa"/>
            <w:vAlign w:val="center"/>
          </w:tcPr>
          <w:p w14:paraId="294A65BE"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19</w:t>
            </w:r>
          </w:p>
        </w:tc>
      </w:tr>
      <w:tr w:rsidR="00C9459C" w:rsidRPr="00C9459C" w14:paraId="1B961FA9" w14:textId="77777777" w:rsidTr="00C9459C">
        <w:trPr>
          <w:jc w:val="center"/>
        </w:trPr>
        <w:tc>
          <w:tcPr>
            <w:tcW w:w="1195" w:type="dxa"/>
            <w:shd w:val="clear" w:color="auto" w:fill="D9E2F3" w:themeFill="accent1" w:themeFillTint="33"/>
          </w:tcPr>
          <w:p w14:paraId="4C8DFB85" w14:textId="77777777" w:rsidR="00C9459C" w:rsidRPr="00896E96" w:rsidRDefault="00C9459C" w:rsidP="004D0830">
            <w:pPr>
              <w:spacing w:before="60" w:after="60" w:line="240" w:lineRule="auto"/>
              <w:rPr>
                <w:b/>
                <w:bCs/>
              </w:rPr>
            </w:pPr>
            <w:r w:rsidRPr="00896E96">
              <w:rPr>
                <w:b/>
                <w:bCs/>
              </w:rPr>
              <w:t>Politechnika</w:t>
            </w:r>
          </w:p>
        </w:tc>
        <w:tc>
          <w:tcPr>
            <w:tcW w:w="812" w:type="dxa"/>
            <w:vAlign w:val="center"/>
          </w:tcPr>
          <w:p w14:paraId="7DF6F9C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83</w:t>
            </w:r>
          </w:p>
        </w:tc>
        <w:tc>
          <w:tcPr>
            <w:tcW w:w="787" w:type="dxa"/>
            <w:vAlign w:val="center"/>
          </w:tcPr>
          <w:p w14:paraId="06D926A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159</w:t>
            </w:r>
          </w:p>
        </w:tc>
        <w:tc>
          <w:tcPr>
            <w:tcW w:w="798" w:type="dxa"/>
            <w:vAlign w:val="center"/>
          </w:tcPr>
          <w:p w14:paraId="53AD9D8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174</w:t>
            </w:r>
          </w:p>
        </w:tc>
        <w:tc>
          <w:tcPr>
            <w:tcW w:w="1019" w:type="dxa"/>
            <w:vAlign w:val="center"/>
          </w:tcPr>
          <w:p w14:paraId="4681265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68</w:t>
            </w:r>
          </w:p>
        </w:tc>
        <w:tc>
          <w:tcPr>
            <w:tcW w:w="1205" w:type="dxa"/>
            <w:vAlign w:val="center"/>
          </w:tcPr>
          <w:p w14:paraId="63A90A28"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1,93%</w:t>
            </w:r>
          </w:p>
        </w:tc>
        <w:tc>
          <w:tcPr>
            <w:tcW w:w="996" w:type="dxa"/>
            <w:vAlign w:val="center"/>
          </w:tcPr>
          <w:p w14:paraId="66F79AF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20</w:t>
            </w:r>
          </w:p>
        </w:tc>
        <w:tc>
          <w:tcPr>
            <w:tcW w:w="1004" w:type="dxa"/>
            <w:vAlign w:val="center"/>
          </w:tcPr>
          <w:p w14:paraId="4400C7ED"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39</w:t>
            </w:r>
          </w:p>
        </w:tc>
        <w:tc>
          <w:tcPr>
            <w:tcW w:w="1246" w:type="dxa"/>
            <w:vAlign w:val="center"/>
          </w:tcPr>
          <w:p w14:paraId="6D02B2E6"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49</w:t>
            </w:r>
          </w:p>
        </w:tc>
      </w:tr>
      <w:tr w:rsidR="00C9459C" w:rsidRPr="00C9459C" w14:paraId="4948FA1E" w14:textId="77777777" w:rsidTr="00C9459C">
        <w:trPr>
          <w:jc w:val="center"/>
        </w:trPr>
        <w:tc>
          <w:tcPr>
            <w:tcW w:w="1195" w:type="dxa"/>
            <w:shd w:val="clear" w:color="auto" w:fill="D9E2F3" w:themeFill="accent1" w:themeFillTint="33"/>
          </w:tcPr>
          <w:p w14:paraId="694964D8" w14:textId="77777777" w:rsidR="00C9459C" w:rsidRPr="00896E96" w:rsidRDefault="00C9459C" w:rsidP="004D0830">
            <w:pPr>
              <w:spacing w:before="60" w:after="60" w:line="240" w:lineRule="auto"/>
              <w:rPr>
                <w:b/>
                <w:bCs/>
              </w:rPr>
            </w:pPr>
            <w:r w:rsidRPr="00896E96">
              <w:rPr>
                <w:b/>
                <w:bCs/>
              </w:rPr>
              <w:lastRenderedPageBreak/>
              <w:t>Sikornik</w:t>
            </w:r>
          </w:p>
        </w:tc>
        <w:tc>
          <w:tcPr>
            <w:tcW w:w="812" w:type="dxa"/>
            <w:vAlign w:val="center"/>
          </w:tcPr>
          <w:p w14:paraId="3FAE932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257</w:t>
            </w:r>
          </w:p>
        </w:tc>
        <w:tc>
          <w:tcPr>
            <w:tcW w:w="787" w:type="dxa"/>
            <w:vAlign w:val="center"/>
          </w:tcPr>
          <w:p w14:paraId="274F189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412</w:t>
            </w:r>
          </w:p>
        </w:tc>
        <w:tc>
          <w:tcPr>
            <w:tcW w:w="798" w:type="dxa"/>
            <w:vAlign w:val="center"/>
          </w:tcPr>
          <w:p w14:paraId="206FADF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433</w:t>
            </w:r>
          </w:p>
        </w:tc>
        <w:tc>
          <w:tcPr>
            <w:tcW w:w="1019" w:type="dxa"/>
            <w:vAlign w:val="center"/>
          </w:tcPr>
          <w:p w14:paraId="7771339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236</w:t>
            </w:r>
          </w:p>
        </w:tc>
        <w:tc>
          <w:tcPr>
            <w:tcW w:w="1205" w:type="dxa"/>
            <w:vAlign w:val="center"/>
          </w:tcPr>
          <w:p w14:paraId="4CD532C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1,88%</w:t>
            </w:r>
          </w:p>
        </w:tc>
        <w:tc>
          <w:tcPr>
            <w:tcW w:w="996" w:type="dxa"/>
            <w:vAlign w:val="center"/>
          </w:tcPr>
          <w:p w14:paraId="2A09A6C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24</w:t>
            </w:r>
          </w:p>
        </w:tc>
        <w:tc>
          <w:tcPr>
            <w:tcW w:w="1004" w:type="dxa"/>
            <w:vAlign w:val="center"/>
          </w:tcPr>
          <w:p w14:paraId="4F4FF9C2"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91</w:t>
            </w:r>
          </w:p>
        </w:tc>
        <w:tc>
          <w:tcPr>
            <w:tcW w:w="1246" w:type="dxa"/>
            <w:vAlign w:val="center"/>
          </w:tcPr>
          <w:p w14:paraId="4A2D5CAB"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169</w:t>
            </w:r>
          </w:p>
        </w:tc>
      </w:tr>
      <w:tr w:rsidR="00C9459C" w:rsidRPr="00C9459C" w14:paraId="2DEB658B" w14:textId="77777777" w:rsidTr="00C9459C">
        <w:trPr>
          <w:jc w:val="center"/>
        </w:trPr>
        <w:tc>
          <w:tcPr>
            <w:tcW w:w="1195" w:type="dxa"/>
            <w:shd w:val="clear" w:color="auto" w:fill="D9E2F3" w:themeFill="accent1" w:themeFillTint="33"/>
          </w:tcPr>
          <w:p w14:paraId="0FB01D41" w14:textId="77777777" w:rsidR="00C9459C" w:rsidRPr="00896E96" w:rsidRDefault="00C9459C" w:rsidP="004D0830">
            <w:pPr>
              <w:spacing w:before="60" w:after="60" w:line="240" w:lineRule="auto"/>
              <w:rPr>
                <w:b/>
                <w:bCs/>
              </w:rPr>
            </w:pPr>
            <w:r w:rsidRPr="00896E96">
              <w:rPr>
                <w:b/>
                <w:bCs/>
              </w:rPr>
              <w:t>Sośnica</w:t>
            </w:r>
          </w:p>
        </w:tc>
        <w:tc>
          <w:tcPr>
            <w:tcW w:w="812" w:type="dxa"/>
            <w:vAlign w:val="center"/>
          </w:tcPr>
          <w:p w14:paraId="725EFD9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299</w:t>
            </w:r>
          </w:p>
        </w:tc>
        <w:tc>
          <w:tcPr>
            <w:tcW w:w="787" w:type="dxa"/>
            <w:vAlign w:val="center"/>
          </w:tcPr>
          <w:p w14:paraId="41342FF3"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625</w:t>
            </w:r>
          </w:p>
        </w:tc>
        <w:tc>
          <w:tcPr>
            <w:tcW w:w="798" w:type="dxa"/>
            <w:vAlign w:val="center"/>
          </w:tcPr>
          <w:p w14:paraId="0A2054D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643</w:t>
            </w:r>
          </w:p>
        </w:tc>
        <w:tc>
          <w:tcPr>
            <w:tcW w:w="1019" w:type="dxa"/>
            <w:vAlign w:val="center"/>
          </w:tcPr>
          <w:p w14:paraId="1564AF7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281</w:t>
            </w:r>
          </w:p>
        </w:tc>
        <w:tc>
          <w:tcPr>
            <w:tcW w:w="1205" w:type="dxa"/>
            <w:vAlign w:val="center"/>
          </w:tcPr>
          <w:p w14:paraId="52ABB0B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1,60%</w:t>
            </w:r>
          </w:p>
        </w:tc>
        <w:tc>
          <w:tcPr>
            <w:tcW w:w="996" w:type="dxa"/>
            <w:vAlign w:val="center"/>
          </w:tcPr>
          <w:p w14:paraId="1FA6F91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49</w:t>
            </w:r>
          </w:p>
        </w:tc>
        <w:tc>
          <w:tcPr>
            <w:tcW w:w="1004" w:type="dxa"/>
            <w:vAlign w:val="center"/>
          </w:tcPr>
          <w:p w14:paraId="63AF431E"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150</w:t>
            </w:r>
          </w:p>
        </w:tc>
        <w:tc>
          <w:tcPr>
            <w:tcW w:w="1246" w:type="dxa"/>
            <w:vAlign w:val="center"/>
          </w:tcPr>
          <w:p w14:paraId="55AECC95"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180</w:t>
            </w:r>
          </w:p>
        </w:tc>
      </w:tr>
      <w:tr w:rsidR="00C9459C" w:rsidRPr="00C9459C" w14:paraId="19B74C05" w14:textId="77777777" w:rsidTr="00C9459C">
        <w:trPr>
          <w:jc w:val="center"/>
        </w:trPr>
        <w:tc>
          <w:tcPr>
            <w:tcW w:w="1195" w:type="dxa"/>
            <w:shd w:val="clear" w:color="auto" w:fill="D9E2F3" w:themeFill="accent1" w:themeFillTint="33"/>
          </w:tcPr>
          <w:p w14:paraId="3AA3512D" w14:textId="77777777" w:rsidR="00C9459C" w:rsidRPr="00896E96" w:rsidRDefault="00C9459C" w:rsidP="004D0830">
            <w:pPr>
              <w:spacing w:before="60" w:after="60" w:line="240" w:lineRule="auto"/>
              <w:rPr>
                <w:b/>
                <w:bCs/>
              </w:rPr>
            </w:pPr>
            <w:r w:rsidRPr="00896E96">
              <w:rPr>
                <w:b/>
                <w:bCs/>
              </w:rPr>
              <w:t>Stare Gliwice</w:t>
            </w:r>
          </w:p>
        </w:tc>
        <w:tc>
          <w:tcPr>
            <w:tcW w:w="812" w:type="dxa"/>
            <w:vAlign w:val="center"/>
          </w:tcPr>
          <w:p w14:paraId="266DF05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77</w:t>
            </w:r>
          </w:p>
        </w:tc>
        <w:tc>
          <w:tcPr>
            <w:tcW w:w="787" w:type="dxa"/>
            <w:vAlign w:val="center"/>
          </w:tcPr>
          <w:p w14:paraId="62AAB80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139</w:t>
            </w:r>
          </w:p>
        </w:tc>
        <w:tc>
          <w:tcPr>
            <w:tcW w:w="798" w:type="dxa"/>
            <w:vAlign w:val="center"/>
          </w:tcPr>
          <w:p w14:paraId="4A6411F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136</w:t>
            </w:r>
          </w:p>
        </w:tc>
        <w:tc>
          <w:tcPr>
            <w:tcW w:w="1019" w:type="dxa"/>
            <w:vAlign w:val="center"/>
          </w:tcPr>
          <w:p w14:paraId="7C11BD2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80</w:t>
            </w:r>
          </w:p>
        </w:tc>
        <w:tc>
          <w:tcPr>
            <w:tcW w:w="1205" w:type="dxa"/>
            <w:vAlign w:val="center"/>
          </w:tcPr>
          <w:p w14:paraId="4F92FA4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1,25%</w:t>
            </w:r>
          </w:p>
        </w:tc>
        <w:tc>
          <w:tcPr>
            <w:tcW w:w="996" w:type="dxa"/>
            <w:vAlign w:val="center"/>
          </w:tcPr>
          <w:p w14:paraId="54995A8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8</w:t>
            </w:r>
          </w:p>
        </w:tc>
        <w:tc>
          <w:tcPr>
            <w:tcW w:w="1004" w:type="dxa"/>
            <w:vAlign w:val="center"/>
          </w:tcPr>
          <w:p w14:paraId="1A32BEDE"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34</w:t>
            </w:r>
          </w:p>
        </w:tc>
        <w:tc>
          <w:tcPr>
            <w:tcW w:w="1246" w:type="dxa"/>
            <w:vAlign w:val="center"/>
          </w:tcPr>
          <w:p w14:paraId="27D10B9D"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54</w:t>
            </w:r>
          </w:p>
        </w:tc>
      </w:tr>
      <w:tr w:rsidR="00C9459C" w:rsidRPr="00C9459C" w14:paraId="7BA142BA" w14:textId="77777777" w:rsidTr="00C9459C">
        <w:trPr>
          <w:jc w:val="center"/>
        </w:trPr>
        <w:tc>
          <w:tcPr>
            <w:tcW w:w="1195" w:type="dxa"/>
            <w:shd w:val="clear" w:color="auto" w:fill="D9E2F3" w:themeFill="accent1" w:themeFillTint="33"/>
          </w:tcPr>
          <w:p w14:paraId="27EC2852" w14:textId="77777777" w:rsidR="00C9459C" w:rsidRPr="00896E96" w:rsidRDefault="00C9459C" w:rsidP="004D0830">
            <w:pPr>
              <w:spacing w:before="60" w:after="60" w:line="240" w:lineRule="auto"/>
              <w:rPr>
                <w:b/>
                <w:bCs/>
              </w:rPr>
            </w:pPr>
            <w:r w:rsidRPr="00896E96">
              <w:rPr>
                <w:b/>
                <w:bCs/>
              </w:rPr>
              <w:t>Szobiszowice</w:t>
            </w:r>
          </w:p>
        </w:tc>
        <w:tc>
          <w:tcPr>
            <w:tcW w:w="812" w:type="dxa"/>
            <w:vAlign w:val="center"/>
          </w:tcPr>
          <w:p w14:paraId="29D396B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307</w:t>
            </w:r>
          </w:p>
        </w:tc>
        <w:tc>
          <w:tcPr>
            <w:tcW w:w="787" w:type="dxa"/>
            <w:vAlign w:val="center"/>
          </w:tcPr>
          <w:p w14:paraId="354A153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587</w:t>
            </w:r>
          </w:p>
        </w:tc>
        <w:tc>
          <w:tcPr>
            <w:tcW w:w="798" w:type="dxa"/>
            <w:vAlign w:val="center"/>
          </w:tcPr>
          <w:p w14:paraId="761DC3C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610</w:t>
            </w:r>
          </w:p>
        </w:tc>
        <w:tc>
          <w:tcPr>
            <w:tcW w:w="1019" w:type="dxa"/>
            <w:vAlign w:val="center"/>
          </w:tcPr>
          <w:p w14:paraId="6EECF52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284</w:t>
            </w:r>
          </w:p>
        </w:tc>
        <w:tc>
          <w:tcPr>
            <w:tcW w:w="1205" w:type="dxa"/>
            <w:vAlign w:val="center"/>
          </w:tcPr>
          <w:p w14:paraId="13867C4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2,32%</w:t>
            </w:r>
          </w:p>
        </w:tc>
        <w:tc>
          <w:tcPr>
            <w:tcW w:w="996" w:type="dxa"/>
            <w:vAlign w:val="center"/>
          </w:tcPr>
          <w:p w14:paraId="295A0A1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55</w:t>
            </w:r>
          </w:p>
        </w:tc>
        <w:tc>
          <w:tcPr>
            <w:tcW w:w="1004" w:type="dxa"/>
            <w:vAlign w:val="center"/>
          </w:tcPr>
          <w:p w14:paraId="7E4279A2"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140</w:t>
            </w:r>
          </w:p>
        </w:tc>
        <w:tc>
          <w:tcPr>
            <w:tcW w:w="1246" w:type="dxa"/>
            <w:vAlign w:val="center"/>
          </w:tcPr>
          <w:p w14:paraId="57413529"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199</w:t>
            </w:r>
          </w:p>
        </w:tc>
      </w:tr>
      <w:tr w:rsidR="00C9459C" w:rsidRPr="00C9459C" w14:paraId="66FBAD99" w14:textId="77777777" w:rsidTr="00C9459C">
        <w:trPr>
          <w:jc w:val="center"/>
        </w:trPr>
        <w:tc>
          <w:tcPr>
            <w:tcW w:w="1195" w:type="dxa"/>
            <w:shd w:val="clear" w:color="auto" w:fill="D9E2F3" w:themeFill="accent1" w:themeFillTint="33"/>
          </w:tcPr>
          <w:p w14:paraId="7489DBCB" w14:textId="77777777" w:rsidR="00C9459C" w:rsidRPr="00896E96" w:rsidRDefault="00C9459C" w:rsidP="004D0830">
            <w:pPr>
              <w:spacing w:before="60" w:after="60" w:line="240" w:lineRule="auto"/>
              <w:rPr>
                <w:b/>
                <w:bCs/>
              </w:rPr>
            </w:pPr>
            <w:r w:rsidRPr="00896E96">
              <w:rPr>
                <w:b/>
                <w:bCs/>
              </w:rPr>
              <w:t>Śródmieście</w:t>
            </w:r>
          </w:p>
        </w:tc>
        <w:tc>
          <w:tcPr>
            <w:tcW w:w="812" w:type="dxa"/>
            <w:vAlign w:val="center"/>
          </w:tcPr>
          <w:p w14:paraId="67C1EF4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300</w:t>
            </w:r>
          </w:p>
        </w:tc>
        <w:tc>
          <w:tcPr>
            <w:tcW w:w="787" w:type="dxa"/>
            <w:vAlign w:val="center"/>
          </w:tcPr>
          <w:p w14:paraId="1604A23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551</w:t>
            </w:r>
          </w:p>
        </w:tc>
        <w:tc>
          <w:tcPr>
            <w:tcW w:w="798" w:type="dxa"/>
            <w:vAlign w:val="center"/>
          </w:tcPr>
          <w:p w14:paraId="4ACF5598"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568</w:t>
            </w:r>
          </w:p>
        </w:tc>
        <w:tc>
          <w:tcPr>
            <w:tcW w:w="1019" w:type="dxa"/>
            <w:vAlign w:val="center"/>
          </w:tcPr>
          <w:p w14:paraId="0F13849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283</w:t>
            </w:r>
          </w:p>
        </w:tc>
        <w:tc>
          <w:tcPr>
            <w:tcW w:w="1205" w:type="dxa"/>
            <w:vAlign w:val="center"/>
          </w:tcPr>
          <w:p w14:paraId="7AD306B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2,16%</w:t>
            </w:r>
          </w:p>
        </w:tc>
        <w:tc>
          <w:tcPr>
            <w:tcW w:w="996" w:type="dxa"/>
            <w:vAlign w:val="center"/>
          </w:tcPr>
          <w:p w14:paraId="0CB5CDF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50</w:t>
            </w:r>
          </w:p>
        </w:tc>
        <w:tc>
          <w:tcPr>
            <w:tcW w:w="1004" w:type="dxa"/>
            <w:vAlign w:val="center"/>
          </w:tcPr>
          <w:p w14:paraId="35AA24DD"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127</w:t>
            </w:r>
          </w:p>
        </w:tc>
        <w:tc>
          <w:tcPr>
            <w:tcW w:w="1246" w:type="dxa"/>
            <w:vAlign w:val="center"/>
          </w:tcPr>
          <w:p w14:paraId="5B55005C"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206</w:t>
            </w:r>
          </w:p>
        </w:tc>
      </w:tr>
      <w:tr w:rsidR="00C9459C" w:rsidRPr="00C9459C" w14:paraId="731F1480" w14:textId="77777777" w:rsidTr="00C9459C">
        <w:trPr>
          <w:jc w:val="center"/>
        </w:trPr>
        <w:tc>
          <w:tcPr>
            <w:tcW w:w="1195" w:type="dxa"/>
            <w:shd w:val="clear" w:color="auto" w:fill="D9E2F3" w:themeFill="accent1" w:themeFillTint="33"/>
          </w:tcPr>
          <w:p w14:paraId="603FC12A" w14:textId="77777777" w:rsidR="00C9459C" w:rsidRPr="00896E96" w:rsidRDefault="00C9459C" w:rsidP="004D0830">
            <w:pPr>
              <w:spacing w:before="60" w:after="60" w:line="240" w:lineRule="auto"/>
              <w:rPr>
                <w:b/>
                <w:bCs/>
              </w:rPr>
            </w:pPr>
            <w:proofErr w:type="spellStart"/>
            <w:r w:rsidRPr="00896E96">
              <w:rPr>
                <w:b/>
                <w:bCs/>
              </w:rPr>
              <w:t>Trynek</w:t>
            </w:r>
            <w:proofErr w:type="spellEnd"/>
          </w:p>
        </w:tc>
        <w:tc>
          <w:tcPr>
            <w:tcW w:w="812" w:type="dxa"/>
            <w:vAlign w:val="center"/>
          </w:tcPr>
          <w:p w14:paraId="08E2486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282</w:t>
            </w:r>
          </w:p>
        </w:tc>
        <w:tc>
          <w:tcPr>
            <w:tcW w:w="787" w:type="dxa"/>
            <w:vAlign w:val="center"/>
          </w:tcPr>
          <w:p w14:paraId="6BFFFFE3"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567</w:t>
            </w:r>
          </w:p>
        </w:tc>
        <w:tc>
          <w:tcPr>
            <w:tcW w:w="798" w:type="dxa"/>
            <w:vAlign w:val="center"/>
          </w:tcPr>
          <w:p w14:paraId="5708A651"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563</w:t>
            </w:r>
          </w:p>
        </w:tc>
        <w:tc>
          <w:tcPr>
            <w:tcW w:w="1019" w:type="dxa"/>
            <w:vAlign w:val="center"/>
          </w:tcPr>
          <w:p w14:paraId="01E15F33"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286</w:t>
            </w:r>
          </w:p>
        </w:tc>
        <w:tc>
          <w:tcPr>
            <w:tcW w:w="1205" w:type="dxa"/>
            <w:vAlign w:val="center"/>
          </w:tcPr>
          <w:p w14:paraId="3E0DDEF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1,83%</w:t>
            </w:r>
          </w:p>
        </w:tc>
        <w:tc>
          <w:tcPr>
            <w:tcW w:w="996" w:type="dxa"/>
            <w:vAlign w:val="center"/>
          </w:tcPr>
          <w:p w14:paraId="352FE02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51</w:t>
            </w:r>
          </w:p>
        </w:tc>
        <w:tc>
          <w:tcPr>
            <w:tcW w:w="1004" w:type="dxa"/>
            <w:vAlign w:val="center"/>
          </w:tcPr>
          <w:p w14:paraId="08B840DF"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142</w:t>
            </w:r>
          </w:p>
        </w:tc>
        <w:tc>
          <w:tcPr>
            <w:tcW w:w="1246" w:type="dxa"/>
            <w:vAlign w:val="center"/>
          </w:tcPr>
          <w:p w14:paraId="1F9D5DAA"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195</w:t>
            </w:r>
          </w:p>
        </w:tc>
      </w:tr>
      <w:tr w:rsidR="00C9459C" w:rsidRPr="00C9459C" w14:paraId="139CFFD6" w14:textId="77777777" w:rsidTr="00C9459C">
        <w:trPr>
          <w:jc w:val="center"/>
        </w:trPr>
        <w:tc>
          <w:tcPr>
            <w:tcW w:w="1195" w:type="dxa"/>
            <w:shd w:val="clear" w:color="auto" w:fill="D9E2F3" w:themeFill="accent1" w:themeFillTint="33"/>
          </w:tcPr>
          <w:p w14:paraId="0A62793A" w14:textId="77777777" w:rsidR="00C9459C" w:rsidRPr="00896E96" w:rsidRDefault="00C9459C" w:rsidP="004D0830">
            <w:pPr>
              <w:spacing w:before="60" w:after="60" w:line="240" w:lineRule="auto"/>
              <w:rPr>
                <w:b/>
                <w:bCs/>
              </w:rPr>
            </w:pPr>
            <w:r w:rsidRPr="00896E96">
              <w:rPr>
                <w:b/>
                <w:bCs/>
              </w:rPr>
              <w:t>Wilcze Gardło</w:t>
            </w:r>
          </w:p>
        </w:tc>
        <w:tc>
          <w:tcPr>
            <w:tcW w:w="812" w:type="dxa"/>
            <w:vAlign w:val="center"/>
          </w:tcPr>
          <w:p w14:paraId="7ED149F5"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23</w:t>
            </w:r>
          </w:p>
        </w:tc>
        <w:tc>
          <w:tcPr>
            <w:tcW w:w="787" w:type="dxa"/>
            <w:vAlign w:val="center"/>
          </w:tcPr>
          <w:p w14:paraId="3E0F3C6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37</w:t>
            </w:r>
          </w:p>
        </w:tc>
        <w:tc>
          <w:tcPr>
            <w:tcW w:w="798" w:type="dxa"/>
            <w:vAlign w:val="center"/>
          </w:tcPr>
          <w:p w14:paraId="698E2EA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37</w:t>
            </w:r>
          </w:p>
        </w:tc>
        <w:tc>
          <w:tcPr>
            <w:tcW w:w="1019" w:type="dxa"/>
            <w:vAlign w:val="center"/>
          </w:tcPr>
          <w:p w14:paraId="0EA1F0E7"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23</w:t>
            </w:r>
          </w:p>
        </w:tc>
        <w:tc>
          <w:tcPr>
            <w:tcW w:w="1205" w:type="dxa"/>
            <w:vAlign w:val="center"/>
          </w:tcPr>
          <w:p w14:paraId="75A3950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2,05%</w:t>
            </w:r>
          </w:p>
        </w:tc>
        <w:tc>
          <w:tcPr>
            <w:tcW w:w="996" w:type="dxa"/>
            <w:vAlign w:val="center"/>
          </w:tcPr>
          <w:p w14:paraId="1F98EF7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w:t>
            </w:r>
          </w:p>
        </w:tc>
        <w:tc>
          <w:tcPr>
            <w:tcW w:w="1004" w:type="dxa"/>
            <w:vAlign w:val="center"/>
          </w:tcPr>
          <w:p w14:paraId="49281587"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8</w:t>
            </w:r>
          </w:p>
        </w:tc>
        <w:tc>
          <w:tcPr>
            <w:tcW w:w="1246" w:type="dxa"/>
            <w:vAlign w:val="center"/>
          </w:tcPr>
          <w:p w14:paraId="21CEBFB3"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18</w:t>
            </w:r>
          </w:p>
        </w:tc>
      </w:tr>
      <w:tr w:rsidR="00C9459C" w:rsidRPr="00C9459C" w14:paraId="4894D9AC" w14:textId="77777777" w:rsidTr="00C9459C">
        <w:trPr>
          <w:jc w:val="center"/>
        </w:trPr>
        <w:tc>
          <w:tcPr>
            <w:tcW w:w="1195" w:type="dxa"/>
            <w:shd w:val="clear" w:color="auto" w:fill="D9E2F3" w:themeFill="accent1" w:themeFillTint="33"/>
          </w:tcPr>
          <w:p w14:paraId="090F6500" w14:textId="77777777" w:rsidR="00C9459C" w:rsidRPr="00896E96" w:rsidRDefault="00C9459C" w:rsidP="004D0830">
            <w:pPr>
              <w:spacing w:before="60" w:after="60" w:line="240" w:lineRule="auto"/>
              <w:rPr>
                <w:b/>
                <w:bCs/>
              </w:rPr>
            </w:pPr>
            <w:r w:rsidRPr="00896E96">
              <w:rPr>
                <w:b/>
                <w:bCs/>
              </w:rPr>
              <w:t>Wojska Polskiego</w:t>
            </w:r>
          </w:p>
        </w:tc>
        <w:tc>
          <w:tcPr>
            <w:tcW w:w="812" w:type="dxa"/>
            <w:vAlign w:val="center"/>
          </w:tcPr>
          <w:p w14:paraId="2EA2639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214</w:t>
            </w:r>
          </w:p>
        </w:tc>
        <w:tc>
          <w:tcPr>
            <w:tcW w:w="787" w:type="dxa"/>
            <w:vAlign w:val="center"/>
          </w:tcPr>
          <w:p w14:paraId="26D2EF8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341</w:t>
            </w:r>
          </w:p>
        </w:tc>
        <w:tc>
          <w:tcPr>
            <w:tcW w:w="798" w:type="dxa"/>
            <w:vAlign w:val="center"/>
          </w:tcPr>
          <w:p w14:paraId="053C8BF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365</w:t>
            </w:r>
          </w:p>
        </w:tc>
        <w:tc>
          <w:tcPr>
            <w:tcW w:w="1019" w:type="dxa"/>
            <w:vAlign w:val="center"/>
          </w:tcPr>
          <w:p w14:paraId="7ED2BF8C"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190</w:t>
            </w:r>
          </w:p>
        </w:tc>
        <w:tc>
          <w:tcPr>
            <w:tcW w:w="1205" w:type="dxa"/>
            <w:vAlign w:val="center"/>
          </w:tcPr>
          <w:p w14:paraId="760B53D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1,65%</w:t>
            </w:r>
          </w:p>
        </w:tc>
        <w:tc>
          <w:tcPr>
            <w:tcW w:w="996" w:type="dxa"/>
            <w:vAlign w:val="center"/>
          </w:tcPr>
          <w:p w14:paraId="2B9D6F2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24</w:t>
            </w:r>
          </w:p>
        </w:tc>
        <w:tc>
          <w:tcPr>
            <w:tcW w:w="1004" w:type="dxa"/>
            <w:vAlign w:val="center"/>
          </w:tcPr>
          <w:p w14:paraId="51BDD640"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73</w:t>
            </w:r>
          </w:p>
        </w:tc>
        <w:tc>
          <w:tcPr>
            <w:tcW w:w="1246" w:type="dxa"/>
            <w:vAlign w:val="center"/>
          </w:tcPr>
          <w:p w14:paraId="7AD14018"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141</w:t>
            </w:r>
          </w:p>
        </w:tc>
      </w:tr>
      <w:tr w:rsidR="00C9459C" w:rsidRPr="00C9459C" w14:paraId="4956FB1F" w14:textId="77777777" w:rsidTr="00C9459C">
        <w:trPr>
          <w:jc w:val="center"/>
        </w:trPr>
        <w:tc>
          <w:tcPr>
            <w:tcW w:w="1195" w:type="dxa"/>
            <w:shd w:val="clear" w:color="auto" w:fill="D9E2F3" w:themeFill="accent1" w:themeFillTint="33"/>
          </w:tcPr>
          <w:p w14:paraId="116F6631" w14:textId="77777777" w:rsidR="00C9459C" w:rsidRPr="00896E96" w:rsidRDefault="00C9459C" w:rsidP="004D0830">
            <w:pPr>
              <w:spacing w:before="60" w:after="60" w:line="240" w:lineRule="auto"/>
              <w:rPr>
                <w:b/>
                <w:bCs/>
              </w:rPr>
            </w:pPr>
            <w:r w:rsidRPr="00896E96">
              <w:rPr>
                <w:b/>
                <w:bCs/>
              </w:rPr>
              <w:t>Wójtowa Wieś</w:t>
            </w:r>
          </w:p>
        </w:tc>
        <w:tc>
          <w:tcPr>
            <w:tcW w:w="812" w:type="dxa"/>
            <w:vAlign w:val="center"/>
          </w:tcPr>
          <w:p w14:paraId="79B01CF2"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100</w:t>
            </w:r>
          </w:p>
        </w:tc>
        <w:tc>
          <w:tcPr>
            <w:tcW w:w="787" w:type="dxa"/>
            <w:vAlign w:val="center"/>
          </w:tcPr>
          <w:p w14:paraId="7453642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188</w:t>
            </w:r>
          </w:p>
        </w:tc>
        <w:tc>
          <w:tcPr>
            <w:tcW w:w="798" w:type="dxa"/>
            <w:vAlign w:val="center"/>
          </w:tcPr>
          <w:p w14:paraId="3E35155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183</w:t>
            </w:r>
          </w:p>
        </w:tc>
        <w:tc>
          <w:tcPr>
            <w:tcW w:w="1019" w:type="dxa"/>
            <w:vAlign w:val="center"/>
          </w:tcPr>
          <w:p w14:paraId="15806BD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105</w:t>
            </w:r>
          </w:p>
        </w:tc>
        <w:tc>
          <w:tcPr>
            <w:tcW w:w="1205" w:type="dxa"/>
            <w:vAlign w:val="center"/>
          </w:tcPr>
          <w:p w14:paraId="7AB7058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1,83%</w:t>
            </w:r>
          </w:p>
        </w:tc>
        <w:tc>
          <w:tcPr>
            <w:tcW w:w="996" w:type="dxa"/>
            <w:vAlign w:val="center"/>
          </w:tcPr>
          <w:p w14:paraId="5A5B083E"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8</w:t>
            </w:r>
          </w:p>
        </w:tc>
        <w:tc>
          <w:tcPr>
            <w:tcW w:w="1004" w:type="dxa"/>
            <w:vAlign w:val="center"/>
          </w:tcPr>
          <w:p w14:paraId="71581F64"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36</w:t>
            </w:r>
          </w:p>
        </w:tc>
        <w:tc>
          <w:tcPr>
            <w:tcW w:w="1246" w:type="dxa"/>
            <w:vAlign w:val="center"/>
          </w:tcPr>
          <w:p w14:paraId="5CB93C9B"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77</w:t>
            </w:r>
          </w:p>
        </w:tc>
      </w:tr>
      <w:tr w:rsidR="00C9459C" w:rsidRPr="00C9459C" w14:paraId="5610255F" w14:textId="77777777" w:rsidTr="00C9459C">
        <w:trPr>
          <w:jc w:val="center"/>
        </w:trPr>
        <w:tc>
          <w:tcPr>
            <w:tcW w:w="1195" w:type="dxa"/>
            <w:shd w:val="clear" w:color="auto" w:fill="D9E2F3" w:themeFill="accent1" w:themeFillTint="33"/>
          </w:tcPr>
          <w:p w14:paraId="28ECB4EC" w14:textId="77777777" w:rsidR="00C9459C" w:rsidRPr="00896E96" w:rsidRDefault="00C9459C" w:rsidP="004D0830">
            <w:pPr>
              <w:spacing w:before="60" w:after="60" w:line="240" w:lineRule="auto"/>
              <w:rPr>
                <w:b/>
                <w:bCs/>
              </w:rPr>
            </w:pPr>
            <w:r w:rsidRPr="00896E96">
              <w:rPr>
                <w:b/>
                <w:bCs/>
              </w:rPr>
              <w:t>Zatorze</w:t>
            </w:r>
          </w:p>
        </w:tc>
        <w:tc>
          <w:tcPr>
            <w:tcW w:w="812" w:type="dxa"/>
            <w:vAlign w:val="center"/>
          </w:tcPr>
          <w:p w14:paraId="1BE5815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271</w:t>
            </w:r>
          </w:p>
        </w:tc>
        <w:tc>
          <w:tcPr>
            <w:tcW w:w="787" w:type="dxa"/>
            <w:vAlign w:val="center"/>
          </w:tcPr>
          <w:p w14:paraId="4EA0155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504</w:t>
            </w:r>
          </w:p>
        </w:tc>
        <w:tc>
          <w:tcPr>
            <w:tcW w:w="798" w:type="dxa"/>
            <w:vAlign w:val="center"/>
          </w:tcPr>
          <w:p w14:paraId="6E5F748F"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512</w:t>
            </w:r>
          </w:p>
        </w:tc>
        <w:tc>
          <w:tcPr>
            <w:tcW w:w="1019" w:type="dxa"/>
            <w:vAlign w:val="center"/>
          </w:tcPr>
          <w:p w14:paraId="5F077680"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263</w:t>
            </w:r>
          </w:p>
        </w:tc>
        <w:tc>
          <w:tcPr>
            <w:tcW w:w="1205" w:type="dxa"/>
            <w:vAlign w:val="center"/>
          </w:tcPr>
          <w:p w14:paraId="3C5A03B6"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2,15%</w:t>
            </w:r>
          </w:p>
        </w:tc>
        <w:tc>
          <w:tcPr>
            <w:tcW w:w="996" w:type="dxa"/>
            <w:vAlign w:val="center"/>
          </w:tcPr>
          <w:p w14:paraId="644D3694"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64</w:t>
            </w:r>
          </w:p>
        </w:tc>
        <w:tc>
          <w:tcPr>
            <w:tcW w:w="1004" w:type="dxa"/>
            <w:vAlign w:val="center"/>
          </w:tcPr>
          <w:p w14:paraId="0133C754"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134</w:t>
            </w:r>
          </w:p>
        </w:tc>
        <w:tc>
          <w:tcPr>
            <w:tcW w:w="1246" w:type="dxa"/>
            <w:vAlign w:val="center"/>
          </w:tcPr>
          <w:p w14:paraId="3A7282C9"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193</w:t>
            </w:r>
          </w:p>
        </w:tc>
      </w:tr>
      <w:tr w:rsidR="00896E96" w:rsidRPr="005C654C" w14:paraId="650A3B1B" w14:textId="77777777" w:rsidTr="00C9459C">
        <w:trPr>
          <w:jc w:val="center"/>
        </w:trPr>
        <w:tc>
          <w:tcPr>
            <w:tcW w:w="1195" w:type="dxa"/>
            <w:shd w:val="clear" w:color="auto" w:fill="D9E2F3" w:themeFill="accent1" w:themeFillTint="33"/>
          </w:tcPr>
          <w:p w14:paraId="44769656" w14:textId="77777777" w:rsidR="00C9459C" w:rsidRPr="00896E96" w:rsidRDefault="00C9459C" w:rsidP="004D0830">
            <w:pPr>
              <w:spacing w:before="60" w:after="60" w:line="240" w:lineRule="auto"/>
              <w:rPr>
                <w:b/>
                <w:bCs/>
              </w:rPr>
            </w:pPr>
            <w:r w:rsidRPr="00896E96">
              <w:rPr>
                <w:b/>
                <w:bCs/>
              </w:rPr>
              <w:t>Żerniki</w:t>
            </w:r>
          </w:p>
        </w:tc>
        <w:tc>
          <w:tcPr>
            <w:tcW w:w="812" w:type="dxa"/>
            <w:vAlign w:val="center"/>
          </w:tcPr>
          <w:p w14:paraId="14723F81"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59</w:t>
            </w:r>
          </w:p>
        </w:tc>
        <w:tc>
          <w:tcPr>
            <w:tcW w:w="787" w:type="dxa"/>
            <w:vAlign w:val="center"/>
          </w:tcPr>
          <w:p w14:paraId="7DFAFEAB"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57</w:t>
            </w:r>
          </w:p>
        </w:tc>
        <w:tc>
          <w:tcPr>
            <w:tcW w:w="798" w:type="dxa"/>
            <w:vAlign w:val="center"/>
          </w:tcPr>
          <w:p w14:paraId="2108D8EA"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74</w:t>
            </w:r>
          </w:p>
        </w:tc>
        <w:tc>
          <w:tcPr>
            <w:tcW w:w="1019" w:type="dxa"/>
            <w:vAlign w:val="center"/>
          </w:tcPr>
          <w:p w14:paraId="6B7646F9"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42</w:t>
            </w:r>
          </w:p>
        </w:tc>
        <w:tc>
          <w:tcPr>
            <w:tcW w:w="1205" w:type="dxa"/>
            <w:vAlign w:val="center"/>
          </w:tcPr>
          <w:p w14:paraId="338DA09D"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1,15%</w:t>
            </w:r>
          </w:p>
        </w:tc>
        <w:tc>
          <w:tcPr>
            <w:tcW w:w="996" w:type="dxa"/>
            <w:vAlign w:val="center"/>
          </w:tcPr>
          <w:p w14:paraId="5B577F13" w14:textId="77777777" w:rsidR="00C9459C" w:rsidRPr="00C9459C" w:rsidRDefault="00C9459C" w:rsidP="004D0830">
            <w:pPr>
              <w:spacing w:before="60" w:after="60" w:line="240" w:lineRule="auto"/>
              <w:jc w:val="right"/>
              <w:rPr>
                <w:rFonts w:asciiTheme="minorHAnsi" w:hAnsiTheme="minorHAnsi" w:cstheme="minorHAnsi"/>
              </w:rPr>
            </w:pPr>
            <w:r w:rsidRPr="00C9459C">
              <w:rPr>
                <w:rFonts w:asciiTheme="minorHAnsi" w:hAnsiTheme="minorHAnsi" w:cstheme="minorHAnsi"/>
              </w:rPr>
              <w:t>5</w:t>
            </w:r>
          </w:p>
        </w:tc>
        <w:tc>
          <w:tcPr>
            <w:tcW w:w="1004" w:type="dxa"/>
            <w:vAlign w:val="center"/>
          </w:tcPr>
          <w:p w14:paraId="46B2E627"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17</w:t>
            </w:r>
          </w:p>
        </w:tc>
        <w:tc>
          <w:tcPr>
            <w:tcW w:w="1246" w:type="dxa"/>
            <w:vAlign w:val="center"/>
          </w:tcPr>
          <w:p w14:paraId="58342F5F" w14:textId="77777777" w:rsidR="00C9459C" w:rsidRPr="00C9459C" w:rsidRDefault="00C9459C" w:rsidP="004D0830">
            <w:pPr>
              <w:spacing w:before="60" w:after="60" w:line="240" w:lineRule="auto"/>
              <w:jc w:val="right"/>
              <w:rPr>
                <w:rFonts w:asciiTheme="minorHAnsi" w:eastAsia="Times New Roman" w:hAnsiTheme="minorHAnsi" w:cstheme="minorHAnsi"/>
                <w:lang w:eastAsia="pl-PL"/>
              </w:rPr>
            </w:pPr>
            <w:r w:rsidRPr="00C9459C">
              <w:rPr>
                <w:rFonts w:asciiTheme="minorHAnsi" w:hAnsiTheme="minorHAnsi" w:cstheme="minorHAnsi"/>
              </w:rPr>
              <w:t>30</w:t>
            </w:r>
          </w:p>
        </w:tc>
      </w:tr>
    </w:tbl>
    <w:p w14:paraId="548A74B7" w14:textId="77777777" w:rsidR="00C9459C" w:rsidRPr="00EC3DDF" w:rsidRDefault="00C9459C" w:rsidP="00C9459C">
      <w:pPr>
        <w:rPr>
          <w:sz w:val="16"/>
          <w:szCs w:val="16"/>
        </w:rPr>
      </w:pPr>
      <w:r w:rsidRPr="00EC3DDF">
        <w:rPr>
          <w:sz w:val="16"/>
          <w:szCs w:val="16"/>
        </w:rPr>
        <w:t xml:space="preserve">Źródło: </w:t>
      </w:r>
      <w:r>
        <w:rPr>
          <w:sz w:val="16"/>
          <w:szCs w:val="16"/>
        </w:rPr>
        <w:t>opracowanie własne, dane Powiatowego Urzędu Pracy</w:t>
      </w:r>
    </w:p>
    <w:p w14:paraId="7A8CDEF2" w14:textId="1F016155" w:rsidR="00274A0F" w:rsidRPr="00C06467" w:rsidRDefault="00274A0F" w:rsidP="008A41AC">
      <w:pPr>
        <w:rPr>
          <w:strike/>
        </w:rPr>
      </w:pPr>
    </w:p>
    <w:p w14:paraId="15CE8C18" w14:textId="40303989" w:rsidR="008A41AC" w:rsidRDefault="008A41AC" w:rsidP="008A41AC">
      <w:r>
        <w:t xml:space="preserve">W ostatnich latach obserwowany jest duży udział cudzoziemców ubiegających się o pracę w podmiotach gospodarczych na terenie miasta. Dane w tym zakresie prezentują się </w:t>
      </w:r>
      <w:r w:rsidR="00896E96">
        <w:t>jak w następującej tabeli.</w:t>
      </w:r>
      <w:r>
        <w:t xml:space="preserve"> </w:t>
      </w:r>
    </w:p>
    <w:p w14:paraId="6AEB6463" w14:textId="3492A2F6" w:rsidR="00E462ED" w:rsidRPr="009D616E" w:rsidRDefault="00E462ED" w:rsidP="009D616E"/>
    <w:p w14:paraId="6F988C40" w14:textId="6FFBCF39" w:rsidR="008A41AC" w:rsidRPr="00315E12" w:rsidRDefault="008A41AC" w:rsidP="008A41AC">
      <w:pPr>
        <w:rPr>
          <w:b/>
          <w:bCs/>
        </w:rPr>
      </w:pPr>
      <w:r w:rsidRPr="00315E12">
        <w:rPr>
          <w:b/>
          <w:bCs/>
        </w:rPr>
        <w:t xml:space="preserve">Tab. </w:t>
      </w:r>
      <w:r w:rsidR="00E462ED">
        <w:rPr>
          <w:b/>
          <w:bCs/>
        </w:rPr>
        <w:t>4.</w:t>
      </w:r>
      <w:r w:rsidR="009D616E">
        <w:rPr>
          <w:b/>
          <w:bCs/>
        </w:rPr>
        <w:t>3</w:t>
      </w:r>
      <w:r w:rsidR="00B44541">
        <w:rPr>
          <w:b/>
          <w:bCs/>
        </w:rPr>
        <w:t>7</w:t>
      </w:r>
      <w:r w:rsidRPr="00315E12">
        <w:rPr>
          <w:b/>
          <w:bCs/>
        </w:rPr>
        <w:t xml:space="preserve">. </w:t>
      </w:r>
      <w:r w:rsidR="009D616E">
        <w:rPr>
          <w:b/>
        </w:rPr>
        <w:t>Cudzoziemcy na gliwickim rynku pracy</w:t>
      </w:r>
    </w:p>
    <w:tbl>
      <w:tblPr>
        <w:tblStyle w:val="Tabela-Siatka"/>
        <w:tblW w:w="5000" w:type="pct"/>
        <w:jc w:val="center"/>
        <w:tblLook w:val="04A0" w:firstRow="1" w:lastRow="0" w:firstColumn="1" w:lastColumn="0" w:noHBand="0" w:noVBand="1"/>
      </w:tblPr>
      <w:tblGrid>
        <w:gridCol w:w="6232"/>
        <w:gridCol w:w="1415"/>
        <w:gridCol w:w="1415"/>
      </w:tblGrid>
      <w:tr w:rsidR="008A41AC" w14:paraId="3979CAB2" w14:textId="77777777" w:rsidTr="009D616E">
        <w:trPr>
          <w:jc w:val="center"/>
        </w:trPr>
        <w:tc>
          <w:tcPr>
            <w:tcW w:w="6232" w:type="dxa"/>
            <w:shd w:val="clear" w:color="auto" w:fill="D9E2F3" w:themeFill="accent1" w:themeFillTint="33"/>
          </w:tcPr>
          <w:p w14:paraId="4A496B49" w14:textId="77777777" w:rsidR="008A41AC" w:rsidRPr="009B4DF5" w:rsidRDefault="008A41AC" w:rsidP="00A324B2">
            <w:pPr>
              <w:spacing w:before="60" w:after="60" w:line="240" w:lineRule="auto"/>
              <w:jc w:val="center"/>
              <w:rPr>
                <w:b/>
                <w:bCs/>
              </w:rPr>
            </w:pPr>
          </w:p>
        </w:tc>
        <w:tc>
          <w:tcPr>
            <w:tcW w:w="1415" w:type="dxa"/>
            <w:shd w:val="clear" w:color="auto" w:fill="D9E2F3" w:themeFill="accent1" w:themeFillTint="33"/>
          </w:tcPr>
          <w:p w14:paraId="7DA5A90E" w14:textId="77777777" w:rsidR="008A41AC" w:rsidRPr="009B4DF5" w:rsidRDefault="008A41AC" w:rsidP="00A324B2">
            <w:pPr>
              <w:spacing w:before="60" w:after="60" w:line="240" w:lineRule="auto"/>
              <w:jc w:val="center"/>
              <w:rPr>
                <w:b/>
                <w:bCs/>
              </w:rPr>
            </w:pPr>
            <w:r w:rsidRPr="009B4DF5">
              <w:rPr>
                <w:b/>
                <w:bCs/>
              </w:rPr>
              <w:t>2018</w:t>
            </w:r>
          </w:p>
        </w:tc>
        <w:tc>
          <w:tcPr>
            <w:tcW w:w="1415" w:type="dxa"/>
            <w:shd w:val="clear" w:color="auto" w:fill="D9E2F3" w:themeFill="accent1" w:themeFillTint="33"/>
          </w:tcPr>
          <w:p w14:paraId="5753809C" w14:textId="77777777" w:rsidR="008A41AC" w:rsidRPr="009B4DF5" w:rsidRDefault="008A41AC" w:rsidP="00A324B2">
            <w:pPr>
              <w:spacing w:before="60" w:after="60" w:line="240" w:lineRule="auto"/>
              <w:jc w:val="center"/>
              <w:rPr>
                <w:b/>
                <w:bCs/>
              </w:rPr>
            </w:pPr>
            <w:r w:rsidRPr="009B4DF5">
              <w:rPr>
                <w:b/>
                <w:bCs/>
              </w:rPr>
              <w:t>2019</w:t>
            </w:r>
          </w:p>
        </w:tc>
      </w:tr>
      <w:tr w:rsidR="008A41AC" w14:paraId="78560059" w14:textId="77777777" w:rsidTr="009D616E">
        <w:trPr>
          <w:jc w:val="center"/>
        </w:trPr>
        <w:tc>
          <w:tcPr>
            <w:tcW w:w="6232" w:type="dxa"/>
            <w:shd w:val="clear" w:color="auto" w:fill="D9E2F3" w:themeFill="accent1" w:themeFillTint="33"/>
          </w:tcPr>
          <w:p w14:paraId="1061E955" w14:textId="77777777" w:rsidR="008A41AC" w:rsidRDefault="008A41AC" w:rsidP="00A324B2">
            <w:pPr>
              <w:spacing w:before="60" w:after="60" w:line="240" w:lineRule="auto"/>
              <w:jc w:val="left"/>
              <w:rPr>
                <w:b/>
                <w:bCs/>
              </w:rPr>
            </w:pPr>
            <w:r w:rsidRPr="00315E12">
              <w:rPr>
                <w:b/>
              </w:rPr>
              <w:t>Liczba opinii w sprawie pozwoleń na pracę dla cudzoziemców</w:t>
            </w:r>
          </w:p>
        </w:tc>
        <w:tc>
          <w:tcPr>
            <w:tcW w:w="1415" w:type="dxa"/>
            <w:vAlign w:val="center"/>
          </w:tcPr>
          <w:p w14:paraId="17410D1E" w14:textId="77777777" w:rsidR="008A41AC" w:rsidRDefault="008A41AC" w:rsidP="00A324B2">
            <w:pPr>
              <w:spacing w:before="60" w:after="60" w:line="240" w:lineRule="auto"/>
              <w:jc w:val="right"/>
            </w:pPr>
            <w:r w:rsidRPr="005B24C0">
              <w:t>372</w:t>
            </w:r>
          </w:p>
        </w:tc>
        <w:tc>
          <w:tcPr>
            <w:tcW w:w="1415" w:type="dxa"/>
            <w:vAlign w:val="center"/>
          </w:tcPr>
          <w:p w14:paraId="35A0E3F5" w14:textId="77777777" w:rsidR="008A41AC" w:rsidRDefault="008A41AC" w:rsidP="00A324B2">
            <w:pPr>
              <w:spacing w:before="60" w:after="60" w:line="240" w:lineRule="auto"/>
              <w:jc w:val="right"/>
            </w:pPr>
            <w:r w:rsidRPr="005B24C0">
              <w:t>375</w:t>
            </w:r>
          </w:p>
        </w:tc>
      </w:tr>
      <w:tr w:rsidR="009D616E" w14:paraId="7DFABEF1" w14:textId="77777777" w:rsidTr="009D616E">
        <w:trPr>
          <w:jc w:val="center"/>
        </w:trPr>
        <w:tc>
          <w:tcPr>
            <w:tcW w:w="6232" w:type="dxa"/>
            <w:shd w:val="clear" w:color="auto" w:fill="D9E2F3" w:themeFill="accent1" w:themeFillTint="33"/>
          </w:tcPr>
          <w:p w14:paraId="612E413B" w14:textId="2FBE13C7" w:rsidR="009D616E" w:rsidRPr="00315E12" w:rsidRDefault="009D616E" w:rsidP="009D616E">
            <w:pPr>
              <w:spacing w:before="60" w:after="60" w:line="240" w:lineRule="auto"/>
              <w:jc w:val="left"/>
              <w:rPr>
                <w:b/>
              </w:rPr>
            </w:pPr>
            <w:r w:rsidRPr="00315E12">
              <w:rPr>
                <w:b/>
              </w:rPr>
              <w:t>Liczba oświadczeń o powierzeni</w:t>
            </w:r>
            <w:r>
              <w:rPr>
                <w:b/>
              </w:rPr>
              <w:t>u wykonania pracy cudzoziemcowi</w:t>
            </w:r>
          </w:p>
        </w:tc>
        <w:tc>
          <w:tcPr>
            <w:tcW w:w="1415" w:type="dxa"/>
            <w:vAlign w:val="center"/>
          </w:tcPr>
          <w:p w14:paraId="468952FE" w14:textId="72B87ACA" w:rsidR="009D616E" w:rsidRPr="005B24C0" w:rsidRDefault="009D616E" w:rsidP="009D616E">
            <w:pPr>
              <w:spacing w:before="60" w:after="60" w:line="240" w:lineRule="auto"/>
              <w:jc w:val="right"/>
            </w:pPr>
            <w:r w:rsidRPr="00594B11">
              <w:t>7</w:t>
            </w:r>
            <w:r>
              <w:t xml:space="preserve"> </w:t>
            </w:r>
            <w:r w:rsidRPr="00594B11">
              <w:t>402</w:t>
            </w:r>
          </w:p>
        </w:tc>
        <w:tc>
          <w:tcPr>
            <w:tcW w:w="1415" w:type="dxa"/>
            <w:vAlign w:val="center"/>
          </w:tcPr>
          <w:p w14:paraId="1D41BCF5" w14:textId="2A4B8049" w:rsidR="009D616E" w:rsidRPr="005B24C0" w:rsidRDefault="009D616E" w:rsidP="009D616E">
            <w:pPr>
              <w:spacing w:before="60" w:after="60" w:line="240" w:lineRule="auto"/>
              <w:jc w:val="right"/>
            </w:pPr>
            <w:r w:rsidRPr="00594B11">
              <w:t>8</w:t>
            </w:r>
            <w:r>
              <w:t xml:space="preserve"> </w:t>
            </w:r>
            <w:r w:rsidRPr="00594B11">
              <w:t>989</w:t>
            </w:r>
          </w:p>
        </w:tc>
      </w:tr>
      <w:tr w:rsidR="009D616E" w14:paraId="2A46D09E" w14:textId="77777777" w:rsidTr="009D616E">
        <w:trPr>
          <w:jc w:val="center"/>
        </w:trPr>
        <w:tc>
          <w:tcPr>
            <w:tcW w:w="6232" w:type="dxa"/>
            <w:shd w:val="clear" w:color="auto" w:fill="D9E2F3" w:themeFill="accent1" w:themeFillTint="33"/>
          </w:tcPr>
          <w:p w14:paraId="37C43D95" w14:textId="1049BA29" w:rsidR="009D616E" w:rsidRPr="00315E12" w:rsidRDefault="009D616E" w:rsidP="009D616E">
            <w:pPr>
              <w:spacing w:before="60" w:after="60" w:line="240" w:lineRule="auto"/>
              <w:jc w:val="left"/>
              <w:rPr>
                <w:b/>
              </w:rPr>
            </w:pPr>
            <w:r w:rsidRPr="00315E12">
              <w:rPr>
                <w:b/>
              </w:rPr>
              <w:t>Liczba zezwoleń na pracę sezonową</w:t>
            </w:r>
            <w:r>
              <w:rPr>
                <w:b/>
              </w:rPr>
              <w:t xml:space="preserve"> wydanych cudzoziemcom</w:t>
            </w:r>
          </w:p>
        </w:tc>
        <w:tc>
          <w:tcPr>
            <w:tcW w:w="1415" w:type="dxa"/>
            <w:vAlign w:val="center"/>
          </w:tcPr>
          <w:p w14:paraId="7E7B4B5A" w14:textId="77777AB4" w:rsidR="009D616E" w:rsidRPr="00594B11" w:rsidRDefault="009D616E" w:rsidP="009D616E">
            <w:pPr>
              <w:spacing w:before="60" w:after="60" w:line="240" w:lineRule="auto"/>
              <w:jc w:val="right"/>
            </w:pPr>
            <w:r w:rsidRPr="008B088A">
              <w:t>13</w:t>
            </w:r>
          </w:p>
        </w:tc>
        <w:tc>
          <w:tcPr>
            <w:tcW w:w="1415" w:type="dxa"/>
            <w:vAlign w:val="center"/>
          </w:tcPr>
          <w:p w14:paraId="5B06ADCF" w14:textId="3DAB33FE" w:rsidR="009D616E" w:rsidRPr="00594B11" w:rsidRDefault="009D616E" w:rsidP="009D616E">
            <w:pPr>
              <w:spacing w:before="60" w:after="60" w:line="240" w:lineRule="auto"/>
              <w:jc w:val="right"/>
            </w:pPr>
            <w:r w:rsidRPr="008B088A">
              <w:t>5</w:t>
            </w:r>
          </w:p>
        </w:tc>
      </w:tr>
    </w:tbl>
    <w:p w14:paraId="16584813" w14:textId="77777777" w:rsidR="008A41AC" w:rsidRPr="00315E12" w:rsidRDefault="008A41AC" w:rsidP="008A41AC">
      <w:pPr>
        <w:rPr>
          <w:sz w:val="16"/>
          <w:szCs w:val="16"/>
        </w:rPr>
      </w:pPr>
      <w:r w:rsidRPr="00315E12">
        <w:rPr>
          <w:sz w:val="16"/>
          <w:szCs w:val="16"/>
        </w:rPr>
        <w:t xml:space="preserve">Źródło: </w:t>
      </w:r>
      <w:r>
        <w:rPr>
          <w:sz w:val="16"/>
          <w:szCs w:val="16"/>
        </w:rPr>
        <w:t>Powiatowy Urząd Pracy</w:t>
      </w:r>
    </w:p>
    <w:p w14:paraId="4D7285E8" w14:textId="77777777" w:rsidR="008A41AC" w:rsidRDefault="008A41AC" w:rsidP="008A41AC"/>
    <w:p w14:paraId="22A081E1" w14:textId="68D6CDF0" w:rsidR="008A41AC" w:rsidRDefault="008A41AC" w:rsidP="008A41AC">
      <w:r>
        <w:t>Dane o podmiotach gospodarczych zarejestrowanych w Gliwicach wskazują</w:t>
      </w:r>
      <w:r w:rsidR="00D53405">
        <w:t>,</w:t>
      </w:r>
      <w:r>
        <w:t xml:space="preserve"> że ich poziom jak i struktura utrzymuj</w:t>
      </w:r>
      <w:r w:rsidR="002149E6">
        <w:t>ą</w:t>
      </w:r>
      <w:r>
        <w:t xml:space="preserve"> się na podobnym poziomie </w:t>
      </w:r>
      <w:r w:rsidR="002149E6">
        <w:t>w okresie</w:t>
      </w:r>
      <w:r>
        <w:t xml:space="preserve"> ostatnich </w:t>
      </w:r>
      <w:r w:rsidR="002149E6">
        <w:t>pięciu</w:t>
      </w:r>
      <w:r>
        <w:t xml:space="preserve"> lat.</w:t>
      </w:r>
      <w:r w:rsidR="00E462ED">
        <w:t xml:space="preserve"> </w:t>
      </w:r>
    </w:p>
    <w:p w14:paraId="02A34EF6" w14:textId="77777777" w:rsidR="008A41AC" w:rsidRDefault="008A41AC" w:rsidP="008A41AC"/>
    <w:p w14:paraId="4E18EC03" w14:textId="668F2D6D" w:rsidR="008A41AC" w:rsidRPr="009B4DF5" w:rsidRDefault="008A41AC" w:rsidP="008A41AC">
      <w:pPr>
        <w:rPr>
          <w:b/>
          <w:bCs/>
        </w:rPr>
      </w:pPr>
      <w:r w:rsidRPr="009B4DF5">
        <w:rPr>
          <w:b/>
          <w:bCs/>
        </w:rPr>
        <w:t xml:space="preserve">Tab. </w:t>
      </w:r>
      <w:r w:rsidR="00E462ED">
        <w:rPr>
          <w:b/>
          <w:bCs/>
        </w:rPr>
        <w:t>4.</w:t>
      </w:r>
      <w:r w:rsidR="00255065">
        <w:rPr>
          <w:b/>
          <w:bCs/>
        </w:rPr>
        <w:t>3</w:t>
      </w:r>
      <w:r w:rsidR="00B44541">
        <w:rPr>
          <w:b/>
          <w:bCs/>
        </w:rPr>
        <w:t>8</w:t>
      </w:r>
      <w:r w:rsidRPr="009B4DF5">
        <w:rPr>
          <w:b/>
          <w:bCs/>
        </w:rPr>
        <w:t xml:space="preserve">. </w:t>
      </w:r>
      <w:r w:rsidRPr="009F1905">
        <w:rPr>
          <w:b/>
          <w:bCs/>
        </w:rPr>
        <w:t xml:space="preserve">Podmioty gospodarcze wg wielkości </w:t>
      </w:r>
      <w:r w:rsidRPr="009B4DF5">
        <w:rPr>
          <w:b/>
          <w:bCs/>
        </w:rPr>
        <w:t>[</w:t>
      </w:r>
      <w:r>
        <w:rPr>
          <w:b/>
          <w:bCs/>
        </w:rPr>
        <w:t>szt.</w:t>
      </w:r>
      <w:r w:rsidRPr="009B4DF5">
        <w:rPr>
          <w:b/>
          <w:bCs/>
        </w:rPr>
        <w:t>]</w:t>
      </w:r>
    </w:p>
    <w:tbl>
      <w:tblPr>
        <w:tblStyle w:val="Tabela-Siatka"/>
        <w:tblW w:w="5000" w:type="pct"/>
        <w:jc w:val="center"/>
        <w:tblLook w:val="04A0" w:firstRow="1" w:lastRow="0" w:firstColumn="1" w:lastColumn="0" w:noHBand="0" w:noVBand="1"/>
      </w:tblPr>
      <w:tblGrid>
        <w:gridCol w:w="3256"/>
        <w:gridCol w:w="1161"/>
        <w:gridCol w:w="1161"/>
        <w:gridCol w:w="1161"/>
        <w:gridCol w:w="1161"/>
        <w:gridCol w:w="1162"/>
      </w:tblGrid>
      <w:tr w:rsidR="008A41AC" w:rsidRPr="00560DB7" w14:paraId="03195CD7" w14:textId="77777777" w:rsidTr="00D53405">
        <w:trPr>
          <w:jc w:val="center"/>
        </w:trPr>
        <w:tc>
          <w:tcPr>
            <w:tcW w:w="3256" w:type="dxa"/>
            <w:shd w:val="clear" w:color="auto" w:fill="D9E2F3" w:themeFill="accent1" w:themeFillTint="33"/>
            <w:vAlign w:val="center"/>
          </w:tcPr>
          <w:p w14:paraId="2D231539" w14:textId="77777777" w:rsidR="008A41AC" w:rsidRPr="00560DB7" w:rsidRDefault="008A41AC" w:rsidP="00A324B2">
            <w:pPr>
              <w:spacing w:before="60" w:after="60" w:line="240" w:lineRule="auto"/>
              <w:jc w:val="left"/>
              <w:rPr>
                <w:rFonts w:asciiTheme="minorHAnsi" w:hAnsiTheme="minorHAnsi" w:cstheme="minorHAnsi"/>
                <w:b/>
                <w:bCs/>
              </w:rPr>
            </w:pPr>
          </w:p>
        </w:tc>
        <w:tc>
          <w:tcPr>
            <w:tcW w:w="1161" w:type="dxa"/>
            <w:shd w:val="clear" w:color="auto" w:fill="D9E2F3" w:themeFill="accent1" w:themeFillTint="33"/>
            <w:vAlign w:val="center"/>
          </w:tcPr>
          <w:p w14:paraId="35F1E5ED"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2015</w:t>
            </w:r>
          </w:p>
        </w:tc>
        <w:tc>
          <w:tcPr>
            <w:tcW w:w="1161" w:type="dxa"/>
            <w:shd w:val="clear" w:color="auto" w:fill="D9E2F3" w:themeFill="accent1" w:themeFillTint="33"/>
            <w:vAlign w:val="center"/>
          </w:tcPr>
          <w:p w14:paraId="1C0E941C"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2016</w:t>
            </w:r>
          </w:p>
        </w:tc>
        <w:tc>
          <w:tcPr>
            <w:tcW w:w="1161" w:type="dxa"/>
            <w:shd w:val="clear" w:color="auto" w:fill="D9E2F3" w:themeFill="accent1" w:themeFillTint="33"/>
            <w:vAlign w:val="center"/>
          </w:tcPr>
          <w:p w14:paraId="7654B5EF"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2017</w:t>
            </w:r>
          </w:p>
        </w:tc>
        <w:tc>
          <w:tcPr>
            <w:tcW w:w="1161" w:type="dxa"/>
            <w:shd w:val="clear" w:color="auto" w:fill="D9E2F3" w:themeFill="accent1" w:themeFillTint="33"/>
            <w:vAlign w:val="center"/>
          </w:tcPr>
          <w:p w14:paraId="2AD481C5"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2018</w:t>
            </w:r>
          </w:p>
        </w:tc>
        <w:tc>
          <w:tcPr>
            <w:tcW w:w="1162" w:type="dxa"/>
            <w:shd w:val="clear" w:color="auto" w:fill="D9E2F3" w:themeFill="accent1" w:themeFillTint="33"/>
            <w:vAlign w:val="center"/>
          </w:tcPr>
          <w:p w14:paraId="3583246E"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2019</w:t>
            </w:r>
          </w:p>
        </w:tc>
      </w:tr>
      <w:tr w:rsidR="008A41AC" w:rsidRPr="00560DB7" w14:paraId="7163B060" w14:textId="77777777" w:rsidTr="00D53405">
        <w:trPr>
          <w:jc w:val="center"/>
        </w:trPr>
        <w:tc>
          <w:tcPr>
            <w:tcW w:w="3256" w:type="dxa"/>
            <w:shd w:val="clear" w:color="auto" w:fill="D9E2F3" w:themeFill="accent1" w:themeFillTint="33"/>
          </w:tcPr>
          <w:p w14:paraId="7F0B6584" w14:textId="77777777" w:rsidR="008A41AC" w:rsidRPr="009F1905" w:rsidRDefault="008A41AC" w:rsidP="00A324B2">
            <w:pPr>
              <w:spacing w:before="60" w:after="60" w:line="240" w:lineRule="auto"/>
              <w:jc w:val="left"/>
              <w:rPr>
                <w:rFonts w:asciiTheme="minorHAnsi" w:hAnsiTheme="minorHAnsi" w:cstheme="minorHAnsi"/>
                <w:b/>
                <w:bCs/>
              </w:rPr>
            </w:pPr>
            <w:r w:rsidRPr="009F1905">
              <w:rPr>
                <w:b/>
              </w:rPr>
              <w:t>ogółem</w:t>
            </w:r>
          </w:p>
        </w:tc>
        <w:tc>
          <w:tcPr>
            <w:tcW w:w="1161" w:type="dxa"/>
          </w:tcPr>
          <w:p w14:paraId="734268BF" w14:textId="77777777" w:rsidR="008A41AC" w:rsidRPr="00560DB7" w:rsidRDefault="008A41AC" w:rsidP="00A324B2">
            <w:pPr>
              <w:spacing w:before="60" w:after="60" w:line="240" w:lineRule="auto"/>
              <w:jc w:val="right"/>
              <w:rPr>
                <w:rFonts w:asciiTheme="minorHAnsi" w:hAnsiTheme="minorHAnsi" w:cstheme="minorHAnsi"/>
              </w:rPr>
            </w:pPr>
            <w:r w:rsidRPr="00216173">
              <w:t>24 065</w:t>
            </w:r>
          </w:p>
        </w:tc>
        <w:tc>
          <w:tcPr>
            <w:tcW w:w="1161" w:type="dxa"/>
          </w:tcPr>
          <w:p w14:paraId="55B9589A" w14:textId="77777777" w:rsidR="008A41AC" w:rsidRPr="00560DB7" w:rsidRDefault="008A41AC" w:rsidP="00A324B2">
            <w:pPr>
              <w:spacing w:before="60" w:after="60" w:line="240" w:lineRule="auto"/>
              <w:jc w:val="right"/>
              <w:rPr>
                <w:rFonts w:asciiTheme="minorHAnsi" w:hAnsiTheme="minorHAnsi" w:cstheme="minorHAnsi"/>
              </w:rPr>
            </w:pPr>
            <w:r w:rsidRPr="00216173">
              <w:t>24 168</w:t>
            </w:r>
          </w:p>
        </w:tc>
        <w:tc>
          <w:tcPr>
            <w:tcW w:w="1161" w:type="dxa"/>
          </w:tcPr>
          <w:p w14:paraId="4288F778" w14:textId="77777777" w:rsidR="008A41AC" w:rsidRPr="00560DB7" w:rsidRDefault="008A41AC" w:rsidP="00A324B2">
            <w:pPr>
              <w:spacing w:before="60" w:after="60" w:line="240" w:lineRule="auto"/>
              <w:jc w:val="right"/>
              <w:rPr>
                <w:rFonts w:asciiTheme="minorHAnsi" w:hAnsiTheme="minorHAnsi" w:cstheme="minorHAnsi"/>
              </w:rPr>
            </w:pPr>
            <w:r w:rsidRPr="00216173">
              <w:t>24 215</w:t>
            </w:r>
          </w:p>
        </w:tc>
        <w:tc>
          <w:tcPr>
            <w:tcW w:w="1161" w:type="dxa"/>
          </w:tcPr>
          <w:p w14:paraId="1B8A832C" w14:textId="77777777" w:rsidR="008A41AC" w:rsidRPr="00560DB7" w:rsidRDefault="008A41AC" w:rsidP="00A324B2">
            <w:pPr>
              <w:spacing w:before="60" w:after="60" w:line="240" w:lineRule="auto"/>
              <w:jc w:val="right"/>
              <w:rPr>
                <w:rFonts w:asciiTheme="minorHAnsi" w:hAnsiTheme="minorHAnsi" w:cstheme="minorHAnsi"/>
              </w:rPr>
            </w:pPr>
            <w:r w:rsidRPr="00216173">
              <w:t>24 001</w:t>
            </w:r>
          </w:p>
        </w:tc>
        <w:tc>
          <w:tcPr>
            <w:tcW w:w="1162" w:type="dxa"/>
          </w:tcPr>
          <w:p w14:paraId="2BD6FAE3" w14:textId="77777777" w:rsidR="008A41AC" w:rsidRPr="00560DB7" w:rsidRDefault="008A41AC" w:rsidP="00A324B2">
            <w:pPr>
              <w:spacing w:before="60" w:after="60" w:line="240" w:lineRule="auto"/>
              <w:jc w:val="right"/>
              <w:rPr>
                <w:rFonts w:asciiTheme="minorHAnsi" w:hAnsiTheme="minorHAnsi" w:cstheme="minorHAnsi"/>
              </w:rPr>
            </w:pPr>
            <w:r w:rsidRPr="00B96E9B">
              <w:t>24 243</w:t>
            </w:r>
          </w:p>
        </w:tc>
      </w:tr>
      <w:tr w:rsidR="008A41AC" w:rsidRPr="00560DB7" w14:paraId="2994461E" w14:textId="77777777" w:rsidTr="00D53405">
        <w:trPr>
          <w:jc w:val="center"/>
        </w:trPr>
        <w:tc>
          <w:tcPr>
            <w:tcW w:w="3256" w:type="dxa"/>
            <w:shd w:val="clear" w:color="auto" w:fill="D9E2F3" w:themeFill="accent1" w:themeFillTint="33"/>
          </w:tcPr>
          <w:p w14:paraId="187251E2" w14:textId="34616E65" w:rsidR="008A41AC" w:rsidRPr="009F1905" w:rsidRDefault="008A41AC" w:rsidP="00A324B2">
            <w:pPr>
              <w:spacing w:before="60" w:after="60" w:line="240" w:lineRule="auto"/>
              <w:jc w:val="left"/>
              <w:rPr>
                <w:rFonts w:asciiTheme="minorHAnsi" w:hAnsiTheme="minorHAnsi" w:cstheme="minorHAnsi"/>
                <w:b/>
                <w:bCs/>
              </w:rPr>
            </w:pPr>
            <w:r w:rsidRPr="009F1905">
              <w:rPr>
                <w:b/>
              </w:rPr>
              <w:t>0</w:t>
            </w:r>
            <w:r w:rsidR="00D53405">
              <w:rPr>
                <w:b/>
              </w:rPr>
              <w:t>-</w:t>
            </w:r>
            <w:r w:rsidRPr="009F1905">
              <w:rPr>
                <w:b/>
              </w:rPr>
              <w:t>9</w:t>
            </w:r>
          </w:p>
        </w:tc>
        <w:tc>
          <w:tcPr>
            <w:tcW w:w="1161" w:type="dxa"/>
          </w:tcPr>
          <w:p w14:paraId="74BBFA14" w14:textId="77777777" w:rsidR="008A41AC" w:rsidRPr="00560DB7" w:rsidRDefault="008A41AC" w:rsidP="00A324B2">
            <w:pPr>
              <w:spacing w:before="60" w:after="60" w:line="240" w:lineRule="auto"/>
              <w:jc w:val="right"/>
              <w:rPr>
                <w:rFonts w:asciiTheme="minorHAnsi" w:hAnsiTheme="minorHAnsi" w:cstheme="minorHAnsi"/>
              </w:rPr>
            </w:pPr>
            <w:r w:rsidRPr="00216173">
              <w:t>22 736</w:t>
            </w:r>
          </w:p>
        </w:tc>
        <w:tc>
          <w:tcPr>
            <w:tcW w:w="1161" w:type="dxa"/>
          </w:tcPr>
          <w:p w14:paraId="6A75CD32" w14:textId="77777777" w:rsidR="008A41AC" w:rsidRPr="00560DB7" w:rsidRDefault="008A41AC" w:rsidP="00A324B2">
            <w:pPr>
              <w:spacing w:before="60" w:after="60" w:line="240" w:lineRule="auto"/>
              <w:jc w:val="right"/>
              <w:rPr>
                <w:rFonts w:asciiTheme="minorHAnsi" w:hAnsiTheme="minorHAnsi" w:cstheme="minorHAnsi"/>
              </w:rPr>
            </w:pPr>
            <w:r w:rsidRPr="00216173">
              <w:t>22 838</w:t>
            </w:r>
          </w:p>
        </w:tc>
        <w:tc>
          <w:tcPr>
            <w:tcW w:w="1161" w:type="dxa"/>
          </w:tcPr>
          <w:p w14:paraId="444DE1C9" w14:textId="77777777" w:rsidR="008A41AC" w:rsidRPr="00560DB7" w:rsidRDefault="008A41AC" w:rsidP="00A324B2">
            <w:pPr>
              <w:spacing w:before="60" w:after="60" w:line="240" w:lineRule="auto"/>
              <w:jc w:val="right"/>
              <w:rPr>
                <w:rFonts w:asciiTheme="minorHAnsi" w:hAnsiTheme="minorHAnsi" w:cstheme="minorHAnsi"/>
              </w:rPr>
            </w:pPr>
            <w:r w:rsidRPr="00216173">
              <w:t>22 847</w:t>
            </w:r>
          </w:p>
        </w:tc>
        <w:tc>
          <w:tcPr>
            <w:tcW w:w="1161" w:type="dxa"/>
          </w:tcPr>
          <w:p w14:paraId="7ADBC810" w14:textId="77777777" w:rsidR="008A41AC" w:rsidRPr="00560DB7" w:rsidRDefault="008A41AC" w:rsidP="00A324B2">
            <w:pPr>
              <w:spacing w:before="60" w:after="60" w:line="240" w:lineRule="auto"/>
              <w:jc w:val="right"/>
              <w:rPr>
                <w:rFonts w:asciiTheme="minorHAnsi" w:hAnsiTheme="minorHAnsi" w:cstheme="minorHAnsi"/>
              </w:rPr>
            </w:pPr>
            <w:r w:rsidRPr="00216173">
              <w:t>22 747</w:t>
            </w:r>
          </w:p>
        </w:tc>
        <w:tc>
          <w:tcPr>
            <w:tcW w:w="1162" w:type="dxa"/>
          </w:tcPr>
          <w:p w14:paraId="5C970B2B" w14:textId="77777777" w:rsidR="008A41AC" w:rsidRPr="00560DB7" w:rsidRDefault="008A41AC" w:rsidP="00A324B2">
            <w:pPr>
              <w:spacing w:before="60" w:after="60" w:line="240" w:lineRule="auto"/>
              <w:jc w:val="right"/>
              <w:rPr>
                <w:rFonts w:asciiTheme="minorHAnsi" w:hAnsiTheme="minorHAnsi" w:cstheme="minorHAnsi"/>
              </w:rPr>
            </w:pPr>
            <w:r w:rsidRPr="00B96E9B">
              <w:t>23 037</w:t>
            </w:r>
          </w:p>
        </w:tc>
      </w:tr>
      <w:tr w:rsidR="008A41AC" w:rsidRPr="00560DB7" w14:paraId="2587859F" w14:textId="77777777" w:rsidTr="00D53405">
        <w:trPr>
          <w:jc w:val="center"/>
        </w:trPr>
        <w:tc>
          <w:tcPr>
            <w:tcW w:w="3256" w:type="dxa"/>
            <w:shd w:val="clear" w:color="auto" w:fill="D9E2F3" w:themeFill="accent1" w:themeFillTint="33"/>
          </w:tcPr>
          <w:p w14:paraId="3852AA0A" w14:textId="77777777" w:rsidR="008A41AC" w:rsidRPr="009F1905" w:rsidRDefault="008A41AC" w:rsidP="00A324B2">
            <w:pPr>
              <w:spacing w:before="60" w:after="60" w:line="240" w:lineRule="auto"/>
              <w:jc w:val="left"/>
              <w:rPr>
                <w:rFonts w:asciiTheme="minorHAnsi" w:hAnsiTheme="minorHAnsi" w:cstheme="minorHAnsi"/>
                <w:b/>
                <w:bCs/>
              </w:rPr>
            </w:pPr>
            <w:r w:rsidRPr="009F1905">
              <w:rPr>
                <w:b/>
              </w:rPr>
              <w:t>10-49</w:t>
            </w:r>
          </w:p>
        </w:tc>
        <w:tc>
          <w:tcPr>
            <w:tcW w:w="1161" w:type="dxa"/>
          </w:tcPr>
          <w:p w14:paraId="565223DD" w14:textId="77777777" w:rsidR="008A41AC" w:rsidRPr="00560DB7" w:rsidRDefault="008A41AC" w:rsidP="00A324B2">
            <w:pPr>
              <w:spacing w:before="60" w:after="60" w:line="240" w:lineRule="auto"/>
              <w:jc w:val="right"/>
              <w:rPr>
                <w:rFonts w:asciiTheme="minorHAnsi" w:hAnsiTheme="minorHAnsi" w:cstheme="minorHAnsi"/>
              </w:rPr>
            </w:pPr>
            <w:r w:rsidRPr="00216173">
              <w:t>1 047</w:t>
            </w:r>
          </w:p>
        </w:tc>
        <w:tc>
          <w:tcPr>
            <w:tcW w:w="1161" w:type="dxa"/>
          </w:tcPr>
          <w:p w14:paraId="2836B425" w14:textId="77777777" w:rsidR="008A41AC" w:rsidRPr="00560DB7" w:rsidRDefault="008A41AC" w:rsidP="00A324B2">
            <w:pPr>
              <w:spacing w:before="60" w:after="60" w:line="240" w:lineRule="auto"/>
              <w:jc w:val="right"/>
              <w:rPr>
                <w:rFonts w:asciiTheme="minorHAnsi" w:hAnsiTheme="minorHAnsi" w:cstheme="minorHAnsi"/>
              </w:rPr>
            </w:pPr>
            <w:r w:rsidRPr="00216173">
              <w:t>1 045</w:t>
            </w:r>
          </w:p>
        </w:tc>
        <w:tc>
          <w:tcPr>
            <w:tcW w:w="1161" w:type="dxa"/>
          </w:tcPr>
          <w:p w14:paraId="55A9C7A2" w14:textId="77777777" w:rsidR="008A41AC" w:rsidRPr="00560DB7" w:rsidRDefault="008A41AC" w:rsidP="00A324B2">
            <w:pPr>
              <w:spacing w:before="60" w:after="60" w:line="240" w:lineRule="auto"/>
              <w:jc w:val="right"/>
              <w:rPr>
                <w:rFonts w:asciiTheme="minorHAnsi" w:hAnsiTheme="minorHAnsi" w:cstheme="minorHAnsi"/>
              </w:rPr>
            </w:pPr>
            <w:r w:rsidRPr="00216173">
              <w:t>1 066</w:t>
            </w:r>
          </w:p>
        </w:tc>
        <w:tc>
          <w:tcPr>
            <w:tcW w:w="1161" w:type="dxa"/>
          </w:tcPr>
          <w:p w14:paraId="6D5C63AC" w14:textId="77777777" w:rsidR="008A41AC" w:rsidRPr="00560DB7" w:rsidRDefault="008A41AC" w:rsidP="00A324B2">
            <w:pPr>
              <w:spacing w:before="60" w:after="60" w:line="240" w:lineRule="auto"/>
              <w:jc w:val="right"/>
              <w:rPr>
                <w:rFonts w:asciiTheme="minorHAnsi" w:hAnsiTheme="minorHAnsi" w:cstheme="minorHAnsi"/>
              </w:rPr>
            </w:pPr>
            <w:r w:rsidRPr="00216173">
              <w:t>957</w:t>
            </w:r>
          </w:p>
        </w:tc>
        <w:tc>
          <w:tcPr>
            <w:tcW w:w="1162" w:type="dxa"/>
          </w:tcPr>
          <w:p w14:paraId="0C68A4D0" w14:textId="77777777" w:rsidR="008A41AC" w:rsidRPr="00560DB7" w:rsidRDefault="008A41AC" w:rsidP="00A324B2">
            <w:pPr>
              <w:spacing w:before="60" w:after="60" w:line="240" w:lineRule="auto"/>
              <w:jc w:val="right"/>
              <w:rPr>
                <w:rFonts w:asciiTheme="minorHAnsi" w:hAnsiTheme="minorHAnsi" w:cstheme="minorHAnsi"/>
              </w:rPr>
            </w:pPr>
            <w:r w:rsidRPr="00B96E9B">
              <w:t>914</w:t>
            </w:r>
          </w:p>
        </w:tc>
      </w:tr>
      <w:tr w:rsidR="008A41AC" w:rsidRPr="00560DB7" w14:paraId="10BC383C" w14:textId="77777777" w:rsidTr="00D53405">
        <w:trPr>
          <w:jc w:val="center"/>
        </w:trPr>
        <w:tc>
          <w:tcPr>
            <w:tcW w:w="3256" w:type="dxa"/>
            <w:shd w:val="clear" w:color="auto" w:fill="D9E2F3" w:themeFill="accent1" w:themeFillTint="33"/>
          </w:tcPr>
          <w:p w14:paraId="5B1DF83B" w14:textId="39A5FCE5" w:rsidR="008A41AC" w:rsidRPr="009F1905" w:rsidRDefault="008A41AC" w:rsidP="00A324B2">
            <w:pPr>
              <w:spacing w:before="60" w:after="60" w:line="240" w:lineRule="auto"/>
              <w:jc w:val="left"/>
              <w:rPr>
                <w:rFonts w:asciiTheme="minorHAnsi" w:hAnsiTheme="minorHAnsi" w:cstheme="minorHAnsi"/>
                <w:b/>
                <w:bCs/>
              </w:rPr>
            </w:pPr>
            <w:r w:rsidRPr="009F1905">
              <w:rPr>
                <w:b/>
              </w:rPr>
              <w:t>50</w:t>
            </w:r>
            <w:r w:rsidR="00D53405">
              <w:rPr>
                <w:b/>
              </w:rPr>
              <w:t>-</w:t>
            </w:r>
            <w:r w:rsidRPr="009F1905">
              <w:rPr>
                <w:b/>
              </w:rPr>
              <w:t>249</w:t>
            </w:r>
          </w:p>
        </w:tc>
        <w:tc>
          <w:tcPr>
            <w:tcW w:w="1161" w:type="dxa"/>
          </w:tcPr>
          <w:p w14:paraId="27C8D69D" w14:textId="77777777" w:rsidR="008A41AC" w:rsidRPr="00560DB7" w:rsidRDefault="008A41AC" w:rsidP="00A324B2">
            <w:pPr>
              <w:spacing w:before="60" w:after="60" w:line="240" w:lineRule="auto"/>
              <w:jc w:val="right"/>
              <w:rPr>
                <w:rFonts w:asciiTheme="minorHAnsi" w:hAnsiTheme="minorHAnsi" w:cstheme="minorHAnsi"/>
              </w:rPr>
            </w:pPr>
            <w:r w:rsidRPr="00216173">
              <w:t>232</w:t>
            </w:r>
          </w:p>
        </w:tc>
        <w:tc>
          <w:tcPr>
            <w:tcW w:w="1161" w:type="dxa"/>
          </w:tcPr>
          <w:p w14:paraId="5EDDFD14" w14:textId="77777777" w:rsidR="008A41AC" w:rsidRPr="00560DB7" w:rsidRDefault="008A41AC" w:rsidP="00A324B2">
            <w:pPr>
              <w:spacing w:before="60" w:after="60" w:line="240" w:lineRule="auto"/>
              <w:jc w:val="right"/>
              <w:rPr>
                <w:rFonts w:asciiTheme="minorHAnsi" w:hAnsiTheme="minorHAnsi" w:cstheme="minorHAnsi"/>
              </w:rPr>
            </w:pPr>
            <w:r w:rsidRPr="00216173">
              <w:t>235</w:t>
            </w:r>
          </w:p>
        </w:tc>
        <w:tc>
          <w:tcPr>
            <w:tcW w:w="1161" w:type="dxa"/>
          </w:tcPr>
          <w:p w14:paraId="0542E360" w14:textId="77777777" w:rsidR="008A41AC" w:rsidRPr="00560DB7" w:rsidRDefault="008A41AC" w:rsidP="00A324B2">
            <w:pPr>
              <w:spacing w:before="60" w:after="60" w:line="240" w:lineRule="auto"/>
              <w:jc w:val="right"/>
              <w:rPr>
                <w:rFonts w:asciiTheme="minorHAnsi" w:hAnsiTheme="minorHAnsi" w:cstheme="minorHAnsi"/>
              </w:rPr>
            </w:pPr>
            <w:r w:rsidRPr="00216173">
              <w:t>251</w:t>
            </w:r>
          </w:p>
        </w:tc>
        <w:tc>
          <w:tcPr>
            <w:tcW w:w="1161" w:type="dxa"/>
          </w:tcPr>
          <w:p w14:paraId="72199E0F" w14:textId="77777777" w:rsidR="008A41AC" w:rsidRPr="00560DB7" w:rsidRDefault="008A41AC" w:rsidP="00A324B2">
            <w:pPr>
              <w:spacing w:before="60" w:after="60" w:line="240" w:lineRule="auto"/>
              <w:jc w:val="right"/>
              <w:rPr>
                <w:rFonts w:asciiTheme="minorHAnsi" w:hAnsiTheme="minorHAnsi" w:cstheme="minorHAnsi"/>
              </w:rPr>
            </w:pPr>
            <w:r w:rsidRPr="00216173">
              <w:t>251</w:t>
            </w:r>
          </w:p>
        </w:tc>
        <w:tc>
          <w:tcPr>
            <w:tcW w:w="1162" w:type="dxa"/>
          </w:tcPr>
          <w:p w14:paraId="5BD18A87" w14:textId="77777777" w:rsidR="008A41AC" w:rsidRPr="00560DB7" w:rsidRDefault="008A41AC" w:rsidP="00A324B2">
            <w:pPr>
              <w:spacing w:before="60" w:after="60" w:line="240" w:lineRule="auto"/>
              <w:jc w:val="right"/>
              <w:rPr>
                <w:rFonts w:asciiTheme="minorHAnsi" w:hAnsiTheme="minorHAnsi" w:cstheme="minorHAnsi"/>
              </w:rPr>
            </w:pPr>
            <w:r w:rsidRPr="00B96E9B">
              <w:t>246</w:t>
            </w:r>
          </w:p>
        </w:tc>
      </w:tr>
      <w:tr w:rsidR="008A41AC" w:rsidRPr="00560DB7" w14:paraId="386A9490" w14:textId="77777777" w:rsidTr="00D53405">
        <w:trPr>
          <w:jc w:val="center"/>
        </w:trPr>
        <w:tc>
          <w:tcPr>
            <w:tcW w:w="3256" w:type="dxa"/>
            <w:shd w:val="clear" w:color="auto" w:fill="D9E2F3" w:themeFill="accent1" w:themeFillTint="33"/>
          </w:tcPr>
          <w:p w14:paraId="1FC60B73" w14:textId="4A932660" w:rsidR="008A41AC" w:rsidRPr="009F1905" w:rsidRDefault="008A41AC" w:rsidP="00A324B2">
            <w:pPr>
              <w:spacing w:before="60" w:after="60" w:line="240" w:lineRule="auto"/>
              <w:jc w:val="left"/>
              <w:rPr>
                <w:rFonts w:asciiTheme="minorHAnsi" w:hAnsiTheme="minorHAnsi" w:cstheme="minorHAnsi"/>
                <w:b/>
                <w:bCs/>
              </w:rPr>
            </w:pPr>
            <w:r w:rsidRPr="009F1905">
              <w:rPr>
                <w:b/>
              </w:rPr>
              <w:t>250</w:t>
            </w:r>
            <w:r w:rsidR="00D53405">
              <w:rPr>
                <w:b/>
              </w:rPr>
              <w:t>-</w:t>
            </w:r>
            <w:r w:rsidRPr="009F1905">
              <w:rPr>
                <w:b/>
              </w:rPr>
              <w:t>999</w:t>
            </w:r>
          </w:p>
        </w:tc>
        <w:tc>
          <w:tcPr>
            <w:tcW w:w="1161" w:type="dxa"/>
          </w:tcPr>
          <w:p w14:paraId="0BB1F05B" w14:textId="77777777" w:rsidR="008A41AC" w:rsidRPr="00560DB7" w:rsidRDefault="008A41AC" w:rsidP="00A324B2">
            <w:pPr>
              <w:spacing w:before="60" w:after="60" w:line="240" w:lineRule="auto"/>
              <w:jc w:val="right"/>
              <w:rPr>
                <w:rFonts w:asciiTheme="minorHAnsi" w:hAnsiTheme="minorHAnsi" w:cstheme="minorHAnsi"/>
              </w:rPr>
            </w:pPr>
            <w:r w:rsidRPr="00216173">
              <w:t>47</w:t>
            </w:r>
          </w:p>
        </w:tc>
        <w:tc>
          <w:tcPr>
            <w:tcW w:w="1161" w:type="dxa"/>
          </w:tcPr>
          <w:p w14:paraId="445E81AA" w14:textId="77777777" w:rsidR="008A41AC" w:rsidRPr="00560DB7" w:rsidRDefault="008A41AC" w:rsidP="00A324B2">
            <w:pPr>
              <w:spacing w:before="60" w:after="60" w:line="240" w:lineRule="auto"/>
              <w:jc w:val="right"/>
              <w:rPr>
                <w:rFonts w:asciiTheme="minorHAnsi" w:hAnsiTheme="minorHAnsi" w:cstheme="minorHAnsi"/>
              </w:rPr>
            </w:pPr>
            <w:r w:rsidRPr="00216173">
              <w:t>47</w:t>
            </w:r>
          </w:p>
        </w:tc>
        <w:tc>
          <w:tcPr>
            <w:tcW w:w="1161" w:type="dxa"/>
          </w:tcPr>
          <w:p w14:paraId="78A12FD8" w14:textId="77777777" w:rsidR="008A41AC" w:rsidRPr="00560DB7" w:rsidRDefault="008A41AC" w:rsidP="00A324B2">
            <w:pPr>
              <w:spacing w:before="60" w:after="60" w:line="240" w:lineRule="auto"/>
              <w:jc w:val="right"/>
              <w:rPr>
                <w:rFonts w:asciiTheme="minorHAnsi" w:hAnsiTheme="minorHAnsi" w:cstheme="minorHAnsi"/>
              </w:rPr>
            </w:pPr>
            <w:r w:rsidRPr="00216173">
              <w:t>48</w:t>
            </w:r>
          </w:p>
        </w:tc>
        <w:tc>
          <w:tcPr>
            <w:tcW w:w="1161" w:type="dxa"/>
          </w:tcPr>
          <w:p w14:paraId="5AB5708C" w14:textId="77777777" w:rsidR="008A41AC" w:rsidRPr="00560DB7" w:rsidRDefault="008A41AC" w:rsidP="00A324B2">
            <w:pPr>
              <w:spacing w:before="60" w:after="60" w:line="240" w:lineRule="auto"/>
              <w:jc w:val="right"/>
              <w:rPr>
                <w:rFonts w:asciiTheme="minorHAnsi" w:hAnsiTheme="minorHAnsi" w:cstheme="minorHAnsi"/>
              </w:rPr>
            </w:pPr>
            <w:r w:rsidRPr="00216173">
              <w:t>43</w:t>
            </w:r>
          </w:p>
        </w:tc>
        <w:tc>
          <w:tcPr>
            <w:tcW w:w="1162" w:type="dxa"/>
          </w:tcPr>
          <w:p w14:paraId="7DAB8718" w14:textId="77777777" w:rsidR="008A41AC" w:rsidRPr="00560DB7" w:rsidRDefault="008A41AC" w:rsidP="00A324B2">
            <w:pPr>
              <w:spacing w:before="60" w:after="60" w:line="240" w:lineRule="auto"/>
              <w:jc w:val="right"/>
              <w:rPr>
                <w:rFonts w:asciiTheme="minorHAnsi" w:hAnsiTheme="minorHAnsi" w:cstheme="minorHAnsi"/>
              </w:rPr>
            </w:pPr>
            <w:r w:rsidRPr="00B96E9B">
              <w:t>42</w:t>
            </w:r>
          </w:p>
        </w:tc>
      </w:tr>
      <w:tr w:rsidR="008A41AC" w:rsidRPr="00560DB7" w14:paraId="106F79C8" w14:textId="77777777" w:rsidTr="00D53405">
        <w:trPr>
          <w:jc w:val="center"/>
        </w:trPr>
        <w:tc>
          <w:tcPr>
            <w:tcW w:w="3256" w:type="dxa"/>
            <w:shd w:val="clear" w:color="auto" w:fill="D9E2F3" w:themeFill="accent1" w:themeFillTint="33"/>
          </w:tcPr>
          <w:p w14:paraId="6BD22111" w14:textId="77777777" w:rsidR="008A41AC" w:rsidRPr="009F1905" w:rsidRDefault="008A41AC" w:rsidP="00A324B2">
            <w:pPr>
              <w:spacing w:before="60" w:after="60" w:line="240" w:lineRule="auto"/>
              <w:jc w:val="left"/>
              <w:rPr>
                <w:rFonts w:asciiTheme="minorHAnsi" w:hAnsiTheme="minorHAnsi" w:cstheme="minorHAnsi"/>
                <w:b/>
                <w:bCs/>
              </w:rPr>
            </w:pPr>
            <w:r w:rsidRPr="009F1905">
              <w:rPr>
                <w:b/>
              </w:rPr>
              <w:t>1000 i więcej</w:t>
            </w:r>
          </w:p>
        </w:tc>
        <w:tc>
          <w:tcPr>
            <w:tcW w:w="1161" w:type="dxa"/>
          </w:tcPr>
          <w:p w14:paraId="774B7153" w14:textId="77777777" w:rsidR="008A41AC" w:rsidRPr="00560DB7" w:rsidRDefault="008A41AC" w:rsidP="00A324B2">
            <w:pPr>
              <w:spacing w:before="60" w:after="60" w:line="240" w:lineRule="auto"/>
              <w:jc w:val="right"/>
              <w:rPr>
                <w:rFonts w:asciiTheme="minorHAnsi" w:hAnsiTheme="minorHAnsi" w:cstheme="minorHAnsi"/>
              </w:rPr>
            </w:pPr>
            <w:r w:rsidRPr="00216173">
              <w:t>3</w:t>
            </w:r>
          </w:p>
        </w:tc>
        <w:tc>
          <w:tcPr>
            <w:tcW w:w="1161" w:type="dxa"/>
          </w:tcPr>
          <w:p w14:paraId="24476993" w14:textId="77777777" w:rsidR="008A41AC" w:rsidRPr="00560DB7" w:rsidRDefault="008A41AC" w:rsidP="00A324B2">
            <w:pPr>
              <w:spacing w:before="60" w:after="60" w:line="240" w:lineRule="auto"/>
              <w:jc w:val="right"/>
              <w:rPr>
                <w:rFonts w:asciiTheme="minorHAnsi" w:hAnsiTheme="minorHAnsi" w:cstheme="minorHAnsi"/>
              </w:rPr>
            </w:pPr>
            <w:r w:rsidRPr="00216173">
              <w:t>3</w:t>
            </w:r>
          </w:p>
        </w:tc>
        <w:tc>
          <w:tcPr>
            <w:tcW w:w="1161" w:type="dxa"/>
          </w:tcPr>
          <w:p w14:paraId="62A9FFF2" w14:textId="77777777" w:rsidR="008A41AC" w:rsidRPr="00560DB7" w:rsidRDefault="008A41AC" w:rsidP="00A324B2">
            <w:pPr>
              <w:spacing w:before="60" w:after="60" w:line="240" w:lineRule="auto"/>
              <w:jc w:val="right"/>
              <w:rPr>
                <w:rFonts w:asciiTheme="minorHAnsi" w:hAnsiTheme="minorHAnsi" w:cstheme="minorHAnsi"/>
              </w:rPr>
            </w:pPr>
            <w:r w:rsidRPr="00216173">
              <w:t>3</w:t>
            </w:r>
          </w:p>
        </w:tc>
        <w:tc>
          <w:tcPr>
            <w:tcW w:w="1161" w:type="dxa"/>
          </w:tcPr>
          <w:p w14:paraId="2ECCD50F" w14:textId="77777777" w:rsidR="008A41AC" w:rsidRPr="00560DB7" w:rsidRDefault="008A41AC" w:rsidP="00A324B2">
            <w:pPr>
              <w:spacing w:before="60" w:after="60" w:line="240" w:lineRule="auto"/>
              <w:jc w:val="right"/>
              <w:rPr>
                <w:rFonts w:asciiTheme="minorHAnsi" w:hAnsiTheme="minorHAnsi" w:cstheme="minorHAnsi"/>
              </w:rPr>
            </w:pPr>
            <w:r w:rsidRPr="00216173">
              <w:t>3</w:t>
            </w:r>
          </w:p>
        </w:tc>
        <w:tc>
          <w:tcPr>
            <w:tcW w:w="1162" w:type="dxa"/>
          </w:tcPr>
          <w:p w14:paraId="03167ABE" w14:textId="77777777" w:rsidR="008A41AC" w:rsidRPr="00560DB7" w:rsidRDefault="008A41AC" w:rsidP="00A324B2">
            <w:pPr>
              <w:spacing w:before="60" w:after="60" w:line="240" w:lineRule="auto"/>
              <w:jc w:val="right"/>
              <w:rPr>
                <w:rFonts w:asciiTheme="minorHAnsi" w:hAnsiTheme="minorHAnsi" w:cstheme="minorHAnsi"/>
              </w:rPr>
            </w:pPr>
            <w:r w:rsidRPr="00B96E9B">
              <w:t>4</w:t>
            </w:r>
          </w:p>
        </w:tc>
      </w:tr>
    </w:tbl>
    <w:p w14:paraId="1F9FAE53"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4BEF6744" w14:textId="78B2367E" w:rsidR="008A41AC" w:rsidRDefault="008A41AC" w:rsidP="008A41AC"/>
    <w:p w14:paraId="65EDA4C4" w14:textId="77777777" w:rsidR="00D53405" w:rsidRDefault="00D53405">
      <w:pPr>
        <w:suppressAutoHyphens w:val="0"/>
        <w:spacing w:after="160" w:line="259" w:lineRule="auto"/>
        <w:jc w:val="left"/>
      </w:pPr>
      <w:r>
        <w:br w:type="page"/>
      </w:r>
    </w:p>
    <w:p w14:paraId="67E17B67" w14:textId="29A6C647" w:rsidR="00D53405" w:rsidRPr="00643CF7" w:rsidRDefault="00D53405" w:rsidP="008A41AC">
      <w:r>
        <w:lastRenderedPageBreak/>
        <w:t>W układzie poszczególnych sekcji PKD największy udział mają działalności gospodarcze związane z</w:t>
      </w:r>
      <w:r w:rsidR="00255065">
        <w:t> </w:t>
      </w:r>
      <w:r>
        <w:t>przetwórstwem przemysłowym, handlem, budownictwem oraz działalnością związaną z rynkiem nieruchomości oraz i działalnością profesjonalną, naukową i techniczną</w:t>
      </w:r>
      <w:r w:rsidR="00255065">
        <w:t xml:space="preserve"> (tab. 4.3</w:t>
      </w:r>
      <w:r w:rsidR="00B44541">
        <w:t>9</w:t>
      </w:r>
      <w:r w:rsidR="00255065">
        <w:t>.)</w:t>
      </w:r>
      <w:r>
        <w:t>. Istotna w mieście jest także sekcja J.</w:t>
      </w:r>
      <w:r w:rsidR="00255065">
        <w:t> </w:t>
      </w:r>
      <w:r>
        <w:t xml:space="preserve">Informacja i komunikacja. </w:t>
      </w:r>
      <w:r w:rsidR="00255065">
        <w:t>W b</w:t>
      </w:r>
      <w:r>
        <w:t>ranż</w:t>
      </w:r>
      <w:r w:rsidR="00255065">
        <w:t>y</w:t>
      </w:r>
      <w:r>
        <w:t xml:space="preserve"> t</w:t>
      </w:r>
      <w:r w:rsidR="00255065">
        <w:t>ej</w:t>
      </w:r>
      <w:r>
        <w:t xml:space="preserve"> odnotowa</w:t>
      </w:r>
      <w:r w:rsidR="00255065">
        <w:t>no</w:t>
      </w:r>
      <w:r>
        <w:t xml:space="preserve"> </w:t>
      </w:r>
      <w:r w:rsidR="00255065">
        <w:t>najistotniejszy</w:t>
      </w:r>
      <w:r>
        <w:t xml:space="preserve"> wzrost procentowy w</w:t>
      </w:r>
      <w:r w:rsidR="00255065">
        <w:t> </w:t>
      </w:r>
      <w:r>
        <w:t xml:space="preserve">zakresie </w:t>
      </w:r>
      <w:r w:rsidR="005B4E62">
        <w:t>liczby</w:t>
      </w:r>
      <w:r>
        <w:t xml:space="preserve"> działających firm w ostatnich latach</w:t>
      </w:r>
      <w:r w:rsidR="00255065">
        <w:t xml:space="preserve"> (tab. 4.</w:t>
      </w:r>
      <w:r w:rsidR="00B44541">
        <w:t>40</w:t>
      </w:r>
      <w:r w:rsidR="00255065">
        <w:t xml:space="preserve">). Trzeba jednak mieć na uwadze, że charakterystyczne dla tej działalności jest </w:t>
      </w:r>
      <w:r w:rsidR="00643CF7">
        <w:t>wykonywanie zadań</w:t>
      </w:r>
      <w:r w:rsidR="00255065">
        <w:t xml:space="preserve"> przez samozatrudnione osoby w formule</w:t>
      </w:r>
      <w:r w:rsidR="00643CF7">
        <w:t xml:space="preserve"> umów</w:t>
      </w:r>
      <w:r w:rsidR="00255065">
        <w:t xml:space="preserve"> B2B (</w:t>
      </w:r>
      <w:r w:rsidR="00643CF7">
        <w:rPr>
          <w:i/>
          <w:iCs/>
        </w:rPr>
        <w:t>business to business</w:t>
      </w:r>
      <w:r w:rsidR="00643CF7">
        <w:t>), co przekłada się na relatywnie dużą liczbę podmiotów gospodarczych względem tradycyjnie rozumianych miejsc pracy.</w:t>
      </w:r>
    </w:p>
    <w:p w14:paraId="78221E92" w14:textId="77777777" w:rsidR="00D53405" w:rsidRDefault="00D53405" w:rsidP="008A41AC"/>
    <w:p w14:paraId="3A596FA0" w14:textId="1A76FE48" w:rsidR="008A41AC" w:rsidRPr="009B4DF5" w:rsidRDefault="008A41AC" w:rsidP="008A41AC">
      <w:pPr>
        <w:rPr>
          <w:b/>
          <w:bCs/>
        </w:rPr>
      </w:pPr>
      <w:r w:rsidRPr="009B4DF5">
        <w:rPr>
          <w:b/>
          <w:bCs/>
        </w:rPr>
        <w:t xml:space="preserve">Tab. </w:t>
      </w:r>
      <w:r w:rsidR="00E462ED">
        <w:rPr>
          <w:b/>
          <w:bCs/>
        </w:rPr>
        <w:t>4.</w:t>
      </w:r>
      <w:r w:rsidR="00255065">
        <w:rPr>
          <w:b/>
          <w:bCs/>
        </w:rPr>
        <w:t>3</w:t>
      </w:r>
      <w:r w:rsidR="00B44541">
        <w:rPr>
          <w:b/>
          <w:bCs/>
        </w:rPr>
        <w:t>9</w:t>
      </w:r>
      <w:r w:rsidRPr="009B4DF5">
        <w:rPr>
          <w:b/>
          <w:bCs/>
        </w:rPr>
        <w:t xml:space="preserve">. </w:t>
      </w:r>
      <w:r w:rsidRPr="00E42830">
        <w:rPr>
          <w:b/>
          <w:bCs/>
        </w:rPr>
        <w:t xml:space="preserve">Podmioty gospodarcze wg rodzajów działalności </w:t>
      </w:r>
      <w:r w:rsidRPr="009B4DF5">
        <w:rPr>
          <w:b/>
          <w:bCs/>
        </w:rPr>
        <w:t>[</w:t>
      </w:r>
      <w:r>
        <w:rPr>
          <w:b/>
          <w:bCs/>
        </w:rPr>
        <w:t>szt.</w:t>
      </w:r>
      <w:r w:rsidRPr="009B4DF5">
        <w:rPr>
          <w:b/>
          <w:bCs/>
        </w:rPr>
        <w:t>]</w:t>
      </w:r>
    </w:p>
    <w:tbl>
      <w:tblPr>
        <w:tblStyle w:val="Tabela-Siatka"/>
        <w:tblW w:w="5000" w:type="pct"/>
        <w:jc w:val="center"/>
        <w:tblLook w:val="04A0" w:firstRow="1" w:lastRow="0" w:firstColumn="1" w:lastColumn="0" w:noHBand="0" w:noVBand="1"/>
      </w:tblPr>
      <w:tblGrid>
        <w:gridCol w:w="2086"/>
        <w:gridCol w:w="2729"/>
        <w:gridCol w:w="849"/>
        <w:gridCol w:w="849"/>
        <w:gridCol w:w="850"/>
        <w:gridCol w:w="849"/>
        <w:gridCol w:w="850"/>
      </w:tblGrid>
      <w:tr w:rsidR="008A41AC" w:rsidRPr="00560DB7" w14:paraId="1D365A09" w14:textId="77777777" w:rsidTr="004D6A41">
        <w:trPr>
          <w:cantSplit/>
          <w:jc w:val="center"/>
        </w:trPr>
        <w:tc>
          <w:tcPr>
            <w:tcW w:w="4815" w:type="dxa"/>
            <w:gridSpan w:val="2"/>
            <w:shd w:val="clear" w:color="auto" w:fill="D9E2F3" w:themeFill="accent1" w:themeFillTint="33"/>
            <w:vAlign w:val="center"/>
          </w:tcPr>
          <w:p w14:paraId="141C1163" w14:textId="77777777" w:rsidR="008A41AC" w:rsidRPr="00560DB7" w:rsidRDefault="008A41AC" w:rsidP="00A324B2">
            <w:pPr>
              <w:spacing w:before="60" w:after="60" w:line="240" w:lineRule="auto"/>
              <w:jc w:val="center"/>
              <w:rPr>
                <w:rFonts w:asciiTheme="minorHAnsi" w:hAnsiTheme="minorHAnsi" w:cstheme="minorHAnsi"/>
                <w:b/>
                <w:bCs/>
              </w:rPr>
            </w:pPr>
          </w:p>
        </w:tc>
        <w:tc>
          <w:tcPr>
            <w:tcW w:w="849" w:type="dxa"/>
            <w:shd w:val="clear" w:color="auto" w:fill="D9E2F3" w:themeFill="accent1" w:themeFillTint="33"/>
            <w:vAlign w:val="center"/>
          </w:tcPr>
          <w:p w14:paraId="13D3C8A7"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2015</w:t>
            </w:r>
          </w:p>
        </w:tc>
        <w:tc>
          <w:tcPr>
            <w:tcW w:w="849" w:type="dxa"/>
            <w:shd w:val="clear" w:color="auto" w:fill="D9E2F3" w:themeFill="accent1" w:themeFillTint="33"/>
            <w:vAlign w:val="center"/>
          </w:tcPr>
          <w:p w14:paraId="3EC55F4C"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2016</w:t>
            </w:r>
          </w:p>
        </w:tc>
        <w:tc>
          <w:tcPr>
            <w:tcW w:w="850" w:type="dxa"/>
            <w:shd w:val="clear" w:color="auto" w:fill="D9E2F3" w:themeFill="accent1" w:themeFillTint="33"/>
            <w:vAlign w:val="center"/>
          </w:tcPr>
          <w:p w14:paraId="34E5BC07"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2017</w:t>
            </w:r>
          </w:p>
        </w:tc>
        <w:tc>
          <w:tcPr>
            <w:tcW w:w="849" w:type="dxa"/>
            <w:shd w:val="clear" w:color="auto" w:fill="D9E2F3" w:themeFill="accent1" w:themeFillTint="33"/>
            <w:vAlign w:val="center"/>
          </w:tcPr>
          <w:p w14:paraId="6C6B3514"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2018</w:t>
            </w:r>
          </w:p>
        </w:tc>
        <w:tc>
          <w:tcPr>
            <w:tcW w:w="850" w:type="dxa"/>
            <w:shd w:val="clear" w:color="auto" w:fill="D9E2F3" w:themeFill="accent1" w:themeFillTint="33"/>
            <w:vAlign w:val="center"/>
          </w:tcPr>
          <w:p w14:paraId="67E0269E"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2019</w:t>
            </w:r>
          </w:p>
        </w:tc>
      </w:tr>
      <w:tr w:rsidR="008A41AC" w:rsidRPr="00560DB7" w14:paraId="2B23F93B" w14:textId="77777777" w:rsidTr="004D6A41">
        <w:trPr>
          <w:cantSplit/>
          <w:jc w:val="center"/>
        </w:trPr>
        <w:tc>
          <w:tcPr>
            <w:tcW w:w="4815" w:type="dxa"/>
            <w:gridSpan w:val="2"/>
            <w:shd w:val="clear" w:color="auto" w:fill="D9E2F3" w:themeFill="accent1" w:themeFillTint="33"/>
            <w:vAlign w:val="center"/>
          </w:tcPr>
          <w:p w14:paraId="4928CE8E" w14:textId="665D6C53" w:rsidR="008A41AC" w:rsidRPr="00560DB7" w:rsidRDefault="00E462ED"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O</w:t>
            </w:r>
            <w:r w:rsidR="008A41AC" w:rsidRPr="00560DB7">
              <w:rPr>
                <w:rFonts w:asciiTheme="minorHAnsi" w:hAnsiTheme="minorHAnsi" w:cstheme="minorHAnsi"/>
                <w:b/>
                <w:bCs/>
                <w:color w:val="000000"/>
              </w:rPr>
              <w:t>gółem</w:t>
            </w:r>
          </w:p>
        </w:tc>
        <w:tc>
          <w:tcPr>
            <w:tcW w:w="849" w:type="dxa"/>
            <w:vAlign w:val="center"/>
          </w:tcPr>
          <w:p w14:paraId="3D88FBC5" w14:textId="2DEED16B"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w:t>
            </w:r>
            <w:r w:rsidR="004D6A41">
              <w:rPr>
                <w:rFonts w:asciiTheme="minorHAnsi" w:hAnsiTheme="minorHAnsi" w:cstheme="minorHAnsi"/>
                <w:color w:val="000000"/>
              </w:rPr>
              <w:t xml:space="preserve"> </w:t>
            </w:r>
            <w:r w:rsidRPr="00560DB7">
              <w:rPr>
                <w:rFonts w:asciiTheme="minorHAnsi" w:hAnsiTheme="minorHAnsi" w:cstheme="minorHAnsi"/>
                <w:color w:val="000000"/>
              </w:rPr>
              <w:t>065</w:t>
            </w:r>
          </w:p>
        </w:tc>
        <w:tc>
          <w:tcPr>
            <w:tcW w:w="849" w:type="dxa"/>
            <w:vAlign w:val="center"/>
          </w:tcPr>
          <w:p w14:paraId="4B2F9AC5" w14:textId="3DE4C4FF"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w:t>
            </w:r>
            <w:r w:rsidR="004D6A41">
              <w:rPr>
                <w:rFonts w:asciiTheme="minorHAnsi" w:hAnsiTheme="minorHAnsi" w:cstheme="minorHAnsi"/>
                <w:color w:val="000000"/>
              </w:rPr>
              <w:t xml:space="preserve"> </w:t>
            </w:r>
            <w:r w:rsidRPr="00560DB7">
              <w:rPr>
                <w:rFonts w:asciiTheme="minorHAnsi" w:hAnsiTheme="minorHAnsi" w:cstheme="minorHAnsi"/>
                <w:color w:val="000000"/>
              </w:rPr>
              <w:t>168</w:t>
            </w:r>
          </w:p>
        </w:tc>
        <w:tc>
          <w:tcPr>
            <w:tcW w:w="850" w:type="dxa"/>
            <w:vAlign w:val="center"/>
          </w:tcPr>
          <w:p w14:paraId="7C51481C" w14:textId="0C663D49"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w:t>
            </w:r>
            <w:r w:rsidR="004D6A41">
              <w:rPr>
                <w:rFonts w:asciiTheme="minorHAnsi" w:hAnsiTheme="minorHAnsi" w:cstheme="minorHAnsi"/>
                <w:color w:val="000000"/>
              </w:rPr>
              <w:t xml:space="preserve"> </w:t>
            </w:r>
            <w:r w:rsidRPr="00560DB7">
              <w:rPr>
                <w:rFonts w:asciiTheme="minorHAnsi" w:hAnsiTheme="minorHAnsi" w:cstheme="minorHAnsi"/>
                <w:color w:val="000000"/>
              </w:rPr>
              <w:t>215</w:t>
            </w:r>
          </w:p>
        </w:tc>
        <w:tc>
          <w:tcPr>
            <w:tcW w:w="849" w:type="dxa"/>
            <w:vAlign w:val="center"/>
          </w:tcPr>
          <w:p w14:paraId="5548647D" w14:textId="4949DA68"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w:t>
            </w:r>
            <w:r w:rsidR="004D6A41">
              <w:rPr>
                <w:rFonts w:asciiTheme="minorHAnsi" w:hAnsiTheme="minorHAnsi" w:cstheme="minorHAnsi"/>
                <w:color w:val="000000"/>
              </w:rPr>
              <w:t xml:space="preserve"> </w:t>
            </w:r>
            <w:r w:rsidRPr="00560DB7">
              <w:rPr>
                <w:rFonts w:asciiTheme="minorHAnsi" w:hAnsiTheme="minorHAnsi" w:cstheme="minorHAnsi"/>
                <w:color w:val="000000"/>
              </w:rPr>
              <w:t>001</w:t>
            </w:r>
          </w:p>
        </w:tc>
        <w:tc>
          <w:tcPr>
            <w:tcW w:w="850" w:type="dxa"/>
            <w:vAlign w:val="center"/>
          </w:tcPr>
          <w:p w14:paraId="5543F53D" w14:textId="77777777" w:rsidR="008A41AC" w:rsidRPr="00560DB7" w:rsidRDefault="008A41AC" w:rsidP="00A324B2">
            <w:pPr>
              <w:spacing w:before="60" w:after="60" w:line="240" w:lineRule="auto"/>
              <w:jc w:val="right"/>
              <w:rPr>
                <w:rFonts w:asciiTheme="minorHAnsi" w:hAnsiTheme="minorHAnsi" w:cstheme="minorHAnsi"/>
              </w:rPr>
            </w:pPr>
            <w:r w:rsidRPr="00E64C51">
              <w:rPr>
                <w:rFonts w:asciiTheme="minorHAnsi" w:hAnsiTheme="minorHAnsi" w:cstheme="minorHAnsi"/>
              </w:rPr>
              <w:t>24 243</w:t>
            </w:r>
          </w:p>
        </w:tc>
      </w:tr>
      <w:tr w:rsidR="008A41AC" w:rsidRPr="00560DB7" w14:paraId="487DA566" w14:textId="77777777" w:rsidTr="004D6A41">
        <w:trPr>
          <w:cantSplit/>
          <w:jc w:val="center"/>
        </w:trPr>
        <w:tc>
          <w:tcPr>
            <w:tcW w:w="2086" w:type="dxa"/>
            <w:shd w:val="clear" w:color="auto" w:fill="D9E2F3" w:themeFill="accent1" w:themeFillTint="33"/>
            <w:vAlign w:val="center"/>
          </w:tcPr>
          <w:p w14:paraId="1E1D1EA2" w14:textId="77777777" w:rsidR="008A41AC" w:rsidRPr="00E4415D" w:rsidRDefault="008A41AC" w:rsidP="00A324B2">
            <w:pPr>
              <w:spacing w:before="60" w:after="60" w:line="240" w:lineRule="auto"/>
              <w:jc w:val="left"/>
              <w:rPr>
                <w:rFonts w:asciiTheme="minorHAnsi" w:hAnsiTheme="minorHAnsi" w:cstheme="minorHAnsi"/>
                <w:b/>
                <w:bCs/>
                <w:color w:val="000000"/>
              </w:rPr>
            </w:pPr>
            <w:r w:rsidRPr="00E4415D">
              <w:rPr>
                <w:b/>
              </w:rPr>
              <w:t>Sekcja A</w:t>
            </w:r>
          </w:p>
        </w:tc>
        <w:tc>
          <w:tcPr>
            <w:tcW w:w="2729" w:type="dxa"/>
            <w:shd w:val="clear" w:color="auto" w:fill="D9E2F3" w:themeFill="accent1" w:themeFillTint="33"/>
            <w:vAlign w:val="center"/>
          </w:tcPr>
          <w:p w14:paraId="5E2CEA4B" w14:textId="77777777" w:rsidR="008A41AC" w:rsidRPr="00E4415D" w:rsidRDefault="008A41AC" w:rsidP="00A324B2">
            <w:pPr>
              <w:spacing w:before="60" w:after="60" w:line="240" w:lineRule="auto"/>
              <w:jc w:val="left"/>
              <w:rPr>
                <w:rFonts w:asciiTheme="minorHAnsi" w:hAnsiTheme="minorHAnsi" w:cstheme="minorHAnsi"/>
                <w:b/>
                <w:bCs/>
              </w:rPr>
            </w:pPr>
            <w:r w:rsidRPr="00E4415D">
              <w:rPr>
                <w:b/>
              </w:rPr>
              <w:t>Rolnictwo, leśnictwo, łowiectwo i rybactwo</w:t>
            </w:r>
          </w:p>
        </w:tc>
        <w:tc>
          <w:tcPr>
            <w:tcW w:w="849" w:type="dxa"/>
            <w:vAlign w:val="center"/>
          </w:tcPr>
          <w:p w14:paraId="7C2516FC" w14:textId="77777777" w:rsidR="008A41AC" w:rsidRPr="00560DB7" w:rsidRDefault="008A41AC" w:rsidP="00A324B2">
            <w:pPr>
              <w:spacing w:before="60" w:after="60" w:line="240" w:lineRule="auto"/>
              <w:jc w:val="right"/>
              <w:rPr>
                <w:rFonts w:asciiTheme="minorHAnsi" w:hAnsiTheme="minorHAnsi" w:cstheme="minorHAnsi"/>
              </w:rPr>
            </w:pPr>
            <w:r w:rsidRPr="00C40B01">
              <w:t>64</w:t>
            </w:r>
          </w:p>
        </w:tc>
        <w:tc>
          <w:tcPr>
            <w:tcW w:w="849" w:type="dxa"/>
            <w:vAlign w:val="center"/>
          </w:tcPr>
          <w:p w14:paraId="35EFB649" w14:textId="77777777" w:rsidR="008A41AC" w:rsidRPr="00560DB7" w:rsidRDefault="008A41AC" w:rsidP="00A324B2">
            <w:pPr>
              <w:spacing w:before="60" w:after="60" w:line="240" w:lineRule="auto"/>
              <w:jc w:val="right"/>
              <w:rPr>
                <w:rFonts w:asciiTheme="minorHAnsi" w:hAnsiTheme="minorHAnsi" w:cstheme="minorHAnsi"/>
              </w:rPr>
            </w:pPr>
            <w:r w:rsidRPr="00C40B01">
              <w:t>60</w:t>
            </w:r>
          </w:p>
        </w:tc>
        <w:tc>
          <w:tcPr>
            <w:tcW w:w="850" w:type="dxa"/>
            <w:vAlign w:val="center"/>
          </w:tcPr>
          <w:p w14:paraId="4830E85C" w14:textId="77777777" w:rsidR="008A41AC" w:rsidRPr="00560DB7" w:rsidRDefault="008A41AC" w:rsidP="00A324B2">
            <w:pPr>
              <w:spacing w:before="60" w:after="60" w:line="240" w:lineRule="auto"/>
              <w:jc w:val="right"/>
              <w:rPr>
                <w:rFonts w:asciiTheme="minorHAnsi" w:hAnsiTheme="minorHAnsi" w:cstheme="minorHAnsi"/>
              </w:rPr>
            </w:pPr>
            <w:r w:rsidRPr="00C40B01">
              <w:t>58</w:t>
            </w:r>
          </w:p>
        </w:tc>
        <w:tc>
          <w:tcPr>
            <w:tcW w:w="849" w:type="dxa"/>
            <w:vAlign w:val="center"/>
          </w:tcPr>
          <w:p w14:paraId="174EE319" w14:textId="77777777" w:rsidR="008A41AC" w:rsidRPr="00560DB7" w:rsidRDefault="008A41AC" w:rsidP="00A324B2">
            <w:pPr>
              <w:spacing w:before="60" w:after="60" w:line="240" w:lineRule="auto"/>
              <w:jc w:val="right"/>
              <w:rPr>
                <w:rFonts w:asciiTheme="minorHAnsi" w:hAnsiTheme="minorHAnsi" w:cstheme="minorHAnsi"/>
              </w:rPr>
            </w:pPr>
            <w:r w:rsidRPr="00C40B01">
              <w:t>54</w:t>
            </w:r>
          </w:p>
        </w:tc>
        <w:tc>
          <w:tcPr>
            <w:tcW w:w="850" w:type="dxa"/>
            <w:vAlign w:val="center"/>
          </w:tcPr>
          <w:p w14:paraId="486AE91C" w14:textId="77777777" w:rsidR="008A41AC" w:rsidRPr="00560DB7"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54</w:t>
            </w:r>
          </w:p>
        </w:tc>
      </w:tr>
      <w:tr w:rsidR="008A41AC" w:rsidRPr="00560DB7" w14:paraId="393D7CA6" w14:textId="77777777" w:rsidTr="004D6A41">
        <w:trPr>
          <w:cantSplit/>
          <w:jc w:val="center"/>
        </w:trPr>
        <w:tc>
          <w:tcPr>
            <w:tcW w:w="2086" w:type="dxa"/>
            <w:shd w:val="clear" w:color="auto" w:fill="D9E2F3" w:themeFill="accent1" w:themeFillTint="33"/>
            <w:vAlign w:val="center"/>
          </w:tcPr>
          <w:p w14:paraId="173F05CF" w14:textId="77777777" w:rsidR="008A41AC" w:rsidRPr="00E4415D" w:rsidRDefault="008A41AC" w:rsidP="00A324B2">
            <w:pPr>
              <w:spacing w:before="60" w:after="60" w:line="240" w:lineRule="auto"/>
              <w:jc w:val="left"/>
              <w:rPr>
                <w:rFonts w:asciiTheme="minorHAnsi" w:hAnsiTheme="minorHAnsi" w:cstheme="minorHAnsi"/>
                <w:b/>
                <w:bCs/>
                <w:color w:val="000000"/>
              </w:rPr>
            </w:pPr>
            <w:r w:rsidRPr="00E4415D">
              <w:rPr>
                <w:b/>
              </w:rPr>
              <w:t>Sekcja B</w:t>
            </w:r>
          </w:p>
        </w:tc>
        <w:tc>
          <w:tcPr>
            <w:tcW w:w="2729" w:type="dxa"/>
            <w:shd w:val="clear" w:color="auto" w:fill="D9E2F3" w:themeFill="accent1" w:themeFillTint="33"/>
            <w:vAlign w:val="center"/>
          </w:tcPr>
          <w:p w14:paraId="67CEA22D" w14:textId="77777777" w:rsidR="008A41AC" w:rsidRPr="00E4415D" w:rsidRDefault="008A41AC" w:rsidP="00A324B2">
            <w:pPr>
              <w:spacing w:before="60" w:after="60" w:line="240" w:lineRule="auto"/>
              <w:jc w:val="left"/>
              <w:rPr>
                <w:rFonts w:asciiTheme="minorHAnsi" w:hAnsiTheme="minorHAnsi" w:cstheme="minorHAnsi"/>
                <w:b/>
                <w:bCs/>
              </w:rPr>
            </w:pPr>
            <w:r w:rsidRPr="00E4415D">
              <w:rPr>
                <w:b/>
              </w:rPr>
              <w:t>Górnictwo i wydobywanie</w:t>
            </w:r>
          </w:p>
        </w:tc>
        <w:tc>
          <w:tcPr>
            <w:tcW w:w="849" w:type="dxa"/>
            <w:vAlign w:val="center"/>
          </w:tcPr>
          <w:p w14:paraId="7D30793A" w14:textId="77777777" w:rsidR="008A41AC" w:rsidRPr="00560DB7" w:rsidRDefault="008A41AC" w:rsidP="00A324B2">
            <w:pPr>
              <w:spacing w:before="60" w:after="60" w:line="240" w:lineRule="auto"/>
              <w:jc w:val="right"/>
              <w:rPr>
                <w:rFonts w:asciiTheme="minorHAnsi" w:hAnsiTheme="minorHAnsi" w:cstheme="minorHAnsi"/>
              </w:rPr>
            </w:pPr>
            <w:r w:rsidRPr="00C40B01">
              <w:t>25</w:t>
            </w:r>
          </w:p>
        </w:tc>
        <w:tc>
          <w:tcPr>
            <w:tcW w:w="849" w:type="dxa"/>
            <w:vAlign w:val="center"/>
          </w:tcPr>
          <w:p w14:paraId="47A7A0F4" w14:textId="77777777" w:rsidR="008A41AC" w:rsidRPr="00560DB7" w:rsidRDefault="008A41AC" w:rsidP="00A324B2">
            <w:pPr>
              <w:spacing w:before="60" w:after="60" w:line="240" w:lineRule="auto"/>
              <w:jc w:val="right"/>
              <w:rPr>
                <w:rFonts w:asciiTheme="minorHAnsi" w:hAnsiTheme="minorHAnsi" w:cstheme="minorHAnsi"/>
              </w:rPr>
            </w:pPr>
            <w:r w:rsidRPr="00C40B01">
              <w:t>21</w:t>
            </w:r>
          </w:p>
        </w:tc>
        <w:tc>
          <w:tcPr>
            <w:tcW w:w="850" w:type="dxa"/>
            <w:vAlign w:val="center"/>
          </w:tcPr>
          <w:p w14:paraId="04D6864A" w14:textId="77777777" w:rsidR="008A41AC" w:rsidRPr="00560DB7" w:rsidRDefault="008A41AC" w:rsidP="00A324B2">
            <w:pPr>
              <w:spacing w:before="60" w:after="60" w:line="240" w:lineRule="auto"/>
              <w:jc w:val="right"/>
              <w:rPr>
                <w:rFonts w:asciiTheme="minorHAnsi" w:hAnsiTheme="minorHAnsi" w:cstheme="minorHAnsi"/>
              </w:rPr>
            </w:pPr>
            <w:r w:rsidRPr="00C40B01">
              <w:t>18</w:t>
            </w:r>
          </w:p>
        </w:tc>
        <w:tc>
          <w:tcPr>
            <w:tcW w:w="849" w:type="dxa"/>
            <w:vAlign w:val="center"/>
          </w:tcPr>
          <w:p w14:paraId="34EA6999" w14:textId="77777777" w:rsidR="008A41AC" w:rsidRPr="00560DB7" w:rsidRDefault="008A41AC" w:rsidP="00A324B2">
            <w:pPr>
              <w:spacing w:before="60" w:after="60" w:line="240" w:lineRule="auto"/>
              <w:jc w:val="right"/>
              <w:rPr>
                <w:rFonts w:asciiTheme="minorHAnsi" w:hAnsiTheme="minorHAnsi" w:cstheme="minorHAnsi"/>
              </w:rPr>
            </w:pPr>
            <w:r w:rsidRPr="00C40B01">
              <w:t>13</w:t>
            </w:r>
          </w:p>
        </w:tc>
        <w:tc>
          <w:tcPr>
            <w:tcW w:w="850" w:type="dxa"/>
            <w:vAlign w:val="center"/>
          </w:tcPr>
          <w:p w14:paraId="1FE1EC93" w14:textId="77777777" w:rsidR="008A41AC" w:rsidRPr="00560DB7"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18</w:t>
            </w:r>
          </w:p>
        </w:tc>
      </w:tr>
      <w:tr w:rsidR="008A41AC" w:rsidRPr="00560DB7" w14:paraId="1F70E841" w14:textId="77777777" w:rsidTr="004D6A41">
        <w:trPr>
          <w:cantSplit/>
          <w:jc w:val="center"/>
        </w:trPr>
        <w:tc>
          <w:tcPr>
            <w:tcW w:w="2086" w:type="dxa"/>
            <w:shd w:val="clear" w:color="auto" w:fill="D9E2F3" w:themeFill="accent1" w:themeFillTint="33"/>
            <w:vAlign w:val="center"/>
          </w:tcPr>
          <w:p w14:paraId="06E3BD75" w14:textId="77777777" w:rsidR="008A41AC" w:rsidRPr="00E4415D" w:rsidRDefault="008A41AC" w:rsidP="00A324B2">
            <w:pPr>
              <w:spacing w:before="60" w:after="60" w:line="240" w:lineRule="auto"/>
              <w:jc w:val="left"/>
              <w:rPr>
                <w:rFonts w:asciiTheme="minorHAnsi" w:hAnsiTheme="minorHAnsi" w:cstheme="minorHAnsi"/>
                <w:b/>
                <w:bCs/>
                <w:color w:val="000000"/>
              </w:rPr>
            </w:pPr>
            <w:r w:rsidRPr="00E4415D">
              <w:rPr>
                <w:b/>
              </w:rPr>
              <w:t>Sekcja C</w:t>
            </w:r>
          </w:p>
        </w:tc>
        <w:tc>
          <w:tcPr>
            <w:tcW w:w="2729" w:type="dxa"/>
            <w:shd w:val="clear" w:color="auto" w:fill="D9E2F3" w:themeFill="accent1" w:themeFillTint="33"/>
            <w:vAlign w:val="center"/>
          </w:tcPr>
          <w:p w14:paraId="69E7DA1D" w14:textId="77777777" w:rsidR="008A41AC" w:rsidRPr="00E4415D" w:rsidRDefault="008A41AC" w:rsidP="00A324B2">
            <w:pPr>
              <w:spacing w:before="60" w:after="60" w:line="240" w:lineRule="auto"/>
              <w:jc w:val="left"/>
              <w:rPr>
                <w:rFonts w:asciiTheme="minorHAnsi" w:hAnsiTheme="minorHAnsi" w:cstheme="minorHAnsi"/>
                <w:b/>
                <w:bCs/>
              </w:rPr>
            </w:pPr>
            <w:r w:rsidRPr="00E4415D">
              <w:rPr>
                <w:b/>
              </w:rPr>
              <w:t>Przetwórstwo przemysłowe</w:t>
            </w:r>
          </w:p>
        </w:tc>
        <w:tc>
          <w:tcPr>
            <w:tcW w:w="849" w:type="dxa"/>
            <w:vAlign w:val="center"/>
          </w:tcPr>
          <w:p w14:paraId="7EA7759B" w14:textId="77777777" w:rsidR="008A41AC" w:rsidRPr="00560DB7" w:rsidRDefault="008A41AC" w:rsidP="00A324B2">
            <w:pPr>
              <w:spacing w:before="60" w:after="60" w:line="240" w:lineRule="auto"/>
              <w:jc w:val="right"/>
              <w:rPr>
                <w:rFonts w:asciiTheme="minorHAnsi" w:hAnsiTheme="minorHAnsi" w:cstheme="minorHAnsi"/>
              </w:rPr>
            </w:pPr>
            <w:r w:rsidRPr="00C40B01">
              <w:t>1 898</w:t>
            </w:r>
          </w:p>
        </w:tc>
        <w:tc>
          <w:tcPr>
            <w:tcW w:w="849" w:type="dxa"/>
            <w:vAlign w:val="center"/>
          </w:tcPr>
          <w:p w14:paraId="7957AACC" w14:textId="77777777" w:rsidR="008A41AC" w:rsidRPr="00560DB7" w:rsidRDefault="008A41AC" w:rsidP="00A324B2">
            <w:pPr>
              <w:spacing w:before="60" w:after="60" w:line="240" w:lineRule="auto"/>
              <w:jc w:val="right"/>
              <w:rPr>
                <w:rFonts w:asciiTheme="minorHAnsi" w:hAnsiTheme="minorHAnsi" w:cstheme="minorHAnsi"/>
              </w:rPr>
            </w:pPr>
            <w:r w:rsidRPr="00C40B01">
              <w:t>1 882</w:t>
            </w:r>
          </w:p>
        </w:tc>
        <w:tc>
          <w:tcPr>
            <w:tcW w:w="850" w:type="dxa"/>
            <w:vAlign w:val="center"/>
          </w:tcPr>
          <w:p w14:paraId="33405F1A" w14:textId="77777777" w:rsidR="008A41AC" w:rsidRPr="00560DB7" w:rsidRDefault="008A41AC" w:rsidP="00A324B2">
            <w:pPr>
              <w:spacing w:before="60" w:after="60" w:line="240" w:lineRule="auto"/>
              <w:jc w:val="right"/>
              <w:rPr>
                <w:rFonts w:asciiTheme="minorHAnsi" w:hAnsiTheme="minorHAnsi" w:cstheme="minorHAnsi"/>
              </w:rPr>
            </w:pPr>
            <w:r w:rsidRPr="00C40B01">
              <w:t>1 870</w:t>
            </w:r>
          </w:p>
        </w:tc>
        <w:tc>
          <w:tcPr>
            <w:tcW w:w="849" w:type="dxa"/>
            <w:vAlign w:val="center"/>
          </w:tcPr>
          <w:p w14:paraId="478D4030" w14:textId="77777777" w:rsidR="008A41AC" w:rsidRPr="00560DB7" w:rsidRDefault="008A41AC" w:rsidP="00A324B2">
            <w:pPr>
              <w:spacing w:before="60" w:after="60" w:line="240" w:lineRule="auto"/>
              <w:jc w:val="right"/>
              <w:rPr>
                <w:rFonts w:asciiTheme="minorHAnsi" w:hAnsiTheme="minorHAnsi" w:cstheme="minorHAnsi"/>
              </w:rPr>
            </w:pPr>
            <w:r w:rsidRPr="00C40B01">
              <w:t>1 809</w:t>
            </w:r>
          </w:p>
        </w:tc>
        <w:tc>
          <w:tcPr>
            <w:tcW w:w="850" w:type="dxa"/>
            <w:vAlign w:val="center"/>
          </w:tcPr>
          <w:p w14:paraId="10E43FD1"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1 818</w:t>
            </w:r>
          </w:p>
        </w:tc>
      </w:tr>
      <w:tr w:rsidR="008A41AC" w:rsidRPr="00560DB7" w14:paraId="57EBB4C7" w14:textId="77777777" w:rsidTr="004D6A41">
        <w:trPr>
          <w:cantSplit/>
          <w:jc w:val="center"/>
        </w:trPr>
        <w:tc>
          <w:tcPr>
            <w:tcW w:w="2086" w:type="dxa"/>
            <w:shd w:val="clear" w:color="auto" w:fill="D9E2F3" w:themeFill="accent1" w:themeFillTint="33"/>
            <w:vAlign w:val="center"/>
          </w:tcPr>
          <w:p w14:paraId="498AC959"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10</w:t>
            </w:r>
          </w:p>
        </w:tc>
        <w:tc>
          <w:tcPr>
            <w:tcW w:w="2729" w:type="dxa"/>
            <w:shd w:val="clear" w:color="auto" w:fill="D9E2F3" w:themeFill="accent1" w:themeFillTint="33"/>
            <w:vAlign w:val="center"/>
          </w:tcPr>
          <w:p w14:paraId="6C5B3CF6"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Produkcja artykułów spożywczych</w:t>
            </w:r>
          </w:p>
        </w:tc>
        <w:tc>
          <w:tcPr>
            <w:tcW w:w="849" w:type="dxa"/>
            <w:vAlign w:val="center"/>
          </w:tcPr>
          <w:p w14:paraId="033E9D36"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121</w:t>
            </w:r>
          </w:p>
        </w:tc>
        <w:tc>
          <w:tcPr>
            <w:tcW w:w="849" w:type="dxa"/>
            <w:vAlign w:val="center"/>
          </w:tcPr>
          <w:p w14:paraId="1421CD34"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121</w:t>
            </w:r>
          </w:p>
        </w:tc>
        <w:tc>
          <w:tcPr>
            <w:tcW w:w="850" w:type="dxa"/>
            <w:vAlign w:val="center"/>
          </w:tcPr>
          <w:p w14:paraId="6FC9FA4A"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118</w:t>
            </w:r>
          </w:p>
        </w:tc>
        <w:tc>
          <w:tcPr>
            <w:tcW w:w="849" w:type="dxa"/>
            <w:vAlign w:val="center"/>
          </w:tcPr>
          <w:p w14:paraId="3293D4C8"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112</w:t>
            </w:r>
          </w:p>
        </w:tc>
        <w:tc>
          <w:tcPr>
            <w:tcW w:w="850" w:type="dxa"/>
            <w:vAlign w:val="center"/>
          </w:tcPr>
          <w:p w14:paraId="6C56C5B5"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108</w:t>
            </w:r>
          </w:p>
        </w:tc>
      </w:tr>
      <w:tr w:rsidR="008A41AC" w:rsidRPr="00560DB7" w14:paraId="3761E80C" w14:textId="77777777" w:rsidTr="004D6A41">
        <w:trPr>
          <w:cantSplit/>
          <w:jc w:val="center"/>
        </w:trPr>
        <w:tc>
          <w:tcPr>
            <w:tcW w:w="2086" w:type="dxa"/>
            <w:shd w:val="clear" w:color="auto" w:fill="D9E2F3" w:themeFill="accent1" w:themeFillTint="33"/>
            <w:vAlign w:val="center"/>
          </w:tcPr>
          <w:p w14:paraId="0883123C"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11</w:t>
            </w:r>
          </w:p>
        </w:tc>
        <w:tc>
          <w:tcPr>
            <w:tcW w:w="2729" w:type="dxa"/>
            <w:shd w:val="clear" w:color="auto" w:fill="D9E2F3" w:themeFill="accent1" w:themeFillTint="33"/>
            <w:vAlign w:val="center"/>
          </w:tcPr>
          <w:p w14:paraId="275F3667"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Produkcja napojów</w:t>
            </w:r>
          </w:p>
        </w:tc>
        <w:tc>
          <w:tcPr>
            <w:tcW w:w="849" w:type="dxa"/>
            <w:vAlign w:val="center"/>
          </w:tcPr>
          <w:p w14:paraId="0AB6E683"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w:t>
            </w:r>
          </w:p>
        </w:tc>
        <w:tc>
          <w:tcPr>
            <w:tcW w:w="849" w:type="dxa"/>
            <w:vAlign w:val="center"/>
          </w:tcPr>
          <w:p w14:paraId="25B5E1F2"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w:t>
            </w:r>
          </w:p>
        </w:tc>
        <w:tc>
          <w:tcPr>
            <w:tcW w:w="850" w:type="dxa"/>
            <w:vAlign w:val="center"/>
          </w:tcPr>
          <w:p w14:paraId="4DA9B6C9"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w:t>
            </w:r>
          </w:p>
        </w:tc>
        <w:tc>
          <w:tcPr>
            <w:tcW w:w="849" w:type="dxa"/>
            <w:vAlign w:val="center"/>
          </w:tcPr>
          <w:p w14:paraId="02D62DDE"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w:t>
            </w:r>
          </w:p>
        </w:tc>
        <w:tc>
          <w:tcPr>
            <w:tcW w:w="850" w:type="dxa"/>
            <w:vAlign w:val="center"/>
          </w:tcPr>
          <w:p w14:paraId="6DAA3FE3"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2</w:t>
            </w:r>
          </w:p>
        </w:tc>
      </w:tr>
      <w:tr w:rsidR="008A41AC" w:rsidRPr="00560DB7" w14:paraId="6CD61FA4" w14:textId="77777777" w:rsidTr="004D6A41">
        <w:trPr>
          <w:cantSplit/>
          <w:jc w:val="center"/>
        </w:trPr>
        <w:tc>
          <w:tcPr>
            <w:tcW w:w="2086" w:type="dxa"/>
            <w:shd w:val="clear" w:color="auto" w:fill="D9E2F3" w:themeFill="accent1" w:themeFillTint="33"/>
            <w:vAlign w:val="center"/>
          </w:tcPr>
          <w:p w14:paraId="420FD339"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12</w:t>
            </w:r>
          </w:p>
        </w:tc>
        <w:tc>
          <w:tcPr>
            <w:tcW w:w="2729" w:type="dxa"/>
            <w:shd w:val="clear" w:color="auto" w:fill="D9E2F3" w:themeFill="accent1" w:themeFillTint="33"/>
            <w:vAlign w:val="center"/>
          </w:tcPr>
          <w:p w14:paraId="74271AC1"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Produkcja wyrobów tytoniowych</w:t>
            </w:r>
          </w:p>
        </w:tc>
        <w:tc>
          <w:tcPr>
            <w:tcW w:w="849" w:type="dxa"/>
            <w:vAlign w:val="center"/>
          </w:tcPr>
          <w:p w14:paraId="1B3A5148"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4</w:t>
            </w:r>
          </w:p>
        </w:tc>
        <w:tc>
          <w:tcPr>
            <w:tcW w:w="849" w:type="dxa"/>
            <w:vAlign w:val="center"/>
          </w:tcPr>
          <w:p w14:paraId="274CF1AD"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3</w:t>
            </w:r>
          </w:p>
        </w:tc>
        <w:tc>
          <w:tcPr>
            <w:tcW w:w="850" w:type="dxa"/>
            <w:vAlign w:val="center"/>
          </w:tcPr>
          <w:p w14:paraId="4DE04E5E"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3</w:t>
            </w:r>
          </w:p>
        </w:tc>
        <w:tc>
          <w:tcPr>
            <w:tcW w:w="849" w:type="dxa"/>
            <w:vAlign w:val="center"/>
          </w:tcPr>
          <w:p w14:paraId="312B41CB"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3</w:t>
            </w:r>
          </w:p>
        </w:tc>
        <w:tc>
          <w:tcPr>
            <w:tcW w:w="850" w:type="dxa"/>
            <w:vAlign w:val="center"/>
          </w:tcPr>
          <w:p w14:paraId="6387D3D3"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3</w:t>
            </w:r>
          </w:p>
        </w:tc>
      </w:tr>
      <w:tr w:rsidR="008A41AC" w:rsidRPr="00560DB7" w14:paraId="3934F12B" w14:textId="77777777" w:rsidTr="004D6A41">
        <w:trPr>
          <w:cantSplit/>
          <w:jc w:val="center"/>
        </w:trPr>
        <w:tc>
          <w:tcPr>
            <w:tcW w:w="2086" w:type="dxa"/>
            <w:shd w:val="clear" w:color="auto" w:fill="D9E2F3" w:themeFill="accent1" w:themeFillTint="33"/>
            <w:vAlign w:val="center"/>
          </w:tcPr>
          <w:p w14:paraId="6D88B62F"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13</w:t>
            </w:r>
          </w:p>
        </w:tc>
        <w:tc>
          <w:tcPr>
            <w:tcW w:w="2729" w:type="dxa"/>
            <w:shd w:val="clear" w:color="auto" w:fill="D9E2F3" w:themeFill="accent1" w:themeFillTint="33"/>
            <w:vAlign w:val="center"/>
          </w:tcPr>
          <w:p w14:paraId="30C22096"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 xml:space="preserve">Produkcja wyrobów tekstylnych </w:t>
            </w:r>
          </w:p>
        </w:tc>
        <w:tc>
          <w:tcPr>
            <w:tcW w:w="849" w:type="dxa"/>
            <w:vAlign w:val="center"/>
          </w:tcPr>
          <w:p w14:paraId="2268E98B"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37</w:t>
            </w:r>
          </w:p>
        </w:tc>
        <w:tc>
          <w:tcPr>
            <w:tcW w:w="849" w:type="dxa"/>
            <w:vAlign w:val="center"/>
          </w:tcPr>
          <w:p w14:paraId="2DD4452D"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41</w:t>
            </w:r>
          </w:p>
        </w:tc>
        <w:tc>
          <w:tcPr>
            <w:tcW w:w="850" w:type="dxa"/>
            <w:vAlign w:val="center"/>
          </w:tcPr>
          <w:p w14:paraId="436E945B"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34</w:t>
            </w:r>
          </w:p>
        </w:tc>
        <w:tc>
          <w:tcPr>
            <w:tcW w:w="849" w:type="dxa"/>
            <w:vAlign w:val="center"/>
          </w:tcPr>
          <w:p w14:paraId="043E4C11"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31</w:t>
            </w:r>
          </w:p>
        </w:tc>
        <w:tc>
          <w:tcPr>
            <w:tcW w:w="850" w:type="dxa"/>
            <w:vAlign w:val="center"/>
          </w:tcPr>
          <w:p w14:paraId="64F8D5F4"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32</w:t>
            </w:r>
          </w:p>
        </w:tc>
      </w:tr>
      <w:tr w:rsidR="008A41AC" w:rsidRPr="00560DB7" w14:paraId="75390916" w14:textId="77777777" w:rsidTr="004D6A41">
        <w:trPr>
          <w:cantSplit/>
          <w:jc w:val="center"/>
        </w:trPr>
        <w:tc>
          <w:tcPr>
            <w:tcW w:w="2086" w:type="dxa"/>
            <w:shd w:val="clear" w:color="auto" w:fill="D9E2F3" w:themeFill="accent1" w:themeFillTint="33"/>
            <w:vAlign w:val="center"/>
          </w:tcPr>
          <w:p w14:paraId="3F14DE4E"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14</w:t>
            </w:r>
          </w:p>
        </w:tc>
        <w:tc>
          <w:tcPr>
            <w:tcW w:w="2729" w:type="dxa"/>
            <w:shd w:val="clear" w:color="auto" w:fill="D9E2F3" w:themeFill="accent1" w:themeFillTint="33"/>
            <w:vAlign w:val="center"/>
          </w:tcPr>
          <w:p w14:paraId="1EA12E74"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Produkcja odzieży</w:t>
            </w:r>
          </w:p>
        </w:tc>
        <w:tc>
          <w:tcPr>
            <w:tcW w:w="849" w:type="dxa"/>
            <w:vAlign w:val="center"/>
          </w:tcPr>
          <w:p w14:paraId="287FE2FF"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83</w:t>
            </w:r>
          </w:p>
        </w:tc>
        <w:tc>
          <w:tcPr>
            <w:tcW w:w="849" w:type="dxa"/>
            <w:vAlign w:val="center"/>
          </w:tcPr>
          <w:p w14:paraId="4D3415B8"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83</w:t>
            </w:r>
          </w:p>
        </w:tc>
        <w:tc>
          <w:tcPr>
            <w:tcW w:w="850" w:type="dxa"/>
            <w:vAlign w:val="center"/>
          </w:tcPr>
          <w:p w14:paraId="62321FD0"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73</w:t>
            </w:r>
          </w:p>
        </w:tc>
        <w:tc>
          <w:tcPr>
            <w:tcW w:w="849" w:type="dxa"/>
            <w:vAlign w:val="center"/>
          </w:tcPr>
          <w:p w14:paraId="37FB64F3"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77</w:t>
            </w:r>
          </w:p>
        </w:tc>
        <w:tc>
          <w:tcPr>
            <w:tcW w:w="850" w:type="dxa"/>
            <w:vAlign w:val="center"/>
          </w:tcPr>
          <w:p w14:paraId="425C97D1"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80</w:t>
            </w:r>
          </w:p>
        </w:tc>
      </w:tr>
      <w:tr w:rsidR="008A41AC" w:rsidRPr="00560DB7" w14:paraId="4915F994" w14:textId="77777777" w:rsidTr="004D6A41">
        <w:trPr>
          <w:cantSplit/>
          <w:jc w:val="center"/>
        </w:trPr>
        <w:tc>
          <w:tcPr>
            <w:tcW w:w="2086" w:type="dxa"/>
            <w:shd w:val="clear" w:color="auto" w:fill="D9E2F3" w:themeFill="accent1" w:themeFillTint="33"/>
            <w:vAlign w:val="center"/>
          </w:tcPr>
          <w:p w14:paraId="281E7ADE"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15</w:t>
            </w:r>
          </w:p>
        </w:tc>
        <w:tc>
          <w:tcPr>
            <w:tcW w:w="2729" w:type="dxa"/>
            <w:shd w:val="clear" w:color="auto" w:fill="D9E2F3" w:themeFill="accent1" w:themeFillTint="33"/>
            <w:vAlign w:val="center"/>
          </w:tcPr>
          <w:p w14:paraId="345C6373"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Produkcja skór i wyrobów ze skór wyprawionych</w:t>
            </w:r>
          </w:p>
        </w:tc>
        <w:tc>
          <w:tcPr>
            <w:tcW w:w="849" w:type="dxa"/>
            <w:vAlign w:val="center"/>
          </w:tcPr>
          <w:p w14:paraId="57601395"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12</w:t>
            </w:r>
          </w:p>
        </w:tc>
        <w:tc>
          <w:tcPr>
            <w:tcW w:w="849" w:type="dxa"/>
            <w:vAlign w:val="center"/>
          </w:tcPr>
          <w:p w14:paraId="1BDC2F0C"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11</w:t>
            </w:r>
          </w:p>
        </w:tc>
        <w:tc>
          <w:tcPr>
            <w:tcW w:w="850" w:type="dxa"/>
            <w:vAlign w:val="center"/>
          </w:tcPr>
          <w:p w14:paraId="690592C2"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12</w:t>
            </w:r>
          </w:p>
        </w:tc>
        <w:tc>
          <w:tcPr>
            <w:tcW w:w="849" w:type="dxa"/>
            <w:vAlign w:val="center"/>
          </w:tcPr>
          <w:p w14:paraId="15DC0D8C"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12</w:t>
            </w:r>
          </w:p>
        </w:tc>
        <w:tc>
          <w:tcPr>
            <w:tcW w:w="850" w:type="dxa"/>
            <w:vAlign w:val="center"/>
          </w:tcPr>
          <w:p w14:paraId="36006B02"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12</w:t>
            </w:r>
          </w:p>
        </w:tc>
      </w:tr>
      <w:tr w:rsidR="008A41AC" w:rsidRPr="00E4415D" w14:paraId="065BFF9D" w14:textId="77777777" w:rsidTr="004D6A41">
        <w:trPr>
          <w:cantSplit/>
          <w:jc w:val="center"/>
        </w:trPr>
        <w:tc>
          <w:tcPr>
            <w:tcW w:w="2086" w:type="dxa"/>
            <w:shd w:val="clear" w:color="auto" w:fill="D9E2F3" w:themeFill="accent1" w:themeFillTint="33"/>
            <w:vAlign w:val="center"/>
          </w:tcPr>
          <w:p w14:paraId="6B14720A"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16</w:t>
            </w:r>
          </w:p>
        </w:tc>
        <w:tc>
          <w:tcPr>
            <w:tcW w:w="2729" w:type="dxa"/>
            <w:shd w:val="clear" w:color="auto" w:fill="D9E2F3" w:themeFill="accent1" w:themeFillTint="33"/>
            <w:vAlign w:val="center"/>
          </w:tcPr>
          <w:p w14:paraId="0A67CA38"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Produkcja wyrobów z drewna oraz korka, z wyłączeniem mebli; produkcja wyrobów ze słomy i materiałów używanych do wyplatania</w:t>
            </w:r>
          </w:p>
        </w:tc>
        <w:tc>
          <w:tcPr>
            <w:tcW w:w="849" w:type="dxa"/>
            <w:vAlign w:val="center"/>
          </w:tcPr>
          <w:p w14:paraId="4AC57F10"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69</w:t>
            </w:r>
          </w:p>
        </w:tc>
        <w:tc>
          <w:tcPr>
            <w:tcW w:w="849" w:type="dxa"/>
            <w:vAlign w:val="center"/>
          </w:tcPr>
          <w:p w14:paraId="15A875E9"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65</w:t>
            </w:r>
          </w:p>
        </w:tc>
        <w:tc>
          <w:tcPr>
            <w:tcW w:w="850" w:type="dxa"/>
            <w:vAlign w:val="center"/>
          </w:tcPr>
          <w:p w14:paraId="7AC0311A"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70</w:t>
            </w:r>
          </w:p>
        </w:tc>
        <w:tc>
          <w:tcPr>
            <w:tcW w:w="849" w:type="dxa"/>
            <w:vAlign w:val="center"/>
          </w:tcPr>
          <w:p w14:paraId="3A289AE5"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66</w:t>
            </w:r>
          </w:p>
        </w:tc>
        <w:tc>
          <w:tcPr>
            <w:tcW w:w="850" w:type="dxa"/>
            <w:vAlign w:val="center"/>
          </w:tcPr>
          <w:p w14:paraId="42CB251F"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63</w:t>
            </w:r>
          </w:p>
        </w:tc>
      </w:tr>
      <w:tr w:rsidR="008A41AC" w:rsidRPr="00E4415D" w14:paraId="529A8500" w14:textId="77777777" w:rsidTr="004D6A41">
        <w:trPr>
          <w:cantSplit/>
          <w:jc w:val="center"/>
        </w:trPr>
        <w:tc>
          <w:tcPr>
            <w:tcW w:w="2086" w:type="dxa"/>
            <w:shd w:val="clear" w:color="auto" w:fill="D9E2F3" w:themeFill="accent1" w:themeFillTint="33"/>
            <w:vAlign w:val="center"/>
          </w:tcPr>
          <w:p w14:paraId="1269EC5A"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17</w:t>
            </w:r>
          </w:p>
        </w:tc>
        <w:tc>
          <w:tcPr>
            <w:tcW w:w="2729" w:type="dxa"/>
            <w:shd w:val="clear" w:color="auto" w:fill="D9E2F3" w:themeFill="accent1" w:themeFillTint="33"/>
            <w:vAlign w:val="center"/>
          </w:tcPr>
          <w:p w14:paraId="049CE2A9" w14:textId="77777777" w:rsidR="008A41AC" w:rsidRPr="00E4415D" w:rsidRDefault="008A41AC" w:rsidP="00A324B2">
            <w:pPr>
              <w:spacing w:before="60" w:after="60" w:line="240" w:lineRule="auto"/>
              <w:jc w:val="left"/>
              <w:rPr>
                <w:rFonts w:asciiTheme="minorHAnsi" w:hAnsiTheme="minorHAnsi" w:cstheme="minorHAnsi"/>
                <w:b/>
                <w:bCs/>
                <w:i/>
              </w:rPr>
            </w:pPr>
            <w:r w:rsidRPr="00E4415D">
              <w:rPr>
                <w:i/>
              </w:rPr>
              <w:t xml:space="preserve">Produkcja papieru i wyrobów z papieru </w:t>
            </w:r>
          </w:p>
        </w:tc>
        <w:tc>
          <w:tcPr>
            <w:tcW w:w="849" w:type="dxa"/>
            <w:vAlign w:val="center"/>
          </w:tcPr>
          <w:p w14:paraId="11B01615"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24</w:t>
            </w:r>
          </w:p>
        </w:tc>
        <w:tc>
          <w:tcPr>
            <w:tcW w:w="849" w:type="dxa"/>
            <w:vAlign w:val="center"/>
          </w:tcPr>
          <w:p w14:paraId="2B4BEF4F"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24</w:t>
            </w:r>
          </w:p>
        </w:tc>
        <w:tc>
          <w:tcPr>
            <w:tcW w:w="850" w:type="dxa"/>
            <w:vAlign w:val="center"/>
          </w:tcPr>
          <w:p w14:paraId="1B286EB6"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21</w:t>
            </w:r>
          </w:p>
        </w:tc>
        <w:tc>
          <w:tcPr>
            <w:tcW w:w="849" w:type="dxa"/>
            <w:vAlign w:val="center"/>
          </w:tcPr>
          <w:p w14:paraId="792BFAC1" w14:textId="77777777" w:rsidR="008A41AC" w:rsidRPr="00E4415D" w:rsidRDefault="008A41AC" w:rsidP="00A324B2">
            <w:pPr>
              <w:spacing w:before="60" w:after="60" w:line="240" w:lineRule="auto"/>
              <w:jc w:val="right"/>
              <w:rPr>
                <w:rFonts w:asciiTheme="minorHAnsi" w:hAnsiTheme="minorHAnsi" w:cstheme="minorHAnsi"/>
                <w:i/>
              </w:rPr>
            </w:pPr>
            <w:r w:rsidRPr="00E4415D">
              <w:rPr>
                <w:i/>
              </w:rPr>
              <w:t>24</w:t>
            </w:r>
          </w:p>
        </w:tc>
        <w:tc>
          <w:tcPr>
            <w:tcW w:w="850" w:type="dxa"/>
            <w:vAlign w:val="center"/>
          </w:tcPr>
          <w:p w14:paraId="273FB89F"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25</w:t>
            </w:r>
          </w:p>
        </w:tc>
      </w:tr>
      <w:tr w:rsidR="008A41AC" w:rsidRPr="00E4415D" w14:paraId="74253F8B" w14:textId="77777777" w:rsidTr="004D6A41">
        <w:trPr>
          <w:cantSplit/>
          <w:jc w:val="center"/>
        </w:trPr>
        <w:tc>
          <w:tcPr>
            <w:tcW w:w="2086" w:type="dxa"/>
            <w:shd w:val="clear" w:color="auto" w:fill="D9E2F3" w:themeFill="accent1" w:themeFillTint="33"/>
            <w:vAlign w:val="center"/>
          </w:tcPr>
          <w:p w14:paraId="0CED37A8"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18</w:t>
            </w:r>
          </w:p>
        </w:tc>
        <w:tc>
          <w:tcPr>
            <w:tcW w:w="2729" w:type="dxa"/>
            <w:shd w:val="clear" w:color="auto" w:fill="D9E2F3" w:themeFill="accent1" w:themeFillTint="33"/>
            <w:vAlign w:val="center"/>
          </w:tcPr>
          <w:p w14:paraId="037CD5AB"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Poligrafia i reprodukcja zapisanych nośników informacji</w:t>
            </w:r>
          </w:p>
        </w:tc>
        <w:tc>
          <w:tcPr>
            <w:tcW w:w="849" w:type="dxa"/>
            <w:vAlign w:val="center"/>
          </w:tcPr>
          <w:p w14:paraId="671DA5FC"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130</w:t>
            </w:r>
          </w:p>
        </w:tc>
        <w:tc>
          <w:tcPr>
            <w:tcW w:w="849" w:type="dxa"/>
            <w:vAlign w:val="center"/>
          </w:tcPr>
          <w:p w14:paraId="77759C7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128</w:t>
            </w:r>
          </w:p>
        </w:tc>
        <w:tc>
          <w:tcPr>
            <w:tcW w:w="850" w:type="dxa"/>
            <w:vAlign w:val="center"/>
          </w:tcPr>
          <w:p w14:paraId="7600A552"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128</w:t>
            </w:r>
          </w:p>
        </w:tc>
        <w:tc>
          <w:tcPr>
            <w:tcW w:w="849" w:type="dxa"/>
            <w:vAlign w:val="center"/>
          </w:tcPr>
          <w:p w14:paraId="11D33334"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122</w:t>
            </w:r>
          </w:p>
        </w:tc>
        <w:tc>
          <w:tcPr>
            <w:tcW w:w="850" w:type="dxa"/>
            <w:vAlign w:val="center"/>
          </w:tcPr>
          <w:p w14:paraId="6E600178"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120</w:t>
            </w:r>
          </w:p>
        </w:tc>
      </w:tr>
      <w:tr w:rsidR="008A41AC" w:rsidRPr="00E4415D" w14:paraId="0E4954DB" w14:textId="77777777" w:rsidTr="004D6A41">
        <w:trPr>
          <w:cantSplit/>
          <w:jc w:val="center"/>
        </w:trPr>
        <w:tc>
          <w:tcPr>
            <w:tcW w:w="2086" w:type="dxa"/>
            <w:shd w:val="clear" w:color="auto" w:fill="D9E2F3" w:themeFill="accent1" w:themeFillTint="33"/>
            <w:vAlign w:val="center"/>
          </w:tcPr>
          <w:p w14:paraId="5403A783"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19</w:t>
            </w:r>
          </w:p>
        </w:tc>
        <w:tc>
          <w:tcPr>
            <w:tcW w:w="2729" w:type="dxa"/>
            <w:shd w:val="clear" w:color="auto" w:fill="D9E2F3" w:themeFill="accent1" w:themeFillTint="33"/>
            <w:vAlign w:val="center"/>
          </w:tcPr>
          <w:p w14:paraId="2B3E3BB6"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Wytwarzanie i przetwarzanie koksu i produktów rafinacji ropy naftowej</w:t>
            </w:r>
          </w:p>
        </w:tc>
        <w:tc>
          <w:tcPr>
            <w:tcW w:w="849" w:type="dxa"/>
            <w:vAlign w:val="center"/>
          </w:tcPr>
          <w:p w14:paraId="0D8576E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w:t>
            </w:r>
          </w:p>
        </w:tc>
        <w:tc>
          <w:tcPr>
            <w:tcW w:w="849" w:type="dxa"/>
            <w:vAlign w:val="center"/>
          </w:tcPr>
          <w:p w14:paraId="542F6830"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w:t>
            </w:r>
          </w:p>
        </w:tc>
        <w:tc>
          <w:tcPr>
            <w:tcW w:w="850" w:type="dxa"/>
            <w:vAlign w:val="center"/>
          </w:tcPr>
          <w:p w14:paraId="39BCE556"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5</w:t>
            </w:r>
          </w:p>
        </w:tc>
        <w:tc>
          <w:tcPr>
            <w:tcW w:w="849" w:type="dxa"/>
            <w:vAlign w:val="center"/>
          </w:tcPr>
          <w:p w14:paraId="1EB6DD4D"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5</w:t>
            </w:r>
          </w:p>
        </w:tc>
        <w:tc>
          <w:tcPr>
            <w:tcW w:w="850" w:type="dxa"/>
            <w:vAlign w:val="center"/>
          </w:tcPr>
          <w:p w14:paraId="68548A45"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4</w:t>
            </w:r>
          </w:p>
        </w:tc>
      </w:tr>
      <w:tr w:rsidR="008A41AC" w:rsidRPr="00E4415D" w14:paraId="2F7F4F47" w14:textId="77777777" w:rsidTr="004D6A41">
        <w:trPr>
          <w:cantSplit/>
          <w:jc w:val="center"/>
        </w:trPr>
        <w:tc>
          <w:tcPr>
            <w:tcW w:w="2086" w:type="dxa"/>
            <w:shd w:val="clear" w:color="auto" w:fill="D9E2F3" w:themeFill="accent1" w:themeFillTint="33"/>
            <w:vAlign w:val="center"/>
          </w:tcPr>
          <w:p w14:paraId="2E491C98"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20</w:t>
            </w:r>
          </w:p>
        </w:tc>
        <w:tc>
          <w:tcPr>
            <w:tcW w:w="2729" w:type="dxa"/>
            <w:shd w:val="clear" w:color="auto" w:fill="D9E2F3" w:themeFill="accent1" w:themeFillTint="33"/>
            <w:vAlign w:val="center"/>
          </w:tcPr>
          <w:p w14:paraId="45DAAE30"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chemikaliów i wyrobów chemicznych</w:t>
            </w:r>
          </w:p>
        </w:tc>
        <w:tc>
          <w:tcPr>
            <w:tcW w:w="849" w:type="dxa"/>
            <w:vAlign w:val="center"/>
          </w:tcPr>
          <w:p w14:paraId="71593F67"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43</w:t>
            </w:r>
          </w:p>
        </w:tc>
        <w:tc>
          <w:tcPr>
            <w:tcW w:w="849" w:type="dxa"/>
            <w:vAlign w:val="center"/>
          </w:tcPr>
          <w:p w14:paraId="07E235B4"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40</w:t>
            </w:r>
          </w:p>
        </w:tc>
        <w:tc>
          <w:tcPr>
            <w:tcW w:w="850" w:type="dxa"/>
            <w:vAlign w:val="center"/>
          </w:tcPr>
          <w:p w14:paraId="0C32E16F"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41</w:t>
            </w:r>
          </w:p>
        </w:tc>
        <w:tc>
          <w:tcPr>
            <w:tcW w:w="849" w:type="dxa"/>
            <w:vAlign w:val="center"/>
          </w:tcPr>
          <w:p w14:paraId="16FF04CB"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39</w:t>
            </w:r>
          </w:p>
        </w:tc>
        <w:tc>
          <w:tcPr>
            <w:tcW w:w="850" w:type="dxa"/>
            <w:vAlign w:val="center"/>
          </w:tcPr>
          <w:p w14:paraId="50678C54"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39</w:t>
            </w:r>
          </w:p>
        </w:tc>
      </w:tr>
      <w:tr w:rsidR="008A41AC" w:rsidRPr="00E4415D" w14:paraId="02E9342E" w14:textId="77777777" w:rsidTr="004D6A41">
        <w:trPr>
          <w:cantSplit/>
          <w:jc w:val="center"/>
        </w:trPr>
        <w:tc>
          <w:tcPr>
            <w:tcW w:w="2086" w:type="dxa"/>
            <w:shd w:val="clear" w:color="auto" w:fill="D9E2F3" w:themeFill="accent1" w:themeFillTint="33"/>
            <w:vAlign w:val="center"/>
          </w:tcPr>
          <w:p w14:paraId="42112BB0"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lastRenderedPageBreak/>
              <w:t>Sekcja C dział 21</w:t>
            </w:r>
          </w:p>
        </w:tc>
        <w:tc>
          <w:tcPr>
            <w:tcW w:w="2729" w:type="dxa"/>
            <w:shd w:val="clear" w:color="auto" w:fill="D9E2F3" w:themeFill="accent1" w:themeFillTint="33"/>
            <w:vAlign w:val="center"/>
          </w:tcPr>
          <w:p w14:paraId="27C5D110"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podstawowych substancji farmaceutycznych oraz leków i pozostałych wyrobów farmaceutycznych</w:t>
            </w:r>
          </w:p>
        </w:tc>
        <w:tc>
          <w:tcPr>
            <w:tcW w:w="849" w:type="dxa"/>
            <w:vAlign w:val="center"/>
          </w:tcPr>
          <w:p w14:paraId="6AF2094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8</w:t>
            </w:r>
          </w:p>
        </w:tc>
        <w:tc>
          <w:tcPr>
            <w:tcW w:w="849" w:type="dxa"/>
            <w:vAlign w:val="center"/>
          </w:tcPr>
          <w:p w14:paraId="625B1161"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w:t>
            </w:r>
          </w:p>
        </w:tc>
        <w:tc>
          <w:tcPr>
            <w:tcW w:w="850" w:type="dxa"/>
            <w:vAlign w:val="center"/>
          </w:tcPr>
          <w:p w14:paraId="5AB6AAC0"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8</w:t>
            </w:r>
          </w:p>
        </w:tc>
        <w:tc>
          <w:tcPr>
            <w:tcW w:w="849" w:type="dxa"/>
            <w:vAlign w:val="center"/>
          </w:tcPr>
          <w:p w14:paraId="2CC172E6"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6</w:t>
            </w:r>
          </w:p>
        </w:tc>
        <w:tc>
          <w:tcPr>
            <w:tcW w:w="850" w:type="dxa"/>
            <w:vAlign w:val="center"/>
          </w:tcPr>
          <w:p w14:paraId="1461B1A8"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6</w:t>
            </w:r>
          </w:p>
        </w:tc>
      </w:tr>
      <w:tr w:rsidR="008A41AC" w:rsidRPr="00E4415D" w14:paraId="5C363377" w14:textId="77777777" w:rsidTr="004D6A41">
        <w:trPr>
          <w:cantSplit/>
          <w:jc w:val="center"/>
        </w:trPr>
        <w:tc>
          <w:tcPr>
            <w:tcW w:w="2086" w:type="dxa"/>
            <w:shd w:val="clear" w:color="auto" w:fill="D9E2F3" w:themeFill="accent1" w:themeFillTint="33"/>
            <w:vAlign w:val="center"/>
          </w:tcPr>
          <w:p w14:paraId="47837A63"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22</w:t>
            </w:r>
          </w:p>
        </w:tc>
        <w:tc>
          <w:tcPr>
            <w:tcW w:w="2729" w:type="dxa"/>
            <w:shd w:val="clear" w:color="auto" w:fill="D9E2F3" w:themeFill="accent1" w:themeFillTint="33"/>
            <w:vAlign w:val="center"/>
          </w:tcPr>
          <w:p w14:paraId="19FB1238"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 xml:space="preserve">Produkcja wyrobów z gumy i tworzyw sztucznych </w:t>
            </w:r>
          </w:p>
        </w:tc>
        <w:tc>
          <w:tcPr>
            <w:tcW w:w="849" w:type="dxa"/>
            <w:vAlign w:val="center"/>
          </w:tcPr>
          <w:p w14:paraId="4FF6A830"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98</w:t>
            </w:r>
          </w:p>
        </w:tc>
        <w:tc>
          <w:tcPr>
            <w:tcW w:w="849" w:type="dxa"/>
            <w:vAlign w:val="center"/>
          </w:tcPr>
          <w:p w14:paraId="449F1BF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95</w:t>
            </w:r>
          </w:p>
        </w:tc>
        <w:tc>
          <w:tcPr>
            <w:tcW w:w="850" w:type="dxa"/>
            <w:vAlign w:val="center"/>
          </w:tcPr>
          <w:p w14:paraId="2700CD77"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92</w:t>
            </w:r>
          </w:p>
        </w:tc>
        <w:tc>
          <w:tcPr>
            <w:tcW w:w="849" w:type="dxa"/>
            <w:vAlign w:val="center"/>
          </w:tcPr>
          <w:p w14:paraId="64D715EF"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86</w:t>
            </w:r>
          </w:p>
        </w:tc>
        <w:tc>
          <w:tcPr>
            <w:tcW w:w="850" w:type="dxa"/>
            <w:vAlign w:val="center"/>
          </w:tcPr>
          <w:p w14:paraId="2A716B82"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87</w:t>
            </w:r>
          </w:p>
        </w:tc>
      </w:tr>
      <w:tr w:rsidR="008A41AC" w:rsidRPr="00E4415D" w14:paraId="0E148CAF" w14:textId="77777777" w:rsidTr="004D6A41">
        <w:trPr>
          <w:cantSplit/>
          <w:jc w:val="center"/>
        </w:trPr>
        <w:tc>
          <w:tcPr>
            <w:tcW w:w="2086" w:type="dxa"/>
            <w:shd w:val="clear" w:color="auto" w:fill="D9E2F3" w:themeFill="accent1" w:themeFillTint="33"/>
            <w:vAlign w:val="center"/>
          </w:tcPr>
          <w:p w14:paraId="266142E2"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23</w:t>
            </w:r>
          </w:p>
        </w:tc>
        <w:tc>
          <w:tcPr>
            <w:tcW w:w="2729" w:type="dxa"/>
            <w:shd w:val="clear" w:color="auto" w:fill="D9E2F3" w:themeFill="accent1" w:themeFillTint="33"/>
            <w:vAlign w:val="center"/>
          </w:tcPr>
          <w:p w14:paraId="7C4FAC18"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wyrobów z pozostałych mineralnych surowców niemetalicznych</w:t>
            </w:r>
          </w:p>
        </w:tc>
        <w:tc>
          <w:tcPr>
            <w:tcW w:w="849" w:type="dxa"/>
            <w:vAlign w:val="center"/>
          </w:tcPr>
          <w:p w14:paraId="178A0650"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99</w:t>
            </w:r>
          </w:p>
        </w:tc>
        <w:tc>
          <w:tcPr>
            <w:tcW w:w="849" w:type="dxa"/>
            <w:vAlign w:val="center"/>
          </w:tcPr>
          <w:p w14:paraId="2520ECA0"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97</w:t>
            </w:r>
          </w:p>
        </w:tc>
        <w:tc>
          <w:tcPr>
            <w:tcW w:w="850" w:type="dxa"/>
            <w:vAlign w:val="center"/>
          </w:tcPr>
          <w:p w14:paraId="7B228D7D"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92</w:t>
            </w:r>
          </w:p>
        </w:tc>
        <w:tc>
          <w:tcPr>
            <w:tcW w:w="849" w:type="dxa"/>
            <w:vAlign w:val="center"/>
          </w:tcPr>
          <w:p w14:paraId="779AECAB"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79</w:t>
            </w:r>
          </w:p>
        </w:tc>
        <w:tc>
          <w:tcPr>
            <w:tcW w:w="850" w:type="dxa"/>
            <w:vAlign w:val="center"/>
          </w:tcPr>
          <w:p w14:paraId="0D764A7E"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76</w:t>
            </w:r>
          </w:p>
        </w:tc>
      </w:tr>
      <w:tr w:rsidR="008A41AC" w:rsidRPr="00E4415D" w14:paraId="07D22C98" w14:textId="77777777" w:rsidTr="004D6A41">
        <w:trPr>
          <w:cantSplit/>
          <w:jc w:val="center"/>
        </w:trPr>
        <w:tc>
          <w:tcPr>
            <w:tcW w:w="2086" w:type="dxa"/>
            <w:shd w:val="clear" w:color="auto" w:fill="D9E2F3" w:themeFill="accent1" w:themeFillTint="33"/>
            <w:vAlign w:val="center"/>
          </w:tcPr>
          <w:p w14:paraId="4565BEEF"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24</w:t>
            </w:r>
          </w:p>
        </w:tc>
        <w:tc>
          <w:tcPr>
            <w:tcW w:w="2729" w:type="dxa"/>
            <w:shd w:val="clear" w:color="auto" w:fill="D9E2F3" w:themeFill="accent1" w:themeFillTint="33"/>
            <w:vAlign w:val="center"/>
          </w:tcPr>
          <w:p w14:paraId="6B5ABADA"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metali</w:t>
            </w:r>
          </w:p>
        </w:tc>
        <w:tc>
          <w:tcPr>
            <w:tcW w:w="849" w:type="dxa"/>
            <w:vAlign w:val="center"/>
          </w:tcPr>
          <w:p w14:paraId="12BF29D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33</w:t>
            </w:r>
          </w:p>
        </w:tc>
        <w:tc>
          <w:tcPr>
            <w:tcW w:w="849" w:type="dxa"/>
            <w:vAlign w:val="center"/>
          </w:tcPr>
          <w:p w14:paraId="4AB505A1"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33</w:t>
            </w:r>
          </w:p>
        </w:tc>
        <w:tc>
          <w:tcPr>
            <w:tcW w:w="850" w:type="dxa"/>
            <w:vAlign w:val="center"/>
          </w:tcPr>
          <w:p w14:paraId="1DA5DA3E"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34</w:t>
            </w:r>
          </w:p>
        </w:tc>
        <w:tc>
          <w:tcPr>
            <w:tcW w:w="849" w:type="dxa"/>
            <w:vAlign w:val="center"/>
          </w:tcPr>
          <w:p w14:paraId="7EB22D73"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30</w:t>
            </w:r>
          </w:p>
        </w:tc>
        <w:tc>
          <w:tcPr>
            <w:tcW w:w="850" w:type="dxa"/>
            <w:vAlign w:val="center"/>
          </w:tcPr>
          <w:p w14:paraId="14868612"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30</w:t>
            </w:r>
          </w:p>
        </w:tc>
      </w:tr>
      <w:tr w:rsidR="008A41AC" w:rsidRPr="00E4415D" w14:paraId="427728A1" w14:textId="77777777" w:rsidTr="004D6A41">
        <w:trPr>
          <w:cantSplit/>
          <w:jc w:val="center"/>
        </w:trPr>
        <w:tc>
          <w:tcPr>
            <w:tcW w:w="2086" w:type="dxa"/>
            <w:shd w:val="clear" w:color="auto" w:fill="D9E2F3" w:themeFill="accent1" w:themeFillTint="33"/>
            <w:vAlign w:val="center"/>
          </w:tcPr>
          <w:p w14:paraId="250584B5"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25</w:t>
            </w:r>
          </w:p>
        </w:tc>
        <w:tc>
          <w:tcPr>
            <w:tcW w:w="2729" w:type="dxa"/>
            <w:shd w:val="clear" w:color="auto" w:fill="D9E2F3" w:themeFill="accent1" w:themeFillTint="33"/>
            <w:vAlign w:val="center"/>
          </w:tcPr>
          <w:p w14:paraId="5FC0E426"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metalowych wyrobów gotowych, z wyłączeniem maszyn i urządzeń</w:t>
            </w:r>
          </w:p>
        </w:tc>
        <w:tc>
          <w:tcPr>
            <w:tcW w:w="849" w:type="dxa"/>
            <w:vAlign w:val="center"/>
          </w:tcPr>
          <w:p w14:paraId="05FD8231"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339</w:t>
            </w:r>
          </w:p>
        </w:tc>
        <w:tc>
          <w:tcPr>
            <w:tcW w:w="849" w:type="dxa"/>
            <w:vAlign w:val="center"/>
          </w:tcPr>
          <w:p w14:paraId="697832FE"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346</w:t>
            </w:r>
          </w:p>
        </w:tc>
        <w:tc>
          <w:tcPr>
            <w:tcW w:w="850" w:type="dxa"/>
            <w:vAlign w:val="center"/>
          </w:tcPr>
          <w:p w14:paraId="43492605"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355</w:t>
            </w:r>
          </w:p>
        </w:tc>
        <w:tc>
          <w:tcPr>
            <w:tcW w:w="849" w:type="dxa"/>
            <w:vAlign w:val="center"/>
          </w:tcPr>
          <w:p w14:paraId="68446F4C"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362</w:t>
            </w:r>
          </w:p>
        </w:tc>
        <w:tc>
          <w:tcPr>
            <w:tcW w:w="850" w:type="dxa"/>
            <w:vAlign w:val="center"/>
          </w:tcPr>
          <w:p w14:paraId="246E9C84"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376</w:t>
            </w:r>
          </w:p>
        </w:tc>
      </w:tr>
      <w:tr w:rsidR="008A41AC" w:rsidRPr="00E4415D" w14:paraId="2052D7A6" w14:textId="77777777" w:rsidTr="004D6A41">
        <w:trPr>
          <w:cantSplit/>
          <w:jc w:val="center"/>
        </w:trPr>
        <w:tc>
          <w:tcPr>
            <w:tcW w:w="2086" w:type="dxa"/>
            <w:shd w:val="clear" w:color="auto" w:fill="D9E2F3" w:themeFill="accent1" w:themeFillTint="33"/>
            <w:vAlign w:val="center"/>
          </w:tcPr>
          <w:p w14:paraId="705E7690"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26</w:t>
            </w:r>
          </w:p>
        </w:tc>
        <w:tc>
          <w:tcPr>
            <w:tcW w:w="2729" w:type="dxa"/>
            <w:shd w:val="clear" w:color="auto" w:fill="D9E2F3" w:themeFill="accent1" w:themeFillTint="33"/>
            <w:vAlign w:val="center"/>
          </w:tcPr>
          <w:p w14:paraId="72F7567D"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komputerów, wyrobów elektronicznych i optycznych</w:t>
            </w:r>
          </w:p>
        </w:tc>
        <w:tc>
          <w:tcPr>
            <w:tcW w:w="849" w:type="dxa"/>
            <w:vAlign w:val="center"/>
          </w:tcPr>
          <w:p w14:paraId="15BDF412"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90</w:t>
            </w:r>
          </w:p>
        </w:tc>
        <w:tc>
          <w:tcPr>
            <w:tcW w:w="849" w:type="dxa"/>
            <w:vAlign w:val="center"/>
          </w:tcPr>
          <w:p w14:paraId="3349175A"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90</w:t>
            </w:r>
          </w:p>
        </w:tc>
        <w:tc>
          <w:tcPr>
            <w:tcW w:w="850" w:type="dxa"/>
            <w:vAlign w:val="center"/>
          </w:tcPr>
          <w:p w14:paraId="1611B61C"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92</w:t>
            </w:r>
          </w:p>
        </w:tc>
        <w:tc>
          <w:tcPr>
            <w:tcW w:w="849" w:type="dxa"/>
            <w:vAlign w:val="center"/>
          </w:tcPr>
          <w:p w14:paraId="4083FE8E"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90</w:t>
            </w:r>
          </w:p>
        </w:tc>
        <w:tc>
          <w:tcPr>
            <w:tcW w:w="850" w:type="dxa"/>
            <w:vAlign w:val="center"/>
          </w:tcPr>
          <w:p w14:paraId="22C951C6"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87</w:t>
            </w:r>
          </w:p>
        </w:tc>
      </w:tr>
      <w:tr w:rsidR="008A41AC" w:rsidRPr="00E4415D" w14:paraId="1DB9B673" w14:textId="77777777" w:rsidTr="004D6A41">
        <w:trPr>
          <w:cantSplit/>
          <w:jc w:val="center"/>
        </w:trPr>
        <w:tc>
          <w:tcPr>
            <w:tcW w:w="2086" w:type="dxa"/>
            <w:shd w:val="clear" w:color="auto" w:fill="D9E2F3" w:themeFill="accent1" w:themeFillTint="33"/>
            <w:vAlign w:val="center"/>
          </w:tcPr>
          <w:p w14:paraId="2527B00E"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27</w:t>
            </w:r>
          </w:p>
        </w:tc>
        <w:tc>
          <w:tcPr>
            <w:tcW w:w="2729" w:type="dxa"/>
            <w:shd w:val="clear" w:color="auto" w:fill="D9E2F3" w:themeFill="accent1" w:themeFillTint="33"/>
            <w:vAlign w:val="center"/>
          </w:tcPr>
          <w:p w14:paraId="7E99DE20"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urządzeń elektrycznych</w:t>
            </w:r>
          </w:p>
        </w:tc>
        <w:tc>
          <w:tcPr>
            <w:tcW w:w="849" w:type="dxa"/>
            <w:vAlign w:val="center"/>
          </w:tcPr>
          <w:p w14:paraId="6FEB780B"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54</w:t>
            </w:r>
          </w:p>
        </w:tc>
        <w:tc>
          <w:tcPr>
            <w:tcW w:w="849" w:type="dxa"/>
            <w:vAlign w:val="center"/>
          </w:tcPr>
          <w:p w14:paraId="3769391B"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53</w:t>
            </w:r>
          </w:p>
        </w:tc>
        <w:tc>
          <w:tcPr>
            <w:tcW w:w="850" w:type="dxa"/>
            <w:vAlign w:val="center"/>
          </w:tcPr>
          <w:p w14:paraId="5AC08511"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49</w:t>
            </w:r>
          </w:p>
        </w:tc>
        <w:tc>
          <w:tcPr>
            <w:tcW w:w="849" w:type="dxa"/>
            <w:vAlign w:val="center"/>
          </w:tcPr>
          <w:p w14:paraId="26BDC939"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45</w:t>
            </w:r>
          </w:p>
        </w:tc>
        <w:tc>
          <w:tcPr>
            <w:tcW w:w="850" w:type="dxa"/>
            <w:vAlign w:val="center"/>
          </w:tcPr>
          <w:p w14:paraId="59DD66B3"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45</w:t>
            </w:r>
          </w:p>
        </w:tc>
      </w:tr>
      <w:tr w:rsidR="008A41AC" w:rsidRPr="00E4415D" w14:paraId="221629C9" w14:textId="77777777" w:rsidTr="004D6A41">
        <w:trPr>
          <w:cantSplit/>
          <w:jc w:val="center"/>
        </w:trPr>
        <w:tc>
          <w:tcPr>
            <w:tcW w:w="2086" w:type="dxa"/>
            <w:shd w:val="clear" w:color="auto" w:fill="D9E2F3" w:themeFill="accent1" w:themeFillTint="33"/>
            <w:vAlign w:val="center"/>
          </w:tcPr>
          <w:p w14:paraId="78990FF3"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28</w:t>
            </w:r>
          </w:p>
        </w:tc>
        <w:tc>
          <w:tcPr>
            <w:tcW w:w="2729" w:type="dxa"/>
            <w:shd w:val="clear" w:color="auto" w:fill="D9E2F3" w:themeFill="accent1" w:themeFillTint="33"/>
            <w:vAlign w:val="center"/>
          </w:tcPr>
          <w:p w14:paraId="2305C3A2"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maszyn i urządzeń, gdzie indziej niesklasyfikowana</w:t>
            </w:r>
          </w:p>
        </w:tc>
        <w:tc>
          <w:tcPr>
            <w:tcW w:w="849" w:type="dxa"/>
            <w:vAlign w:val="center"/>
          </w:tcPr>
          <w:p w14:paraId="2F2ED620"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78</w:t>
            </w:r>
          </w:p>
        </w:tc>
        <w:tc>
          <w:tcPr>
            <w:tcW w:w="849" w:type="dxa"/>
            <w:vAlign w:val="center"/>
          </w:tcPr>
          <w:p w14:paraId="32D94CE9"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76</w:t>
            </w:r>
          </w:p>
        </w:tc>
        <w:tc>
          <w:tcPr>
            <w:tcW w:w="850" w:type="dxa"/>
            <w:vAlign w:val="center"/>
          </w:tcPr>
          <w:p w14:paraId="556864D4"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78</w:t>
            </w:r>
          </w:p>
        </w:tc>
        <w:tc>
          <w:tcPr>
            <w:tcW w:w="849" w:type="dxa"/>
            <w:vAlign w:val="center"/>
          </w:tcPr>
          <w:p w14:paraId="20F0FF3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71</w:t>
            </w:r>
          </w:p>
        </w:tc>
        <w:tc>
          <w:tcPr>
            <w:tcW w:w="850" w:type="dxa"/>
            <w:vAlign w:val="center"/>
          </w:tcPr>
          <w:p w14:paraId="587BD7E4"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70</w:t>
            </w:r>
          </w:p>
        </w:tc>
      </w:tr>
      <w:tr w:rsidR="008A41AC" w:rsidRPr="00E4415D" w14:paraId="191D25AD" w14:textId="77777777" w:rsidTr="004D6A41">
        <w:trPr>
          <w:cantSplit/>
          <w:jc w:val="center"/>
        </w:trPr>
        <w:tc>
          <w:tcPr>
            <w:tcW w:w="2086" w:type="dxa"/>
            <w:shd w:val="clear" w:color="auto" w:fill="D9E2F3" w:themeFill="accent1" w:themeFillTint="33"/>
            <w:vAlign w:val="center"/>
          </w:tcPr>
          <w:p w14:paraId="474DC355"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29</w:t>
            </w:r>
          </w:p>
        </w:tc>
        <w:tc>
          <w:tcPr>
            <w:tcW w:w="2729" w:type="dxa"/>
            <w:shd w:val="clear" w:color="auto" w:fill="D9E2F3" w:themeFill="accent1" w:themeFillTint="33"/>
            <w:vAlign w:val="center"/>
          </w:tcPr>
          <w:p w14:paraId="0D4B8061"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pojazdów samochodowych, przyczep i naczep, z wyłączeniem motocykli</w:t>
            </w:r>
          </w:p>
        </w:tc>
        <w:tc>
          <w:tcPr>
            <w:tcW w:w="849" w:type="dxa"/>
            <w:vAlign w:val="center"/>
          </w:tcPr>
          <w:p w14:paraId="2488BD51"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w:t>
            </w:r>
          </w:p>
        </w:tc>
        <w:tc>
          <w:tcPr>
            <w:tcW w:w="849" w:type="dxa"/>
            <w:vAlign w:val="center"/>
          </w:tcPr>
          <w:p w14:paraId="2CD3891F"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w:t>
            </w:r>
          </w:p>
        </w:tc>
        <w:tc>
          <w:tcPr>
            <w:tcW w:w="850" w:type="dxa"/>
            <w:vAlign w:val="center"/>
          </w:tcPr>
          <w:p w14:paraId="4A4022AF"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14</w:t>
            </w:r>
          </w:p>
        </w:tc>
        <w:tc>
          <w:tcPr>
            <w:tcW w:w="849" w:type="dxa"/>
            <w:vAlign w:val="center"/>
          </w:tcPr>
          <w:p w14:paraId="197F64CD"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14</w:t>
            </w:r>
          </w:p>
        </w:tc>
        <w:tc>
          <w:tcPr>
            <w:tcW w:w="850" w:type="dxa"/>
            <w:vAlign w:val="center"/>
          </w:tcPr>
          <w:p w14:paraId="474ABC0D"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19</w:t>
            </w:r>
          </w:p>
        </w:tc>
      </w:tr>
      <w:tr w:rsidR="008A41AC" w:rsidRPr="00E4415D" w14:paraId="67A1CD9B" w14:textId="77777777" w:rsidTr="004D6A41">
        <w:trPr>
          <w:cantSplit/>
          <w:jc w:val="center"/>
        </w:trPr>
        <w:tc>
          <w:tcPr>
            <w:tcW w:w="2086" w:type="dxa"/>
            <w:shd w:val="clear" w:color="auto" w:fill="D9E2F3" w:themeFill="accent1" w:themeFillTint="33"/>
            <w:vAlign w:val="center"/>
          </w:tcPr>
          <w:p w14:paraId="0E3B275B"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30</w:t>
            </w:r>
          </w:p>
        </w:tc>
        <w:tc>
          <w:tcPr>
            <w:tcW w:w="2729" w:type="dxa"/>
            <w:shd w:val="clear" w:color="auto" w:fill="D9E2F3" w:themeFill="accent1" w:themeFillTint="33"/>
            <w:vAlign w:val="center"/>
          </w:tcPr>
          <w:p w14:paraId="0E6188CE"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pozostałego sprzętu transportowego</w:t>
            </w:r>
          </w:p>
        </w:tc>
        <w:tc>
          <w:tcPr>
            <w:tcW w:w="849" w:type="dxa"/>
            <w:vAlign w:val="center"/>
          </w:tcPr>
          <w:p w14:paraId="4ECA09E5"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11</w:t>
            </w:r>
          </w:p>
        </w:tc>
        <w:tc>
          <w:tcPr>
            <w:tcW w:w="849" w:type="dxa"/>
            <w:vAlign w:val="center"/>
          </w:tcPr>
          <w:p w14:paraId="37EA85D6"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w:t>
            </w:r>
          </w:p>
        </w:tc>
        <w:tc>
          <w:tcPr>
            <w:tcW w:w="850" w:type="dxa"/>
            <w:vAlign w:val="center"/>
          </w:tcPr>
          <w:p w14:paraId="3B1D2EF2"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9</w:t>
            </w:r>
          </w:p>
        </w:tc>
        <w:tc>
          <w:tcPr>
            <w:tcW w:w="849" w:type="dxa"/>
            <w:vAlign w:val="center"/>
          </w:tcPr>
          <w:p w14:paraId="699EC956"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8</w:t>
            </w:r>
          </w:p>
        </w:tc>
        <w:tc>
          <w:tcPr>
            <w:tcW w:w="850" w:type="dxa"/>
            <w:vAlign w:val="center"/>
          </w:tcPr>
          <w:p w14:paraId="0B9ED6C4"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7</w:t>
            </w:r>
          </w:p>
        </w:tc>
      </w:tr>
      <w:tr w:rsidR="008A41AC" w:rsidRPr="00E4415D" w14:paraId="5A7F0424" w14:textId="77777777" w:rsidTr="004D6A41">
        <w:trPr>
          <w:cantSplit/>
          <w:jc w:val="center"/>
        </w:trPr>
        <w:tc>
          <w:tcPr>
            <w:tcW w:w="2086" w:type="dxa"/>
            <w:shd w:val="clear" w:color="auto" w:fill="D9E2F3" w:themeFill="accent1" w:themeFillTint="33"/>
            <w:vAlign w:val="center"/>
          </w:tcPr>
          <w:p w14:paraId="45599A2F"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31</w:t>
            </w:r>
          </w:p>
        </w:tc>
        <w:tc>
          <w:tcPr>
            <w:tcW w:w="2729" w:type="dxa"/>
            <w:shd w:val="clear" w:color="auto" w:fill="D9E2F3" w:themeFill="accent1" w:themeFillTint="33"/>
            <w:vAlign w:val="center"/>
          </w:tcPr>
          <w:p w14:paraId="197CE5FA"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Produkcja mebli</w:t>
            </w:r>
          </w:p>
        </w:tc>
        <w:tc>
          <w:tcPr>
            <w:tcW w:w="849" w:type="dxa"/>
            <w:vAlign w:val="center"/>
          </w:tcPr>
          <w:p w14:paraId="678F66AF"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69</w:t>
            </w:r>
          </w:p>
        </w:tc>
        <w:tc>
          <w:tcPr>
            <w:tcW w:w="849" w:type="dxa"/>
            <w:vAlign w:val="center"/>
          </w:tcPr>
          <w:p w14:paraId="036330A1"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69</w:t>
            </w:r>
          </w:p>
        </w:tc>
        <w:tc>
          <w:tcPr>
            <w:tcW w:w="850" w:type="dxa"/>
            <w:vAlign w:val="center"/>
          </w:tcPr>
          <w:p w14:paraId="0F4D36EE"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76</w:t>
            </w:r>
          </w:p>
        </w:tc>
        <w:tc>
          <w:tcPr>
            <w:tcW w:w="849" w:type="dxa"/>
            <w:vAlign w:val="center"/>
          </w:tcPr>
          <w:p w14:paraId="204102E8"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82</w:t>
            </w:r>
          </w:p>
        </w:tc>
        <w:tc>
          <w:tcPr>
            <w:tcW w:w="850" w:type="dxa"/>
            <w:vAlign w:val="center"/>
          </w:tcPr>
          <w:p w14:paraId="79194BD4"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78</w:t>
            </w:r>
          </w:p>
        </w:tc>
      </w:tr>
      <w:tr w:rsidR="008A41AC" w:rsidRPr="00E4415D" w14:paraId="4756F70F" w14:textId="77777777" w:rsidTr="004D6A41">
        <w:trPr>
          <w:cantSplit/>
          <w:jc w:val="center"/>
        </w:trPr>
        <w:tc>
          <w:tcPr>
            <w:tcW w:w="2086" w:type="dxa"/>
            <w:shd w:val="clear" w:color="auto" w:fill="D9E2F3" w:themeFill="accent1" w:themeFillTint="33"/>
            <w:vAlign w:val="center"/>
          </w:tcPr>
          <w:p w14:paraId="55CECA4B"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32</w:t>
            </w:r>
          </w:p>
        </w:tc>
        <w:tc>
          <w:tcPr>
            <w:tcW w:w="2729" w:type="dxa"/>
            <w:shd w:val="clear" w:color="auto" w:fill="D9E2F3" w:themeFill="accent1" w:themeFillTint="33"/>
            <w:vAlign w:val="center"/>
          </w:tcPr>
          <w:p w14:paraId="79338AB1"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 xml:space="preserve">Pozostała produkcja wyrobów </w:t>
            </w:r>
          </w:p>
        </w:tc>
        <w:tc>
          <w:tcPr>
            <w:tcW w:w="849" w:type="dxa"/>
            <w:vAlign w:val="center"/>
          </w:tcPr>
          <w:p w14:paraId="495C9446"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138</w:t>
            </w:r>
          </w:p>
        </w:tc>
        <w:tc>
          <w:tcPr>
            <w:tcW w:w="849" w:type="dxa"/>
            <w:vAlign w:val="center"/>
          </w:tcPr>
          <w:p w14:paraId="7FB11186"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136</w:t>
            </w:r>
          </w:p>
        </w:tc>
        <w:tc>
          <w:tcPr>
            <w:tcW w:w="850" w:type="dxa"/>
            <w:vAlign w:val="center"/>
          </w:tcPr>
          <w:p w14:paraId="46FA488D"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128</w:t>
            </w:r>
          </w:p>
        </w:tc>
        <w:tc>
          <w:tcPr>
            <w:tcW w:w="849" w:type="dxa"/>
            <w:vAlign w:val="center"/>
          </w:tcPr>
          <w:p w14:paraId="0ABE2144"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123</w:t>
            </w:r>
          </w:p>
        </w:tc>
        <w:tc>
          <w:tcPr>
            <w:tcW w:w="850" w:type="dxa"/>
            <w:vAlign w:val="center"/>
          </w:tcPr>
          <w:p w14:paraId="3B0EF197"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122</w:t>
            </w:r>
          </w:p>
        </w:tc>
      </w:tr>
      <w:tr w:rsidR="008A41AC" w:rsidRPr="00E4415D" w14:paraId="1CFDC73C" w14:textId="77777777" w:rsidTr="004D6A41">
        <w:trPr>
          <w:cantSplit/>
          <w:jc w:val="center"/>
        </w:trPr>
        <w:tc>
          <w:tcPr>
            <w:tcW w:w="2086" w:type="dxa"/>
            <w:shd w:val="clear" w:color="auto" w:fill="D9E2F3" w:themeFill="accent1" w:themeFillTint="33"/>
            <w:vAlign w:val="center"/>
          </w:tcPr>
          <w:p w14:paraId="6E50E60B"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Sekcja C dział 33</w:t>
            </w:r>
          </w:p>
        </w:tc>
        <w:tc>
          <w:tcPr>
            <w:tcW w:w="2729" w:type="dxa"/>
            <w:shd w:val="clear" w:color="auto" w:fill="D9E2F3" w:themeFill="accent1" w:themeFillTint="33"/>
            <w:vAlign w:val="center"/>
          </w:tcPr>
          <w:p w14:paraId="30962DE8" w14:textId="77777777" w:rsidR="008A41AC" w:rsidRPr="00E4415D" w:rsidRDefault="008A41AC" w:rsidP="00A324B2">
            <w:pPr>
              <w:spacing w:before="60" w:after="60" w:line="240" w:lineRule="auto"/>
              <w:jc w:val="left"/>
              <w:rPr>
                <w:rFonts w:asciiTheme="minorHAnsi" w:hAnsiTheme="minorHAnsi" w:cstheme="minorHAnsi"/>
                <w:b/>
                <w:bCs/>
                <w:i/>
                <w:color w:val="000000"/>
              </w:rPr>
            </w:pPr>
            <w:r w:rsidRPr="00E4415D">
              <w:rPr>
                <w:i/>
              </w:rPr>
              <w:t>Naprawa, konserwacja i instalowanie maszyn i urządzeń</w:t>
            </w:r>
          </w:p>
        </w:tc>
        <w:tc>
          <w:tcPr>
            <w:tcW w:w="849" w:type="dxa"/>
            <w:vAlign w:val="center"/>
          </w:tcPr>
          <w:p w14:paraId="0C6BE524"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341</w:t>
            </w:r>
          </w:p>
        </w:tc>
        <w:tc>
          <w:tcPr>
            <w:tcW w:w="849" w:type="dxa"/>
            <w:vAlign w:val="center"/>
          </w:tcPr>
          <w:p w14:paraId="224250F9"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338</w:t>
            </w:r>
          </w:p>
        </w:tc>
        <w:tc>
          <w:tcPr>
            <w:tcW w:w="850" w:type="dxa"/>
            <w:vAlign w:val="center"/>
          </w:tcPr>
          <w:p w14:paraId="65293174"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337</w:t>
            </w:r>
          </w:p>
        </w:tc>
        <w:tc>
          <w:tcPr>
            <w:tcW w:w="849" w:type="dxa"/>
            <w:vAlign w:val="center"/>
          </w:tcPr>
          <w:p w14:paraId="785B168A" w14:textId="77777777" w:rsidR="008A41AC" w:rsidRPr="00E4415D" w:rsidRDefault="008A41AC" w:rsidP="00A324B2">
            <w:pPr>
              <w:spacing w:before="60" w:after="60" w:line="240" w:lineRule="auto"/>
              <w:jc w:val="right"/>
              <w:rPr>
                <w:rFonts w:asciiTheme="minorHAnsi" w:hAnsiTheme="minorHAnsi" w:cstheme="minorHAnsi"/>
                <w:i/>
                <w:color w:val="000000"/>
              </w:rPr>
            </w:pPr>
            <w:r w:rsidRPr="00E4415D">
              <w:rPr>
                <w:i/>
              </w:rPr>
              <w:t>321</w:t>
            </w:r>
          </w:p>
        </w:tc>
        <w:tc>
          <w:tcPr>
            <w:tcW w:w="850" w:type="dxa"/>
            <w:vAlign w:val="center"/>
          </w:tcPr>
          <w:p w14:paraId="597C9F72" w14:textId="77777777" w:rsidR="008A41AC" w:rsidRPr="008C44DE" w:rsidRDefault="008A41AC" w:rsidP="00A324B2">
            <w:pPr>
              <w:spacing w:before="60" w:after="60" w:line="240" w:lineRule="auto"/>
              <w:jc w:val="right"/>
              <w:rPr>
                <w:rFonts w:asciiTheme="minorHAnsi" w:hAnsiTheme="minorHAnsi" w:cstheme="minorHAnsi"/>
                <w:i/>
                <w:iCs/>
              </w:rPr>
            </w:pPr>
            <w:r w:rsidRPr="008C44DE">
              <w:rPr>
                <w:i/>
                <w:iCs/>
              </w:rPr>
              <w:t>327</w:t>
            </w:r>
          </w:p>
        </w:tc>
      </w:tr>
      <w:tr w:rsidR="008A41AC" w:rsidRPr="00560DB7" w14:paraId="35330EB2" w14:textId="77777777" w:rsidTr="004D6A41">
        <w:trPr>
          <w:cantSplit/>
          <w:jc w:val="center"/>
        </w:trPr>
        <w:tc>
          <w:tcPr>
            <w:tcW w:w="2086" w:type="dxa"/>
            <w:shd w:val="clear" w:color="auto" w:fill="D9E2F3" w:themeFill="accent1" w:themeFillTint="33"/>
            <w:vAlign w:val="center"/>
          </w:tcPr>
          <w:p w14:paraId="4ED11513"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D</w:t>
            </w:r>
          </w:p>
        </w:tc>
        <w:tc>
          <w:tcPr>
            <w:tcW w:w="2729" w:type="dxa"/>
            <w:shd w:val="clear" w:color="auto" w:fill="D9E2F3" w:themeFill="accent1" w:themeFillTint="33"/>
            <w:vAlign w:val="center"/>
          </w:tcPr>
          <w:p w14:paraId="4622504B"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Wytwarzanie i zaopatrywanie w energię elektryczną, gaz, parę wodną, gorącą wodę i powietrze do układów klimatyzacyjnych</w:t>
            </w:r>
          </w:p>
        </w:tc>
        <w:tc>
          <w:tcPr>
            <w:tcW w:w="849" w:type="dxa"/>
            <w:vAlign w:val="center"/>
          </w:tcPr>
          <w:p w14:paraId="2D6F37A5"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56</w:t>
            </w:r>
          </w:p>
        </w:tc>
        <w:tc>
          <w:tcPr>
            <w:tcW w:w="849" w:type="dxa"/>
            <w:vAlign w:val="center"/>
          </w:tcPr>
          <w:p w14:paraId="1EB68C16"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57</w:t>
            </w:r>
          </w:p>
        </w:tc>
        <w:tc>
          <w:tcPr>
            <w:tcW w:w="850" w:type="dxa"/>
            <w:vAlign w:val="center"/>
          </w:tcPr>
          <w:p w14:paraId="5C28E4FC"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39</w:t>
            </w:r>
          </w:p>
        </w:tc>
        <w:tc>
          <w:tcPr>
            <w:tcW w:w="849" w:type="dxa"/>
            <w:vAlign w:val="center"/>
          </w:tcPr>
          <w:p w14:paraId="27E56BD8"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36</w:t>
            </w:r>
          </w:p>
        </w:tc>
        <w:tc>
          <w:tcPr>
            <w:tcW w:w="850" w:type="dxa"/>
            <w:vAlign w:val="center"/>
          </w:tcPr>
          <w:p w14:paraId="2766FE35" w14:textId="77777777" w:rsidR="008A41AC" w:rsidRPr="00560DB7"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35</w:t>
            </w:r>
          </w:p>
        </w:tc>
      </w:tr>
      <w:tr w:rsidR="008A41AC" w:rsidRPr="00560DB7" w14:paraId="3A325145" w14:textId="77777777" w:rsidTr="004D6A41">
        <w:trPr>
          <w:cantSplit/>
          <w:jc w:val="center"/>
        </w:trPr>
        <w:tc>
          <w:tcPr>
            <w:tcW w:w="2086" w:type="dxa"/>
            <w:shd w:val="clear" w:color="auto" w:fill="D9E2F3" w:themeFill="accent1" w:themeFillTint="33"/>
            <w:vAlign w:val="center"/>
          </w:tcPr>
          <w:p w14:paraId="02C79B88"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E</w:t>
            </w:r>
          </w:p>
        </w:tc>
        <w:tc>
          <w:tcPr>
            <w:tcW w:w="2729" w:type="dxa"/>
            <w:shd w:val="clear" w:color="auto" w:fill="D9E2F3" w:themeFill="accent1" w:themeFillTint="33"/>
            <w:vAlign w:val="center"/>
          </w:tcPr>
          <w:p w14:paraId="3EA67437"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Dostawa wody; gospodarowanie ściekami i odpadami oraz działalność związana z rekultywacją</w:t>
            </w:r>
          </w:p>
        </w:tc>
        <w:tc>
          <w:tcPr>
            <w:tcW w:w="849" w:type="dxa"/>
            <w:vAlign w:val="center"/>
          </w:tcPr>
          <w:p w14:paraId="12C54A96"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86</w:t>
            </w:r>
          </w:p>
        </w:tc>
        <w:tc>
          <w:tcPr>
            <w:tcW w:w="849" w:type="dxa"/>
            <w:vAlign w:val="center"/>
          </w:tcPr>
          <w:p w14:paraId="35CB167D"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81</w:t>
            </w:r>
          </w:p>
        </w:tc>
        <w:tc>
          <w:tcPr>
            <w:tcW w:w="850" w:type="dxa"/>
            <w:vAlign w:val="center"/>
          </w:tcPr>
          <w:p w14:paraId="4B2A8384"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83</w:t>
            </w:r>
          </w:p>
        </w:tc>
        <w:tc>
          <w:tcPr>
            <w:tcW w:w="849" w:type="dxa"/>
            <w:vAlign w:val="center"/>
          </w:tcPr>
          <w:p w14:paraId="39042B15"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78</w:t>
            </w:r>
          </w:p>
        </w:tc>
        <w:tc>
          <w:tcPr>
            <w:tcW w:w="850" w:type="dxa"/>
            <w:vAlign w:val="center"/>
          </w:tcPr>
          <w:p w14:paraId="6FF58D15" w14:textId="77777777" w:rsidR="008A41AC" w:rsidRPr="00560DB7"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78</w:t>
            </w:r>
          </w:p>
        </w:tc>
      </w:tr>
      <w:tr w:rsidR="008A41AC" w:rsidRPr="00560DB7" w14:paraId="4A4FD5B8" w14:textId="77777777" w:rsidTr="004D6A41">
        <w:trPr>
          <w:cantSplit/>
          <w:jc w:val="center"/>
        </w:trPr>
        <w:tc>
          <w:tcPr>
            <w:tcW w:w="2086" w:type="dxa"/>
            <w:shd w:val="clear" w:color="auto" w:fill="D9E2F3" w:themeFill="accent1" w:themeFillTint="33"/>
            <w:vAlign w:val="center"/>
          </w:tcPr>
          <w:p w14:paraId="37649A9C"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F</w:t>
            </w:r>
          </w:p>
        </w:tc>
        <w:tc>
          <w:tcPr>
            <w:tcW w:w="2729" w:type="dxa"/>
            <w:shd w:val="clear" w:color="auto" w:fill="D9E2F3" w:themeFill="accent1" w:themeFillTint="33"/>
            <w:vAlign w:val="center"/>
          </w:tcPr>
          <w:p w14:paraId="298C24A5"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 xml:space="preserve">Budownictwo </w:t>
            </w:r>
          </w:p>
        </w:tc>
        <w:tc>
          <w:tcPr>
            <w:tcW w:w="849" w:type="dxa"/>
            <w:vAlign w:val="center"/>
          </w:tcPr>
          <w:p w14:paraId="00669CD8"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2 236</w:t>
            </w:r>
          </w:p>
        </w:tc>
        <w:tc>
          <w:tcPr>
            <w:tcW w:w="849" w:type="dxa"/>
            <w:vAlign w:val="center"/>
          </w:tcPr>
          <w:p w14:paraId="7B9BC835"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2 215</w:t>
            </w:r>
          </w:p>
        </w:tc>
        <w:tc>
          <w:tcPr>
            <w:tcW w:w="850" w:type="dxa"/>
            <w:vAlign w:val="center"/>
          </w:tcPr>
          <w:p w14:paraId="225C8CDF"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2 190</w:t>
            </w:r>
          </w:p>
        </w:tc>
        <w:tc>
          <w:tcPr>
            <w:tcW w:w="849" w:type="dxa"/>
            <w:vAlign w:val="center"/>
          </w:tcPr>
          <w:p w14:paraId="5395135D"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2 201</w:t>
            </w:r>
          </w:p>
        </w:tc>
        <w:tc>
          <w:tcPr>
            <w:tcW w:w="850" w:type="dxa"/>
            <w:vAlign w:val="center"/>
          </w:tcPr>
          <w:p w14:paraId="1914B426"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2 226</w:t>
            </w:r>
          </w:p>
        </w:tc>
      </w:tr>
      <w:tr w:rsidR="008A41AC" w:rsidRPr="00560DB7" w14:paraId="42B8600D" w14:textId="77777777" w:rsidTr="004D6A41">
        <w:trPr>
          <w:cantSplit/>
          <w:jc w:val="center"/>
        </w:trPr>
        <w:tc>
          <w:tcPr>
            <w:tcW w:w="2086" w:type="dxa"/>
            <w:shd w:val="clear" w:color="auto" w:fill="D9E2F3" w:themeFill="accent1" w:themeFillTint="33"/>
            <w:vAlign w:val="center"/>
          </w:tcPr>
          <w:p w14:paraId="73C6CB5B"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lastRenderedPageBreak/>
              <w:t>Sekcja G</w:t>
            </w:r>
          </w:p>
        </w:tc>
        <w:tc>
          <w:tcPr>
            <w:tcW w:w="2729" w:type="dxa"/>
            <w:shd w:val="clear" w:color="auto" w:fill="D9E2F3" w:themeFill="accent1" w:themeFillTint="33"/>
            <w:vAlign w:val="center"/>
          </w:tcPr>
          <w:p w14:paraId="2C746842"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Handel hurtowy i detaliczny; naprawa pojazdów samochodowych, włączając motocykle</w:t>
            </w:r>
          </w:p>
        </w:tc>
        <w:tc>
          <w:tcPr>
            <w:tcW w:w="849" w:type="dxa"/>
            <w:vAlign w:val="center"/>
          </w:tcPr>
          <w:p w14:paraId="08D06BBF"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5 633</w:t>
            </w:r>
          </w:p>
        </w:tc>
        <w:tc>
          <w:tcPr>
            <w:tcW w:w="849" w:type="dxa"/>
            <w:vAlign w:val="center"/>
          </w:tcPr>
          <w:p w14:paraId="3EC2219A"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5 489</w:t>
            </w:r>
          </w:p>
        </w:tc>
        <w:tc>
          <w:tcPr>
            <w:tcW w:w="850" w:type="dxa"/>
            <w:vAlign w:val="center"/>
          </w:tcPr>
          <w:p w14:paraId="388FF906"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5 322</w:t>
            </w:r>
          </w:p>
        </w:tc>
        <w:tc>
          <w:tcPr>
            <w:tcW w:w="849" w:type="dxa"/>
            <w:vAlign w:val="center"/>
          </w:tcPr>
          <w:p w14:paraId="06511A20"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4 973</w:t>
            </w:r>
          </w:p>
        </w:tc>
        <w:tc>
          <w:tcPr>
            <w:tcW w:w="850" w:type="dxa"/>
            <w:vAlign w:val="center"/>
          </w:tcPr>
          <w:p w14:paraId="7063E0EA"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4 807</w:t>
            </w:r>
          </w:p>
        </w:tc>
      </w:tr>
      <w:tr w:rsidR="008A41AC" w:rsidRPr="00560DB7" w14:paraId="345B5188" w14:textId="77777777" w:rsidTr="004D6A41">
        <w:trPr>
          <w:cantSplit/>
          <w:jc w:val="center"/>
        </w:trPr>
        <w:tc>
          <w:tcPr>
            <w:tcW w:w="2086" w:type="dxa"/>
            <w:shd w:val="clear" w:color="auto" w:fill="D9E2F3" w:themeFill="accent1" w:themeFillTint="33"/>
            <w:vAlign w:val="center"/>
          </w:tcPr>
          <w:p w14:paraId="3649B40E"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H</w:t>
            </w:r>
          </w:p>
        </w:tc>
        <w:tc>
          <w:tcPr>
            <w:tcW w:w="2729" w:type="dxa"/>
            <w:shd w:val="clear" w:color="auto" w:fill="D9E2F3" w:themeFill="accent1" w:themeFillTint="33"/>
            <w:vAlign w:val="center"/>
          </w:tcPr>
          <w:p w14:paraId="448D550D"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Transport i gospodarka magazynowa</w:t>
            </w:r>
          </w:p>
        </w:tc>
        <w:tc>
          <w:tcPr>
            <w:tcW w:w="849" w:type="dxa"/>
            <w:vAlign w:val="center"/>
          </w:tcPr>
          <w:p w14:paraId="7D04B700"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1 239</w:t>
            </w:r>
          </w:p>
        </w:tc>
        <w:tc>
          <w:tcPr>
            <w:tcW w:w="849" w:type="dxa"/>
            <w:vAlign w:val="center"/>
          </w:tcPr>
          <w:p w14:paraId="38ED6EB1"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1 229</w:t>
            </w:r>
          </w:p>
        </w:tc>
        <w:tc>
          <w:tcPr>
            <w:tcW w:w="850" w:type="dxa"/>
            <w:vAlign w:val="center"/>
          </w:tcPr>
          <w:p w14:paraId="07BC412A"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1 234</w:t>
            </w:r>
          </w:p>
        </w:tc>
        <w:tc>
          <w:tcPr>
            <w:tcW w:w="849" w:type="dxa"/>
            <w:vAlign w:val="center"/>
          </w:tcPr>
          <w:p w14:paraId="5C1C98F6"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1 235</w:t>
            </w:r>
          </w:p>
        </w:tc>
        <w:tc>
          <w:tcPr>
            <w:tcW w:w="850" w:type="dxa"/>
            <w:vAlign w:val="center"/>
          </w:tcPr>
          <w:p w14:paraId="5024F1C1"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1 238</w:t>
            </w:r>
          </w:p>
        </w:tc>
      </w:tr>
      <w:tr w:rsidR="008A41AC" w:rsidRPr="00560DB7" w14:paraId="7D66C1B7" w14:textId="77777777" w:rsidTr="004D6A41">
        <w:trPr>
          <w:cantSplit/>
          <w:jc w:val="center"/>
        </w:trPr>
        <w:tc>
          <w:tcPr>
            <w:tcW w:w="2086" w:type="dxa"/>
            <w:shd w:val="clear" w:color="auto" w:fill="D9E2F3" w:themeFill="accent1" w:themeFillTint="33"/>
            <w:vAlign w:val="center"/>
          </w:tcPr>
          <w:p w14:paraId="2E538EC5"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I</w:t>
            </w:r>
          </w:p>
        </w:tc>
        <w:tc>
          <w:tcPr>
            <w:tcW w:w="2729" w:type="dxa"/>
            <w:shd w:val="clear" w:color="auto" w:fill="D9E2F3" w:themeFill="accent1" w:themeFillTint="33"/>
            <w:vAlign w:val="center"/>
          </w:tcPr>
          <w:p w14:paraId="5698F687" w14:textId="528F79FF"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Działalność związana z zakwaterowaniem i usługami gastronomicznymi</w:t>
            </w:r>
          </w:p>
        </w:tc>
        <w:tc>
          <w:tcPr>
            <w:tcW w:w="849" w:type="dxa"/>
            <w:vAlign w:val="center"/>
          </w:tcPr>
          <w:p w14:paraId="45368683"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590</w:t>
            </w:r>
          </w:p>
        </w:tc>
        <w:tc>
          <w:tcPr>
            <w:tcW w:w="849" w:type="dxa"/>
            <w:vAlign w:val="center"/>
          </w:tcPr>
          <w:p w14:paraId="57D337E4"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608</w:t>
            </w:r>
          </w:p>
        </w:tc>
        <w:tc>
          <w:tcPr>
            <w:tcW w:w="850" w:type="dxa"/>
            <w:vAlign w:val="center"/>
          </w:tcPr>
          <w:p w14:paraId="5D13F9AC"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618</w:t>
            </w:r>
          </w:p>
        </w:tc>
        <w:tc>
          <w:tcPr>
            <w:tcW w:w="849" w:type="dxa"/>
            <w:vAlign w:val="center"/>
          </w:tcPr>
          <w:p w14:paraId="625E1F23"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602</w:t>
            </w:r>
          </w:p>
        </w:tc>
        <w:tc>
          <w:tcPr>
            <w:tcW w:w="850" w:type="dxa"/>
            <w:vAlign w:val="center"/>
          </w:tcPr>
          <w:p w14:paraId="4FDD71E2"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606</w:t>
            </w:r>
          </w:p>
        </w:tc>
      </w:tr>
      <w:tr w:rsidR="008A41AC" w:rsidRPr="00560DB7" w14:paraId="0C1B1ED8" w14:textId="77777777" w:rsidTr="004D6A41">
        <w:trPr>
          <w:cantSplit/>
          <w:jc w:val="center"/>
        </w:trPr>
        <w:tc>
          <w:tcPr>
            <w:tcW w:w="2086" w:type="dxa"/>
            <w:shd w:val="clear" w:color="auto" w:fill="D9E2F3" w:themeFill="accent1" w:themeFillTint="33"/>
            <w:vAlign w:val="center"/>
          </w:tcPr>
          <w:p w14:paraId="6A2288C8"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J</w:t>
            </w:r>
          </w:p>
        </w:tc>
        <w:tc>
          <w:tcPr>
            <w:tcW w:w="2729" w:type="dxa"/>
            <w:shd w:val="clear" w:color="auto" w:fill="D9E2F3" w:themeFill="accent1" w:themeFillTint="33"/>
            <w:vAlign w:val="center"/>
          </w:tcPr>
          <w:p w14:paraId="49E651DF"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Informacja i komunikacja</w:t>
            </w:r>
          </w:p>
        </w:tc>
        <w:tc>
          <w:tcPr>
            <w:tcW w:w="849" w:type="dxa"/>
            <w:vAlign w:val="center"/>
          </w:tcPr>
          <w:p w14:paraId="23DFC376"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1 032</w:t>
            </w:r>
          </w:p>
        </w:tc>
        <w:tc>
          <w:tcPr>
            <w:tcW w:w="849" w:type="dxa"/>
            <w:vAlign w:val="center"/>
          </w:tcPr>
          <w:p w14:paraId="5A5A4B79"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1 106</w:t>
            </w:r>
          </w:p>
        </w:tc>
        <w:tc>
          <w:tcPr>
            <w:tcW w:w="850" w:type="dxa"/>
            <w:vAlign w:val="center"/>
          </w:tcPr>
          <w:p w14:paraId="550E5758"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1 220</w:t>
            </w:r>
          </w:p>
        </w:tc>
        <w:tc>
          <w:tcPr>
            <w:tcW w:w="849" w:type="dxa"/>
            <w:vAlign w:val="center"/>
          </w:tcPr>
          <w:p w14:paraId="2239A483" w14:textId="77777777" w:rsidR="008A41AC" w:rsidRPr="00560DB7" w:rsidRDefault="008A41AC" w:rsidP="00A324B2">
            <w:pPr>
              <w:spacing w:before="60" w:after="60" w:line="240" w:lineRule="auto"/>
              <w:jc w:val="right"/>
              <w:rPr>
                <w:rFonts w:asciiTheme="minorHAnsi" w:hAnsiTheme="minorHAnsi" w:cstheme="minorHAnsi"/>
                <w:color w:val="000000"/>
              </w:rPr>
            </w:pPr>
            <w:r w:rsidRPr="00C40B01">
              <w:t>1</w:t>
            </w:r>
            <w:r>
              <w:t> </w:t>
            </w:r>
            <w:r w:rsidRPr="00C40B01">
              <w:t>335</w:t>
            </w:r>
          </w:p>
        </w:tc>
        <w:tc>
          <w:tcPr>
            <w:tcW w:w="850" w:type="dxa"/>
            <w:vAlign w:val="center"/>
          </w:tcPr>
          <w:p w14:paraId="1868EB64"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1 440</w:t>
            </w:r>
          </w:p>
        </w:tc>
      </w:tr>
      <w:tr w:rsidR="008A41AC" w:rsidRPr="00E4415D" w14:paraId="568AC8ED" w14:textId="77777777" w:rsidTr="004D6A41">
        <w:trPr>
          <w:cantSplit/>
          <w:jc w:val="center"/>
        </w:trPr>
        <w:tc>
          <w:tcPr>
            <w:tcW w:w="2086" w:type="dxa"/>
            <w:shd w:val="clear" w:color="auto" w:fill="D9E2F3" w:themeFill="accent1" w:themeFillTint="33"/>
            <w:vAlign w:val="center"/>
          </w:tcPr>
          <w:p w14:paraId="077AEAD6" w14:textId="77777777" w:rsidR="008A41AC" w:rsidRPr="00A4511C" w:rsidRDefault="008A41AC" w:rsidP="00A324B2">
            <w:pPr>
              <w:spacing w:before="60" w:after="60" w:line="240" w:lineRule="auto"/>
              <w:jc w:val="left"/>
              <w:rPr>
                <w:b/>
              </w:rPr>
            </w:pPr>
            <w:r w:rsidRPr="00A4511C">
              <w:rPr>
                <w:b/>
                <w:color w:val="000000"/>
                <w:szCs w:val="22"/>
              </w:rPr>
              <w:t>Sekcja K</w:t>
            </w:r>
          </w:p>
        </w:tc>
        <w:tc>
          <w:tcPr>
            <w:tcW w:w="2729" w:type="dxa"/>
            <w:shd w:val="clear" w:color="auto" w:fill="D9E2F3" w:themeFill="accent1" w:themeFillTint="33"/>
            <w:vAlign w:val="center"/>
          </w:tcPr>
          <w:p w14:paraId="118FC739" w14:textId="77777777" w:rsidR="008A41AC" w:rsidRPr="00A4511C" w:rsidRDefault="008A41AC" w:rsidP="00A324B2">
            <w:pPr>
              <w:spacing w:before="60" w:after="60" w:line="240" w:lineRule="auto"/>
              <w:jc w:val="left"/>
              <w:rPr>
                <w:b/>
              </w:rPr>
            </w:pPr>
            <w:r w:rsidRPr="00A4511C">
              <w:rPr>
                <w:b/>
                <w:color w:val="000000"/>
                <w:szCs w:val="22"/>
              </w:rPr>
              <w:t>Działalność finansowa i ubezpieczeniowa</w:t>
            </w:r>
          </w:p>
        </w:tc>
        <w:tc>
          <w:tcPr>
            <w:tcW w:w="849" w:type="dxa"/>
            <w:vAlign w:val="center"/>
          </w:tcPr>
          <w:p w14:paraId="53DA8104" w14:textId="77777777" w:rsidR="008A41AC" w:rsidRPr="00E4415D" w:rsidRDefault="008A41AC" w:rsidP="00A324B2">
            <w:pPr>
              <w:spacing w:before="60" w:after="60" w:line="240" w:lineRule="auto"/>
              <w:jc w:val="right"/>
            </w:pPr>
            <w:r w:rsidRPr="00E4415D">
              <w:rPr>
                <w:color w:val="000000"/>
                <w:szCs w:val="22"/>
              </w:rPr>
              <w:t>849</w:t>
            </w:r>
          </w:p>
        </w:tc>
        <w:tc>
          <w:tcPr>
            <w:tcW w:w="849" w:type="dxa"/>
            <w:vAlign w:val="center"/>
          </w:tcPr>
          <w:p w14:paraId="00944FD9" w14:textId="77777777" w:rsidR="008A41AC" w:rsidRPr="00E4415D" w:rsidRDefault="008A41AC" w:rsidP="00A324B2">
            <w:pPr>
              <w:spacing w:before="60" w:after="60" w:line="240" w:lineRule="auto"/>
              <w:jc w:val="right"/>
            </w:pPr>
            <w:r w:rsidRPr="00E4415D">
              <w:rPr>
                <w:color w:val="000000"/>
                <w:szCs w:val="22"/>
              </w:rPr>
              <w:t>826</w:t>
            </w:r>
          </w:p>
        </w:tc>
        <w:tc>
          <w:tcPr>
            <w:tcW w:w="850" w:type="dxa"/>
            <w:vAlign w:val="center"/>
          </w:tcPr>
          <w:p w14:paraId="54C7DFB1" w14:textId="77777777" w:rsidR="008A41AC" w:rsidRPr="00E4415D" w:rsidRDefault="008A41AC" w:rsidP="00A324B2">
            <w:pPr>
              <w:spacing w:before="60" w:after="60" w:line="240" w:lineRule="auto"/>
              <w:jc w:val="right"/>
            </w:pPr>
            <w:r w:rsidRPr="00E4415D">
              <w:rPr>
                <w:color w:val="000000"/>
                <w:szCs w:val="22"/>
              </w:rPr>
              <w:t>791</w:t>
            </w:r>
          </w:p>
        </w:tc>
        <w:tc>
          <w:tcPr>
            <w:tcW w:w="849" w:type="dxa"/>
            <w:vAlign w:val="center"/>
          </w:tcPr>
          <w:p w14:paraId="12DD7B6C" w14:textId="77777777" w:rsidR="008A41AC" w:rsidRPr="00E4415D" w:rsidRDefault="008A41AC" w:rsidP="00A324B2">
            <w:pPr>
              <w:spacing w:before="60" w:after="60" w:line="240" w:lineRule="auto"/>
              <w:jc w:val="right"/>
            </w:pPr>
            <w:r w:rsidRPr="00E4415D">
              <w:rPr>
                <w:color w:val="000000"/>
                <w:szCs w:val="22"/>
              </w:rPr>
              <w:t>762</w:t>
            </w:r>
          </w:p>
        </w:tc>
        <w:tc>
          <w:tcPr>
            <w:tcW w:w="850" w:type="dxa"/>
            <w:vAlign w:val="center"/>
          </w:tcPr>
          <w:p w14:paraId="55D48F50" w14:textId="77777777" w:rsidR="008A41AC" w:rsidRPr="00E4415D"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727</w:t>
            </w:r>
          </w:p>
        </w:tc>
      </w:tr>
      <w:tr w:rsidR="008A41AC" w:rsidRPr="00E4415D" w14:paraId="6345FB54" w14:textId="77777777" w:rsidTr="004D6A41">
        <w:trPr>
          <w:cantSplit/>
          <w:jc w:val="center"/>
        </w:trPr>
        <w:tc>
          <w:tcPr>
            <w:tcW w:w="2086" w:type="dxa"/>
            <w:shd w:val="clear" w:color="auto" w:fill="D9E2F3" w:themeFill="accent1" w:themeFillTint="33"/>
            <w:vAlign w:val="center"/>
          </w:tcPr>
          <w:p w14:paraId="254B1646" w14:textId="77777777" w:rsidR="008A41AC" w:rsidRPr="00A4511C" w:rsidRDefault="008A41AC" w:rsidP="00A324B2">
            <w:pPr>
              <w:spacing w:before="60" w:after="60" w:line="240" w:lineRule="auto"/>
              <w:jc w:val="left"/>
              <w:rPr>
                <w:b/>
              </w:rPr>
            </w:pPr>
            <w:r w:rsidRPr="00A4511C">
              <w:rPr>
                <w:b/>
                <w:color w:val="000000"/>
                <w:szCs w:val="22"/>
              </w:rPr>
              <w:t>Sekcja L</w:t>
            </w:r>
          </w:p>
        </w:tc>
        <w:tc>
          <w:tcPr>
            <w:tcW w:w="2729" w:type="dxa"/>
            <w:shd w:val="clear" w:color="auto" w:fill="D9E2F3" w:themeFill="accent1" w:themeFillTint="33"/>
            <w:vAlign w:val="center"/>
          </w:tcPr>
          <w:p w14:paraId="4CA23DAA" w14:textId="77777777" w:rsidR="008A41AC" w:rsidRPr="00A4511C" w:rsidRDefault="008A41AC" w:rsidP="00A324B2">
            <w:pPr>
              <w:spacing w:before="60" w:after="60" w:line="240" w:lineRule="auto"/>
              <w:jc w:val="left"/>
              <w:rPr>
                <w:b/>
              </w:rPr>
            </w:pPr>
            <w:r w:rsidRPr="00A4511C">
              <w:rPr>
                <w:b/>
                <w:color w:val="000000"/>
                <w:szCs w:val="22"/>
              </w:rPr>
              <w:t xml:space="preserve">Działalność związana z obsługą rynku nieruchomości </w:t>
            </w:r>
          </w:p>
        </w:tc>
        <w:tc>
          <w:tcPr>
            <w:tcW w:w="849" w:type="dxa"/>
            <w:vAlign w:val="center"/>
          </w:tcPr>
          <w:p w14:paraId="0724927B" w14:textId="77777777" w:rsidR="008A41AC" w:rsidRPr="00E4415D" w:rsidRDefault="008A41AC" w:rsidP="00A324B2">
            <w:pPr>
              <w:spacing w:before="60" w:after="60" w:line="240" w:lineRule="auto"/>
              <w:jc w:val="right"/>
            </w:pPr>
            <w:r w:rsidRPr="00E4415D">
              <w:rPr>
                <w:color w:val="000000"/>
                <w:szCs w:val="22"/>
              </w:rPr>
              <w:t>2 896</w:t>
            </w:r>
          </w:p>
        </w:tc>
        <w:tc>
          <w:tcPr>
            <w:tcW w:w="849" w:type="dxa"/>
            <w:vAlign w:val="center"/>
          </w:tcPr>
          <w:p w14:paraId="2114257E" w14:textId="77777777" w:rsidR="008A41AC" w:rsidRPr="00E4415D" w:rsidRDefault="008A41AC" w:rsidP="00A324B2">
            <w:pPr>
              <w:spacing w:before="60" w:after="60" w:line="240" w:lineRule="auto"/>
              <w:jc w:val="right"/>
            </w:pPr>
            <w:r w:rsidRPr="00E4415D">
              <w:rPr>
                <w:color w:val="000000"/>
                <w:szCs w:val="22"/>
              </w:rPr>
              <w:t>2 954</w:t>
            </w:r>
          </w:p>
        </w:tc>
        <w:tc>
          <w:tcPr>
            <w:tcW w:w="850" w:type="dxa"/>
            <w:vAlign w:val="center"/>
          </w:tcPr>
          <w:p w14:paraId="1CEF1E14" w14:textId="77777777" w:rsidR="008A41AC" w:rsidRPr="00E4415D" w:rsidRDefault="008A41AC" w:rsidP="00A324B2">
            <w:pPr>
              <w:spacing w:before="60" w:after="60" w:line="240" w:lineRule="auto"/>
              <w:jc w:val="right"/>
            </w:pPr>
            <w:r w:rsidRPr="00E4415D">
              <w:rPr>
                <w:color w:val="000000"/>
                <w:szCs w:val="22"/>
              </w:rPr>
              <w:t>2 988</w:t>
            </w:r>
          </w:p>
        </w:tc>
        <w:tc>
          <w:tcPr>
            <w:tcW w:w="849" w:type="dxa"/>
            <w:vAlign w:val="center"/>
          </w:tcPr>
          <w:p w14:paraId="1C61ADCC" w14:textId="77777777" w:rsidR="008A41AC" w:rsidRPr="00E4415D" w:rsidRDefault="008A41AC" w:rsidP="00A324B2">
            <w:pPr>
              <w:spacing w:before="60" w:after="60" w:line="240" w:lineRule="auto"/>
              <w:jc w:val="right"/>
            </w:pPr>
            <w:r w:rsidRPr="00E4415D">
              <w:rPr>
                <w:color w:val="000000"/>
                <w:szCs w:val="22"/>
              </w:rPr>
              <w:t>3 029</w:t>
            </w:r>
          </w:p>
        </w:tc>
        <w:tc>
          <w:tcPr>
            <w:tcW w:w="850" w:type="dxa"/>
            <w:vAlign w:val="center"/>
          </w:tcPr>
          <w:p w14:paraId="6A553E5A" w14:textId="77777777" w:rsidR="008A41AC" w:rsidRPr="00E4415D"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3 083</w:t>
            </w:r>
          </w:p>
        </w:tc>
      </w:tr>
      <w:tr w:rsidR="008A41AC" w:rsidRPr="00E4415D" w14:paraId="2ED3FD91" w14:textId="77777777" w:rsidTr="004D6A41">
        <w:trPr>
          <w:cantSplit/>
          <w:jc w:val="center"/>
        </w:trPr>
        <w:tc>
          <w:tcPr>
            <w:tcW w:w="2086" w:type="dxa"/>
            <w:shd w:val="clear" w:color="auto" w:fill="D9E2F3" w:themeFill="accent1" w:themeFillTint="33"/>
            <w:vAlign w:val="center"/>
          </w:tcPr>
          <w:p w14:paraId="0EC7B04B" w14:textId="77777777" w:rsidR="008A41AC" w:rsidRPr="00A4511C" w:rsidRDefault="008A41AC" w:rsidP="00A324B2">
            <w:pPr>
              <w:spacing w:before="60" w:after="60" w:line="240" w:lineRule="auto"/>
              <w:jc w:val="left"/>
              <w:rPr>
                <w:b/>
              </w:rPr>
            </w:pPr>
            <w:r w:rsidRPr="00A4511C">
              <w:rPr>
                <w:b/>
                <w:color w:val="000000"/>
                <w:szCs w:val="22"/>
              </w:rPr>
              <w:t>Sekcja M</w:t>
            </w:r>
          </w:p>
        </w:tc>
        <w:tc>
          <w:tcPr>
            <w:tcW w:w="2729" w:type="dxa"/>
            <w:shd w:val="clear" w:color="auto" w:fill="D9E2F3" w:themeFill="accent1" w:themeFillTint="33"/>
            <w:vAlign w:val="center"/>
          </w:tcPr>
          <w:p w14:paraId="1DC2DA81" w14:textId="77777777" w:rsidR="008A41AC" w:rsidRPr="00A4511C" w:rsidRDefault="008A41AC" w:rsidP="00A324B2">
            <w:pPr>
              <w:spacing w:before="60" w:after="60" w:line="240" w:lineRule="auto"/>
              <w:jc w:val="left"/>
              <w:rPr>
                <w:b/>
              </w:rPr>
            </w:pPr>
            <w:r w:rsidRPr="00A4511C">
              <w:rPr>
                <w:b/>
                <w:color w:val="000000"/>
                <w:szCs w:val="22"/>
              </w:rPr>
              <w:t>Działalność profesjonalna, naukowa i techniczna</w:t>
            </w:r>
          </w:p>
        </w:tc>
        <w:tc>
          <w:tcPr>
            <w:tcW w:w="849" w:type="dxa"/>
            <w:vAlign w:val="center"/>
          </w:tcPr>
          <w:p w14:paraId="5745559D" w14:textId="77777777" w:rsidR="008A41AC" w:rsidRPr="00E4415D" w:rsidRDefault="008A41AC" w:rsidP="00A324B2">
            <w:pPr>
              <w:spacing w:before="60" w:after="60" w:line="240" w:lineRule="auto"/>
              <w:jc w:val="right"/>
            </w:pPr>
            <w:r w:rsidRPr="00E4415D">
              <w:rPr>
                <w:color w:val="000000"/>
                <w:szCs w:val="22"/>
              </w:rPr>
              <w:t>2 890</w:t>
            </w:r>
          </w:p>
        </w:tc>
        <w:tc>
          <w:tcPr>
            <w:tcW w:w="849" w:type="dxa"/>
            <w:vAlign w:val="center"/>
          </w:tcPr>
          <w:p w14:paraId="19F23E35" w14:textId="77777777" w:rsidR="008A41AC" w:rsidRPr="00E4415D" w:rsidRDefault="008A41AC" w:rsidP="00A324B2">
            <w:pPr>
              <w:spacing w:before="60" w:after="60" w:line="240" w:lineRule="auto"/>
              <w:jc w:val="right"/>
            </w:pPr>
            <w:r w:rsidRPr="00E4415D">
              <w:rPr>
                <w:color w:val="000000"/>
                <w:szCs w:val="22"/>
              </w:rPr>
              <w:t>2 982</w:t>
            </w:r>
          </w:p>
        </w:tc>
        <w:tc>
          <w:tcPr>
            <w:tcW w:w="850" w:type="dxa"/>
            <w:vAlign w:val="center"/>
          </w:tcPr>
          <w:p w14:paraId="7D492661" w14:textId="77777777" w:rsidR="008A41AC" w:rsidRPr="00E4415D" w:rsidRDefault="008A41AC" w:rsidP="00A324B2">
            <w:pPr>
              <w:spacing w:before="60" w:after="60" w:line="240" w:lineRule="auto"/>
              <w:jc w:val="right"/>
            </w:pPr>
            <w:r w:rsidRPr="00E4415D">
              <w:rPr>
                <w:color w:val="000000"/>
                <w:szCs w:val="22"/>
              </w:rPr>
              <w:t>3 032</w:t>
            </w:r>
          </w:p>
        </w:tc>
        <w:tc>
          <w:tcPr>
            <w:tcW w:w="849" w:type="dxa"/>
            <w:vAlign w:val="center"/>
          </w:tcPr>
          <w:p w14:paraId="7A52611A" w14:textId="77777777" w:rsidR="008A41AC" w:rsidRPr="00E4415D" w:rsidRDefault="008A41AC" w:rsidP="00A324B2">
            <w:pPr>
              <w:spacing w:before="60" w:after="60" w:line="240" w:lineRule="auto"/>
              <w:jc w:val="right"/>
            </w:pPr>
            <w:r w:rsidRPr="00E4415D">
              <w:rPr>
                <w:color w:val="000000"/>
                <w:szCs w:val="22"/>
              </w:rPr>
              <w:t>3 039</w:t>
            </w:r>
          </w:p>
        </w:tc>
        <w:tc>
          <w:tcPr>
            <w:tcW w:w="850" w:type="dxa"/>
            <w:vAlign w:val="center"/>
          </w:tcPr>
          <w:p w14:paraId="45642B0A" w14:textId="77777777" w:rsidR="008A41AC" w:rsidRPr="00E4415D"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3 157</w:t>
            </w:r>
          </w:p>
        </w:tc>
      </w:tr>
      <w:tr w:rsidR="008A41AC" w:rsidRPr="00560DB7" w14:paraId="3CBE2AC6" w14:textId="77777777" w:rsidTr="004D6A41">
        <w:trPr>
          <w:cantSplit/>
          <w:jc w:val="center"/>
        </w:trPr>
        <w:tc>
          <w:tcPr>
            <w:tcW w:w="2086" w:type="dxa"/>
            <w:shd w:val="clear" w:color="auto" w:fill="D9E2F3" w:themeFill="accent1" w:themeFillTint="33"/>
            <w:vAlign w:val="center"/>
          </w:tcPr>
          <w:p w14:paraId="15B382D6" w14:textId="77777777" w:rsidR="008A41AC" w:rsidRPr="00A4511C" w:rsidRDefault="008A41AC" w:rsidP="00A324B2">
            <w:pPr>
              <w:spacing w:before="60" w:after="60" w:line="240" w:lineRule="auto"/>
              <w:jc w:val="left"/>
              <w:rPr>
                <w:b/>
              </w:rPr>
            </w:pPr>
            <w:r w:rsidRPr="00A4511C">
              <w:rPr>
                <w:b/>
                <w:color w:val="000000"/>
                <w:szCs w:val="22"/>
              </w:rPr>
              <w:t>Sekcja N</w:t>
            </w:r>
          </w:p>
        </w:tc>
        <w:tc>
          <w:tcPr>
            <w:tcW w:w="2729" w:type="dxa"/>
            <w:shd w:val="clear" w:color="auto" w:fill="D9E2F3" w:themeFill="accent1" w:themeFillTint="33"/>
            <w:vAlign w:val="center"/>
          </w:tcPr>
          <w:p w14:paraId="22AF1972" w14:textId="77777777" w:rsidR="008A41AC" w:rsidRPr="00A4511C" w:rsidRDefault="008A41AC" w:rsidP="00A324B2">
            <w:pPr>
              <w:spacing w:before="60" w:after="60" w:line="240" w:lineRule="auto"/>
              <w:jc w:val="left"/>
              <w:rPr>
                <w:b/>
              </w:rPr>
            </w:pPr>
            <w:r w:rsidRPr="00A4511C">
              <w:rPr>
                <w:b/>
                <w:color w:val="000000"/>
                <w:szCs w:val="22"/>
              </w:rPr>
              <w:t>Działalność w zakresie usług administrowania i działalność</w:t>
            </w:r>
            <w:r w:rsidRPr="00A4511C">
              <w:rPr>
                <w:b/>
                <w:color w:val="000000"/>
                <w:szCs w:val="22"/>
              </w:rPr>
              <w:br/>
              <w:t xml:space="preserve">wspierająca </w:t>
            </w:r>
          </w:p>
        </w:tc>
        <w:tc>
          <w:tcPr>
            <w:tcW w:w="849" w:type="dxa"/>
            <w:vAlign w:val="center"/>
          </w:tcPr>
          <w:p w14:paraId="326FEBC1" w14:textId="77777777" w:rsidR="008A41AC" w:rsidRPr="00E4415D" w:rsidRDefault="008A41AC" w:rsidP="00A324B2">
            <w:pPr>
              <w:spacing w:before="60" w:after="60" w:line="240" w:lineRule="auto"/>
              <w:jc w:val="right"/>
            </w:pPr>
            <w:r w:rsidRPr="00E4415D">
              <w:rPr>
                <w:color w:val="000000"/>
                <w:szCs w:val="22"/>
              </w:rPr>
              <w:t>640</w:t>
            </w:r>
          </w:p>
        </w:tc>
        <w:tc>
          <w:tcPr>
            <w:tcW w:w="849" w:type="dxa"/>
            <w:vAlign w:val="center"/>
          </w:tcPr>
          <w:p w14:paraId="0AB40D94" w14:textId="77777777" w:rsidR="008A41AC" w:rsidRPr="00E4415D" w:rsidRDefault="008A41AC" w:rsidP="00A324B2">
            <w:pPr>
              <w:spacing w:before="60" w:after="60" w:line="240" w:lineRule="auto"/>
              <w:jc w:val="right"/>
            </w:pPr>
            <w:r w:rsidRPr="00E4415D">
              <w:rPr>
                <w:color w:val="000000"/>
                <w:szCs w:val="22"/>
              </w:rPr>
              <w:t>658</w:t>
            </w:r>
          </w:p>
        </w:tc>
        <w:tc>
          <w:tcPr>
            <w:tcW w:w="850" w:type="dxa"/>
            <w:vAlign w:val="center"/>
          </w:tcPr>
          <w:p w14:paraId="38799EAA" w14:textId="77777777" w:rsidR="008A41AC" w:rsidRPr="00E4415D" w:rsidRDefault="008A41AC" w:rsidP="00A324B2">
            <w:pPr>
              <w:spacing w:before="60" w:after="60" w:line="240" w:lineRule="auto"/>
              <w:jc w:val="right"/>
            </w:pPr>
            <w:r w:rsidRPr="00E4415D">
              <w:rPr>
                <w:color w:val="000000"/>
                <w:szCs w:val="22"/>
              </w:rPr>
              <w:t>658</w:t>
            </w:r>
          </w:p>
        </w:tc>
        <w:tc>
          <w:tcPr>
            <w:tcW w:w="849" w:type="dxa"/>
            <w:vAlign w:val="center"/>
          </w:tcPr>
          <w:p w14:paraId="2CC8A691" w14:textId="77777777" w:rsidR="008A41AC" w:rsidRPr="00E4415D" w:rsidRDefault="008A41AC" w:rsidP="00A324B2">
            <w:pPr>
              <w:spacing w:before="60" w:after="60" w:line="240" w:lineRule="auto"/>
              <w:jc w:val="right"/>
            </w:pPr>
            <w:r w:rsidRPr="00E4415D">
              <w:rPr>
                <w:color w:val="000000"/>
                <w:szCs w:val="22"/>
              </w:rPr>
              <w:t>671</w:t>
            </w:r>
          </w:p>
        </w:tc>
        <w:tc>
          <w:tcPr>
            <w:tcW w:w="850" w:type="dxa"/>
            <w:vAlign w:val="center"/>
          </w:tcPr>
          <w:p w14:paraId="28AAD51B"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673</w:t>
            </w:r>
          </w:p>
        </w:tc>
      </w:tr>
      <w:tr w:rsidR="008A41AC" w:rsidRPr="00560DB7" w14:paraId="70095607" w14:textId="77777777" w:rsidTr="004D6A41">
        <w:trPr>
          <w:cantSplit/>
          <w:jc w:val="center"/>
        </w:trPr>
        <w:tc>
          <w:tcPr>
            <w:tcW w:w="2086" w:type="dxa"/>
            <w:shd w:val="clear" w:color="auto" w:fill="D9E2F3" w:themeFill="accent1" w:themeFillTint="33"/>
            <w:vAlign w:val="center"/>
          </w:tcPr>
          <w:p w14:paraId="667BD015" w14:textId="77777777" w:rsidR="008A41AC" w:rsidRPr="00A4511C" w:rsidRDefault="008A41AC" w:rsidP="00A324B2">
            <w:pPr>
              <w:spacing w:before="60" w:after="60" w:line="240" w:lineRule="auto"/>
              <w:jc w:val="left"/>
              <w:rPr>
                <w:b/>
              </w:rPr>
            </w:pPr>
            <w:r w:rsidRPr="00A4511C">
              <w:rPr>
                <w:b/>
                <w:color w:val="000000"/>
                <w:szCs w:val="22"/>
              </w:rPr>
              <w:t>Sekcja O</w:t>
            </w:r>
          </w:p>
        </w:tc>
        <w:tc>
          <w:tcPr>
            <w:tcW w:w="2729" w:type="dxa"/>
            <w:shd w:val="clear" w:color="auto" w:fill="D9E2F3" w:themeFill="accent1" w:themeFillTint="33"/>
            <w:vAlign w:val="center"/>
          </w:tcPr>
          <w:p w14:paraId="36EAB3E2" w14:textId="77777777" w:rsidR="008A41AC" w:rsidRPr="00A4511C" w:rsidRDefault="008A41AC" w:rsidP="00A324B2">
            <w:pPr>
              <w:spacing w:before="60" w:after="60" w:line="240" w:lineRule="auto"/>
              <w:jc w:val="left"/>
              <w:rPr>
                <w:b/>
              </w:rPr>
            </w:pPr>
            <w:r w:rsidRPr="00A4511C">
              <w:rPr>
                <w:b/>
                <w:color w:val="000000"/>
                <w:szCs w:val="22"/>
              </w:rPr>
              <w:t>Administracja publiczna i obrona narodowa; obowiązkowe</w:t>
            </w:r>
            <w:r w:rsidRPr="00A4511C">
              <w:rPr>
                <w:b/>
                <w:color w:val="000000"/>
                <w:szCs w:val="22"/>
              </w:rPr>
              <w:br/>
              <w:t xml:space="preserve">zabezpieczenia społeczne </w:t>
            </w:r>
          </w:p>
        </w:tc>
        <w:tc>
          <w:tcPr>
            <w:tcW w:w="849" w:type="dxa"/>
            <w:vAlign w:val="center"/>
          </w:tcPr>
          <w:p w14:paraId="6503C169" w14:textId="77777777" w:rsidR="008A41AC" w:rsidRPr="00E4415D" w:rsidRDefault="008A41AC" w:rsidP="00A324B2">
            <w:pPr>
              <w:spacing w:before="60" w:after="60" w:line="240" w:lineRule="auto"/>
              <w:jc w:val="right"/>
            </w:pPr>
            <w:r w:rsidRPr="00E4415D">
              <w:rPr>
                <w:color w:val="000000"/>
                <w:szCs w:val="22"/>
              </w:rPr>
              <w:t>38</w:t>
            </w:r>
          </w:p>
        </w:tc>
        <w:tc>
          <w:tcPr>
            <w:tcW w:w="849" w:type="dxa"/>
            <w:vAlign w:val="center"/>
          </w:tcPr>
          <w:p w14:paraId="5C1FD0F4" w14:textId="77777777" w:rsidR="008A41AC" w:rsidRPr="00E4415D" w:rsidRDefault="008A41AC" w:rsidP="00A324B2">
            <w:pPr>
              <w:spacing w:before="60" w:after="60" w:line="240" w:lineRule="auto"/>
              <w:jc w:val="right"/>
            </w:pPr>
            <w:r w:rsidRPr="00E4415D">
              <w:rPr>
                <w:color w:val="000000"/>
                <w:szCs w:val="22"/>
              </w:rPr>
              <w:t>38</w:t>
            </w:r>
          </w:p>
        </w:tc>
        <w:tc>
          <w:tcPr>
            <w:tcW w:w="850" w:type="dxa"/>
            <w:vAlign w:val="center"/>
          </w:tcPr>
          <w:p w14:paraId="4BA00B7D" w14:textId="77777777" w:rsidR="008A41AC" w:rsidRPr="00E4415D" w:rsidRDefault="008A41AC" w:rsidP="00A324B2">
            <w:pPr>
              <w:spacing w:before="60" w:after="60" w:line="240" w:lineRule="auto"/>
              <w:jc w:val="right"/>
            </w:pPr>
            <w:r w:rsidRPr="00E4415D">
              <w:rPr>
                <w:color w:val="000000"/>
                <w:szCs w:val="22"/>
              </w:rPr>
              <w:t>37</w:t>
            </w:r>
          </w:p>
        </w:tc>
        <w:tc>
          <w:tcPr>
            <w:tcW w:w="849" w:type="dxa"/>
            <w:vAlign w:val="center"/>
          </w:tcPr>
          <w:p w14:paraId="55E594FF" w14:textId="77777777" w:rsidR="008A41AC" w:rsidRPr="00E4415D" w:rsidRDefault="008A41AC" w:rsidP="00A324B2">
            <w:pPr>
              <w:spacing w:before="60" w:after="60" w:line="240" w:lineRule="auto"/>
              <w:jc w:val="right"/>
            </w:pPr>
            <w:r w:rsidRPr="00E4415D">
              <w:rPr>
                <w:color w:val="000000"/>
                <w:szCs w:val="22"/>
              </w:rPr>
              <w:t>36</w:t>
            </w:r>
          </w:p>
        </w:tc>
        <w:tc>
          <w:tcPr>
            <w:tcW w:w="850" w:type="dxa"/>
            <w:vAlign w:val="center"/>
          </w:tcPr>
          <w:p w14:paraId="6391EBA0" w14:textId="77777777" w:rsidR="008A41AC" w:rsidRPr="00560DB7" w:rsidRDefault="008A41AC" w:rsidP="00A324B2">
            <w:pPr>
              <w:spacing w:before="60" w:after="60" w:line="240" w:lineRule="auto"/>
              <w:jc w:val="right"/>
              <w:rPr>
                <w:rFonts w:asciiTheme="minorHAnsi" w:hAnsiTheme="minorHAnsi" w:cstheme="minorHAnsi"/>
              </w:rPr>
            </w:pPr>
            <w:r w:rsidRPr="00AA0747">
              <w:t>38</w:t>
            </w:r>
          </w:p>
        </w:tc>
      </w:tr>
      <w:tr w:rsidR="008A41AC" w:rsidRPr="00560DB7" w14:paraId="47B0D39B" w14:textId="77777777" w:rsidTr="004D6A41">
        <w:trPr>
          <w:cantSplit/>
          <w:jc w:val="center"/>
        </w:trPr>
        <w:tc>
          <w:tcPr>
            <w:tcW w:w="2086" w:type="dxa"/>
            <w:shd w:val="clear" w:color="auto" w:fill="D9E2F3" w:themeFill="accent1" w:themeFillTint="33"/>
            <w:vAlign w:val="center"/>
          </w:tcPr>
          <w:p w14:paraId="313642E1" w14:textId="77777777" w:rsidR="008A41AC" w:rsidRPr="00A4511C" w:rsidRDefault="008A41AC" w:rsidP="00A324B2">
            <w:pPr>
              <w:spacing w:before="60" w:after="60" w:line="240" w:lineRule="auto"/>
              <w:jc w:val="left"/>
              <w:rPr>
                <w:b/>
              </w:rPr>
            </w:pPr>
            <w:r w:rsidRPr="00A4511C">
              <w:rPr>
                <w:b/>
                <w:color w:val="000000"/>
                <w:szCs w:val="22"/>
              </w:rPr>
              <w:t>Sekcja P</w:t>
            </w:r>
          </w:p>
        </w:tc>
        <w:tc>
          <w:tcPr>
            <w:tcW w:w="2729" w:type="dxa"/>
            <w:shd w:val="clear" w:color="auto" w:fill="D9E2F3" w:themeFill="accent1" w:themeFillTint="33"/>
            <w:vAlign w:val="center"/>
          </w:tcPr>
          <w:p w14:paraId="09B080CB" w14:textId="77777777" w:rsidR="008A41AC" w:rsidRPr="00A4511C" w:rsidRDefault="008A41AC" w:rsidP="00A324B2">
            <w:pPr>
              <w:spacing w:before="60" w:after="60" w:line="240" w:lineRule="auto"/>
              <w:jc w:val="left"/>
              <w:rPr>
                <w:b/>
              </w:rPr>
            </w:pPr>
            <w:r w:rsidRPr="00A4511C">
              <w:rPr>
                <w:b/>
                <w:color w:val="000000"/>
                <w:szCs w:val="22"/>
              </w:rPr>
              <w:t xml:space="preserve">Edukacja </w:t>
            </w:r>
          </w:p>
        </w:tc>
        <w:tc>
          <w:tcPr>
            <w:tcW w:w="849" w:type="dxa"/>
            <w:vAlign w:val="center"/>
          </w:tcPr>
          <w:p w14:paraId="5349910F" w14:textId="77777777" w:rsidR="008A41AC" w:rsidRPr="00E4415D" w:rsidRDefault="008A41AC" w:rsidP="00A324B2">
            <w:pPr>
              <w:spacing w:before="60" w:after="60" w:line="240" w:lineRule="auto"/>
              <w:jc w:val="right"/>
            </w:pPr>
            <w:r w:rsidRPr="00E4415D">
              <w:rPr>
                <w:color w:val="000000"/>
                <w:szCs w:val="22"/>
              </w:rPr>
              <w:t>899</w:t>
            </w:r>
          </w:p>
        </w:tc>
        <w:tc>
          <w:tcPr>
            <w:tcW w:w="849" w:type="dxa"/>
            <w:vAlign w:val="center"/>
          </w:tcPr>
          <w:p w14:paraId="484ED7D2" w14:textId="77777777" w:rsidR="008A41AC" w:rsidRPr="00E4415D" w:rsidRDefault="008A41AC" w:rsidP="00A324B2">
            <w:pPr>
              <w:spacing w:before="60" w:after="60" w:line="240" w:lineRule="auto"/>
              <w:jc w:val="right"/>
            </w:pPr>
            <w:r w:rsidRPr="00E4415D">
              <w:rPr>
                <w:color w:val="000000"/>
                <w:szCs w:val="22"/>
              </w:rPr>
              <w:t>905</w:t>
            </w:r>
          </w:p>
        </w:tc>
        <w:tc>
          <w:tcPr>
            <w:tcW w:w="850" w:type="dxa"/>
            <w:vAlign w:val="center"/>
          </w:tcPr>
          <w:p w14:paraId="13BA784C" w14:textId="77777777" w:rsidR="008A41AC" w:rsidRPr="00E4415D" w:rsidRDefault="008A41AC" w:rsidP="00A324B2">
            <w:pPr>
              <w:spacing w:before="60" w:after="60" w:line="240" w:lineRule="auto"/>
              <w:jc w:val="right"/>
            </w:pPr>
            <w:r w:rsidRPr="00E4415D">
              <w:rPr>
                <w:color w:val="000000"/>
                <w:szCs w:val="22"/>
              </w:rPr>
              <w:t>919</w:t>
            </w:r>
          </w:p>
        </w:tc>
        <w:tc>
          <w:tcPr>
            <w:tcW w:w="849" w:type="dxa"/>
            <w:vAlign w:val="center"/>
          </w:tcPr>
          <w:p w14:paraId="73A5A963" w14:textId="77777777" w:rsidR="008A41AC" w:rsidRPr="00E4415D" w:rsidRDefault="008A41AC" w:rsidP="00A324B2">
            <w:pPr>
              <w:spacing w:before="60" w:after="60" w:line="240" w:lineRule="auto"/>
              <w:jc w:val="right"/>
            </w:pPr>
            <w:r w:rsidRPr="00E4415D">
              <w:rPr>
                <w:color w:val="000000"/>
                <w:szCs w:val="22"/>
              </w:rPr>
              <w:t>945</w:t>
            </w:r>
          </w:p>
        </w:tc>
        <w:tc>
          <w:tcPr>
            <w:tcW w:w="850" w:type="dxa"/>
            <w:vAlign w:val="center"/>
          </w:tcPr>
          <w:p w14:paraId="35603A7E" w14:textId="77777777" w:rsidR="008A41AC" w:rsidRPr="00560DB7" w:rsidRDefault="008A41AC" w:rsidP="00A324B2">
            <w:pPr>
              <w:spacing w:before="60" w:after="60" w:line="240" w:lineRule="auto"/>
              <w:jc w:val="right"/>
              <w:rPr>
                <w:rFonts w:asciiTheme="minorHAnsi" w:hAnsiTheme="minorHAnsi" w:cstheme="minorHAnsi"/>
              </w:rPr>
            </w:pPr>
            <w:r w:rsidRPr="00AA0747">
              <w:t>967</w:t>
            </w:r>
          </w:p>
        </w:tc>
      </w:tr>
      <w:tr w:rsidR="008A41AC" w:rsidRPr="00560DB7" w14:paraId="4D555BFD" w14:textId="77777777" w:rsidTr="004D6A41">
        <w:trPr>
          <w:cantSplit/>
          <w:jc w:val="center"/>
        </w:trPr>
        <w:tc>
          <w:tcPr>
            <w:tcW w:w="2086" w:type="dxa"/>
            <w:shd w:val="clear" w:color="auto" w:fill="D9E2F3" w:themeFill="accent1" w:themeFillTint="33"/>
            <w:vAlign w:val="center"/>
          </w:tcPr>
          <w:p w14:paraId="65B2C75C" w14:textId="77777777" w:rsidR="008A41AC" w:rsidRPr="00A4511C" w:rsidRDefault="008A41AC" w:rsidP="00A324B2">
            <w:pPr>
              <w:spacing w:before="60" w:after="60" w:line="240" w:lineRule="auto"/>
              <w:jc w:val="left"/>
              <w:rPr>
                <w:b/>
              </w:rPr>
            </w:pPr>
            <w:r w:rsidRPr="00A4511C">
              <w:rPr>
                <w:b/>
                <w:color w:val="000000"/>
                <w:szCs w:val="22"/>
              </w:rPr>
              <w:t>Sekcja Q</w:t>
            </w:r>
          </w:p>
        </w:tc>
        <w:tc>
          <w:tcPr>
            <w:tcW w:w="2729" w:type="dxa"/>
            <w:shd w:val="clear" w:color="auto" w:fill="D9E2F3" w:themeFill="accent1" w:themeFillTint="33"/>
            <w:vAlign w:val="center"/>
          </w:tcPr>
          <w:p w14:paraId="1696FD66" w14:textId="77777777" w:rsidR="008A41AC" w:rsidRPr="00A4511C" w:rsidRDefault="008A41AC" w:rsidP="00A324B2">
            <w:pPr>
              <w:spacing w:before="60" w:after="60" w:line="240" w:lineRule="auto"/>
              <w:jc w:val="left"/>
              <w:rPr>
                <w:b/>
              </w:rPr>
            </w:pPr>
            <w:r w:rsidRPr="00A4511C">
              <w:rPr>
                <w:b/>
                <w:color w:val="000000"/>
                <w:szCs w:val="22"/>
              </w:rPr>
              <w:t xml:space="preserve">Opieka zdrowotna i pomoc społeczna </w:t>
            </w:r>
          </w:p>
        </w:tc>
        <w:tc>
          <w:tcPr>
            <w:tcW w:w="849" w:type="dxa"/>
            <w:vAlign w:val="center"/>
          </w:tcPr>
          <w:p w14:paraId="3983F7E3" w14:textId="77777777" w:rsidR="008A41AC" w:rsidRPr="00E4415D" w:rsidRDefault="008A41AC" w:rsidP="00A324B2">
            <w:pPr>
              <w:spacing w:before="60" w:after="60" w:line="240" w:lineRule="auto"/>
              <w:jc w:val="right"/>
            </w:pPr>
            <w:r w:rsidRPr="00E4415D">
              <w:rPr>
                <w:color w:val="000000"/>
                <w:szCs w:val="22"/>
              </w:rPr>
              <w:t>1 282</w:t>
            </w:r>
          </w:p>
        </w:tc>
        <w:tc>
          <w:tcPr>
            <w:tcW w:w="849" w:type="dxa"/>
            <w:vAlign w:val="center"/>
          </w:tcPr>
          <w:p w14:paraId="16C9A465" w14:textId="77777777" w:rsidR="008A41AC" w:rsidRPr="00E4415D" w:rsidRDefault="008A41AC" w:rsidP="00A324B2">
            <w:pPr>
              <w:spacing w:before="60" w:after="60" w:line="240" w:lineRule="auto"/>
              <w:jc w:val="right"/>
            </w:pPr>
            <w:r w:rsidRPr="00E4415D">
              <w:rPr>
                <w:color w:val="000000"/>
                <w:szCs w:val="22"/>
              </w:rPr>
              <w:t>1 304</w:t>
            </w:r>
          </w:p>
        </w:tc>
        <w:tc>
          <w:tcPr>
            <w:tcW w:w="850" w:type="dxa"/>
            <w:vAlign w:val="center"/>
          </w:tcPr>
          <w:p w14:paraId="50B483DE" w14:textId="77777777" w:rsidR="008A41AC" w:rsidRPr="00E4415D" w:rsidRDefault="008A41AC" w:rsidP="00A324B2">
            <w:pPr>
              <w:spacing w:before="60" w:after="60" w:line="240" w:lineRule="auto"/>
              <w:jc w:val="right"/>
            </w:pPr>
            <w:r w:rsidRPr="00E4415D">
              <w:rPr>
                <w:color w:val="000000"/>
                <w:szCs w:val="22"/>
              </w:rPr>
              <w:t>1 315</w:t>
            </w:r>
          </w:p>
        </w:tc>
        <w:tc>
          <w:tcPr>
            <w:tcW w:w="849" w:type="dxa"/>
            <w:vAlign w:val="center"/>
          </w:tcPr>
          <w:p w14:paraId="3833B8EF" w14:textId="77777777" w:rsidR="008A41AC" w:rsidRPr="00E4415D" w:rsidRDefault="008A41AC" w:rsidP="00A324B2">
            <w:pPr>
              <w:spacing w:before="60" w:after="60" w:line="240" w:lineRule="auto"/>
              <w:jc w:val="right"/>
            </w:pPr>
            <w:r w:rsidRPr="00E4415D">
              <w:rPr>
                <w:color w:val="000000"/>
                <w:szCs w:val="22"/>
              </w:rPr>
              <w:t>1 379</w:t>
            </w:r>
          </w:p>
        </w:tc>
        <w:tc>
          <w:tcPr>
            <w:tcW w:w="850" w:type="dxa"/>
            <w:vAlign w:val="center"/>
          </w:tcPr>
          <w:p w14:paraId="334A8822" w14:textId="77777777" w:rsidR="008A41AC" w:rsidRPr="00560DB7" w:rsidRDefault="008A41AC" w:rsidP="00A324B2">
            <w:pPr>
              <w:spacing w:before="60" w:after="60" w:line="240" w:lineRule="auto"/>
              <w:jc w:val="right"/>
              <w:rPr>
                <w:rFonts w:asciiTheme="minorHAnsi" w:hAnsiTheme="minorHAnsi" w:cstheme="minorHAnsi"/>
              </w:rPr>
            </w:pPr>
            <w:r w:rsidRPr="00AA0747">
              <w:t>1 420</w:t>
            </w:r>
          </w:p>
        </w:tc>
      </w:tr>
      <w:tr w:rsidR="008A41AC" w:rsidRPr="00560DB7" w14:paraId="2ADCB098" w14:textId="77777777" w:rsidTr="004D6A41">
        <w:trPr>
          <w:cantSplit/>
          <w:jc w:val="center"/>
        </w:trPr>
        <w:tc>
          <w:tcPr>
            <w:tcW w:w="2086" w:type="dxa"/>
            <w:shd w:val="clear" w:color="auto" w:fill="D9E2F3" w:themeFill="accent1" w:themeFillTint="33"/>
            <w:vAlign w:val="center"/>
          </w:tcPr>
          <w:p w14:paraId="5EB6D85E" w14:textId="77777777" w:rsidR="008A41AC" w:rsidRPr="00A4511C" w:rsidRDefault="008A41AC" w:rsidP="00A324B2">
            <w:pPr>
              <w:spacing w:before="60" w:after="60" w:line="240" w:lineRule="auto"/>
              <w:jc w:val="left"/>
              <w:rPr>
                <w:b/>
              </w:rPr>
            </w:pPr>
            <w:r w:rsidRPr="00A4511C">
              <w:rPr>
                <w:b/>
                <w:color w:val="000000"/>
                <w:szCs w:val="22"/>
              </w:rPr>
              <w:t>Sekcja R</w:t>
            </w:r>
          </w:p>
        </w:tc>
        <w:tc>
          <w:tcPr>
            <w:tcW w:w="2729" w:type="dxa"/>
            <w:shd w:val="clear" w:color="auto" w:fill="D9E2F3" w:themeFill="accent1" w:themeFillTint="33"/>
            <w:vAlign w:val="center"/>
          </w:tcPr>
          <w:p w14:paraId="279777B9" w14:textId="77777777" w:rsidR="008A41AC" w:rsidRPr="00A4511C" w:rsidRDefault="008A41AC" w:rsidP="00A324B2">
            <w:pPr>
              <w:spacing w:before="60" w:after="60" w:line="240" w:lineRule="auto"/>
              <w:jc w:val="left"/>
              <w:rPr>
                <w:b/>
              </w:rPr>
            </w:pPr>
            <w:r w:rsidRPr="00A4511C">
              <w:rPr>
                <w:b/>
                <w:color w:val="000000"/>
                <w:szCs w:val="22"/>
              </w:rPr>
              <w:t>Działalność związana z kulturą, rozrywką i rekreacją</w:t>
            </w:r>
          </w:p>
        </w:tc>
        <w:tc>
          <w:tcPr>
            <w:tcW w:w="849" w:type="dxa"/>
            <w:vAlign w:val="center"/>
          </w:tcPr>
          <w:p w14:paraId="78D8CB6C" w14:textId="77777777" w:rsidR="008A41AC" w:rsidRPr="00E4415D" w:rsidRDefault="008A41AC" w:rsidP="00A324B2">
            <w:pPr>
              <w:spacing w:before="60" w:after="60" w:line="240" w:lineRule="auto"/>
              <w:jc w:val="right"/>
            </w:pPr>
            <w:r w:rsidRPr="00E4415D">
              <w:rPr>
                <w:color w:val="000000"/>
                <w:szCs w:val="22"/>
              </w:rPr>
              <w:t>391</w:t>
            </w:r>
          </w:p>
        </w:tc>
        <w:tc>
          <w:tcPr>
            <w:tcW w:w="849" w:type="dxa"/>
            <w:vAlign w:val="center"/>
          </w:tcPr>
          <w:p w14:paraId="3000D88F" w14:textId="77777777" w:rsidR="008A41AC" w:rsidRPr="00E4415D" w:rsidRDefault="008A41AC" w:rsidP="00A324B2">
            <w:pPr>
              <w:spacing w:before="60" w:after="60" w:line="240" w:lineRule="auto"/>
              <w:jc w:val="right"/>
            </w:pPr>
            <w:r w:rsidRPr="00E4415D">
              <w:rPr>
                <w:color w:val="000000"/>
                <w:szCs w:val="22"/>
              </w:rPr>
              <w:t>399</w:t>
            </w:r>
          </w:p>
        </w:tc>
        <w:tc>
          <w:tcPr>
            <w:tcW w:w="850" w:type="dxa"/>
            <w:vAlign w:val="center"/>
          </w:tcPr>
          <w:p w14:paraId="2B80B633" w14:textId="77777777" w:rsidR="008A41AC" w:rsidRPr="00E4415D" w:rsidRDefault="008A41AC" w:rsidP="00A324B2">
            <w:pPr>
              <w:spacing w:before="60" w:after="60" w:line="240" w:lineRule="auto"/>
              <w:jc w:val="right"/>
            </w:pPr>
            <w:r w:rsidRPr="00E4415D">
              <w:rPr>
                <w:color w:val="000000"/>
                <w:szCs w:val="22"/>
              </w:rPr>
              <w:t>409</w:t>
            </w:r>
          </w:p>
        </w:tc>
        <w:tc>
          <w:tcPr>
            <w:tcW w:w="849" w:type="dxa"/>
            <w:vAlign w:val="center"/>
          </w:tcPr>
          <w:p w14:paraId="03DA8A9D" w14:textId="77777777" w:rsidR="008A41AC" w:rsidRPr="00E4415D" w:rsidRDefault="008A41AC" w:rsidP="00A324B2">
            <w:pPr>
              <w:spacing w:before="60" w:after="60" w:line="240" w:lineRule="auto"/>
              <w:jc w:val="right"/>
            </w:pPr>
            <w:r w:rsidRPr="00E4415D">
              <w:rPr>
                <w:color w:val="000000"/>
                <w:szCs w:val="22"/>
              </w:rPr>
              <w:t>389</w:t>
            </w:r>
          </w:p>
        </w:tc>
        <w:tc>
          <w:tcPr>
            <w:tcW w:w="850" w:type="dxa"/>
            <w:vAlign w:val="center"/>
          </w:tcPr>
          <w:p w14:paraId="72045278" w14:textId="77777777" w:rsidR="008A41AC" w:rsidRPr="00560DB7" w:rsidRDefault="008A41AC" w:rsidP="00A324B2">
            <w:pPr>
              <w:spacing w:before="60" w:after="60" w:line="240" w:lineRule="auto"/>
              <w:jc w:val="right"/>
              <w:rPr>
                <w:rFonts w:asciiTheme="minorHAnsi" w:hAnsiTheme="minorHAnsi" w:cstheme="minorHAnsi"/>
              </w:rPr>
            </w:pPr>
            <w:r>
              <w:rPr>
                <w:rFonts w:asciiTheme="minorHAnsi" w:hAnsiTheme="minorHAnsi" w:cstheme="minorHAnsi"/>
              </w:rPr>
              <w:t>385</w:t>
            </w:r>
          </w:p>
        </w:tc>
      </w:tr>
      <w:tr w:rsidR="008A41AC" w:rsidRPr="00560DB7" w14:paraId="43CDC6C0" w14:textId="77777777" w:rsidTr="004D6A41">
        <w:trPr>
          <w:cantSplit/>
          <w:jc w:val="center"/>
        </w:trPr>
        <w:tc>
          <w:tcPr>
            <w:tcW w:w="2086" w:type="dxa"/>
            <w:shd w:val="clear" w:color="auto" w:fill="D9E2F3" w:themeFill="accent1" w:themeFillTint="33"/>
            <w:vAlign w:val="center"/>
          </w:tcPr>
          <w:p w14:paraId="6F6F7961" w14:textId="77777777" w:rsidR="008A41AC" w:rsidRPr="00A4511C" w:rsidRDefault="008A41AC" w:rsidP="00A324B2">
            <w:pPr>
              <w:spacing w:before="60" w:after="60" w:line="240" w:lineRule="auto"/>
              <w:jc w:val="left"/>
              <w:rPr>
                <w:b/>
              </w:rPr>
            </w:pPr>
            <w:r w:rsidRPr="00A4511C">
              <w:rPr>
                <w:b/>
                <w:color w:val="000000"/>
                <w:szCs w:val="22"/>
              </w:rPr>
              <w:t>Sekcje S i T</w:t>
            </w:r>
          </w:p>
        </w:tc>
        <w:tc>
          <w:tcPr>
            <w:tcW w:w="2729" w:type="dxa"/>
            <w:shd w:val="clear" w:color="auto" w:fill="D9E2F3" w:themeFill="accent1" w:themeFillTint="33"/>
            <w:vAlign w:val="center"/>
          </w:tcPr>
          <w:p w14:paraId="229066FD" w14:textId="77777777" w:rsidR="008A41AC" w:rsidRPr="00A4511C" w:rsidRDefault="008A41AC" w:rsidP="00A324B2">
            <w:pPr>
              <w:spacing w:before="60" w:after="60" w:line="240" w:lineRule="auto"/>
              <w:jc w:val="left"/>
              <w:rPr>
                <w:b/>
              </w:rPr>
            </w:pPr>
            <w:r w:rsidRPr="00A4511C">
              <w:rPr>
                <w:b/>
                <w:color w:val="000000"/>
                <w:szCs w:val="22"/>
              </w:rPr>
              <w:t>Pozostała działalność usługowa oraz gospodarstwa domowe zatrudniające pracowników;</w:t>
            </w:r>
            <w:r w:rsidRPr="00A4511C">
              <w:rPr>
                <w:b/>
                <w:color w:val="000000"/>
                <w:szCs w:val="22"/>
              </w:rPr>
              <w:br/>
              <w:t>gospodarstwa domowe produkujące wyroby i świadczące</w:t>
            </w:r>
            <w:r w:rsidRPr="00A4511C">
              <w:rPr>
                <w:b/>
                <w:color w:val="000000"/>
                <w:szCs w:val="22"/>
              </w:rPr>
              <w:br/>
              <w:t xml:space="preserve">usługi na własne potrzeby </w:t>
            </w:r>
          </w:p>
        </w:tc>
        <w:tc>
          <w:tcPr>
            <w:tcW w:w="849" w:type="dxa"/>
            <w:vAlign w:val="center"/>
          </w:tcPr>
          <w:p w14:paraId="18CBCF5B" w14:textId="77777777" w:rsidR="008A41AC" w:rsidRPr="00E4415D" w:rsidRDefault="008A41AC" w:rsidP="00A324B2">
            <w:pPr>
              <w:spacing w:before="60" w:after="60" w:line="240" w:lineRule="auto"/>
              <w:jc w:val="right"/>
            </w:pPr>
            <w:r w:rsidRPr="00E4415D">
              <w:rPr>
                <w:color w:val="000000"/>
                <w:szCs w:val="22"/>
              </w:rPr>
              <w:t>1 303</w:t>
            </w:r>
          </w:p>
        </w:tc>
        <w:tc>
          <w:tcPr>
            <w:tcW w:w="849" w:type="dxa"/>
            <w:vAlign w:val="center"/>
          </w:tcPr>
          <w:p w14:paraId="5DDE888F" w14:textId="77777777" w:rsidR="008A41AC" w:rsidRPr="00E4415D" w:rsidRDefault="008A41AC" w:rsidP="00A324B2">
            <w:pPr>
              <w:spacing w:before="60" w:after="60" w:line="240" w:lineRule="auto"/>
              <w:jc w:val="right"/>
            </w:pPr>
            <w:r w:rsidRPr="00E4415D">
              <w:rPr>
                <w:color w:val="000000"/>
                <w:szCs w:val="22"/>
              </w:rPr>
              <w:t>1 319</w:t>
            </w:r>
          </w:p>
        </w:tc>
        <w:tc>
          <w:tcPr>
            <w:tcW w:w="850" w:type="dxa"/>
            <w:vAlign w:val="center"/>
          </w:tcPr>
          <w:p w14:paraId="3D29C020" w14:textId="77777777" w:rsidR="008A41AC" w:rsidRPr="00E4415D" w:rsidRDefault="008A41AC" w:rsidP="00A324B2">
            <w:pPr>
              <w:spacing w:before="60" w:after="60" w:line="240" w:lineRule="auto"/>
              <w:jc w:val="right"/>
            </w:pPr>
            <w:r w:rsidRPr="00E4415D">
              <w:rPr>
                <w:color w:val="000000"/>
                <w:szCs w:val="22"/>
              </w:rPr>
              <w:t>1 344</w:t>
            </w:r>
          </w:p>
        </w:tc>
        <w:tc>
          <w:tcPr>
            <w:tcW w:w="849" w:type="dxa"/>
            <w:vAlign w:val="center"/>
          </w:tcPr>
          <w:p w14:paraId="05BC4DDE" w14:textId="77777777" w:rsidR="008A41AC" w:rsidRPr="00E4415D" w:rsidRDefault="008A41AC" w:rsidP="00A324B2">
            <w:pPr>
              <w:spacing w:before="60" w:after="60" w:line="240" w:lineRule="auto"/>
              <w:jc w:val="right"/>
            </w:pPr>
            <w:r w:rsidRPr="00E4415D">
              <w:rPr>
                <w:color w:val="000000"/>
                <w:szCs w:val="22"/>
              </w:rPr>
              <w:t>1 317</w:t>
            </w:r>
          </w:p>
        </w:tc>
        <w:tc>
          <w:tcPr>
            <w:tcW w:w="850" w:type="dxa"/>
            <w:vAlign w:val="center"/>
          </w:tcPr>
          <w:p w14:paraId="2403E0A4" w14:textId="77777777"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1 355</w:t>
            </w:r>
          </w:p>
        </w:tc>
      </w:tr>
    </w:tbl>
    <w:p w14:paraId="484E7F0E"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1F56F4A5" w14:textId="77777777" w:rsidR="008A41AC" w:rsidRDefault="008A41AC" w:rsidP="008A41AC"/>
    <w:p w14:paraId="0E9498CD" w14:textId="77777777" w:rsidR="004D6A41" w:rsidRDefault="004D6A41">
      <w:pPr>
        <w:suppressAutoHyphens w:val="0"/>
        <w:spacing w:after="160" w:line="259" w:lineRule="auto"/>
        <w:jc w:val="left"/>
        <w:rPr>
          <w:b/>
          <w:bCs/>
        </w:rPr>
      </w:pPr>
      <w:r>
        <w:rPr>
          <w:b/>
          <w:bCs/>
        </w:rPr>
        <w:br w:type="page"/>
      </w:r>
    </w:p>
    <w:p w14:paraId="65F43036" w14:textId="64402806" w:rsidR="008A41AC" w:rsidRPr="009B4DF5" w:rsidRDefault="008A41AC" w:rsidP="008A41AC">
      <w:pPr>
        <w:rPr>
          <w:b/>
          <w:bCs/>
        </w:rPr>
      </w:pPr>
      <w:r w:rsidRPr="009B4DF5">
        <w:rPr>
          <w:b/>
          <w:bCs/>
        </w:rPr>
        <w:lastRenderedPageBreak/>
        <w:t xml:space="preserve">Tab. </w:t>
      </w:r>
      <w:r w:rsidR="00E462ED">
        <w:rPr>
          <w:b/>
          <w:bCs/>
        </w:rPr>
        <w:t>4.</w:t>
      </w:r>
      <w:r w:rsidR="00543751">
        <w:rPr>
          <w:b/>
          <w:bCs/>
        </w:rPr>
        <w:t>40</w:t>
      </w:r>
      <w:r w:rsidRPr="009B4DF5">
        <w:rPr>
          <w:b/>
          <w:bCs/>
        </w:rPr>
        <w:t xml:space="preserve">. </w:t>
      </w:r>
      <w:r w:rsidRPr="00A4511C">
        <w:rPr>
          <w:b/>
          <w:bCs/>
        </w:rPr>
        <w:t xml:space="preserve">Dynamika r/r zmian liczby podmiotów gospodarczych wg rodzajów działalności </w:t>
      </w:r>
      <w:r w:rsidRPr="009B4DF5">
        <w:rPr>
          <w:b/>
          <w:bCs/>
        </w:rPr>
        <w:t>[</w:t>
      </w:r>
      <w:r w:rsidR="004D6A41">
        <w:rPr>
          <w:b/>
          <w:bCs/>
        </w:rPr>
        <w:t>%</w:t>
      </w:r>
      <w:r w:rsidRPr="009B4DF5">
        <w:rPr>
          <w:b/>
          <w:bCs/>
        </w:rPr>
        <w:t>]</w:t>
      </w:r>
    </w:p>
    <w:tbl>
      <w:tblPr>
        <w:tblStyle w:val="Tabela-Siatka"/>
        <w:tblW w:w="5000" w:type="pct"/>
        <w:jc w:val="center"/>
        <w:tblLook w:val="04A0" w:firstRow="1" w:lastRow="0" w:firstColumn="1" w:lastColumn="0" w:noHBand="0" w:noVBand="1"/>
      </w:tblPr>
      <w:tblGrid>
        <w:gridCol w:w="2030"/>
        <w:gridCol w:w="2631"/>
        <w:gridCol w:w="880"/>
        <w:gridCol w:w="880"/>
        <w:gridCol w:w="880"/>
        <w:gridCol w:w="880"/>
        <w:gridCol w:w="881"/>
      </w:tblGrid>
      <w:tr w:rsidR="008A41AC" w:rsidRPr="00560DB7" w14:paraId="63003F94" w14:textId="77777777" w:rsidTr="004D6A41">
        <w:trPr>
          <w:jc w:val="center"/>
        </w:trPr>
        <w:tc>
          <w:tcPr>
            <w:tcW w:w="4661" w:type="dxa"/>
            <w:gridSpan w:val="2"/>
            <w:shd w:val="clear" w:color="auto" w:fill="D9E2F3" w:themeFill="accent1" w:themeFillTint="33"/>
            <w:vAlign w:val="center"/>
          </w:tcPr>
          <w:p w14:paraId="63EA7263" w14:textId="77777777" w:rsidR="008A41AC" w:rsidRPr="00560DB7" w:rsidRDefault="008A41AC" w:rsidP="00A324B2">
            <w:pPr>
              <w:spacing w:before="60" w:after="60" w:line="240" w:lineRule="auto"/>
              <w:jc w:val="center"/>
              <w:rPr>
                <w:rFonts w:asciiTheme="minorHAnsi" w:hAnsiTheme="minorHAnsi" w:cstheme="minorHAnsi"/>
                <w:b/>
                <w:bCs/>
              </w:rPr>
            </w:pPr>
          </w:p>
        </w:tc>
        <w:tc>
          <w:tcPr>
            <w:tcW w:w="880" w:type="dxa"/>
            <w:shd w:val="clear" w:color="auto" w:fill="D9E2F3" w:themeFill="accent1" w:themeFillTint="33"/>
          </w:tcPr>
          <w:p w14:paraId="343339F3" w14:textId="6BF4A4AB" w:rsidR="008A41AC" w:rsidRPr="00560DB7" w:rsidRDefault="008A41AC" w:rsidP="00A324B2">
            <w:pPr>
              <w:spacing w:before="60" w:after="60" w:line="240" w:lineRule="auto"/>
              <w:jc w:val="center"/>
              <w:rPr>
                <w:rFonts w:asciiTheme="minorHAnsi" w:hAnsiTheme="minorHAnsi" w:cstheme="minorHAnsi"/>
                <w:b/>
                <w:bCs/>
              </w:rPr>
            </w:pPr>
            <w:r>
              <w:rPr>
                <w:b/>
                <w:bCs/>
              </w:rPr>
              <w:t>201</w:t>
            </w:r>
            <w:r w:rsidR="00255065">
              <w:rPr>
                <w:b/>
                <w:bCs/>
              </w:rPr>
              <w:t>8</w:t>
            </w:r>
            <w:r>
              <w:rPr>
                <w:b/>
                <w:bCs/>
              </w:rPr>
              <w:t>-201</w:t>
            </w:r>
            <w:r w:rsidR="00255065">
              <w:rPr>
                <w:b/>
                <w:bCs/>
              </w:rPr>
              <w:t>5</w:t>
            </w:r>
          </w:p>
        </w:tc>
        <w:tc>
          <w:tcPr>
            <w:tcW w:w="880" w:type="dxa"/>
            <w:shd w:val="clear" w:color="auto" w:fill="D9E2F3" w:themeFill="accent1" w:themeFillTint="33"/>
          </w:tcPr>
          <w:p w14:paraId="2C42EE07" w14:textId="77777777" w:rsidR="008A41AC" w:rsidRPr="00560DB7" w:rsidRDefault="008A41AC" w:rsidP="00A324B2">
            <w:pPr>
              <w:spacing w:before="60" w:after="60" w:line="240" w:lineRule="auto"/>
              <w:jc w:val="center"/>
              <w:rPr>
                <w:rFonts w:asciiTheme="minorHAnsi" w:hAnsiTheme="minorHAnsi" w:cstheme="minorHAnsi"/>
                <w:b/>
                <w:bCs/>
              </w:rPr>
            </w:pPr>
            <w:r w:rsidRPr="00A85940">
              <w:rPr>
                <w:b/>
                <w:bCs/>
              </w:rPr>
              <w:t>2016-2015</w:t>
            </w:r>
          </w:p>
        </w:tc>
        <w:tc>
          <w:tcPr>
            <w:tcW w:w="880" w:type="dxa"/>
            <w:shd w:val="clear" w:color="auto" w:fill="D9E2F3" w:themeFill="accent1" w:themeFillTint="33"/>
          </w:tcPr>
          <w:p w14:paraId="1EB258B6" w14:textId="77777777" w:rsidR="008A41AC" w:rsidRPr="00560DB7" w:rsidRDefault="008A41AC" w:rsidP="00A324B2">
            <w:pPr>
              <w:spacing w:before="60" w:after="60" w:line="240" w:lineRule="auto"/>
              <w:jc w:val="center"/>
              <w:rPr>
                <w:rFonts w:asciiTheme="minorHAnsi" w:hAnsiTheme="minorHAnsi" w:cstheme="minorHAnsi"/>
                <w:b/>
                <w:bCs/>
              </w:rPr>
            </w:pPr>
            <w:r w:rsidRPr="00A85940">
              <w:rPr>
                <w:b/>
                <w:bCs/>
              </w:rPr>
              <w:t>2017-2016</w:t>
            </w:r>
          </w:p>
        </w:tc>
        <w:tc>
          <w:tcPr>
            <w:tcW w:w="880" w:type="dxa"/>
            <w:shd w:val="clear" w:color="auto" w:fill="D9E2F3" w:themeFill="accent1" w:themeFillTint="33"/>
          </w:tcPr>
          <w:p w14:paraId="3B02139C" w14:textId="77777777" w:rsidR="008A41AC" w:rsidRPr="00560DB7" w:rsidRDefault="008A41AC" w:rsidP="00A324B2">
            <w:pPr>
              <w:spacing w:before="60" w:after="60" w:line="240" w:lineRule="auto"/>
              <w:jc w:val="center"/>
              <w:rPr>
                <w:rFonts w:asciiTheme="minorHAnsi" w:hAnsiTheme="minorHAnsi" w:cstheme="minorHAnsi"/>
                <w:b/>
                <w:bCs/>
              </w:rPr>
            </w:pPr>
            <w:r w:rsidRPr="00A85940">
              <w:rPr>
                <w:b/>
                <w:bCs/>
              </w:rPr>
              <w:t>2018-2017</w:t>
            </w:r>
          </w:p>
        </w:tc>
        <w:tc>
          <w:tcPr>
            <w:tcW w:w="881" w:type="dxa"/>
            <w:shd w:val="clear" w:color="auto" w:fill="D9E2F3" w:themeFill="accent1" w:themeFillTint="33"/>
            <w:vAlign w:val="center"/>
          </w:tcPr>
          <w:p w14:paraId="59B72B2D" w14:textId="77777777" w:rsidR="008A41AC" w:rsidRPr="00560DB7" w:rsidRDefault="008A41AC" w:rsidP="00A324B2">
            <w:pPr>
              <w:spacing w:before="60" w:after="60" w:line="240" w:lineRule="auto"/>
              <w:jc w:val="center"/>
              <w:rPr>
                <w:rFonts w:asciiTheme="minorHAnsi" w:hAnsiTheme="minorHAnsi" w:cstheme="minorHAnsi"/>
                <w:b/>
                <w:bCs/>
              </w:rPr>
            </w:pPr>
            <w:r w:rsidRPr="00A85940">
              <w:rPr>
                <w:b/>
                <w:bCs/>
              </w:rPr>
              <w:t>2019-2018</w:t>
            </w:r>
          </w:p>
        </w:tc>
      </w:tr>
      <w:tr w:rsidR="008A41AC" w:rsidRPr="00560DB7" w14:paraId="28DDEB79" w14:textId="77777777" w:rsidTr="004D6A41">
        <w:trPr>
          <w:jc w:val="center"/>
        </w:trPr>
        <w:tc>
          <w:tcPr>
            <w:tcW w:w="4661" w:type="dxa"/>
            <w:gridSpan w:val="2"/>
            <w:shd w:val="clear" w:color="auto" w:fill="D9E2F3" w:themeFill="accent1" w:themeFillTint="33"/>
            <w:vAlign w:val="center"/>
          </w:tcPr>
          <w:p w14:paraId="1B93EFA1"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ogółem</w:t>
            </w:r>
          </w:p>
        </w:tc>
        <w:tc>
          <w:tcPr>
            <w:tcW w:w="880" w:type="dxa"/>
            <w:vAlign w:val="center"/>
          </w:tcPr>
          <w:p w14:paraId="155CA552" w14:textId="521BC2E6" w:rsidR="008A41AC" w:rsidRPr="00560DB7" w:rsidRDefault="008A41AC" w:rsidP="00A324B2">
            <w:pPr>
              <w:spacing w:before="60" w:after="60" w:line="240" w:lineRule="auto"/>
              <w:jc w:val="right"/>
              <w:rPr>
                <w:rFonts w:asciiTheme="minorHAnsi" w:hAnsiTheme="minorHAnsi" w:cstheme="minorHAnsi"/>
              </w:rPr>
            </w:pPr>
            <w:r w:rsidRPr="00AE08C8">
              <w:t>99,73</w:t>
            </w:r>
          </w:p>
        </w:tc>
        <w:tc>
          <w:tcPr>
            <w:tcW w:w="880" w:type="dxa"/>
            <w:vAlign w:val="center"/>
          </w:tcPr>
          <w:p w14:paraId="1E3EE640" w14:textId="0E10C7A7" w:rsidR="008A41AC" w:rsidRPr="00560DB7" w:rsidRDefault="008A41AC" w:rsidP="00A324B2">
            <w:pPr>
              <w:spacing w:before="60" w:after="60" w:line="240" w:lineRule="auto"/>
              <w:jc w:val="right"/>
              <w:rPr>
                <w:rFonts w:asciiTheme="minorHAnsi" w:hAnsiTheme="minorHAnsi" w:cstheme="minorHAnsi"/>
              </w:rPr>
            </w:pPr>
            <w:r w:rsidRPr="00AE08C8">
              <w:t>100,43</w:t>
            </w:r>
          </w:p>
        </w:tc>
        <w:tc>
          <w:tcPr>
            <w:tcW w:w="880" w:type="dxa"/>
            <w:vAlign w:val="center"/>
          </w:tcPr>
          <w:p w14:paraId="6E13E636" w14:textId="34C7F9D5" w:rsidR="008A41AC" w:rsidRPr="00560DB7" w:rsidRDefault="008A41AC" w:rsidP="00A324B2">
            <w:pPr>
              <w:spacing w:before="60" w:after="60" w:line="240" w:lineRule="auto"/>
              <w:jc w:val="right"/>
              <w:rPr>
                <w:rFonts w:asciiTheme="minorHAnsi" w:hAnsiTheme="minorHAnsi" w:cstheme="minorHAnsi"/>
              </w:rPr>
            </w:pPr>
            <w:r w:rsidRPr="00AE08C8">
              <w:t>100,19</w:t>
            </w:r>
          </w:p>
        </w:tc>
        <w:tc>
          <w:tcPr>
            <w:tcW w:w="880" w:type="dxa"/>
            <w:vAlign w:val="center"/>
          </w:tcPr>
          <w:p w14:paraId="0C7391F8" w14:textId="76C821A3" w:rsidR="008A41AC" w:rsidRPr="00560DB7" w:rsidRDefault="008A41AC" w:rsidP="00A324B2">
            <w:pPr>
              <w:spacing w:before="60" w:after="60" w:line="240" w:lineRule="auto"/>
              <w:jc w:val="right"/>
              <w:rPr>
                <w:rFonts w:asciiTheme="minorHAnsi" w:hAnsiTheme="minorHAnsi" w:cstheme="minorHAnsi"/>
              </w:rPr>
            </w:pPr>
            <w:r w:rsidRPr="00AE08C8">
              <w:t>99,12</w:t>
            </w:r>
          </w:p>
        </w:tc>
        <w:tc>
          <w:tcPr>
            <w:tcW w:w="881" w:type="dxa"/>
            <w:vAlign w:val="center"/>
          </w:tcPr>
          <w:p w14:paraId="48B37D62" w14:textId="76BF726E" w:rsidR="008A41AC" w:rsidRPr="00560DB7" w:rsidRDefault="008A41AC" w:rsidP="00A324B2">
            <w:pPr>
              <w:spacing w:before="60" w:after="60" w:line="240" w:lineRule="auto"/>
              <w:jc w:val="right"/>
              <w:rPr>
                <w:rFonts w:asciiTheme="minorHAnsi" w:hAnsiTheme="minorHAnsi" w:cstheme="minorHAnsi"/>
              </w:rPr>
            </w:pPr>
            <w:r w:rsidRPr="008C44DE">
              <w:rPr>
                <w:rFonts w:asciiTheme="minorHAnsi" w:hAnsiTheme="minorHAnsi" w:cstheme="minorHAnsi"/>
              </w:rPr>
              <w:t>101,01</w:t>
            </w:r>
          </w:p>
        </w:tc>
      </w:tr>
      <w:tr w:rsidR="008A41AC" w:rsidRPr="00560DB7" w14:paraId="0D79A1DF" w14:textId="77777777" w:rsidTr="004D6A41">
        <w:trPr>
          <w:jc w:val="center"/>
        </w:trPr>
        <w:tc>
          <w:tcPr>
            <w:tcW w:w="2030" w:type="dxa"/>
            <w:shd w:val="clear" w:color="auto" w:fill="D9E2F3" w:themeFill="accent1" w:themeFillTint="33"/>
            <w:vAlign w:val="center"/>
          </w:tcPr>
          <w:p w14:paraId="649F56BF" w14:textId="77777777" w:rsidR="008A41AC" w:rsidRPr="00E4415D" w:rsidRDefault="008A41AC" w:rsidP="00A324B2">
            <w:pPr>
              <w:spacing w:before="60" w:after="60" w:line="240" w:lineRule="auto"/>
              <w:jc w:val="left"/>
              <w:rPr>
                <w:rFonts w:asciiTheme="minorHAnsi" w:hAnsiTheme="minorHAnsi" w:cstheme="minorHAnsi"/>
                <w:b/>
                <w:bCs/>
                <w:color w:val="000000"/>
              </w:rPr>
            </w:pPr>
            <w:r w:rsidRPr="00E4415D">
              <w:rPr>
                <w:b/>
              </w:rPr>
              <w:t>Sekcja A</w:t>
            </w:r>
          </w:p>
        </w:tc>
        <w:tc>
          <w:tcPr>
            <w:tcW w:w="2631" w:type="dxa"/>
            <w:shd w:val="clear" w:color="auto" w:fill="D9E2F3" w:themeFill="accent1" w:themeFillTint="33"/>
            <w:vAlign w:val="center"/>
          </w:tcPr>
          <w:p w14:paraId="4FCFDCC4" w14:textId="77777777" w:rsidR="008A41AC" w:rsidRPr="00E4415D" w:rsidRDefault="008A41AC" w:rsidP="00A324B2">
            <w:pPr>
              <w:spacing w:before="60" w:after="60" w:line="240" w:lineRule="auto"/>
              <w:jc w:val="left"/>
              <w:rPr>
                <w:rFonts w:asciiTheme="minorHAnsi" w:hAnsiTheme="minorHAnsi" w:cstheme="minorHAnsi"/>
                <w:b/>
                <w:bCs/>
              </w:rPr>
            </w:pPr>
            <w:r w:rsidRPr="00E4415D">
              <w:rPr>
                <w:b/>
              </w:rPr>
              <w:t>Rolnictwo, leśnictwo, łowiectwo i rybactwo</w:t>
            </w:r>
          </w:p>
        </w:tc>
        <w:tc>
          <w:tcPr>
            <w:tcW w:w="880" w:type="dxa"/>
            <w:vAlign w:val="center"/>
          </w:tcPr>
          <w:p w14:paraId="74551CF2" w14:textId="2995EEDB" w:rsidR="008A41AC" w:rsidRPr="00560DB7" w:rsidRDefault="008A41AC" w:rsidP="00A324B2">
            <w:pPr>
              <w:spacing w:before="60" w:after="60" w:line="240" w:lineRule="auto"/>
              <w:jc w:val="right"/>
              <w:rPr>
                <w:rFonts w:asciiTheme="minorHAnsi" w:hAnsiTheme="minorHAnsi" w:cstheme="minorHAnsi"/>
              </w:rPr>
            </w:pPr>
            <w:r w:rsidRPr="00AE08C8">
              <w:t>84,38</w:t>
            </w:r>
          </w:p>
        </w:tc>
        <w:tc>
          <w:tcPr>
            <w:tcW w:w="880" w:type="dxa"/>
            <w:vAlign w:val="center"/>
          </w:tcPr>
          <w:p w14:paraId="004476A4" w14:textId="77F91C00" w:rsidR="008A41AC" w:rsidRPr="00560DB7" w:rsidRDefault="008A41AC" w:rsidP="00A324B2">
            <w:pPr>
              <w:spacing w:before="60" w:after="60" w:line="240" w:lineRule="auto"/>
              <w:jc w:val="right"/>
              <w:rPr>
                <w:rFonts w:asciiTheme="minorHAnsi" w:hAnsiTheme="minorHAnsi" w:cstheme="minorHAnsi"/>
              </w:rPr>
            </w:pPr>
            <w:r w:rsidRPr="00AE08C8">
              <w:t>93,75</w:t>
            </w:r>
          </w:p>
        </w:tc>
        <w:tc>
          <w:tcPr>
            <w:tcW w:w="880" w:type="dxa"/>
            <w:vAlign w:val="center"/>
          </w:tcPr>
          <w:p w14:paraId="5D881578" w14:textId="2AB4210A" w:rsidR="008A41AC" w:rsidRPr="00560DB7" w:rsidRDefault="008A41AC" w:rsidP="00A324B2">
            <w:pPr>
              <w:spacing w:before="60" w:after="60" w:line="240" w:lineRule="auto"/>
              <w:jc w:val="right"/>
              <w:rPr>
                <w:rFonts w:asciiTheme="minorHAnsi" w:hAnsiTheme="minorHAnsi" w:cstheme="minorHAnsi"/>
              </w:rPr>
            </w:pPr>
            <w:r w:rsidRPr="00AE08C8">
              <w:t>96,67</w:t>
            </w:r>
          </w:p>
        </w:tc>
        <w:tc>
          <w:tcPr>
            <w:tcW w:w="880" w:type="dxa"/>
            <w:vAlign w:val="center"/>
          </w:tcPr>
          <w:p w14:paraId="48AC76A9" w14:textId="5B644BFB" w:rsidR="008A41AC" w:rsidRPr="00560DB7" w:rsidRDefault="008A41AC" w:rsidP="00A324B2">
            <w:pPr>
              <w:spacing w:before="60" w:after="60" w:line="240" w:lineRule="auto"/>
              <w:jc w:val="right"/>
              <w:rPr>
                <w:rFonts w:asciiTheme="minorHAnsi" w:hAnsiTheme="minorHAnsi" w:cstheme="minorHAnsi"/>
              </w:rPr>
            </w:pPr>
            <w:r w:rsidRPr="00AE08C8">
              <w:t>93,10</w:t>
            </w:r>
          </w:p>
        </w:tc>
        <w:tc>
          <w:tcPr>
            <w:tcW w:w="881" w:type="dxa"/>
            <w:vAlign w:val="center"/>
          </w:tcPr>
          <w:p w14:paraId="1B50FFFF" w14:textId="31C3C3BC" w:rsidR="008A41AC" w:rsidRPr="00560DB7" w:rsidRDefault="008A41AC" w:rsidP="00A324B2">
            <w:pPr>
              <w:spacing w:before="60" w:after="60" w:line="240" w:lineRule="auto"/>
              <w:jc w:val="right"/>
              <w:rPr>
                <w:rFonts w:asciiTheme="minorHAnsi" w:hAnsiTheme="minorHAnsi" w:cstheme="minorHAnsi"/>
              </w:rPr>
            </w:pPr>
            <w:r w:rsidRPr="00164801">
              <w:t>100,00</w:t>
            </w:r>
          </w:p>
        </w:tc>
      </w:tr>
      <w:tr w:rsidR="008A41AC" w:rsidRPr="00560DB7" w14:paraId="6526A1A9" w14:textId="77777777" w:rsidTr="004D6A41">
        <w:trPr>
          <w:jc w:val="center"/>
        </w:trPr>
        <w:tc>
          <w:tcPr>
            <w:tcW w:w="2030" w:type="dxa"/>
            <w:shd w:val="clear" w:color="auto" w:fill="D9E2F3" w:themeFill="accent1" w:themeFillTint="33"/>
            <w:vAlign w:val="center"/>
          </w:tcPr>
          <w:p w14:paraId="0E439F63" w14:textId="77777777" w:rsidR="008A41AC" w:rsidRPr="00E4415D" w:rsidRDefault="008A41AC" w:rsidP="00A324B2">
            <w:pPr>
              <w:spacing w:before="60" w:after="60" w:line="240" w:lineRule="auto"/>
              <w:jc w:val="left"/>
              <w:rPr>
                <w:rFonts w:asciiTheme="minorHAnsi" w:hAnsiTheme="minorHAnsi" w:cstheme="minorHAnsi"/>
                <w:b/>
                <w:bCs/>
                <w:color w:val="000000"/>
              </w:rPr>
            </w:pPr>
            <w:r w:rsidRPr="00E4415D">
              <w:rPr>
                <w:b/>
              </w:rPr>
              <w:t>Sekcja B</w:t>
            </w:r>
          </w:p>
        </w:tc>
        <w:tc>
          <w:tcPr>
            <w:tcW w:w="2631" w:type="dxa"/>
            <w:shd w:val="clear" w:color="auto" w:fill="D9E2F3" w:themeFill="accent1" w:themeFillTint="33"/>
            <w:vAlign w:val="center"/>
          </w:tcPr>
          <w:p w14:paraId="5346555B" w14:textId="77777777" w:rsidR="008A41AC" w:rsidRPr="00E4415D" w:rsidRDefault="008A41AC" w:rsidP="00A324B2">
            <w:pPr>
              <w:spacing w:before="60" w:after="60" w:line="240" w:lineRule="auto"/>
              <w:jc w:val="left"/>
              <w:rPr>
                <w:rFonts w:asciiTheme="minorHAnsi" w:hAnsiTheme="minorHAnsi" w:cstheme="minorHAnsi"/>
                <w:b/>
                <w:bCs/>
              </w:rPr>
            </w:pPr>
            <w:r w:rsidRPr="00E4415D">
              <w:rPr>
                <w:b/>
              </w:rPr>
              <w:t>Górnictwo i wydobywanie</w:t>
            </w:r>
          </w:p>
        </w:tc>
        <w:tc>
          <w:tcPr>
            <w:tcW w:w="880" w:type="dxa"/>
            <w:vAlign w:val="center"/>
          </w:tcPr>
          <w:p w14:paraId="4C456D55" w14:textId="3E38DE2F" w:rsidR="008A41AC" w:rsidRPr="00560DB7" w:rsidRDefault="008A41AC" w:rsidP="00A324B2">
            <w:pPr>
              <w:spacing w:before="60" w:after="60" w:line="240" w:lineRule="auto"/>
              <w:jc w:val="right"/>
              <w:rPr>
                <w:rFonts w:asciiTheme="minorHAnsi" w:hAnsiTheme="minorHAnsi" w:cstheme="minorHAnsi"/>
              </w:rPr>
            </w:pPr>
            <w:r w:rsidRPr="00AE08C8">
              <w:t>52,00</w:t>
            </w:r>
          </w:p>
        </w:tc>
        <w:tc>
          <w:tcPr>
            <w:tcW w:w="880" w:type="dxa"/>
            <w:vAlign w:val="center"/>
          </w:tcPr>
          <w:p w14:paraId="1E803796" w14:textId="26B09794" w:rsidR="008A41AC" w:rsidRPr="00560DB7" w:rsidRDefault="008A41AC" w:rsidP="00A324B2">
            <w:pPr>
              <w:spacing w:before="60" w:after="60" w:line="240" w:lineRule="auto"/>
              <w:jc w:val="right"/>
              <w:rPr>
                <w:rFonts w:asciiTheme="minorHAnsi" w:hAnsiTheme="minorHAnsi" w:cstheme="minorHAnsi"/>
              </w:rPr>
            </w:pPr>
            <w:r w:rsidRPr="00AE08C8">
              <w:t>84,00</w:t>
            </w:r>
          </w:p>
        </w:tc>
        <w:tc>
          <w:tcPr>
            <w:tcW w:w="880" w:type="dxa"/>
            <w:vAlign w:val="center"/>
          </w:tcPr>
          <w:p w14:paraId="37E149F0" w14:textId="5FB3CED2" w:rsidR="008A41AC" w:rsidRPr="00560DB7" w:rsidRDefault="008A41AC" w:rsidP="00A324B2">
            <w:pPr>
              <w:spacing w:before="60" w:after="60" w:line="240" w:lineRule="auto"/>
              <w:jc w:val="right"/>
              <w:rPr>
                <w:rFonts w:asciiTheme="minorHAnsi" w:hAnsiTheme="minorHAnsi" w:cstheme="minorHAnsi"/>
              </w:rPr>
            </w:pPr>
            <w:r w:rsidRPr="00AE08C8">
              <w:t>85,71</w:t>
            </w:r>
          </w:p>
        </w:tc>
        <w:tc>
          <w:tcPr>
            <w:tcW w:w="880" w:type="dxa"/>
            <w:vAlign w:val="center"/>
          </w:tcPr>
          <w:p w14:paraId="58DE4ADC" w14:textId="10124820" w:rsidR="008A41AC" w:rsidRPr="00560DB7" w:rsidRDefault="008A41AC" w:rsidP="00A324B2">
            <w:pPr>
              <w:spacing w:before="60" w:after="60" w:line="240" w:lineRule="auto"/>
              <w:jc w:val="right"/>
              <w:rPr>
                <w:rFonts w:asciiTheme="minorHAnsi" w:hAnsiTheme="minorHAnsi" w:cstheme="minorHAnsi"/>
              </w:rPr>
            </w:pPr>
            <w:r w:rsidRPr="00AE08C8">
              <w:t>72,22</w:t>
            </w:r>
          </w:p>
        </w:tc>
        <w:tc>
          <w:tcPr>
            <w:tcW w:w="881" w:type="dxa"/>
            <w:vAlign w:val="center"/>
          </w:tcPr>
          <w:p w14:paraId="62EACF7C" w14:textId="2865B471" w:rsidR="008A41AC" w:rsidRPr="00560DB7" w:rsidRDefault="008A41AC" w:rsidP="00A324B2">
            <w:pPr>
              <w:spacing w:before="60" w:after="60" w:line="240" w:lineRule="auto"/>
              <w:jc w:val="right"/>
              <w:rPr>
                <w:rFonts w:asciiTheme="minorHAnsi" w:hAnsiTheme="minorHAnsi" w:cstheme="minorHAnsi"/>
              </w:rPr>
            </w:pPr>
            <w:r w:rsidRPr="00164801">
              <w:t>138,46</w:t>
            </w:r>
          </w:p>
        </w:tc>
      </w:tr>
      <w:tr w:rsidR="008A41AC" w:rsidRPr="00560DB7" w14:paraId="1FC26ADF" w14:textId="77777777" w:rsidTr="004D6A41">
        <w:trPr>
          <w:jc w:val="center"/>
        </w:trPr>
        <w:tc>
          <w:tcPr>
            <w:tcW w:w="2030" w:type="dxa"/>
            <w:shd w:val="clear" w:color="auto" w:fill="D9E2F3" w:themeFill="accent1" w:themeFillTint="33"/>
            <w:vAlign w:val="center"/>
          </w:tcPr>
          <w:p w14:paraId="1614B387" w14:textId="77777777" w:rsidR="008A41AC" w:rsidRPr="00E4415D" w:rsidRDefault="008A41AC" w:rsidP="00A324B2">
            <w:pPr>
              <w:spacing w:before="60" w:after="60" w:line="240" w:lineRule="auto"/>
              <w:jc w:val="left"/>
              <w:rPr>
                <w:rFonts w:asciiTheme="minorHAnsi" w:hAnsiTheme="minorHAnsi" w:cstheme="minorHAnsi"/>
                <w:b/>
                <w:bCs/>
                <w:color w:val="000000"/>
              </w:rPr>
            </w:pPr>
            <w:r w:rsidRPr="00E4415D">
              <w:rPr>
                <w:b/>
              </w:rPr>
              <w:t>Sekcja C</w:t>
            </w:r>
          </w:p>
        </w:tc>
        <w:tc>
          <w:tcPr>
            <w:tcW w:w="2631" w:type="dxa"/>
            <w:shd w:val="clear" w:color="auto" w:fill="D9E2F3" w:themeFill="accent1" w:themeFillTint="33"/>
            <w:vAlign w:val="center"/>
          </w:tcPr>
          <w:p w14:paraId="3338016F" w14:textId="77777777" w:rsidR="008A41AC" w:rsidRPr="00E4415D" w:rsidRDefault="008A41AC" w:rsidP="00A324B2">
            <w:pPr>
              <w:spacing w:before="60" w:after="60" w:line="240" w:lineRule="auto"/>
              <w:jc w:val="left"/>
              <w:rPr>
                <w:rFonts w:asciiTheme="minorHAnsi" w:hAnsiTheme="minorHAnsi" w:cstheme="minorHAnsi"/>
                <w:b/>
                <w:bCs/>
              </w:rPr>
            </w:pPr>
            <w:r w:rsidRPr="00E4415D">
              <w:rPr>
                <w:b/>
              </w:rPr>
              <w:t>Przetwórstwo przemysłowe</w:t>
            </w:r>
          </w:p>
        </w:tc>
        <w:tc>
          <w:tcPr>
            <w:tcW w:w="880" w:type="dxa"/>
            <w:vAlign w:val="center"/>
          </w:tcPr>
          <w:p w14:paraId="069BCC6E" w14:textId="60C80B18" w:rsidR="008A41AC" w:rsidRPr="00560DB7" w:rsidRDefault="008A41AC" w:rsidP="00A324B2">
            <w:pPr>
              <w:spacing w:before="60" w:after="60" w:line="240" w:lineRule="auto"/>
              <w:jc w:val="right"/>
              <w:rPr>
                <w:rFonts w:asciiTheme="minorHAnsi" w:hAnsiTheme="minorHAnsi" w:cstheme="minorHAnsi"/>
              </w:rPr>
            </w:pPr>
            <w:r w:rsidRPr="00AE08C8">
              <w:t>95,31</w:t>
            </w:r>
          </w:p>
        </w:tc>
        <w:tc>
          <w:tcPr>
            <w:tcW w:w="880" w:type="dxa"/>
            <w:vAlign w:val="center"/>
          </w:tcPr>
          <w:p w14:paraId="21FE47EB" w14:textId="755E92D3" w:rsidR="008A41AC" w:rsidRPr="00560DB7" w:rsidRDefault="008A41AC" w:rsidP="00A324B2">
            <w:pPr>
              <w:spacing w:before="60" w:after="60" w:line="240" w:lineRule="auto"/>
              <w:jc w:val="right"/>
              <w:rPr>
                <w:rFonts w:asciiTheme="minorHAnsi" w:hAnsiTheme="minorHAnsi" w:cstheme="minorHAnsi"/>
              </w:rPr>
            </w:pPr>
            <w:r w:rsidRPr="00AE08C8">
              <w:t>99,16</w:t>
            </w:r>
          </w:p>
        </w:tc>
        <w:tc>
          <w:tcPr>
            <w:tcW w:w="880" w:type="dxa"/>
            <w:vAlign w:val="center"/>
          </w:tcPr>
          <w:p w14:paraId="3319BF70" w14:textId="48339333" w:rsidR="008A41AC" w:rsidRPr="00560DB7" w:rsidRDefault="008A41AC" w:rsidP="00A324B2">
            <w:pPr>
              <w:spacing w:before="60" w:after="60" w:line="240" w:lineRule="auto"/>
              <w:jc w:val="right"/>
              <w:rPr>
                <w:rFonts w:asciiTheme="minorHAnsi" w:hAnsiTheme="minorHAnsi" w:cstheme="minorHAnsi"/>
              </w:rPr>
            </w:pPr>
            <w:r w:rsidRPr="00AE08C8">
              <w:t>99,36</w:t>
            </w:r>
          </w:p>
        </w:tc>
        <w:tc>
          <w:tcPr>
            <w:tcW w:w="880" w:type="dxa"/>
            <w:vAlign w:val="center"/>
          </w:tcPr>
          <w:p w14:paraId="7DD206F2" w14:textId="7DA2F0C1" w:rsidR="008A41AC" w:rsidRPr="00560DB7" w:rsidRDefault="008A41AC" w:rsidP="00A324B2">
            <w:pPr>
              <w:spacing w:before="60" w:after="60" w:line="240" w:lineRule="auto"/>
              <w:jc w:val="right"/>
              <w:rPr>
                <w:rFonts w:asciiTheme="minorHAnsi" w:hAnsiTheme="minorHAnsi" w:cstheme="minorHAnsi"/>
              </w:rPr>
            </w:pPr>
            <w:r w:rsidRPr="00AE08C8">
              <w:t>96,74</w:t>
            </w:r>
          </w:p>
        </w:tc>
        <w:tc>
          <w:tcPr>
            <w:tcW w:w="881" w:type="dxa"/>
            <w:vAlign w:val="center"/>
          </w:tcPr>
          <w:p w14:paraId="7D617B41" w14:textId="6EFB0529" w:rsidR="008A41AC" w:rsidRPr="00560DB7" w:rsidRDefault="008A41AC" w:rsidP="00A324B2">
            <w:pPr>
              <w:spacing w:before="60" w:after="60" w:line="240" w:lineRule="auto"/>
              <w:jc w:val="right"/>
              <w:rPr>
                <w:rFonts w:asciiTheme="minorHAnsi" w:hAnsiTheme="minorHAnsi" w:cstheme="minorHAnsi"/>
              </w:rPr>
            </w:pPr>
            <w:r w:rsidRPr="00164801">
              <w:t>100,50</w:t>
            </w:r>
          </w:p>
        </w:tc>
      </w:tr>
      <w:tr w:rsidR="008A41AC" w:rsidRPr="00A4511C" w14:paraId="61D7E9B4" w14:textId="77777777" w:rsidTr="004D6A41">
        <w:trPr>
          <w:jc w:val="center"/>
        </w:trPr>
        <w:tc>
          <w:tcPr>
            <w:tcW w:w="2030" w:type="dxa"/>
            <w:shd w:val="clear" w:color="auto" w:fill="D9E2F3" w:themeFill="accent1" w:themeFillTint="33"/>
            <w:vAlign w:val="center"/>
          </w:tcPr>
          <w:p w14:paraId="008AA30A"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10</w:t>
            </w:r>
          </w:p>
        </w:tc>
        <w:tc>
          <w:tcPr>
            <w:tcW w:w="2631" w:type="dxa"/>
            <w:shd w:val="clear" w:color="auto" w:fill="D9E2F3" w:themeFill="accent1" w:themeFillTint="33"/>
            <w:vAlign w:val="center"/>
          </w:tcPr>
          <w:p w14:paraId="619D68AF"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Produkcja artykułów spożywczych</w:t>
            </w:r>
          </w:p>
        </w:tc>
        <w:tc>
          <w:tcPr>
            <w:tcW w:w="880" w:type="dxa"/>
            <w:vAlign w:val="center"/>
          </w:tcPr>
          <w:p w14:paraId="6EC5E84D" w14:textId="2F01E936" w:rsidR="008A41AC" w:rsidRPr="00A4511C" w:rsidRDefault="008A41AC" w:rsidP="00A324B2">
            <w:pPr>
              <w:spacing w:before="60" w:after="60" w:line="240" w:lineRule="auto"/>
              <w:jc w:val="right"/>
              <w:rPr>
                <w:rFonts w:asciiTheme="minorHAnsi" w:hAnsiTheme="minorHAnsi" w:cstheme="minorHAnsi"/>
                <w:i/>
              </w:rPr>
            </w:pPr>
            <w:r w:rsidRPr="00A4511C">
              <w:rPr>
                <w:i/>
              </w:rPr>
              <w:t>92,56</w:t>
            </w:r>
          </w:p>
        </w:tc>
        <w:tc>
          <w:tcPr>
            <w:tcW w:w="880" w:type="dxa"/>
            <w:vAlign w:val="center"/>
          </w:tcPr>
          <w:p w14:paraId="396DB866" w14:textId="775C8512"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41480695" w14:textId="3369F62E" w:rsidR="008A41AC" w:rsidRPr="00A4511C" w:rsidRDefault="008A41AC" w:rsidP="00A324B2">
            <w:pPr>
              <w:spacing w:before="60" w:after="60" w:line="240" w:lineRule="auto"/>
              <w:jc w:val="right"/>
              <w:rPr>
                <w:rFonts w:asciiTheme="minorHAnsi" w:hAnsiTheme="minorHAnsi" w:cstheme="minorHAnsi"/>
                <w:i/>
              </w:rPr>
            </w:pPr>
            <w:r w:rsidRPr="00A4511C">
              <w:rPr>
                <w:i/>
              </w:rPr>
              <w:t>97,52</w:t>
            </w:r>
          </w:p>
        </w:tc>
        <w:tc>
          <w:tcPr>
            <w:tcW w:w="880" w:type="dxa"/>
            <w:vAlign w:val="center"/>
          </w:tcPr>
          <w:p w14:paraId="033160B1" w14:textId="03161942" w:rsidR="008A41AC" w:rsidRPr="00A4511C" w:rsidRDefault="008A41AC" w:rsidP="00A324B2">
            <w:pPr>
              <w:spacing w:before="60" w:after="60" w:line="240" w:lineRule="auto"/>
              <w:jc w:val="right"/>
              <w:rPr>
                <w:rFonts w:asciiTheme="minorHAnsi" w:hAnsiTheme="minorHAnsi" w:cstheme="minorHAnsi"/>
                <w:i/>
              </w:rPr>
            </w:pPr>
            <w:r w:rsidRPr="00A4511C">
              <w:rPr>
                <w:i/>
              </w:rPr>
              <w:t>94,92</w:t>
            </w:r>
          </w:p>
        </w:tc>
        <w:tc>
          <w:tcPr>
            <w:tcW w:w="881" w:type="dxa"/>
            <w:vAlign w:val="center"/>
          </w:tcPr>
          <w:p w14:paraId="1857229F" w14:textId="01D3A497" w:rsidR="008A41AC" w:rsidRPr="009F7A4D" w:rsidRDefault="008A41AC" w:rsidP="00A324B2">
            <w:pPr>
              <w:spacing w:before="60" w:after="60" w:line="240" w:lineRule="auto"/>
              <w:jc w:val="right"/>
              <w:rPr>
                <w:rFonts w:asciiTheme="minorHAnsi" w:hAnsiTheme="minorHAnsi" w:cstheme="minorHAnsi"/>
                <w:i/>
                <w:iCs/>
              </w:rPr>
            </w:pPr>
            <w:r w:rsidRPr="009F7A4D">
              <w:rPr>
                <w:i/>
                <w:iCs/>
              </w:rPr>
              <w:t>96,43</w:t>
            </w:r>
          </w:p>
        </w:tc>
      </w:tr>
      <w:tr w:rsidR="008A41AC" w:rsidRPr="00A4511C" w14:paraId="12E09235" w14:textId="77777777" w:rsidTr="004D6A41">
        <w:trPr>
          <w:jc w:val="center"/>
        </w:trPr>
        <w:tc>
          <w:tcPr>
            <w:tcW w:w="2030" w:type="dxa"/>
            <w:shd w:val="clear" w:color="auto" w:fill="D9E2F3" w:themeFill="accent1" w:themeFillTint="33"/>
            <w:vAlign w:val="center"/>
          </w:tcPr>
          <w:p w14:paraId="332D9B39"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11</w:t>
            </w:r>
          </w:p>
        </w:tc>
        <w:tc>
          <w:tcPr>
            <w:tcW w:w="2631" w:type="dxa"/>
            <w:shd w:val="clear" w:color="auto" w:fill="D9E2F3" w:themeFill="accent1" w:themeFillTint="33"/>
            <w:vAlign w:val="center"/>
          </w:tcPr>
          <w:p w14:paraId="77A8A4B5"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Produkcja napojów</w:t>
            </w:r>
          </w:p>
        </w:tc>
        <w:tc>
          <w:tcPr>
            <w:tcW w:w="880" w:type="dxa"/>
            <w:vAlign w:val="center"/>
          </w:tcPr>
          <w:p w14:paraId="1BC3AD24" w14:textId="2F5DDD65"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3CD5FB72" w14:textId="3F03406E"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781C152F" w14:textId="7ACB9EDD"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6865A4EE" w14:textId="709A7B7E"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1" w:type="dxa"/>
            <w:vAlign w:val="center"/>
          </w:tcPr>
          <w:p w14:paraId="1E753E37" w14:textId="718090AC" w:rsidR="008A41AC" w:rsidRPr="009F7A4D" w:rsidRDefault="008A41AC" w:rsidP="00A324B2">
            <w:pPr>
              <w:spacing w:before="60" w:after="60" w:line="240" w:lineRule="auto"/>
              <w:jc w:val="right"/>
              <w:rPr>
                <w:rFonts w:asciiTheme="minorHAnsi" w:hAnsiTheme="minorHAnsi" w:cstheme="minorHAnsi"/>
                <w:i/>
                <w:iCs/>
              </w:rPr>
            </w:pPr>
            <w:r w:rsidRPr="009F7A4D">
              <w:rPr>
                <w:i/>
                <w:iCs/>
              </w:rPr>
              <w:t>200,00</w:t>
            </w:r>
          </w:p>
        </w:tc>
      </w:tr>
      <w:tr w:rsidR="008A41AC" w:rsidRPr="00A4511C" w14:paraId="5E3A12D4" w14:textId="77777777" w:rsidTr="004D6A41">
        <w:trPr>
          <w:jc w:val="center"/>
        </w:trPr>
        <w:tc>
          <w:tcPr>
            <w:tcW w:w="2030" w:type="dxa"/>
            <w:shd w:val="clear" w:color="auto" w:fill="D9E2F3" w:themeFill="accent1" w:themeFillTint="33"/>
            <w:vAlign w:val="center"/>
          </w:tcPr>
          <w:p w14:paraId="4C55C702"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12</w:t>
            </w:r>
          </w:p>
        </w:tc>
        <w:tc>
          <w:tcPr>
            <w:tcW w:w="2631" w:type="dxa"/>
            <w:shd w:val="clear" w:color="auto" w:fill="D9E2F3" w:themeFill="accent1" w:themeFillTint="33"/>
            <w:vAlign w:val="center"/>
          </w:tcPr>
          <w:p w14:paraId="11C063B5"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Produkcja wyrobów tytoniowych</w:t>
            </w:r>
          </w:p>
        </w:tc>
        <w:tc>
          <w:tcPr>
            <w:tcW w:w="880" w:type="dxa"/>
            <w:vAlign w:val="center"/>
          </w:tcPr>
          <w:p w14:paraId="1CBDD146" w14:textId="6C3B1915" w:rsidR="008A41AC" w:rsidRPr="00A4511C" w:rsidRDefault="008A41AC" w:rsidP="00A324B2">
            <w:pPr>
              <w:spacing w:before="60" w:after="60" w:line="240" w:lineRule="auto"/>
              <w:jc w:val="right"/>
              <w:rPr>
                <w:rFonts w:asciiTheme="minorHAnsi" w:hAnsiTheme="minorHAnsi" w:cstheme="minorHAnsi"/>
                <w:i/>
              </w:rPr>
            </w:pPr>
            <w:r w:rsidRPr="00A4511C">
              <w:rPr>
                <w:i/>
              </w:rPr>
              <w:t>75,00</w:t>
            </w:r>
          </w:p>
        </w:tc>
        <w:tc>
          <w:tcPr>
            <w:tcW w:w="880" w:type="dxa"/>
            <w:vAlign w:val="center"/>
          </w:tcPr>
          <w:p w14:paraId="39123EF3" w14:textId="323E2B8C" w:rsidR="008A41AC" w:rsidRPr="00A4511C" w:rsidRDefault="008A41AC" w:rsidP="00A324B2">
            <w:pPr>
              <w:spacing w:before="60" w:after="60" w:line="240" w:lineRule="auto"/>
              <w:jc w:val="right"/>
              <w:rPr>
                <w:rFonts w:asciiTheme="minorHAnsi" w:hAnsiTheme="minorHAnsi" w:cstheme="minorHAnsi"/>
                <w:i/>
              </w:rPr>
            </w:pPr>
            <w:r w:rsidRPr="00A4511C">
              <w:rPr>
                <w:i/>
              </w:rPr>
              <w:t>75,00</w:t>
            </w:r>
          </w:p>
        </w:tc>
        <w:tc>
          <w:tcPr>
            <w:tcW w:w="880" w:type="dxa"/>
            <w:vAlign w:val="center"/>
          </w:tcPr>
          <w:p w14:paraId="0C05C5ED" w14:textId="16196983"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5486B9D0" w14:textId="67F17D49"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1" w:type="dxa"/>
            <w:vAlign w:val="center"/>
          </w:tcPr>
          <w:p w14:paraId="4F933A8D" w14:textId="36604A4A" w:rsidR="008A41AC" w:rsidRPr="009F7A4D" w:rsidRDefault="008A41AC" w:rsidP="00A324B2">
            <w:pPr>
              <w:spacing w:before="60" w:after="60" w:line="240" w:lineRule="auto"/>
              <w:jc w:val="right"/>
              <w:rPr>
                <w:rFonts w:asciiTheme="minorHAnsi" w:hAnsiTheme="minorHAnsi" w:cstheme="minorHAnsi"/>
                <w:i/>
                <w:iCs/>
              </w:rPr>
            </w:pPr>
            <w:r w:rsidRPr="009F7A4D">
              <w:rPr>
                <w:i/>
                <w:iCs/>
              </w:rPr>
              <w:t>100,00</w:t>
            </w:r>
          </w:p>
        </w:tc>
      </w:tr>
      <w:tr w:rsidR="008A41AC" w:rsidRPr="00A4511C" w14:paraId="0AE01FBC" w14:textId="77777777" w:rsidTr="004D6A41">
        <w:trPr>
          <w:jc w:val="center"/>
        </w:trPr>
        <w:tc>
          <w:tcPr>
            <w:tcW w:w="2030" w:type="dxa"/>
            <w:shd w:val="clear" w:color="auto" w:fill="D9E2F3" w:themeFill="accent1" w:themeFillTint="33"/>
            <w:vAlign w:val="center"/>
          </w:tcPr>
          <w:p w14:paraId="74F14686"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13</w:t>
            </w:r>
          </w:p>
        </w:tc>
        <w:tc>
          <w:tcPr>
            <w:tcW w:w="2631" w:type="dxa"/>
            <w:shd w:val="clear" w:color="auto" w:fill="D9E2F3" w:themeFill="accent1" w:themeFillTint="33"/>
            <w:vAlign w:val="center"/>
          </w:tcPr>
          <w:p w14:paraId="672B7804"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 xml:space="preserve">Produkcja wyrobów tekstylnych </w:t>
            </w:r>
          </w:p>
        </w:tc>
        <w:tc>
          <w:tcPr>
            <w:tcW w:w="880" w:type="dxa"/>
            <w:vAlign w:val="center"/>
          </w:tcPr>
          <w:p w14:paraId="09A81CAE" w14:textId="270EBA86" w:rsidR="008A41AC" w:rsidRPr="00A4511C" w:rsidRDefault="008A41AC" w:rsidP="00A324B2">
            <w:pPr>
              <w:spacing w:before="60" w:after="60" w:line="240" w:lineRule="auto"/>
              <w:jc w:val="right"/>
              <w:rPr>
                <w:rFonts w:asciiTheme="minorHAnsi" w:hAnsiTheme="minorHAnsi" w:cstheme="minorHAnsi"/>
                <w:i/>
              </w:rPr>
            </w:pPr>
            <w:r w:rsidRPr="00A4511C">
              <w:rPr>
                <w:i/>
              </w:rPr>
              <w:t>83,78</w:t>
            </w:r>
          </w:p>
        </w:tc>
        <w:tc>
          <w:tcPr>
            <w:tcW w:w="880" w:type="dxa"/>
            <w:vAlign w:val="center"/>
          </w:tcPr>
          <w:p w14:paraId="1160EFEB" w14:textId="7B165EA6" w:rsidR="008A41AC" w:rsidRPr="00A4511C" w:rsidRDefault="008A41AC" w:rsidP="00A324B2">
            <w:pPr>
              <w:spacing w:before="60" w:after="60" w:line="240" w:lineRule="auto"/>
              <w:jc w:val="right"/>
              <w:rPr>
                <w:rFonts w:asciiTheme="minorHAnsi" w:hAnsiTheme="minorHAnsi" w:cstheme="minorHAnsi"/>
                <w:i/>
              </w:rPr>
            </w:pPr>
            <w:r w:rsidRPr="00A4511C">
              <w:rPr>
                <w:i/>
              </w:rPr>
              <w:t>110,81</w:t>
            </w:r>
          </w:p>
        </w:tc>
        <w:tc>
          <w:tcPr>
            <w:tcW w:w="880" w:type="dxa"/>
            <w:vAlign w:val="center"/>
          </w:tcPr>
          <w:p w14:paraId="4EE0C065" w14:textId="2439FA72" w:rsidR="008A41AC" w:rsidRPr="00A4511C" w:rsidRDefault="008A41AC" w:rsidP="00A324B2">
            <w:pPr>
              <w:spacing w:before="60" w:after="60" w:line="240" w:lineRule="auto"/>
              <w:jc w:val="right"/>
              <w:rPr>
                <w:rFonts w:asciiTheme="minorHAnsi" w:hAnsiTheme="minorHAnsi" w:cstheme="minorHAnsi"/>
                <w:i/>
              </w:rPr>
            </w:pPr>
            <w:r w:rsidRPr="00A4511C">
              <w:rPr>
                <w:i/>
              </w:rPr>
              <w:t>82,93</w:t>
            </w:r>
          </w:p>
        </w:tc>
        <w:tc>
          <w:tcPr>
            <w:tcW w:w="880" w:type="dxa"/>
            <w:vAlign w:val="center"/>
          </w:tcPr>
          <w:p w14:paraId="1F41BB1C" w14:textId="5F49AFDE" w:rsidR="008A41AC" w:rsidRPr="00A4511C" w:rsidRDefault="008A41AC" w:rsidP="00A324B2">
            <w:pPr>
              <w:spacing w:before="60" w:after="60" w:line="240" w:lineRule="auto"/>
              <w:jc w:val="right"/>
              <w:rPr>
                <w:rFonts w:asciiTheme="minorHAnsi" w:hAnsiTheme="minorHAnsi" w:cstheme="minorHAnsi"/>
                <w:i/>
              </w:rPr>
            </w:pPr>
            <w:r w:rsidRPr="00A4511C">
              <w:rPr>
                <w:i/>
              </w:rPr>
              <w:t>91,18</w:t>
            </w:r>
          </w:p>
        </w:tc>
        <w:tc>
          <w:tcPr>
            <w:tcW w:w="881" w:type="dxa"/>
            <w:vAlign w:val="center"/>
          </w:tcPr>
          <w:p w14:paraId="37B3E189" w14:textId="28ECCA4A" w:rsidR="008A41AC" w:rsidRPr="009F7A4D" w:rsidRDefault="008A41AC" w:rsidP="00A324B2">
            <w:pPr>
              <w:spacing w:before="60" w:after="60" w:line="240" w:lineRule="auto"/>
              <w:jc w:val="right"/>
              <w:rPr>
                <w:rFonts w:asciiTheme="minorHAnsi" w:hAnsiTheme="minorHAnsi" w:cstheme="minorHAnsi"/>
                <w:i/>
                <w:iCs/>
              </w:rPr>
            </w:pPr>
            <w:r w:rsidRPr="009F7A4D">
              <w:rPr>
                <w:i/>
                <w:iCs/>
              </w:rPr>
              <w:t>103,23</w:t>
            </w:r>
          </w:p>
        </w:tc>
      </w:tr>
      <w:tr w:rsidR="008A41AC" w:rsidRPr="00A4511C" w14:paraId="547F1B80" w14:textId="77777777" w:rsidTr="004D6A41">
        <w:trPr>
          <w:jc w:val="center"/>
        </w:trPr>
        <w:tc>
          <w:tcPr>
            <w:tcW w:w="2030" w:type="dxa"/>
            <w:shd w:val="clear" w:color="auto" w:fill="D9E2F3" w:themeFill="accent1" w:themeFillTint="33"/>
            <w:vAlign w:val="center"/>
          </w:tcPr>
          <w:p w14:paraId="532E3667"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14</w:t>
            </w:r>
          </w:p>
        </w:tc>
        <w:tc>
          <w:tcPr>
            <w:tcW w:w="2631" w:type="dxa"/>
            <w:shd w:val="clear" w:color="auto" w:fill="D9E2F3" w:themeFill="accent1" w:themeFillTint="33"/>
            <w:vAlign w:val="center"/>
          </w:tcPr>
          <w:p w14:paraId="2EE9F5B8"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Produkcja odzieży</w:t>
            </w:r>
          </w:p>
        </w:tc>
        <w:tc>
          <w:tcPr>
            <w:tcW w:w="880" w:type="dxa"/>
            <w:vAlign w:val="center"/>
          </w:tcPr>
          <w:p w14:paraId="608467B0" w14:textId="1F194F47" w:rsidR="008A41AC" w:rsidRPr="00A4511C" w:rsidRDefault="008A41AC" w:rsidP="00A324B2">
            <w:pPr>
              <w:spacing w:before="60" w:after="60" w:line="240" w:lineRule="auto"/>
              <w:jc w:val="right"/>
              <w:rPr>
                <w:rFonts w:asciiTheme="minorHAnsi" w:hAnsiTheme="minorHAnsi" w:cstheme="minorHAnsi"/>
                <w:i/>
              </w:rPr>
            </w:pPr>
            <w:r w:rsidRPr="00A4511C">
              <w:rPr>
                <w:i/>
              </w:rPr>
              <w:t>92,77</w:t>
            </w:r>
          </w:p>
        </w:tc>
        <w:tc>
          <w:tcPr>
            <w:tcW w:w="880" w:type="dxa"/>
            <w:vAlign w:val="center"/>
          </w:tcPr>
          <w:p w14:paraId="528AAE97" w14:textId="29031AD4"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2D58C706" w14:textId="77290E27" w:rsidR="008A41AC" w:rsidRPr="00A4511C" w:rsidRDefault="008A41AC" w:rsidP="00A324B2">
            <w:pPr>
              <w:spacing w:before="60" w:after="60" w:line="240" w:lineRule="auto"/>
              <w:jc w:val="right"/>
              <w:rPr>
                <w:rFonts w:asciiTheme="minorHAnsi" w:hAnsiTheme="minorHAnsi" w:cstheme="minorHAnsi"/>
                <w:i/>
              </w:rPr>
            </w:pPr>
            <w:r w:rsidRPr="00A4511C">
              <w:rPr>
                <w:i/>
              </w:rPr>
              <w:t>87,95</w:t>
            </w:r>
          </w:p>
        </w:tc>
        <w:tc>
          <w:tcPr>
            <w:tcW w:w="880" w:type="dxa"/>
            <w:vAlign w:val="center"/>
          </w:tcPr>
          <w:p w14:paraId="41D807CC" w14:textId="7D10F7E2" w:rsidR="008A41AC" w:rsidRPr="00A4511C" w:rsidRDefault="008A41AC" w:rsidP="00A324B2">
            <w:pPr>
              <w:spacing w:before="60" w:after="60" w:line="240" w:lineRule="auto"/>
              <w:jc w:val="right"/>
              <w:rPr>
                <w:rFonts w:asciiTheme="minorHAnsi" w:hAnsiTheme="minorHAnsi" w:cstheme="minorHAnsi"/>
                <w:i/>
              </w:rPr>
            </w:pPr>
            <w:r w:rsidRPr="00A4511C">
              <w:rPr>
                <w:i/>
              </w:rPr>
              <w:t>105,48</w:t>
            </w:r>
          </w:p>
        </w:tc>
        <w:tc>
          <w:tcPr>
            <w:tcW w:w="881" w:type="dxa"/>
            <w:vAlign w:val="center"/>
          </w:tcPr>
          <w:p w14:paraId="17AFF60D" w14:textId="0F0293EA" w:rsidR="008A41AC" w:rsidRPr="009F7A4D" w:rsidRDefault="008A41AC" w:rsidP="00A324B2">
            <w:pPr>
              <w:spacing w:before="60" w:after="60" w:line="240" w:lineRule="auto"/>
              <w:jc w:val="right"/>
              <w:rPr>
                <w:rFonts w:asciiTheme="minorHAnsi" w:hAnsiTheme="minorHAnsi" w:cstheme="minorHAnsi"/>
                <w:i/>
                <w:iCs/>
              </w:rPr>
            </w:pPr>
            <w:r w:rsidRPr="009F7A4D">
              <w:rPr>
                <w:i/>
                <w:iCs/>
              </w:rPr>
              <w:t>103,90</w:t>
            </w:r>
          </w:p>
        </w:tc>
      </w:tr>
      <w:tr w:rsidR="008A41AC" w:rsidRPr="00A4511C" w14:paraId="790D9BB2" w14:textId="77777777" w:rsidTr="004D6A41">
        <w:trPr>
          <w:jc w:val="center"/>
        </w:trPr>
        <w:tc>
          <w:tcPr>
            <w:tcW w:w="2030" w:type="dxa"/>
            <w:shd w:val="clear" w:color="auto" w:fill="D9E2F3" w:themeFill="accent1" w:themeFillTint="33"/>
            <w:vAlign w:val="center"/>
          </w:tcPr>
          <w:p w14:paraId="2B4EE1FB"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15</w:t>
            </w:r>
          </w:p>
        </w:tc>
        <w:tc>
          <w:tcPr>
            <w:tcW w:w="2631" w:type="dxa"/>
            <w:shd w:val="clear" w:color="auto" w:fill="D9E2F3" w:themeFill="accent1" w:themeFillTint="33"/>
            <w:vAlign w:val="center"/>
          </w:tcPr>
          <w:p w14:paraId="0C4023EB"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Produkcja skór i wyrobów ze skór wyprawionych</w:t>
            </w:r>
          </w:p>
        </w:tc>
        <w:tc>
          <w:tcPr>
            <w:tcW w:w="880" w:type="dxa"/>
            <w:vAlign w:val="center"/>
          </w:tcPr>
          <w:p w14:paraId="13AE97A9" w14:textId="70F12064"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2BFCE518" w14:textId="6D7498DB" w:rsidR="008A41AC" w:rsidRPr="00A4511C" w:rsidRDefault="008A41AC" w:rsidP="00A324B2">
            <w:pPr>
              <w:spacing w:before="60" w:after="60" w:line="240" w:lineRule="auto"/>
              <w:jc w:val="right"/>
              <w:rPr>
                <w:rFonts w:asciiTheme="minorHAnsi" w:hAnsiTheme="minorHAnsi" w:cstheme="minorHAnsi"/>
                <w:i/>
              </w:rPr>
            </w:pPr>
            <w:r w:rsidRPr="00A4511C">
              <w:rPr>
                <w:i/>
              </w:rPr>
              <w:t>91,67</w:t>
            </w:r>
          </w:p>
        </w:tc>
        <w:tc>
          <w:tcPr>
            <w:tcW w:w="880" w:type="dxa"/>
            <w:vAlign w:val="center"/>
          </w:tcPr>
          <w:p w14:paraId="1FED9420" w14:textId="2D190591" w:rsidR="008A41AC" w:rsidRPr="00A4511C" w:rsidRDefault="008A41AC" w:rsidP="00A324B2">
            <w:pPr>
              <w:spacing w:before="60" w:after="60" w:line="240" w:lineRule="auto"/>
              <w:jc w:val="right"/>
              <w:rPr>
                <w:rFonts w:asciiTheme="minorHAnsi" w:hAnsiTheme="minorHAnsi" w:cstheme="minorHAnsi"/>
                <w:i/>
              </w:rPr>
            </w:pPr>
            <w:r w:rsidRPr="00A4511C">
              <w:rPr>
                <w:i/>
              </w:rPr>
              <w:t>109,09</w:t>
            </w:r>
          </w:p>
        </w:tc>
        <w:tc>
          <w:tcPr>
            <w:tcW w:w="880" w:type="dxa"/>
            <w:vAlign w:val="center"/>
          </w:tcPr>
          <w:p w14:paraId="78585142" w14:textId="33F756D4"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1" w:type="dxa"/>
            <w:vAlign w:val="center"/>
          </w:tcPr>
          <w:p w14:paraId="6F3255AC" w14:textId="32CAE3F9" w:rsidR="008A41AC" w:rsidRPr="009F7A4D" w:rsidRDefault="008A41AC" w:rsidP="00A324B2">
            <w:pPr>
              <w:spacing w:before="60" w:after="60" w:line="240" w:lineRule="auto"/>
              <w:jc w:val="right"/>
              <w:rPr>
                <w:rFonts w:asciiTheme="minorHAnsi" w:hAnsiTheme="minorHAnsi" w:cstheme="minorHAnsi"/>
                <w:i/>
                <w:iCs/>
              </w:rPr>
            </w:pPr>
            <w:r w:rsidRPr="009F7A4D">
              <w:rPr>
                <w:i/>
                <w:iCs/>
              </w:rPr>
              <w:t>100,00</w:t>
            </w:r>
          </w:p>
        </w:tc>
      </w:tr>
      <w:tr w:rsidR="008A41AC" w:rsidRPr="00A4511C" w14:paraId="3D62878A" w14:textId="77777777" w:rsidTr="004D6A41">
        <w:trPr>
          <w:jc w:val="center"/>
        </w:trPr>
        <w:tc>
          <w:tcPr>
            <w:tcW w:w="2030" w:type="dxa"/>
            <w:shd w:val="clear" w:color="auto" w:fill="D9E2F3" w:themeFill="accent1" w:themeFillTint="33"/>
            <w:vAlign w:val="center"/>
          </w:tcPr>
          <w:p w14:paraId="1A1AF161"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16</w:t>
            </w:r>
          </w:p>
        </w:tc>
        <w:tc>
          <w:tcPr>
            <w:tcW w:w="2631" w:type="dxa"/>
            <w:shd w:val="clear" w:color="auto" w:fill="D9E2F3" w:themeFill="accent1" w:themeFillTint="33"/>
            <w:vAlign w:val="center"/>
          </w:tcPr>
          <w:p w14:paraId="16AAD781"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Produkcja wyrobów z drewna oraz korka, z wyłączeniem mebli; produkcja wyrobów ze słomy i materiałów używanych do wyplatania</w:t>
            </w:r>
          </w:p>
        </w:tc>
        <w:tc>
          <w:tcPr>
            <w:tcW w:w="880" w:type="dxa"/>
            <w:vAlign w:val="center"/>
          </w:tcPr>
          <w:p w14:paraId="331A2B5C" w14:textId="2C98A2F2" w:rsidR="008A41AC" w:rsidRPr="00A4511C" w:rsidRDefault="008A41AC" w:rsidP="00A324B2">
            <w:pPr>
              <w:spacing w:before="60" w:after="60" w:line="240" w:lineRule="auto"/>
              <w:jc w:val="right"/>
              <w:rPr>
                <w:rFonts w:asciiTheme="minorHAnsi" w:hAnsiTheme="minorHAnsi" w:cstheme="minorHAnsi"/>
                <w:i/>
              </w:rPr>
            </w:pPr>
            <w:r w:rsidRPr="00A4511C">
              <w:rPr>
                <w:i/>
              </w:rPr>
              <w:t>95,65</w:t>
            </w:r>
          </w:p>
        </w:tc>
        <w:tc>
          <w:tcPr>
            <w:tcW w:w="880" w:type="dxa"/>
            <w:vAlign w:val="center"/>
          </w:tcPr>
          <w:p w14:paraId="0DFE2471" w14:textId="76AFEF6F" w:rsidR="008A41AC" w:rsidRPr="00A4511C" w:rsidRDefault="008A41AC" w:rsidP="00A324B2">
            <w:pPr>
              <w:spacing w:before="60" w:after="60" w:line="240" w:lineRule="auto"/>
              <w:jc w:val="right"/>
              <w:rPr>
                <w:rFonts w:asciiTheme="minorHAnsi" w:hAnsiTheme="minorHAnsi" w:cstheme="minorHAnsi"/>
                <w:i/>
              </w:rPr>
            </w:pPr>
            <w:r w:rsidRPr="00A4511C">
              <w:rPr>
                <w:i/>
              </w:rPr>
              <w:t>94,20</w:t>
            </w:r>
          </w:p>
        </w:tc>
        <w:tc>
          <w:tcPr>
            <w:tcW w:w="880" w:type="dxa"/>
            <w:vAlign w:val="center"/>
          </w:tcPr>
          <w:p w14:paraId="69C8C97B" w14:textId="56816724" w:rsidR="008A41AC" w:rsidRPr="00A4511C" w:rsidRDefault="008A41AC" w:rsidP="00A324B2">
            <w:pPr>
              <w:spacing w:before="60" w:after="60" w:line="240" w:lineRule="auto"/>
              <w:jc w:val="right"/>
              <w:rPr>
                <w:rFonts w:asciiTheme="minorHAnsi" w:hAnsiTheme="minorHAnsi" w:cstheme="minorHAnsi"/>
                <w:i/>
              </w:rPr>
            </w:pPr>
            <w:r w:rsidRPr="00A4511C">
              <w:rPr>
                <w:i/>
              </w:rPr>
              <w:t>107,69</w:t>
            </w:r>
          </w:p>
        </w:tc>
        <w:tc>
          <w:tcPr>
            <w:tcW w:w="880" w:type="dxa"/>
            <w:vAlign w:val="center"/>
          </w:tcPr>
          <w:p w14:paraId="56E669FF" w14:textId="3D5EA69F" w:rsidR="008A41AC" w:rsidRPr="00A4511C" w:rsidRDefault="008A41AC" w:rsidP="00A324B2">
            <w:pPr>
              <w:spacing w:before="60" w:after="60" w:line="240" w:lineRule="auto"/>
              <w:jc w:val="right"/>
              <w:rPr>
                <w:rFonts w:asciiTheme="minorHAnsi" w:hAnsiTheme="minorHAnsi" w:cstheme="minorHAnsi"/>
                <w:i/>
              </w:rPr>
            </w:pPr>
            <w:r w:rsidRPr="00A4511C">
              <w:rPr>
                <w:i/>
              </w:rPr>
              <w:t>94,29</w:t>
            </w:r>
          </w:p>
        </w:tc>
        <w:tc>
          <w:tcPr>
            <w:tcW w:w="881" w:type="dxa"/>
            <w:vAlign w:val="center"/>
          </w:tcPr>
          <w:p w14:paraId="607D2E35" w14:textId="732AF3BB" w:rsidR="008A41AC" w:rsidRPr="009F7A4D" w:rsidRDefault="008A41AC" w:rsidP="00A324B2">
            <w:pPr>
              <w:spacing w:before="60" w:after="60" w:line="240" w:lineRule="auto"/>
              <w:jc w:val="right"/>
              <w:rPr>
                <w:rFonts w:asciiTheme="minorHAnsi" w:hAnsiTheme="minorHAnsi" w:cstheme="minorHAnsi"/>
                <w:i/>
                <w:iCs/>
              </w:rPr>
            </w:pPr>
            <w:r w:rsidRPr="009F7A4D">
              <w:rPr>
                <w:i/>
                <w:iCs/>
              </w:rPr>
              <w:t>95,45</w:t>
            </w:r>
          </w:p>
        </w:tc>
      </w:tr>
      <w:tr w:rsidR="008A41AC" w:rsidRPr="00A4511C" w14:paraId="1E776722" w14:textId="77777777" w:rsidTr="004D6A41">
        <w:trPr>
          <w:jc w:val="center"/>
        </w:trPr>
        <w:tc>
          <w:tcPr>
            <w:tcW w:w="2030" w:type="dxa"/>
            <w:shd w:val="clear" w:color="auto" w:fill="D9E2F3" w:themeFill="accent1" w:themeFillTint="33"/>
            <w:vAlign w:val="center"/>
          </w:tcPr>
          <w:p w14:paraId="07F67C46"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17</w:t>
            </w:r>
          </w:p>
        </w:tc>
        <w:tc>
          <w:tcPr>
            <w:tcW w:w="2631" w:type="dxa"/>
            <w:shd w:val="clear" w:color="auto" w:fill="D9E2F3" w:themeFill="accent1" w:themeFillTint="33"/>
            <w:vAlign w:val="center"/>
          </w:tcPr>
          <w:p w14:paraId="160A3351" w14:textId="77777777" w:rsidR="008A41AC" w:rsidRPr="00A4511C" w:rsidRDefault="008A41AC" w:rsidP="00A324B2">
            <w:pPr>
              <w:spacing w:before="60" w:after="60" w:line="240" w:lineRule="auto"/>
              <w:jc w:val="left"/>
              <w:rPr>
                <w:rFonts w:asciiTheme="minorHAnsi" w:hAnsiTheme="minorHAnsi" w:cstheme="minorHAnsi"/>
                <w:b/>
                <w:bCs/>
                <w:i/>
              </w:rPr>
            </w:pPr>
            <w:r w:rsidRPr="00A4511C">
              <w:rPr>
                <w:i/>
              </w:rPr>
              <w:t xml:space="preserve">Produkcja papieru i wyrobów z papieru </w:t>
            </w:r>
          </w:p>
        </w:tc>
        <w:tc>
          <w:tcPr>
            <w:tcW w:w="880" w:type="dxa"/>
            <w:vAlign w:val="center"/>
          </w:tcPr>
          <w:p w14:paraId="205F7282" w14:textId="51D54232"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08B8B507" w14:textId="7D595C57" w:rsidR="008A41AC" w:rsidRPr="00A4511C" w:rsidRDefault="008A41AC" w:rsidP="00A324B2">
            <w:pPr>
              <w:spacing w:before="60" w:after="60" w:line="240" w:lineRule="auto"/>
              <w:jc w:val="right"/>
              <w:rPr>
                <w:rFonts w:asciiTheme="minorHAnsi" w:hAnsiTheme="minorHAnsi" w:cstheme="minorHAnsi"/>
                <w:i/>
              </w:rPr>
            </w:pPr>
            <w:r w:rsidRPr="00A4511C">
              <w:rPr>
                <w:i/>
              </w:rPr>
              <w:t>100,00</w:t>
            </w:r>
          </w:p>
        </w:tc>
        <w:tc>
          <w:tcPr>
            <w:tcW w:w="880" w:type="dxa"/>
            <w:vAlign w:val="center"/>
          </w:tcPr>
          <w:p w14:paraId="3105922E" w14:textId="68387030" w:rsidR="008A41AC" w:rsidRPr="00A4511C" w:rsidRDefault="008A41AC" w:rsidP="00A324B2">
            <w:pPr>
              <w:spacing w:before="60" w:after="60" w:line="240" w:lineRule="auto"/>
              <w:jc w:val="right"/>
              <w:rPr>
                <w:rFonts w:asciiTheme="minorHAnsi" w:hAnsiTheme="minorHAnsi" w:cstheme="minorHAnsi"/>
                <w:i/>
              </w:rPr>
            </w:pPr>
            <w:r w:rsidRPr="00A4511C">
              <w:rPr>
                <w:i/>
              </w:rPr>
              <w:t>87,50</w:t>
            </w:r>
          </w:p>
        </w:tc>
        <w:tc>
          <w:tcPr>
            <w:tcW w:w="880" w:type="dxa"/>
            <w:vAlign w:val="center"/>
          </w:tcPr>
          <w:p w14:paraId="3DC5B0E0" w14:textId="5834C192" w:rsidR="008A41AC" w:rsidRPr="00A4511C" w:rsidRDefault="008A41AC" w:rsidP="00A324B2">
            <w:pPr>
              <w:spacing w:before="60" w:after="60" w:line="240" w:lineRule="auto"/>
              <w:jc w:val="right"/>
              <w:rPr>
                <w:rFonts w:asciiTheme="minorHAnsi" w:hAnsiTheme="minorHAnsi" w:cstheme="minorHAnsi"/>
                <w:i/>
              </w:rPr>
            </w:pPr>
            <w:r w:rsidRPr="00A4511C">
              <w:rPr>
                <w:i/>
              </w:rPr>
              <w:t>114,29</w:t>
            </w:r>
          </w:p>
        </w:tc>
        <w:tc>
          <w:tcPr>
            <w:tcW w:w="881" w:type="dxa"/>
            <w:vAlign w:val="center"/>
          </w:tcPr>
          <w:p w14:paraId="641F43C2" w14:textId="7AF2D999" w:rsidR="008A41AC" w:rsidRPr="009F7A4D" w:rsidRDefault="008A41AC" w:rsidP="00A324B2">
            <w:pPr>
              <w:spacing w:before="60" w:after="60" w:line="240" w:lineRule="auto"/>
              <w:jc w:val="right"/>
              <w:rPr>
                <w:rFonts w:asciiTheme="minorHAnsi" w:hAnsiTheme="minorHAnsi" w:cstheme="minorHAnsi"/>
                <w:i/>
                <w:iCs/>
              </w:rPr>
            </w:pPr>
            <w:r w:rsidRPr="009F7A4D">
              <w:rPr>
                <w:i/>
                <w:iCs/>
              </w:rPr>
              <w:t>104,17</w:t>
            </w:r>
          </w:p>
        </w:tc>
      </w:tr>
      <w:tr w:rsidR="008A41AC" w:rsidRPr="00A4511C" w14:paraId="6B7685BA" w14:textId="77777777" w:rsidTr="004D6A41">
        <w:trPr>
          <w:jc w:val="center"/>
        </w:trPr>
        <w:tc>
          <w:tcPr>
            <w:tcW w:w="2030" w:type="dxa"/>
            <w:shd w:val="clear" w:color="auto" w:fill="D9E2F3" w:themeFill="accent1" w:themeFillTint="33"/>
            <w:vAlign w:val="center"/>
          </w:tcPr>
          <w:p w14:paraId="65BC4E47"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18</w:t>
            </w:r>
          </w:p>
        </w:tc>
        <w:tc>
          <w:tcPr>
            <w:tcW w:w="2631" w:type="dxa"/>
            <w:shd w:val="clear" w:color="auto" w:fill="D9E2F3" w:themeFill="accent1" w:themeFillTint="33"/>
            <w:vAlign w:val="center"/>
          </w:tcPr>
          <w:p w14:paraId="0413EC36"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Poligrafia i reprodukcja zapisanych nośników informacji</w:t>
            </w:r>
          </w:p>
        </w:tc>
        <w:tc>
          <w:tcPr>
            <w:tcW w:w="880" w:type="dxa"/>
            <w:vAlign w:val="center"/>
          </w:tcPr>
          <w:p w14:paraId="0B59951C" w14:textId="5192C16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93,85</w:t>
            </w:r>
          </w:p>
        </w:tc>
        <w:tc>
          <w:tcPr>
            <w:tcW w:w="880" w:type="dxa"/>
            <w:vAlign w:val="center"/>
          </w:tcPr>
          <w:p w14:paraId="06B9FD36" w14:textId="0613AD19"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98,46</w:t>
            </w:r>
          </w:p>
        </w:tc>
        <w:tc>
          <w:tcPr>
            <w:tcW w:w="880" w:type="dxa"/>
            <w:vAlign w:val="center"/>
          </w:tcPr>
          <w:p w14:paraId="2833B046" w14:textId="3BE44F88"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61FE34FC" w14:textId="40CBD7C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95,31</w:t>
            </w:r>
          </w:p>
        </w:tc>
        <w:tc>
          <w:tcPr>
            <w:tcW w:w="881" w:type="dxa"/>
            <w:vAlign w:val="center"/>
          </w:tcPr>
          <w:p w14:paraId="7043934B" w14:textId="67215F5B" w:rsidR="008A41AC" w:rsidRPr="009F7A4D" w:rsidRDefault="008A41AC" w:rsidP="00A324B2">
            <w:pPr>
              <w:spacing w:before="60" w:after="60" w:line="240" w:lineRule="auto"/>
              <w:jc w:val="right"/>
              <w:rPr>
                <w:rFonts w:asciiTheme="minorHAnsi" w:hAnsiTheme="minorHAnsi" w:cstheme="minorHAnsi"/>
                <w:i/>
                <w:iCs/>
              </w:rPr>
            </w:pPr>
            <w:r w:rsidRPr="009F7A4D">
              <w:rPr>
                <w:i/>
                <w:iCs/>
              </w:rPr>
              <w:t>98,36</w:t>
            </w:r>
          </w:p>
        </w:tc>
      </w:tr>
      <w:tr w:rsidR="008A41AC" w:rsidRPr="00A4511C" w14:paraId="554D707F" w14:textId="77777777" w:rsidTr="004D6A41">
        <w:trPr>
          <w:jc w:val="center"/>
        </w:trPr>
        <w:tc>
          <w:tcPr>
            <w:tcW w:w="2030" w:type="dxa"/>
            <w:shd w:val="clear" w:color="auto" w:fill="D9E2F3" w:themeFill="accent1" w:themeFillTint="33"/>
            <w:vAlign w:val="center"/>
          </w:tcPr>
          <w:p w14:paraId="3CF5168C"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19</w:t>
            </w:r>
          </w:p>
        </w:tc>
        <w:tc>
          <w:tcPr>
            <w:tcW w:w="2631" w:type="dxa"/>
            <w:shd w:val="clear" w:color="auto" w:fill="D9E2F3" w:themeFill="accent1" w:themeFillTint="33"/>
            <w:vAlign w:val="center"/>
          </w:tcPr>
          <w:p w14:paraId="216EDAF1"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Wytwarzanie i przetwarzanie koksu i produktów rafinacji ropy naftowej</w:t>
            </w:r>
          </w:p>
        </w:tc>
        <w:tc>
          <w:tcPr>
            <w:tcW w:w="880" w:type="dxa"/>
            <w:vAlign w:val="center"/>
          </w:tcPr>
          <w:p w14:paraId="34D22079" w14:textId="06540825"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125,00</w:t>
            </w:r>
          </w:p>
        </w:tc>
        <w:tc>
          <w:tcPr>
            <w:tcW w:w="880" w:type="dxa"/>
            <w:vAlign w:val="center"/>
          </w:tcPr>
          <w:p w14:paraId="7C34A263" w14:textId="60C91E0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0A46A767" w14:textId="1E90C66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125,00</w:t>
            </w:r>
          </w:p>
        </w:tc>
        <w:tc>
          <w:tcPr>
            <w:tcW w:w="880" w:type="dxa"/>
            <w:vAlign w:val="center"/>
          </w:tcPr>
          <w:p w14:paraId="5390E293" w14:textId="33196166"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1" w:type="dxa"/>
            <w:vAlign w:val="center"/>
          </w:tcPr>
          <w:p w14:paraId="7850F82B" w14:textId="6FBA4E0F" w:rsidR="008A41AC" w:rsidRPr="009F7A4D" w:rsidRDefault="008A41AC" w:rsidP="00A324B2">
            <w:pPr>
              <w:spacing w:before="60" w:after="60" w:line="240" w:lineRule="auto"/>
              <w:jc w:val="right"/>
              <w:rPr>
                <w:rFonts w:asciiTheme="minorHAnsi" w:hAnsiTheme="minorHAnsi" w:cstheme="minorHAnsi"/>
                <w:i/>
                <w:iCs/>
              </w:rPr>
            </w:pPr>
            <w:r w:rsidRPr="009F7A4D">
              <w:rPr>
                <w:i/>
                <w:iCs/>
              </w:rPr>
              <w:t>80,00</w:t>
            </w:r>
          </w:p>
        </w:tc>
      </w:tr>
      <w:tr w:rsidR="008A41AC" w:rsidRPr="00A4511C" w14:paraId="17DBBF62" w14:textId="77777777" w:rsidTr="004D6A41">
        <w:trPr>
          <w:jc w:val="center"/>
        </w:trPr>
        <w:tc>
          <w:tcPr>
            <w:tcW w:w="2030" w:type="dxa"/>
            <w:shd w:val="clear" w:color="auto" w:fill="D9E2F3" w:themeFill="accent1" w:themeFillTint="33"/>
            <w:vAlign w:val="center"/>
          </w:tcPr>
          <w:p w14:paraId="16E1A11D"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20</w:t>
            </w:r>
          </w:p>
        </w:tc>
        <w:tc>
          <w:tcPr>
            <w:tcW w:w="2631" w:type="dxa"/>
            <w:shd w:val="clear" w:color="auto" w:fill="D9E2F3" w:themeFill="accent1" w:themeFillTint="33"/>
            <w:vAlign w:val="center"/>
          </w:tcPr>
          <w:p w14:paraId="68EE9B5E"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chemikaliów i wyrobów chemicznych</w:t>
            </w:r>
          </w:p>
        </w:tc>
        <w:tc>
          <w:tcPr>
            <w:tcW w:w="880" w:type="dxa"/>
            <w:vAlign w:val="center"/>
          </w:tcPr>
          <w:p w14:paraId="24CB4A14" w14:textId="595184A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90,70</w:t>
            </w:r>
          </w:p>
        </w:tc>
        <w:tc>
          <w:tcPr>
            <w:tcW w:w="880" w:type="dxa"/>
            <w:vAlign w:val="center"/>
          </w:tcPr>
          <w:p w14:paraId="25E5AE72" w14:textId="275A76B3"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93,02</w:t>
            </w:r>
          </w:p>
        </w:tc>
        <w:tc>
          <w:tcPr>
            <w:tcW w:w="880" w:type="dxa"/>
            <w:vAlign w:val="center"/>
          </w:tcPr>
          <w:p w14:paraId="77620255" w14:textId="548872D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102,50</w:t>
            </w:r>
          </w:p>
        </w:tc>
        <w:tc>
          <w:tcPr>
            <w:tcW w:w="880" w:type="dxa"/>
            <w:vAlign w:val="center"/>
          </w:tcPr>
          <w:p w14:paraId="06007C8E" w14:textId="11A981D6"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95,12</w:t>
            </w:r>
          </w:p>
        </w:tc>
        <w:tc>
          <w:tcPr>
            <w:tcW w:w="881" w:type="dxa"/>
            <w:vAlign w:val="center"/>
          </w:tcPr>
          <w:p w14:paraId="5BB708DC" w14:textId="2EE6B447" w:rsidR="008A41AC" w:rsidRPr="009F7A4D" w:rsidRDefault="008A41AC" w:rsidP="00A324B2">
            <w:pPr>
              <w:spacing w:before="60" w:after="60" w:line="240" w:lineRule="auto"/>
              <w:jc w:val="right"/>
              <w:rPr>
                <w:rFonts w:asciiTheme="minorHAnsi" w:hAnsiTheme="minorHAnsi" w:cstheme="minorHAnsi"/>
                <w:i/>
                <w:iCs/>
              </w:rPr>
            </w:pPr>
            <w:r w:rsidRPr="009F7A4D">
              <w:rPr>
                <w:i/>
                <w:iCs/>
              </w:rPr>
              <w:t>100,00</w:t>
            </w:r>
          </w:p>
        </w:tc>
      </w:tr>
      <w:tr w:rsidR="008A41AC" w:rsidRPr="00A4511C" w14:paraId="2F9A4A45" w14:textId="77777777" w:rsidTr="004D6A41">
        <w:trPr>
          <w:jc w:val="center"/>
        </w:trPr>
        <w:tc>
          <w:tcPr>
            <w:tcW w:w="2030" w:type="dxa"/>
            <w:shd w:val="clear" w:color="auto" w:fill="D9E2F3" w:themeFill="accent1" w:themeFillTint="33"/>
            <w:vAlign w:val="center"/>
          </w:tcPr>
          <w:p w14:paraId="6449D5CF"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21</w:t>
            </w:r>
          </w:p>
        </w:tc>
        <w:tc>
          <w:tcPr>
            <w:tcW w:w="2631" w:type="dxa"/>
            <w:shd w:val="clear" w:color="auto" w:fill="D9E2F3" w:themeFill="accent1" w:themeFillTint="33"/>
            <w:vAlign w:val="center"/>
          </w:tcPr>
          <w:p w14:paraId="7F9C63C7"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podstawowych substancji farmaceutycznych oraz leków i pozostałych wyrobów farmaceutycznych</w:t>
            </w:r>
          </w:p>
        </w:tc>
        <w:tc>
          <w:tcPr>
            <w:tcW w:w="880" w:type="dxa"/>
            <w:vAlign w:val="center"/>
          </w:tcPr>
          <w:p w14:paraId="2DACB39E" w14:textId="639ED0D9"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75,00</w:t>
            </w:r>
          </w:p>
        </w:tc>
        <w:tc>
          <w:tcPr>
            <w:tcW w:w="880" w:type="dxa"/>
            <w:vAlign w:val="center"/>
          </w:tcPr>
          <w:p w14:paraId="557384A5" w14:textId="5EBEF27E"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87,50</w:t>
            </w:r>
          </w:p>
        </w:tc>
        <w:tc>
          <w:tcPr>
            <w:tcW w:w="880" w:type="dxa"/>
            <w:vAlign w:val="center"/>
          </w:tcPr>
          <w:p w14:paraId="4BB49C63" w14:textId="5E69A78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114,29</w:t>
            </w:r>
          </w:p>
        </w:tc>
        <w:tc>
          <w:tcPr>
            <w:tcW w:w="880" w:type="dxa"/>
            <w:vAlign w:val="center"/>
          </w:tcPr>
          <w:p w14:paraId="6AE051C3" w14:textId="164E0659"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75,00</w:t>
            </w:r>
          </w:p>
        </w:tc>
        <w:tc>
          <w:tcPr>
            <w:tcW w:w="881" w:type="dxa"/>
            <w:vAlign w:val="center"/>
          </w:tcPr>
          <w:p w14:paraId="3AAD90D7" w14:textId="4A563F4D" w:rsidR="008A41AC" w:rsidRPr="009F7A4D" w:rsidRDefault="008A41AC" w:rsidP="00A324B2">
            <w:pPr>
              <w:spacing w:before="60" w:after="60" w:line="240" w:lineRule="auto"/>
              <w:jc w:val="right"/>
              <w:rPr>
                <w:rFonts w:asciiTheme="minorHAnsi" w:hAnsiTheme="minorHAnsi" w:cstheme="minorHAnsi"/>
                <w:i/>
                <w:iCs/>
              </w:rPr>
            </w:pPr>
            <w:r w:rsidRPr="009F7A4D">
              <w:rPr>
                <w:i/>
                <w:iCs/>
              </w:rPr>
              <w:t>100,00</w:t>
            </w:r>
          </w:p>
        </w:tc>
      </w:tr>
      <w:tr w:rsidR="008A41AC" w:rsidRPr="00A4511C" w14:paraId="693FC560" w14:textId="77777777" w:rsidTr="004D6A41">
        <w:trPr>
          <w:jc w:val="center"/>
        </w:trPr>
        <w:tc>
          <w:tcPr>
            <w:tcW w:w="2030" w:type="dxa"/>
            <w:shd w:val="clear" w:color="auto" w:fill="D9E2F3" w:themeFill="accent1" w:themeFillTint="33"/>
            <w:vAlign w:val="center"/>
          </w:tcPr>
          <w:p w14:paraId="4D1FFB74"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22</w:t>
            </w:r>
          </w:p>
        </w:tc>
        <w:tc>
          <w:tcPr>
            <w:tcW w:w="2631" w:type="dxa"/>
            <w:shd w:val="clear" w:color="auto" w:fill="D9E2F3" w:themeFill="accent1" w:themeFillTint="33"/>
            <w:vAlign w:val="center"/>
          </w:tcPr>
          <w:p w14:paraId="5EFE686E"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 xml:space="preserve">Produkcja wyrobów z gumy i tworzyw sztucznych </w:t>
            </w:r>
          </w:p>
        </w:tc>
        <w:tc>
          <w:tcPr>
            <w:tcW w:w="880" w:type="dxa"/>
            <w:vAlign w:val="center"/>
          </w:tcPr>
          <w:p w14:paraId="60F93540" w14:textId="69C744F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87,76</w:t>
            </w:r>
          </w:p>
        </w:tc>
        <w:tc>
          <w:tcPr>
            <w:tcW w:w="880" w:type="dxa"/>
            <w:vAlign w:val="center"/>
          </w:tcPr>
          <w:p w14:paraId="537CCAAA" w14:textId="1CAC8E78"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96,94</w:t>
            </w:r>
          </w:p>
        </w:tc>
        <w:tc>
          <w:tcPr>
            <w:tcW w:w="880" w:type="dxa"/>
            <w:vAlign w:val="center"/>
          </w:tcPr>
          <w:p w14:paraId="7577C39B" w14:textId="22E25EEC"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96,84</w:t>
            </w:r>
          </w:p>
        </w:tc>
        <w:tc>
          <w:tcPr>
            <w:tcW w:w="880" w:type="dxa"/>
            <w:vAlign w:val="center"/>
          </w:tcPr>
          <w:p w14:paraId="0E980813" w14:textId="61604897"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93,48</w:t>
            </w:r>
          </w:p>
        </w:tc>
        <w:tc>
          <w:tcPr>
            <w:tcW w:w="881" w:type="dxa"/>
            <w:vAlign w:val="center"/>
          </w:tcPr>
          <w:p w14:paraId="797A70A1" w14:textId="45CDC649" w:rsidR="008A41AC" w:rsidRPr="009F7A4D" w:rsidRDefault="008A41AC" w:rsidP="00A324B2">
            <w:pPr>
              <w:spacing w:before="60" w:after="60" w:line="240" w:lineRule="auto"/>
              <w:jc w:val="right"/>
              <w:rPr>
                <w:rFonts w:asciiTheme="minorHAnsi" w:hAnsiTheme="minorHAnsi" w:cstheme="minorHAnsi"/>
                <w:i/>
                <w:iCs/>
              </w:rPr>
            </w:pPr>
            <w:r w:rsidRPr="009F7A4D">
              <w:rPr>
                <w:i/>
                <w:iCs/>
              </w:rPr>
              <w:t>101,16</w:t>
            </w:r>
          </w:p>
        </w:tc>
      </w:tr>
      <w:tr w:rsidR="008A41AC" w:rsidRPr="00A4511C" w14:paraId="14FFD046" w14:textId="77777777" w:rsidTr="004D6A41">
        <w:trPr>
          <w:jc w:val="center"/>
        </w:trPr>
        <w:tc>
          <w:tcPr>
            <w:tcW w:w="2030" w:type="dxa"/>
            <w:shd w:val="clear" w:color="auto" w:fill="D9E2F3" w:themeFill="accent1" w:themeFillTint="33"/>
            <w:vAlign w:val="center"/>
          </w:tcPr>
          <w:p w14:paraId="4E83DB80"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23</w:t>
            </w:r>
          </w:p>
        </w:tc>
        <w:tc>
          <w:tcPr>
            <w:tcW w:w="2631" w:type="dxa"/>
            <w:shd w:val="clear" w:color="auto" w:fill="D9E2F3" w:themeFill="accent1" w:themeFillTint="33"/>
            <w:vAlign w:val="center"/>
          </w:tcPr>
          <w:p w14:paraId="33889F5C"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wyrobów z pozostałych mineralnych surowców niemetalicznych</w:t>
            </w:r>
          </w:p>
        </w:tc>
        <w:tc>
          <w:tcPr>
            <w:tcW w:w="880" w:type="dxa"/>
            <w:vAlign w:val="center"/>
          </w:tcPr>
          <w:p w14:paraId="1B564871" w14:textId="023CBAE9"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79,80</w:t>
            </w:r>
          </w:p>
        </w:tc>
        <w:tc>
          <w:tcPr>
            <w:tcW w:w="880" w:type="dxa"/>
            <w:vAlign w:val="center"/>
          </w:tcPr>
          <w:p w14:paraId="5825DD7B" w14:textId="6EDB2EB2"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97,98</w:t>
            </w:r>
          </w:p>
        </w:tc>
        <w:tc>
          <w:tcPr>
            <w:tcW w:w="880" w:type="dxa"/>
            <w:vAlign w:val="center"/>
          </w:tcPr>
          <w:p w14:paraId="3FAEADFF" w14:textId="699B496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94,85</w:t>
            </w:r>
          </w:p>
        </w:tc>
        <w:tc>
          <w:tcPr>
            <w:tcW w:w="880" w:type="dxa"/>
            <w:vAlign w:val="center"/>
          </w:tcPr>
          <w:p w14:paraId="2B55E236" w14:textId="055B734C"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85,87</w:t>
            </w:r>
          </w:p>
        </w:tc>
        <w:tc>
          <w:tcPr>
            <w:tcW w:w="881" w:type="dxa"/>
            <w:vAlign w:val="center"/>
          </w:tcPr>
          <w:p w14:paraId="18D3EB8A" w14:textId="2062E8A7" w:rsidR="008A41AC" w:rsidRPr="009F7A4D" w:rsidRDefault="008A41AC" w:rsidP="00A324B2">
            <w:pPr>
              <w:spacing w:before="60" w:after="60" w:line="240" w:lineRule="auto"/>
              <w:jc w:val="right"/>
              <w:rPr>
                <w:rFonts w:asciiTheme="minorHAnsi" w:hAnsiTheme="minorHAnsi" w:cstheme="minorHAnsi"/>
                <w:i/>
                <w:iCs/>
              </w:rPr>
            </w:pPr>
            <w:r w:rsidRPr="009F7A4D">
              <w:rPr>
                <w:i/>
                <w:iCs/>
              </w:rPr>
              <w:t>96,20</w:t>
            </w:r>
          </w:p>
        </w:tc>
      </w:tr>
      <w:tr w:rsidR="008A41AC" w:rsidRPr="00A4511C" w14:paraId="321AF9A6" w14:textId="77777777" w:rsidTr="004D6A41">
        <w:trPr>
          <w:jc w:val="center"/>
        </w:trPr>
        <w:tc>
          <w:tcPr>
            <w:tcW w:w="2030" w:type="dxa"/>
            <w:shd w:val="clear" w:color="auto" w:fill="D9E2F3" w:themeFill="accent1" w:themeFillTint="33"/>
            <w:vAlign w:val="center"/>
          </w:tcPr>
          <w:p w14:paraId="34E5B751"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24</w:t>
            </w:r>
          </w:p>
        </w:tc>
        <w:tc>
          <w:tcPr>
            <w:tcW w:w="2631" w:type="dxa"/>
            <w:shd w:val="clear" w:color="auto" w:fill="D9E2F3" w:themeFill="accent1" w:themeFillTint="33"/>
            <w:vAlign w:val="center"/>
          </w:tcPr>
          <w:p w14:paraId="6BB66681"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metali</w:t>
            </w:r>
          </w:p>
        </w:tc>
        <w:tc>
          <w:tcPr>
            <w:tcW w:w="880" w:type="dxa"/>
            <w:vAlign w:val="center"/>
          </w:tcPr>
          <w:p w14:paraId="4F875906" w14:textId="0D84116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90,91</w:t>
            </w:r>
          </w:p>
        </w:tc>
        <w:tc>
          <w:tcPr>
            <w:tcW w:w="880" w:type="dxa"/>
            <w:vAlign w:val="center"/>
          </w:tcPr>
          <w:p w14:paraId="166F2641" w14:textId="1E9D7CBC"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411B54BE" w14:textId="1AC6EE9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103,03</w:t>
            </w:r>
          </w:p>
        </w:tc>
        <w:tc>
          <w:tcPr>
            <w:tcW w:w="880" w:type="dxa"/>
            <w:vAlign w:val="center"/>
          </w:tcPr>
          <w:p w14:paraId="508EE1A7" w14:textId="5CBD17B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88,24</w:t>
            </w:r>
          </w:p>
        </w:tc>
        <w:tc>
          <w:tcPr>
            <w:tcW w:w="881" w:type="dxa"/>
            <w:vAlign w:val="center"/>
          </w:tcPr>
          <w:p w14:paraId="14739B56" w14:textId="5D42912E" w:rsidR="008A41AC" w:rsidRPr="009F7A4D" w:rsidRDefault="008A41AC" w:rsidP="00A324B2">
            <w:pPr>
              <w:spacing w:before="60" w:after="60" w:line="240" w:lineRule="auto"/>
              <w:jc w:val="right"/>
              <w:rPr>
                <w:rFonts w:asciiTheme="minorHAnsi" w:hAnsiTheme="minorHAnsi" w:cstheme="minorHAnsi"/>
                <w:i/>
                <w:iCs/>
              </w:rPr>
            </w:pPr>
            <w:r w:rsidRPr="009F7A4D">
              <w:rPr>
                <w:i/>
                <w:iCs/>
              </w:rPr>
              <w:t>100,00</w:t>
            </w:r>
          </w:p>
        </w:tc>
      </w:tr>
      <w:tr w:rsidR="008A41AC" w:rsidRPr="00A4511C" w14:paraId="1847435E" w14:textId="77777777" w:rsidTr="004D6A41">
        <w:trPr>
          <w:jc w:val="center"/>
        </w:trPr>
        <w:tc>
          <w:tcPr>
            <w:tcW w:w="2030" w:type="dxa"/>
            <w:shd w:val="clear" w:color="auto" w:fill="D9E2F3" w:themeFill="accent1" w:themeFillTint="33"/>
            <w:vAlign w:val="center"/>
          </w:tcPr>
          <w:p w14:paraId="4FE8331D"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lastRenderedPageBreak/>
              <w:t>Sekcja C dział 25</w:t>
            </w:r>
          </w:p>
        </w:tc>
        <w:tc>
          <w:tcPr>
            <w:tcW w:w="2631" w:type="dxa"/>
            <w:shd w:val="clear" w:color="auto" w:fill="D9E2F3" w:themeFill="accent1" w:themeFillTint="33"/>
            <w:vAlign w:val="center"/>
          </w:tcPr>
          <w:p w14:paraId="19FDC943"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metalowych wyrobów gotowych, z wyłączeniem maszyn i urządzeń</w:t>
            </w:r>
          </w:p>
        </w:tc>
        <w:tc>
          <w:tcPr>
            <w:tcW w:w="880" w:type="dxa"/>
            <w:vAlign w:val="center"/>
          </w:tcPr>
          <w:p w14:paraId="381ECE21" w14:textId="5DC86E2C"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106,78</w:t>
            </w:r>
          </w:p>
        </w:tc>
        <w:tc>
          <w:tcPr>
            <w:tcW w:w="880" w:type="dxa"/>
            <w:vAlign w:val="center"/>
          </w:tcPr>
          <w:p w14:paraId="10D6AA13" w14:textId="6D376D5E"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102,06</w:t>
            </w:r>
          </w:p>
        </w:tc>
        <w:tc>
          <w:tcPr>
            <w:tcW w:w="880" w:type="dxa"/>
            <w:vAlign w:val="center"/>
          </w:tcPr>
          <w:p w14:paraId="16474577" w14:textId="026B91C2"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102,60</w:t>
            </w:r>
          </w:p>
        </w:tc>
        <w:tc>
          <w:tcPr>
            <w:tcW w:w="880" w:type="dxa"/>
            <w:vAlign w:val="center"/>
          </w:tcPr>
          <w:p w14:paraId="4740A04D" w14:textId="73C37473"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101,97</w:t>
            </w:r>
          </w:p>
        </w:tc>
        <w:tc>
          <w:tcPr>
            <w:tcW w:w="881" w:type="dxa"/>
            <w:vAlign w:val="center"/>
          </w:tcPr>
          <w:p w14:paraId="15527B0C" w14:textId="2C5749BB" w:rsidR="008A41AC" w:rsidRPr="009F7A4D" w:rsidRDefault="008A41AC" w:rsidP="00A324B2">
            <w:pPr>
              <w:spacing w:before="60" w:after="60" w:line="240" w:lineRule="auto"/>
              <w:jc w:val="right"/>
              <w:rPr>
                <w:rFonts w:asciiTheme="minorHAnsi" w:hAnsiTheme="minorHAnsi" w:cstheme="minorHAnsi"/>
                <w:i/>
                <w:iCs/>
              </w:rPr>
            </w:pPr>
            <w:r w:rsidRPr="009F7A4D">
              <w:rPr>
                <w:i/>
                <w:iCs/>
              </w:rPr>
              <w:t>103,87</w:t>
            </w:r>
          </w:p>
        </w:tc>
      </w:tr>
      <w:tr w:rsidR="008A41AC" w:rsidRPr="00A4511C" w14:paraId="019A50B2" w14:textId="77777777" w:rsidTr="004D6A41">
        <w:trPr>
          <w:jc w:val="center"/>
        </w:trPr>
        <w:tc>
          <w:tcPr>
            <w:tcW w:w="2030" w:type="dxa"/>
            <w:shd w:val="clear" w:color="auto" w:fill="D9E2F3" w:themeFill="accent1" w:themeFillTint="33"/>
            <w:vAlign w:val="center"/>
          </w:tcPr>
          <w:p w14:paraId="00F035FC"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26</w:t>
            </w:r>
          </w:p>
        </w:tc>
        <w:tc>
          <w:tcPr>
            <w:tcW w:w="2631" w:type="dxa"/>
            <w:shd w:val="clear" w:color="auto" w:fill="D9E2F3" w:themeFill="accent1" w:themeFillTint="33"/>
            <w:vAlign w:val="center"/>
          </w:tcPr>
          <w:p w14:paraId="1A53A6F1"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komputerów, wyrobów elektronicznych i optycznych</w:t>
            </w:r>
          </w:p>
        </w:tc>
        <w:tc>
          <w:tcPr>
            <w:tcW w:w="880" w:type="dxa"/>
            <w:vAlign w:val="center"/>
          </w:tcPr>
          <w:p w14:paraId="16382D58" w14:textId="2BB44F58"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04303405" w14:textId="3F54B697"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484851A3" w14:textId="2FED8D9B"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102,22</w:t>
            </w:r>
          </w:p>
        </w:tc>
        <w:tc>
          <w:tcPr>
            <w:tcW w:w="880" w:type="dxa"/>
            <w:vAlign w:val="center"/>
          </w:tcPr>
          <w:p w14:paraId="1970A3AF" w14:textId="475E497A"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97,83</w:t>
            </w:r>
          </w:p>
        </w:tc>
        <w:tc>
          <w:tcPr>
            <w:tcW w:w="881" w:type="dxa"/>
            <w:vAlign w:val="center"/>
          </w:tcPr>
          <w:p w14:paraId="11443B0E" w14:textId="0735A2D1" w:rsidR="008A41AC" w:rsidRPr="009F7A4D" w:rsidRDefault="008A41AC" w:rsidP="00A324B2">
            <w:pPr>
              <w:spacing w:before="60" w:after="60" w:line="240" w:lineRule="auto"/>
              <w:jc w:val="right"/>
              <w:rPr>
                <w:rFonts w:asciiTheme="minorHAnsi" w:hAnsiTheme="minorHAnsi" w:cstheme="minorHAnsi"/>
                <w:i/>
                <w:iCs/>
              </w:rPr>
            </w:pPr>
            <w:r w:rsidRPr="009F7A4D">
              <w:rPr>
                <w:i/>
                <w:iCs/>
              </w:rPr>
              <w:t>96,67</w:t>
            </w:r>
          </w:p>
        </w:tc>
      </w:tr>
      <w:tr w:rsidR="008A41AC" w:rsidRPr="00A4511C" w14:paraId="38A82337" w14:textId="77777777" w:rsidTr="004D6A41">
        <w:trPr>
          <w:jc w:val="center"/>
        </w:trPr>
        <w:tc>
          <w:tcPr>
            <w:tcW w:w="2030" w:type="dxa"/>
            <w:shd w:val="clear" w:color="auto" w:fill="D9E2F3" w:themeFill="accent1" w:themeFillTint="33"/>
            <w:vAlign w:val="center"/>
          </w:tcPr>
          <w:p w14:paraId="18167084"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27</w:t>
            </w:r>
          </w:p>
        </w:tc>
        <w:tc>
          <w:tcPr>
            <w:tcW w:w="2631" w:type="dxa"/>
            <w:shd w:val="clear" w:color="auto" w:fill="D9E2F3" w:themeFill="accent1" w:themeFillTint="33"/>
            <w:vAlign w:val="center"/>
          </w:tcPr>
          <w:p w14:paraId="2FE7461B"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urządzeń elektrycznych</w:t>
            </w:r>
          </w:p>
        </w:tc>
        <w:tc>
          <w:tcPr>
            <w:tcW w:w="880" w:type="dxa"/>
            <w:vAlign w:val="center"/>
          </w:tcPr>
          <w:p w14:paraId="56794A18" w14:textId="2FB3E912"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83,33</w:t>
            </w:r>
          </w:p>
        </w:tc>
        <w:tc>
          <w:tcPr>
            <w:tcW w:w="880" w:type="dxa"/>
            <w:vAlign w:val="center"/>
          </w:tcPr>
          <w:p w14:paraId="061C5978" w14:textId="24011369"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98,15</w:t>
            </w:r>
          </w:p>
        </w:tc>
        <w:tc>
          <w:tcPr>
            <w:tcW w:w="880" w:type="dxa"/>
            <w:vAlign w:val="center"/>
          </w:tcPr>
          <w:p w14:paraId="08A10B31" w14:textId="58525BA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92,45</w:t>
            </w:r>
          </w:p>
        </w:tc>
        <w:tc>
          <w:tcPr>
            <w:tcW w:w="880" w:type="dxa"/>
            <w:vAlign w:val="center"/>
          </w:tcPr>
          <w:p w14:paraId="25370BED" w14:textId="6A927AC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91,84</w:t>
            </w:r>
          </w:p>
        </w:tc>
        <w:tc>
          <w:tcPr>
            <w:tcW w:w="881" w:type="dxa"/>
            <w:vAlign w:val="center"/>
          </w:tcPr>
          <w:p w14:paraId="4BD1549F" w14:textId="107CA964" w:rsidR="008A41AC" w:rsidRPr="009F7A4D" w:rsidRDefault="008A41AC" w:rsidP="00A324B2">
            <w:pPr>
              <w:spacing w:before="60" w:after="60" w:line="240" w:lineRule="auto"/>
              <w:jc w:val="right"/>
              <w:rPr>
                <w:rFonts w:asciiTheme="minorHAnsi" w:hAnsiTheme="minorHAnsi" w:cstheme="minorHAnsi"/>
                <w:i/>
                <w:iCs/>
              </w:rPr>
            </w:pPr>
            <w:r w:rsidRPr="009F7A4D">
              <w:rPr>
                <w:i/>
                <w:iCs/>
              </w:rPr>
              <w:t>100,00</w:t>
            </w:r>
          </w:p>
        </w:tc>
      </w:tr>
      <w:tr w:rsidR="008A41AC" w:rsidRPr="00A4511C" w14:paraId="1BD5DD4C" w14:textId="77777777" w:rsidTr="004D6A41">
        <w:trPr>
          <w:jc w:val="center"/>
        </w:trPr>
        <w:tc>
          <w:tcPr>
            <w:tcW w:w="2030" w:type="dxa"/>
            <w:shd w:val="clear" w:color="auto" w:fill="D9E2F3" w:themeFill="accent1" w:themeFillTint="33"/>
            <w:vAlign w:val="center"/>
          </w:tcPr>
          <w:p w14:paraId="255BCB73"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28</w:t>
            </w:r>
          </w:p>
        </w:tc>
        <w:tc>
          <w:tcPr>
            <w:tcW w:w="2631" w:type="dxa"/>
            <w:shd w:val="clear" w:color="auto" w:fill="D9E2F3" w:themeFill="accent1" w:themeFillTint="33"/>
            <w:vAlign w:val="center"/>
          </w:tcPr>
          <w:p w14:paraId="4D98C5C8"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maszyn i urządzeń, gdzie indziej niesklasyfikowana</w:t>
            </w:r>
          </w:p>
        </w:tc>
        <w:tc>
          <w:tcPr>
            <w:tcW w:w="880" w:type="dxa"/>
            <w:vAlign w:val="center"/>
          </w:tcPr>
          <w:p w14:paraId="78E85CAC" w14:textId="197B224B"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91,03</w:t>
            </w:r>
          </w:p>
        </w:tc>
        <w:tc>
          <w:tcPr>
            <w:tcW w:w="880" w:type="dxa"/>
            <w:vAlign w:val="center"/>
          </w:tcPr>
          <w:p w14:paraId="05383C95" w14:textId="23DF5D3B"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97,44</w:t>
            </w:r>
          </w:p>
        </w:tc>
        <w:tc>
          <w:tcPr>
            <w:tcW w:w="880" w:type="dxa"/>
            <w:vAlign w:val="center"/>
          </w:tcPr>
          <w:p w14:paraId="5978CA9D" w14:textId="4B086CE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102,63</w:t>
            </w:r>
          </w:p>
        </w:tc>
        <w:tc>
          <w:tcPr>
            <w:tcW w:w="880" w:type="dxa"/>
            <w:vAlign w:val="center"/>
          </w:tcPr>
          <w:p w14:paraId="0A01C281" w14:textId="1D47F82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91,03</w:t>
            </w:r>
          </w:p>
        </w:tc>
        <w:tc>
          <w:tcPr>
            <w:tcW w:w="881" w:type="dxa"/>
            <w:vAlign w:val="center"/>
          </w:tcPr>
          <w:p w14:paraId="008F7DB3" w14:textId="6D069B4B" w:rsidR="008A41AC" w:rsidRPr="009F7A4D" w:rsidRDefault="008A41AC" w:rsidP="00A324B2">
            <w:pPr>
              <w:spacing w:before="60" w:after="60" w:line="240" w:lineRule="auto"/>
              <w:jc w:val="right"/>
              <w:rPr>
                <w:rFonts w:asciiTheme="minorHAnsi" w:hAnsiTheme="minorHAnsi" w:cstheme="minorHAnsi"/>
                <w:i/>
                <w:iCs/>
              </w:rPr>
            </w:pPr>
            <w:r w:rsidRPr="009F7A4D">
              <w:rPr>
                <w:i/>
                <w:iCs/>
              </w:rPr>
              <w:t>98,59</w:t>
            </w:r>
          </w:p>
        </w:tc>
      </w:tr>
      <w:tr w:rsidR="008A41AC" w:rsidRPr="00A4511C" w14:paraId="257A804F" w14:textId="77777777" w:rsidTr="004D6A41">
        <w:trPr>
          <w:jc w:val="center"/>
        </w:trPr>
        <w:tc>
          <w:tcPr>
            <w:tcW w:w="2030" w:type="dxa"/>
            <w:shd w:val="clear" w:color="auto" w:fill="D9E2F3" w:themeFill="accent1" w:themeFillTint="33"/>
            <w:vAlign w:val="center"/>
          </w:tcPr>
          <w:p w14:paraId="769778F6"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29</w:t>
            </w:r>
          </w:p>
        </w:tc>
        <w:tc>
          <w:tcPr>
            <w:tcW w:w="2631" w:type="dxa"/>
            <w:shd w:val="clear" w:color="auto" w:fill="D9E2F3" w:themeFill="accent1" w:themeFillTint="33"/>
            <w:vAlign w:val="center"/>
          </w:tcPr>
          <w:p w14:paraId="2C085E3B"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pojazdów samochodowych, przyczep i naczep, z wyłączeniem motocykli</w:t>
            </w:r>
          </w:p>
        </w:tc>
        <w:tc>
          <w:tcPr>
            <w:tcW w:w="880" w:type="dxa"/>
            <w:vAlign w:val="center"/>
          </w:tcPr>
          <w:p w14:paraId="5813CC08" w14:textId="31808AE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116,67</w:t>
            </w:r>
          </w:p>
        </w:tc>
        <w:tc>
          <w:tcPr>
            <w:tcW w:w="880" w:type="dxa"/>
            <w:vAlign w:val="center"/>
          </w:tcPr>
          <w:p w14:paraId="0A873D81" w14:textId="2B5C8C51"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014F353D" w14:textId="187FCA35"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116,67</w:t>
            </w:r>
          </w:p>
        </w:tc>
        <w:tc>
          <w:tcPr>
            <w:tcW w:w="880" w:type="dxa"/>
            <w:vAlign w:val="center"/>
          </w:tcPr>
          <w:p w14:paraId="56BA218D" w14:textId="797D115E"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1" w:type="dxa"/>
            <w:vAlign w:val="center"/>
          </w:tcPr>
          <w:p w14:paraId="3DA60780" w14:textId="4E10333E" w:rsidR="008A41AC" w:rsidRPr="009F7A4D" w:rsidRDefault="008A41AC" w:rsidP="00A324B2">
            <w:pPr>
              <w:spacing w:before="60" w:after="60" w:line="240" w:lineRule="auto"/>
              <w:jc w:val="right"/>
              <w:rPr>
                <w:rFonts w:asciiTheme="minorHAnsi" w:hAnsiTheme="minorHAnsi" w:cstheme="minorHAnsi"/>
                <w:i/>
                <w:iCs/>
              </w:rPr>
            </w:pPr>
            <w:r w:rsidRPr="009F7A4D">
              <w:rPr>
                <w:i/>
                <w:iCs/>
              </w:rPr>
              <w:t>135,71</w:t>
            </w:r>
          </w:p>
        </w:tc>
      </w:tr>
      <w:tr w:rsidR="008A41AC" w:rsidRPr="00A4511C" w14:paraId="0FCA641A" w14:textId="77777777" w:rsidTr="004D6A41">
        <w:trPr>
          <w:jc w:val="center"/>
        </w:trPr>
        <w:tc>
          <w:tcPr>
            <w:tcW w:w="2030" w:type="dxa"/>
            <w:shd w:val="clear" w:color="auto" w:fill="D9E2F3" w:themeFill="accent1" w:themeFillTint="33"/>
            <w:vAlign w:val="center"/>
          </w:tcPr>
          <w:p w14:paraId="67992320"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30</w:t>
            </w:r>
          </w:p>
        </w:tc>
        <w:tc>
          <w:tcPr>
            <w:tcW w:w="2631" w:type="dxa"/>
            <w:shd w:val="clear" w:color="auto" w:fill="D9E2F3" w:themeFill="accent1" w:themeFillTint="33"/>
            <w:vAlign w:val="center"/>
          </w:tcPr>
          <w:p w14:paraId="78E566F3"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pozostałego sprzętu transportowego</w:t>
            </w:r>
          </w:p>
        </w:tc>
        <w:tc>
          <w:tcPr>
            <w:tcW w:w="880" w:type="dxa"/>
            <w:vAlign w:val="center"/>
          </w:tcPr>
          <w:p w14:paraId="13AB80CD" w14:textId="5E8AA12C"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72,73</w:t>
            </w:r>
          </w:p>
        </w:tc>
        <w:tc>
          <w:tcPr>
            <w:tcW w:w="880" w:type="dxa"/>
            <w:vAlign w:val="center"/>
          </w:tcPr>
          <w:p w14:paraId="3578EA27" w14:textId="0755F20D"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81,82</w:t>
            </w:r>
          </w:p>
        </w:tc>
        <w:tc>
          <w:tcPr>
            <w:tcW w:w="880" w:type="dxa"/>
            <w:vAlign w:val="center"/>
          </w:tcPr>
          <w:p w14:paraId="7ABB9E0D" w14:textId="073380C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0AAB484B" w14:textId="5DDFA0D7"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88,89</w:t>
            </w:r>
          </w:p>
        </w:tc>
        <w:tc>
          <w:tcPr>
            <w:tcW w:w="881" w:type="dxa"/>
            <w:vAlign w:val="center"/>
          </w:tcPr>
          <w:p w14:paraId="68012A8D" w14:textId="672A3670" w:rsidR="008A41AC" w:rsidRPr="009F7A4D" w:rsidRDefault="008A41AC" w:rsidP="00A324B2">
            <w:pPr>
              <w:spacing w:before="60" w:after="60" w:line="240" w:lineRule="auto"/>
              <w:jc w:val="right"/>
              <w:rPr>
                <w:rFonts w:asciiTheme="minorHAnsi" w:hAnsiTheme="minorHAnsi" w:cstheme="minorHAnsi"/>
                <w:i/>
                <w:iCs/>
              </w:rPr>
            </w:pPr>
            <w:r w:rsidRPr="009F7A4D">
              <w:rPr>
                <w:i/>
                <w:iCs/>
              </w:rPr>
              <w:t>87,50</w:t>
            </w:r>
          </w:p>
        </w:tc>
      </w:tr>
      <w:tr w:rsidR="008A41AC" w:rsidRPr="00A4511C" w14:paraId="3F60583B" w14:textId="77777777" w:rsidTr="004D6A41">
        <w:trPr>
          <w:jc w:val="center"/>
        </w:trPr>
        <w:tc>
          <w:tcPr>
            <w:tcW w:w="2030" w:type="dxa"/>
            <w:shd w:val="clear" w:color="auto" w:fill="D9E2F3" w:themeFill="accent1" w:themeFillTint="33"/>
            <w:vAlign w:val="center"/>
          </w:tcPr>
          <w:p w14:paraId="626EFD1B"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31</w:t>
            </w:r>
          </w:p>
        </w:tc>
        <w:tc>
          <w:tcPr>
            <w:tcW w:w="2631" w:type="dxa"/>
            <w:shd w:val="clear" w:color="auto" w:fill="D9E2F3" w:themeFill="accent1" w:themeFillTint="33"/>
            <w:vAlign w:val="center"/>
          </w:tcPr>
          <w:p w14:paraId="56F0CF79"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Produkcja mebli</w:t>
            </w:r>
          </w:p>
        </w:tc>
        <w:tc>
          <w:tcPr>
            <w:tcW w:w="880" w:type="dxa"/>
            <w:vAlign w:val="center"/>
          </w:tcPr>
          <w:p w14:paraId="6F54268D" w14:textId="59775AD3"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118,84</w:t>
            </w:r>
          </w:p>
        </w:tc>
        <w:tc>
          <w:tcPr>
            <w:tcW w:w="880" w:type="dxa"/>
            <w:vAlign w:val="center"/>
          </w:tcPr>
          <w:p w14:paraId="0A57E803" w14:textId="52E43F52"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100,00</w:t>
            </w:r>
          </w:p>
        </w:tc>
        <w:tc>
          <w:tcPr>
            <w:tcW w:w="880" w:type="dxa"/>
            <w:vAlign w:val="center"/>
          </w:tcPr>
          <w:p w14:paraId="696C6712" w14:textId="195E117F"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110,14</w:t>
            </w:r>
          </w:p>
        </w:tc>
        <w:tc>
          <w:tcPr>
            <w:tcW w:w="880" w:type="dxa"/>
            <w:vAlign w:val="center"/>
          </w:tcPr>
          <w:p w14:paraId="7EBB0F47" w14:textId="48D1ED68"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107,89</w:t>
            </w:r>
          </w:p>
        </w:tc>
        <w:tc>
          <w:tcPr>
            <w:tcW w:w="881" w:type="dxa"/>
            <w:vAlign w:val="center"/>
          </w:tcPr>
          <w:p w14:paraId="69460CA7" w14:textId="388D986E" w:rsidR="008A41AC" w:rsidRPr="009F7A4D" w:rsidRDefault="008A41AC" w:rsidP="00A324B2">
            <w:pPr>
              <w:spacing w:before="60" w:after="60" w:line="240" w:lineRule="auto"/>
              <w:jc w:val="right"/>
              <w:rPr>
                <w:rFonts w:asciiTheme="minorHAnsi" w:hAnsiTheme="minorHAnsi" w:cstheme="minorHAnsi"/>
                <w:i/>
                <w:iCs/>
              </w:rPr>
            </w:pPr>
            <w:r w:rsidRPr="009F7A4D">
              <w:rPr>
                <w:i/>
                <w:iCs/>
              </w:rPr>
              <w:t>95,12</w:t>
            </w:r>
          </w:p>
        </w:tc>
      </w:tr>
      <w:tr w:rsidR="008A41AC" w:rsidRPr="00A4511C" w14:paraId="491386C4" w14:textId="77777777" w:rsidTr="004D6A41">
        <w:trPr>
          <w:jc w:val="center"/>
        </w:trPr>
        <w:tc>
          <w:tcPr>
            <w:tcW w:w="2030" w:type="dxa"/>
            <w:shd w:val="clear" w:color="auto" w:fill="D9E2F3" w:themeFill="accent1" w:themeFillTint="33"/>
            <w:vAlign w:val="center"/>
          </w:tcPr>
          <w:p w14:paraId="6E25A90C"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32</w:t>
            </w:r>
          </w:p>
        </w:tc>
        <w:tc>
          <w:tcPr>
            <w:tcW w:w="2631" w:type="dxa"/>
            <w:shd w:val="clear" w:color="auto" w:fill="D9E2F3" w:themeFill="accent1" w:themeFillTint="33"/>
            <w:vAlign w:val="center"/>
          </w:tcPr>
          <w:p w14:paraId="35D3147E"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 xml:space="preserve">Pozostała produkcja wyrobów </w:t>
            </w:r>
          </w:p>
        </w:tc>
        <w:tc>
          <w:tcPr>
            <w:tcW w:w="880" w:type="dxa"/>
            <w:vAlign w:val="center"/>
          </w:tcPr>
          <w:p w14:paraId="7DC5E53C" w14:textId="2B1D9226"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89,13</w:t>
            </w:r>
          </w:p>
        </w:tc>
        <w:tc>
          <w:tcPr>
            <w:tcW w:w="880" w:type="dxa"/>
            <w:vAlign w:val="center"/>
          </w:tcPr>
          <w:p w14:paraId="2BF8293B" w14:textId="287C7BA5"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98,55</w:t>
            </w:r>
          </w:p>
        </w:tc>
        <w:tc>
          <w:tcPr>
            <w:tcW w:w="880" w:type="dxa"/>
            <w:vAlign w:val="center"/>
          </w:tcPr>
          <w:p w14:paraId="6A528EC7" w14:textId="4AA0397D"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94,12</w:t>
            </w:r>
          </w:p>
        </w:tc>
        <w:tc>
          <w:tcPr>
            <w:tcW w:w="880" w:type="dxa"/>
            <w:vAlign w:val="center"/>
          </w:tcPr>
          <w:p w14:paraId="7C3C5A08" w14:textId="7FCA545C"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96,09</w:t>
            </w:r>
          </w:p>
        </w:tc>
        <w:tc>
          <w:tcPr>
            <w:tcW w:w="881" w:type="dxa"/>
            <w:vAlign w:val="center"/>
          </w:tcPr>
          <w:p w14:paraId="3256DAC5" w14:textId="10135977" w:rsidR="008A41AC" w:rsidRPr="009F7A4D" w:rsidRDefault="008A41AC" w:rsidP="00A324B2">
            <w:pPr>
              <w:spacing w:before="60" w:after="60" w:line="240" w:lineRule="auto"/>
              <w:jc w:val="right"/>
              <w:rPr>
                <w:rFonts w:asciiTheme="minorHAnsi" w:hAnsiTheme="minorHAnsi" w:cstheme="minorHAnsi"/>
                <w:i/>
                <w:iCs/>
              </w:rPr>
            </w:pPr>
            <w:r w:rsidRPr="009F7A4D">
              <w:rPr>
                <w:i/>
                <w:iCs/>
              </w:rPr>
              <w:t>99,19</w:t>
            </w:r>
          </w:p>
        </w:tc>
      </w:tr>
      <w:tr w:rsidR="008A41AC" w:rsidRPr="00A4511C" w14:paraId="7C336D87" w14:textId="77777777" w:rsidTr="004D6A41">
        <w:trPr>
          <w:jc w:val="center"/>
        </w:trPr>
        <w:tc>
          <w:tcPr>
            <w:tcW w:w="2030" w:type="dxa"/>
            <w:shd w:val="clear" w:color="auto" w:fill="D9E2F3" w:themeFill="accent1" w:themeFillTint="33"/>
            <w:vAlign w:val="center"/>
          </w:tcPr>
          <w:p w14:paraId="0D25E6D2"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Sekcja C dział 33</w:t>
            </w:r>
          </w:p>
        </w:tc>
        <w:tc>
          <w:tcPr>
            <w:tcW w:w="2631" w:type="dxa"/>
            <w:shd w:val="clear" w:color="auto" w:fill="D9E2F3" w:themeFill="accent1" w:themeFillTint="33"/>
            <w:vAlign w:val="center"/>
          </w:tcPr>
          <w:p w14:paraId="0214C30F" w14:textId="77777777" w:rsidR="008A41AC" w:rsidRPr="00A4511C" w:rsidRDefault="008A41AC" w:rsidP="00A324B2">
            <w:pPr>
              <w:spacing w:before="60" w:after="60" w:line="240" w:lineRule="auto"/>
              <w:jc w:val="left"/>
              <w:rPr>
                <w:rFonts w:asciiTheme="minorHAnsi" w:hAnsiTheme="minorHAnsi" w:cstheme="minorHAnsi"/>
                <w:b/>
                <w:bCs/>
                <w:i/>
                <w:color w:val="000000"/>
              </w:rPr>
            </w:pPr>
            <w:r w:rsidRPr="00A4511C">
              <w:rPr>
                <w:i/>
              </w:rPr>
              <w:t>Naprawa, konserwacja i instalowanie maszyn i urządzeń</w:t>
            </w:r>
          </w:p>
        </w:tc>
        <w:tc>
          <w:tcPr>
            <w:tcW w:w="880" w:type="dxa"/>
            <w:vAlign w:val="center"/>
          </w:tcPr>
          <w:p w14:paraId="718BD5D6" w14:textId="515BF070"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94,13</w:t>
            </w:r>
          </w:p>
        </w:tc>
        <w:tc>
          <w:tcPr>
            <w:tcW w:w="880" w:type="dxa"/>
            <w:vAlign w:val="center"/>
          </w:tcPr>
          <w:p w14:paraId="1C976636" w14:textId="4F23DA18"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99,12</w:t>
            </w:r>
          </w:p>
        </w:tc>
        <w:tc>
          <w:tcPr>
            <w:tcW w:w="880" w:type="dxa"/>
            <w:vAlign w:val="center"/>
          </w:tcPr>
          <w:p w14:paraId="7738EC92" w14:textId="2D72A9A8"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99,70</w:t>
            </w:r>
          </w:p>
        </w:tc>
        <w:tc>
          <w:tcPr>
            <w:tcW w:w="880" w:type="dxa"/>
            <w:vAlign w:val="center"/>
          </w:tcPr>
          <w:p w14:paraId="5DD89DC4" w14:textId="22E34AD4" w:rsidR="008A41AC" w:rsidRPr="00A4511C" w:rsidRDefault="008A41AC" w:rsidP="00A324B2">
            <w:pPr>
              <w:spacing w:before="60" w:after="60" w:line="240" w:lineRule="auto"/>
              <w:jc w:val="right"/>
              <w:rPr>
                <w:rFonts w:asciiTheme="minorHAnsi" w:hAnsiTheme="minorHAnsi" w:cstheme="minorHAnsi"/>
                <w:i/>
                <w:color w:val="000000"/>
              </w:rPr>
            </w:pPr>
            <w:r w:rsidRPr="00A4511C">
              <w:rPr>
                <w:i/>
              </w:rPr>
              <w:t>95,25</w:t>
            </w:r>
          </w:p>
        </w:tc>
        <w:tc>
          <w:tcPr>
            <w:tcW w:w="881" w:type="dxa"/>
            <w:vAlign w:val="center"/>
          </w:tcPr>
          <w:p w14:paraId="5A294470" w14:textId="04BA74B8" w:rsidR="008A41AC" w:rsidRPr="009F7A4D" w:rsidRDefault="008A41AC" w:rsidP="00A324B2">
            <w:pPr>
              <w:spacing w:before="60" w:after="60" w:line="240" w:lineRule="auto"/>
              <w:jc w:val="right"/>
              <w:rPr>
                <w:rFonts w:asciiTheme="minorHAnsi" w:hAnsiTheme="minorHAnsi" w:cstheme="minorHAnsi"/>
                <w:i/>
                <w:iCs/>
              </w:rPr>
            </w:pPr>
            <w:r w:rsidRPr="009F7A4D">
              <w:rPr>
                <w:i/>
                <w:iCs/>
              </w:rPr>
              <w:t>101,87</w:t>
            </w:r>
          </w:p>
        </w:tc>
      </w:tr>
      <w:tr w:rsidR="008A41AC" w:rsidRPr="00560DB7" w14:paraId="7F137B5B" w14:textId="77777777" w:rsidTr="004D6A41">
        <w:trPr>
          <w:jc w:val="center"/>
        </w:trPr>
        <w:tc>
          <w:tcPr>
            <w:tcW w:w="2030" w:type="dxa"/>
            <w:shd w:val="clear" w:color="auto" w:fill="D9E2F3" w:themeFill="accent1" w:themeFillTint="33"/>
            <w:vAlign w:val="center"/>
          </w:tcPr>
          <w:p w14:paraId="5BFDC303"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D</w:t>
            </w:r>
          </w:p>
        </w:tc>
        <w:tc>
          <w:tcPr>
            <w:tcW w:w="2631" w:type="dxa"/>
            <w:shd w:val="clear" w:color="auto" w:fill="D9E2F3" w:themeFill="accent1" w:themeFillTint="33"/>
            <w:vAlign w:val="center"/>
          </w:tcPr>
          <w:p w14:paraId="312F2461"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Wytwarzanie i zaopatrywanie w energię elektryczną, gaz, parę wodną, gorącą wodę i powietrze do układów klimatyzacyjnych</w:t>
            </w:r>
          </w:p>
        </w:tc>
        <w:tc>
          <w:tcPr>
            <w:tcW w:w="880" w:type="dxa"/>
            <w:vAlign w:val="center"/>
          </w:tcPr>
          <w:p w14:paraId="7893725B" w14:textId="001C782F" w:rsidR="008A41AC" w:rsidRPr="00560DB7" w:rsidRDefault="008A41AC" w:rsidP="00A324B2">
            <w:pPr>
              <w:spacing w:before="60" w:after="60" w:line="240" w:lineRule="auto"/>
              <w:jc w:val="right"/>
              <w:rPr>
                <w:rFonts w:asciiTheme="minorHAnsi" w:hAnsiTheme="minorHAnsi" w:cstheme="minorHAnsi"/>
                <w:color w:val="000000"/>
              </w:rPr>
            </w:pPr>
            <w:r w:rsidRPr="00AE08C8">
              <w:t>64,29</w:t>
            </w:r>
          </w:p>
        </w:tc>
        <w:tc>
          <w:tcPr>
            <w:tcW w:w="880" w:type="dxa"/>
            <w:vAlign w:val="center"/>
          </w:tcPr>
          <w:p w14:paraId="4B96F416" w14:textId="5F3B6589" w:rsidR="008A41AC" w:rsidRPr="00560DB7" w:rsidRDefault="008A41AC" w:rsidP="00A324B2">
            <w:pPr>
              <w:spacing w:before="60" w:after="60" w:line="240" w:lineRule="auto"/>
              <w:jc w:val="right"/>
              <w:rPr>
                <w:rFonts w:asciiTheme="minorHAnsi" w:hAnsiTheme="minorHAnsi" w:cstheme="minorHAnsi"/>
                <w:color w:val="000000"/>
              </w:rPr>
            </w:pPr>
            <w:r w:rsidRPr="00AE08C8">
              <w:t>101,79</w:t>
            </w:r>
          </w:p>
        </w:tc>
        <w:tc>
          <w:tcPr>
            <w:tcW w:w="880" w:type="dxa"/>
            <w:vAlign w:val="center"/>
          </w:tcPr>
          <w:p w14:paraId="791EC089" w14:textId="04B31709" w:rsidR="008A41AC" w:rsidRPr="00560DB7" w:rsidRDefault="008A41AC" w:rsidP="00A324B2">
            <w:pPr>
              <w:spacing w:before="60" w:after="60" w:line="240" w:lineRule="auto"/>
              <w:jc w:val="right"/>
              <w:rPr>
                <w:rFonts w:asciiTheme="minorHAnsi" w:hAnsiTheme="minorHAnsi" w:cstheme="minorHAnsi"/>
                <w:color w:val="000000"/>
              </w:rPr>
            </w:pPr>
            <w:r w:rsidRPr="00AE08C8">
              <w:t>68,42</w:t>
            </w:r>
          </w:p>
        </w:tc>
        <w:tc>
          <w:tcPr>
            <w:tcW w:w="880" w:type="dxa"/>
            <w:vAlign w:val="center"/>
          </w:tcPr>
          <w:p w14:paraId="2BCD5217" w14:textId="65876319" w:rsidR="008A41AC" w:rsidRPr="00560DB7" w:rsidRDefault="008A41AC" w:rsidP="00A324B2">
            <w:pPr>
              <w:spacing w:before="60" w:after="60" w:line="240" w:lineRule="auto"/>
              <w:jc w:val="right"/>
              <w:rPr>
                <w:rFonts w:asciiTheme="minorHAnsi" w:hAnsiTheme="minorHAnsi" w:cstheme="minorHAnsi"/>
                <w:color w:val="000000"/>
              </w:rPr>
            </w:pPr>
            <w:r w:rsidRPr="00AE08C8">
              <w:t>92,31</w:t>
            </w:r>
          </w:p>
        </w:tc>
        <w:tc>
          <w:tcPr>
            <w:tcW w:w="881" w:type="dxa"/>
            <w:vAlign w:val="center"/>
          </w:tcPr>
          <w:p w14:paraId="7ED2FBD1" w14:textId="15F1A414" w:rsidR="008A41AC" w:rsidRPr="00560DB7" w:rsidRDefault="008A41AC" w:rsidP="00A324B2">
            <w:pPr>
              <w:spacing w:before="60" w:after="60" w:line="240" w:lineRule="auto"/>
              <w:jc w:val="right"/>
              <w:rPr>
                <w:rFonts w:asciiTheme="minorHAnsi" w:hAnsiTheme="minorHAnsi" w:cstheme="minorHAnsi"/>
              </w:rPr>
            </w:pPr>
            <w:r w:rsidRPr="004445B7">
              <w:t>97,22</w:t>
            </w:r>
          </w:p>
        </w:tc>
      </w:tr>
      <w:tr w:rsidR="008A41AC" w:rsidRPr="00560DB7" w14:paraId="6EFECDBE" w14:textId="77777777" w:rsidTr="004D6A41">
        <w:trPr>
          <w:jc w:val="center"/>
        </w:trPr>
        <w:tc>
          <w:tcPr>
            <w:tcW w:w="2030" w:type="dxa"/>
            <w:shd w:val="clear" w:color="auto" w:fill="D9E2F3" w:themeFill="accent1" w:themeFillTint="33"/>
            <w:vAlign w:val="center"/>
          </w:tcPr>
          <w:p w14:paraId="29704AC5"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E</w:t>
            </w:r>
          </w:p>
        </w:tc>
        <w:tc>
          <w:tcPr>
            <w:tcW w:w="2631" w:type="dxa"/>
            <w:shd w:val="clear" w:color="auto" w:fill="D9E2F3" w:themeFill="accent1" w:themeFillTint="33"/>
            <w:vAlign w:val="center"/>
          </w:tcPr>
          <w:p w14:paraId="53F13305"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Dostawa wody; gospodarowanie ściekami i odpadami oraz działalność związana z rekultywacją</w:t>
            </w:r>
          </w:p>
        </w:tc>
        <w:tc>
          <w:tcPr>
            <w:tcW w:w="880" w:type="dxa"/>
            <w:vAlign w:val="center"/>
          </w:tcPr>
          <w:p w14:paraId="673F1D48" w14:textId="72305F9D" w:rsidR="008A41AC" w:rsidRPr="00560DB7" w:rsidRDefault="008A41AC" w:rsidP="00A324B2">
            <w:pPr>
              <w:spacing w:before="60" w:after="60" w:line="240" w:lineRule="auto"/>
              <w:jc w:val="right"/>
              <w:rPr>
                <w:rFonts w:asciiTheme="minorHAnsi" w:hAnsiTheme="minorHAnsi" w:cstheme="minorHAnsi"/>
                <w:color w:val="000000"/>
              </w:rPr>
            </w:pPr>
            <w:r w:rsidRPr="00AE08C8">
              <w:t>90,70</w:t>
            </w:r>
          </w:p>
        </w:tc>
        <w:tc>
          <w:tcPr>
            <w:tcW w:w="880" w:type="dxa"/>
            <w:vAlign w:val="center"/>
          </w:tcPr>
          <w:p w14:paraId="7B534485" w14:textId="44D10DC2" w:rsidR="008A41AC" w:rsidRPr="00560DB7" w:rsidRDefault="008A41AC" w:rsidP="00A324B2">
            <w:pPr>
              <w:spacing w:before="60" w:after="60" w:line="240" w:lineRule="auto"/>
              <w:jc w:val="right"/>
              <w:rPr>
                <w:rFonts w:asciiTheme="minorHAnsi" w:hAnsiTheme="minorHAnsi" w:cstheme="minorHAnsi"/>
                <w:color w:val="000000"/>
              </w:rPr>
            </w:pPr>
            <w:r w:rsidRPr="00AE08C8">
              <w:t>94,19</w:t>
            </w:r>
          </w:p>
        </w:tc>
        <w:tc>
          <w:tcPr>
            <w:tcW w:w="880" w:type="dxa"/>
            <w:vAlign w:val="center"/>
          </w:tcPr>
          <w:p w14:paraId="44789BB3" w14:textId="2309B1E8" w:rsidR="008A41AC" w:rsidRPr="00560DB7" w:rsidRDefault="008A41AC" w:rsidP="00A324B2">
            <w:pPr>
              <w:spacing w:before="60" w:after="60" w:line="240" w:lineRule="auto"/>
              <w:jc w:val="right"/>
              <w:rPr>
                <w:rFonts w:asciiTheme="minorHAnsi" w:hAnsiTheme="minorHAnsi" w:cstheme="minorHAnsi"/>
                <w:color w:val="000000"/>
              </w:rPr>
            </w:pPr>
            <w:r w:rsidRPr="00AE08C8">
              <w:t>102,47</w:t>
            </w:r>
          </w:p>
        </w:tc>
        <w:tc>
          <w:tcPr>
            <w:tcW w:w="880" w:type="dxa"/>
            <w:vAlign w:val="center"/>
          </w:tcPr>
          <w:p w14:paraId="61FA05C1" w14:textId="45FAD05F" w:rsidR="008A41AC" w:rsidRPr="00560DB7" w:rsidRDefault="008A41AC" w:rsidP="00A324B2">
            <w:pPr>
              <w:spacing w:before="60" w:after="60" w:line="240" w:lineRule="auto"/>
              <w:jc w:val="right"/>
              <w:rPr>
                <w:rFonts w:asciiTheme="minorHAnsi" w:hAnsiTheme="minorHAnsi" w:cstheme="minorHAnsi"/>
                <w:color w:val="000000"/>
              </w:rPr>
            </w:pPr>
            <w:r w:rsidRPr="00AE08C8">
              <w:t>93,98</w:t>
            </w:r>
          </w:p>
        </w:tc>
        <w:tc>
          <w:tcPr>
            <w:tcW w:w="881" w:type="dxa"/>
            <w:vAlign w:val="center"/>
          </w:tcPr>
          <w:p w14:paraId="4FBBB440" w14:textId="4218A41A" w:rsidR="008A41AC" w:rsidRPr="00560DB7" w:rsidRDefault="008A41AC" w:rsidP="00A324B2">
            <w:pPr>
              <w:spacing w:before="60" w:after="60" w:line="240" w:lineRule="auto"/>
              <w:jc w:val="right"/>
              <w:rPr>
                <w:rFonts w:asciiTheme="minorHAnsi" w:hAnsiTheme="minorHAnsi" w:cstheme="minorHAnsi"/>
              </w:rPr>
            </w:pPr>
            <w:r w:rsidRPr="004445B7">
              <w:t>100,00</w:t>
            </w:r>
          </w:p>
        </w:tc>
      </w:tr>
      <w:tr w:rsidR="008A41AC" w:rsidRPr="00560DB7" w14:paraId="4A8937DA" w14:textId="77777777" w:rsidTr="004D6A41">
        <w:trPr>
          <w:jc w:val="center"/>
        </w:trPr>
        <w:tc>
          <w:tcPr>
            <w:tcW w:w="2030" w:type="dxa"/>
            <w:shd w:val="clear" w:color="auto" w:fill="D9E2F3" w:themeFill="accent1" w:themeFillTint="33"/>
            <w:vAlign w:val="center"/>
          </w:tcPr>
          <w:p w14:paraId="4027F1B4"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F</w:t>
            </w:r>
          </w:p>
        </w:tc>
        <w:tc>
          <w:tcPr>
            <w:tcW w:w="2631" w:type="dxa"/>
            <w:shd w:val="clear" w:color="auto" w:fill="D9E2F3" w:themeFill="accent1" w:themeFillTint="33"/>
            <w:vAlign w:val="center"/>
          </w:tcPr>
          <w:p w14:paraId="57704DA5"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 xml:space="preserve">Budownictwo </w:t>
            </w:r>
          </w:p>
        </w:tc>
        <w:tc>
          <w:tcPr>
            <w:tcW w:w="880" w:type="dxa"/>
            <w:vAlign w:val="center"/>
          </w:tcPr>
          <w:p w14:paraId="0A5FA92F" w14:textId="465C603F" w:rsidR="008A41AC" w:rsidRPr="00560DB7" w:rsidRDefault="008A41AC" w:rsidP="00A324B2">
            <w:pPr>
              <w:spacing w:before="60" w:after="60" w:line="240" w:lineRule="auto"/>
              <w:jc w:val="right"/>
              <w:rPr>
                <w:rFonts w:asciiTheme="minorHAnsi" w:hAnsiTheme="minorHAnsi" w:cstheme="minorHAnsi"/>
                <w:color w:val="000000"/>
              </w:rPr>
            </w:pPr>
            <w:r w:rsidRPr="00AE08C8">
              <w:t>98,43</w:t>
            </w:r>
          </w:p>
        </w:tc>
        <w:tc>
          <w:tcPr>
            <w:tcW w:w="880" w:type="dxa"/>
            <w:vAlign w:val="center"/>
          </w:tcPr>
          <w:p w14:paraId="12EA1551" w14:textId="60E532D1" w:rsidR="008A41AC" w:rsidRPr="00560DB7" w:rsidRDefault="008A41AC" w:rsidP="00A324B2">
            <w:pPr>
              <w:spacing w:before="60" w:after="60" w:line="240" w:lineRule="auto"/>
              <w:jc w:val="right"/>
              <w:rPr>
                <w:rFonts w:asciiTheme="minorHAnsi" w:hAnsiTheme="minorHAnsi" w:cstheme="minorHAnsi"/>
                <w:color w:val="000000"/>
              </w:rPr>
            </w:pPr>
            <w:r w:rsidRPr="00AE08C8">
              <w:t>99,06</w:t>
            </w:r>
          </w:p>
        </w:tc>
        <w:tc>
          <w:tcPr>
            <w:tcW w:w="880" w:type="dxa"/>
            <w:vAlign w:val="center"/>
          </w:tcPr>
          <w:p w14:paraId="39408278" w14:textId="53DB6546" w:rsidR="008A41AC" w:rsidRPr="00560DB7" w:rsidRDefault="008A41AC" w:rsidP="00A324B2">
            <w:pPr>
              <w:spacing w:before="60" w:after="60" w:line="240" w:lineRule="auto"/>
              <w:jc w:val="right"/>
              <w:rPr>
                <w:rFonts w:asciiTheme="minorHAnsi" w:hAnsiTheme="minorHAnsi" w:cstheme="minorHAnsi"/>
                <w:color w:val="000000"/>
              </w:rPr>
            </w:pPr>
            <w:r w:rsidRPr="00AE08C8">
              <w:t>98,87</w:t>
            </w:r>
          </w:p>
        </w:tc>
        <w:tc>
          <w:tcPr>
            <w:tcW w:w="880" w:type="dxa"/>
            <w:vAlign w:val="center"/>
          </w:tcPr>
          <w:p w14:paraId="7AD9F85A" w14:textId="22C9171B" w:rsidR="008A41AC" w:rsidRPr="00560DB7" w:rsidRDefault="008A41AC" w:rsidP="00A324B2">
            <w:pPr>
              <w:spacing w:before="60" w:after="60" w:line="240" w:lineRule="auto"/>
              <w:jc w:val="right"/>
              <w:rPr>
                <w:rFonts w:asciiTheme="minorHAnsi" w:hAnsiTheme="minorHAnsi" w:cstheme="minorHAnsi"/>
                <w:color w:val="000000"/>
              </w:rPr>
            </w:pPr>
            <w:r w:rsidRPr="00AE08C8">
              <w:t>100,50</w:t>
            </w:r>
          </w:p>
        </w:tc>
        <w:tc>
          <w:tcPr>
            <w:tcW w:w="881" w:type="dxa"/>
            <w:vAlign w:val="center"/>
          </w:tcPr>
          <w:p w14:paraId="17198ED5" w14:textId="17883722" w:rsidR="008A41AC" w:rsidRPr="00560DB7" w:rsidRDefault="008A41AC" w:rsidP="00A324B2">
            <w:pPr>
              <w:spacing w:before="60" w:after="60" w:line="240" w:lineRule="auto"/>
              <w:jc w:val="right"/>
              <w:rPr>
                <w:rFonts w:asciiTheme="minorHAnsi" w:hAnsiTheme="minorHAnsi" w:cstheme="minorHAnsi"/>
              </w:rPr>
            </w:pPr>
            <w:r w:rsidRPr="004445B7">
              <w:t>101,14</w:t>
            </w:r>
          </w:p>
        </w:tc>
      </w:tr>
      <w:tr w:rsidR="008A41AC" w:rsidRPr="00560DB7" w14:paraId="469791F0" w14:textId="77777777" w:rsidTr="004D6A41">
        <w:trPr>
          <w:jc w:val="center"/>
        </w:trPr>
        <w:tc>
          <w:tcPr>
            <w:tcW w:w="2030" w:type="dxa"/>
            <w:shd w:val="clear" w:color="auto" w:fill="D9E2F3" w:themeFill="accent1" w:themeFillTint="33"/>
            <w:vAlign w:val="center"/>
          </w:tcPr>
          <w:p w14:paraId="0D308210"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G</w:t>
            </w:r>
          </w:p>
        </w:tc>
        <w:tc>
          <w:tcPr>
            <w:tcW w:w="2631" w:type="dxa"/>
            <w:shd w:val="clear" w:color="auto" w:fill="D9E2F3" w:themeFill="accent1" w:themeFillTint="33"/>
            <w:vAlign w:val="center"/>
          </w:tcPr>
          <w:p w14:paraId="18FA4774"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Handel hurtowy i detaliczny; naprawa pojazdów samochodowych, włączając motocykle</w:t>
            </w:r>
          </w:p>
        </w:tc>
        <w:tc>
          <w:tcPr>
            <w:tcW w:w="880" w:type="dxa"/>
            <w:vAlign w:val="center"/>
          </w:tcPr>
          <w:p w14:paraId="5493E3FD" w14:textId="5FB7E266" w:rsidR="008A41AC" w:rsidRPr="00560DB7" w:rsidRDefault="008A41AC" w:rsidP="00A324B2">
            <w:pPr>
              <w:spacing w:before="60" w:after="60" w:line="240" w:lineRule="auto"/>
              <w:jc w:val="right"/>
              <w:rPr>
                <w:rFonts w:asciiTheme="minorHAnsi" w:hAnsiTheme="minorHAnsi" w:cstheme="minorHAnsi"/>
                <w:color w:val="000000"/>
              </w:rPr>
            </w:pPr>
            <w:r w:rsidRPr="00AE08C8">
              <w:t>88,28</w:t>
            </w:r>
          </w:p>
        </w:tc>
        <w:tc>
          <w:tcPr>
            <w:tcW w:w="880" w:type="dxa"/>
            <w:vAlign w:val="center"/>
          </w:tcPr>
          <w:p w14:paraId="489E3940" w14:textId="2C755519" w:rsidR="008A41AC" w:rsidRPr="00560DB7" w:rsidRDefault="008A41AC" w:rsidP="00A324B2">
            <w:pPr>
              <w:spacing w:before="60" w:after="60" w:line="240" w:lineRule="auto"/>
              <w:jc w:val="right"/>
              <w:rPr>
                <w:rFonts w:asciiTheme="minorHAnsi" w:hAnsiTheme="minorHAnsi" w:cstheme="minorHAnsi"/>
                <w:color w:val="000000"/>
              </w:rPr>
            </w:pPr>
            <w:r w:rsidRPr="00AE08C8">
              <w:t>97,44</w:t>
            </w:r>
          </w:p>
        </w:tc>
        <w:tc>
          <w:tcPr>
            <w:tcW w:w="880" w:type="dxa"/>
            <w:vAlign w:val="center"/>
          </w:tcPr>
          <w:p w14:paraId="79072C01" w14:textId="2C4E6518" w:rsidR="008A41AC" w:rsidRPr="00560DB7" w:rsidRDefault="008A41AC" w:rsidP="00A324B2">
            <w:pPr>
              <w:spacing w:before="60" w:after="60" w:line="240" w:lineRule="auto"/>
              <w:jc w:val="right"/>
              <w:rPr>
                <w:rFonts w:asciiTheme="minorHAnsi" w:hAnsiTheme="minorHAnsi" w:cstheme="minorHAnsi"/>
                <w:color w:val="000000"/>
              </w:rPr>
            </w:pPr>
            <w:r w:rsidRPr="00AE08C8">
              <w:t>96,96</w:t>
            </w:r>
          </w:p>
        </w:tc>
        <w:tc>
          <w:tcPr>
            <w:tcW w:w="880" w:type="dxa"/>
            <w:vAlign w:val="center"/>
          </w:tcPr>
          <w:p w14:paraId="233027D0" w14:textId="5689085C" w:rsidR="008A41AC" w:rsidRPr="00560DB7" w:rsidRDefault="008A41AC" w:rsidP="00A324B2">
            <w:pPr>
              <w:spacing w:before="60" w:after="60" w:line="240" w:lineRule="auto"/>
              <w:jc w:val="right"/>
              <w:rPr>
                <w:rFonts w:asciiTheme="minorHAnsi" w:hAnsiTheme="minorHAnsi" w:cstheme="minorHAnsi"/>
                <w:color w:val="000000"/>
              </w:rPr>
            </w:pPr>
            <w:r w:rsidRPr="00AE08C8">
              <w:t>93,44</w:t>
            </w:r>
          </w:p>
        </w:tc>
        <w:tc>
          <w:tcPr>
            <w:tcW w:w="881" w:type="dxa"/>
            <w:vAlign w:val="center"/>
          </w:tcPr>
          <w:p w14:paraId="09741D60" w14:textId="62128591" w:rsidR="008A41AC" w:rsidRPr="00560DB7" w:rsidRDefault="008A41AC" w:rsidP="00A324B2">
            <w:pPr>
              <w:spacing w:before="60" w:after="60" w:line="240" w:lineRule="auto"/>
              <w:jc w:val="right"/>
              <w:rPr>
                <w:rFonts w:asciiTheme="minorHAnsi" w:hAnsiTheme="minorHAnsi" w:cstheme="minorHAnsi"/>
              </w:rPr>
            </w:pPr>
            <w:r w:rsidRPr="004445B7">
              <w:t>96,66</w:t>
            </w:r>
          </w:p>
        </w:tc>
      </w:tr>
      <w:tr w:rsidR="008A41AC" w:rsidRPr="00560DB7" w14:paraId="052F3E38" w14:textId="77777777" w:rsidTr="004D6A41">
        <w:trPr>
          <w:jc w:val="center"/>
        </w:trPr>
        <w:tc>
          <w:tcPr>
            <w:tcW w:w="2030" w:type="dxa"/>
            <w:shd w:val="clear" w:color="auto" w:fill="D9E2F3" w:themeFill="accent1" w:themeFillTint="33"/>
            <w:vAlign w:val="center"/>
          </w:tcPr>
          <w:p w14:paraId="3FC68884"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H</w:t>
            </w:r>
          </w:p>
        </w:tc>
        <w:tc>
          <w:tcPr>
            <w:tcW w:w="2631" w:type="dxa"/>
            <w:shd w:val="clear" w:color="auto" w:fill="D9E2F3" w:themeFill="accent1" w:themeFillTint="33"/>
            <w:vAlign w:val="center"/>
          </w:tcPr>
          <w:p w14:paraId="3E70121C"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Transport i gospodarka magazynowa</w:t>
            </w:r>
          </w:p>
        </w:tc>
        <w:tc>
          <w:tcPr>
            <w:tcW w:w="880" w:type="dxa"/>
            <w:vAlign w:val="center"/>
          </w:tcPr>
          <w:p w14:paraId="6C73940F" w14:textId="7B9AE4D6" w:rsidR="008A41AC" w:rsidRPr="00560DB7" w:rsidRDefault="008A41AC" w:rsidP="00A324B2">
            <w:pPr>
              <w:spacing w:before="60" w:after="60" w:line="240" w:lineRule="auto"/>
              <w:jc w:val="right"/>
              <w:rPr>
                <w:rFonts w:asciiTheme="minorHAnsi" w:hAnsiTheme="minorHAnsi" w:cstheme="minorHAnsi"/>
                <w:color w:val="000000"/>
              </w:rPr>
            </w:pPr>
            <w:r w:rsidRPr="00AE08C8">
              <w:t>99,68</w:t>
            </w:r>
          </w:p>
        </w:tc>
        <w:tc>
          <w:tcPr>
            <w:tcW w:w="880" w:type="dxa"/>
            <w:vAlign w:val="center"/>
          </w:tcPr>
          <w:p w14:paraId="29040620" w14:textId="0049EBCB" w:rsidR="008A41AC" w:rsidRPr="00560DB7" w:rsidRDefault="008A41AC" w:rsidP="00A324B2">
            <w:pPr>
              <w:spacing w:before="60" w:after="60" w:line="240" w:lineRule="auto"/>
              <w:jc w:val="right"/>
              <w:rPr>
                <w:rFonts w:asciiTheme="minorHAnsi" w:hAnsiTheme="minorHAnsi" w:cstheme="minorHAnsi"/>
                <w:color w:val="000000"/>
              </w:rPr>
            </w:pPr>
            <w:r w:rsidRPr="00AE08C8">
              <w:t>99,19</w:t>
            </w:r>
          </w:p>
        </w:tc>
        <w:tc>
          <w:tcPr>
            <w:tcW w:w="880" w:type="dxa"/>
            <w:vAlign w:val="center"/>
          </w:tcPr>
          <w:p w14:paraId="1A6BCB13" w14:textId="2EE77C93" w:rsidR="008A41AC" w:rsidRPr="00560DB7" w:rsidRDefault="008A41AC" w:rsidP="00A324B2">
            <w:pPr>
              <w:spacing w:before="60" w:after="60" w:line="240" w:lineRule="auto"/>
              <w:jc w:val="right"/>
              <w:rPr>
                <w:rFonts w:asciiTheme="minorHAnsi" w:hAnsiTheme="minorHAnsi" w:cstheme="minorHAnsi"/>
                <w:color w:val="000000"/>
              </w:rPr>
            </w:pPr>
            <w:r w:rsidRPr="00AE08C8">
              <w:t>100,41</w:t>
            </w:r>
          </w:p>
        </w:tc>
        <w:tc>
          <w:tcPr>
            <w:tcW w:w="880" w:type="dxa"/>
            <w:vAlign w:val="center"/>
          </w:tcPr>
          <w:p w14:paraId="345A5C63" w14:textId="01A2E53B" w:rsidR="008A41AC" w:rsidRPr="00560DB7" w:rsidRDefault="008A41AC" w:rsidP="00A324B2">
            <w:pPr>
              <w:spacing w:before="60" w:after="60" w:line="240" w:lineRule="auto"/>
              <w:jc w:val="right"/>
              <w:rPr>
                <w:rFonts w:asciiTheme="minorHAnsi" w:hAnsiTheme="minorHAnsi" w:cstheme="minorHAnsi"/>
                <w:color w:val="000000"/>
              </w:rPr>
            </w:pPr>
            <w:r w:rsidRPr="00AE08C8">
              <w:t>100,08</w:t>
            </w:r>
          </w:p>
        </w:tc>
        <w:tc>
          <w:tcPr>
            <w:tcW w:w="881" w:type="dxa"/>
            <w:vAlign w:val="center"/>
          </w:tcPr>
          <w:p w14:paraId="09971C8F" w14:textId="6140B16B" w:rsidR="008A41AC" w:rsidRPr="00560DB7" w:rsidRDefault="008A41AC" w:rsidP="00A324B2">
            <w:pPr>
              <w:spacing w:before="60" w:after="60" w:line="240" w:lineRule="auto"/>
              <w:jc w:val="right"/>
              <w:rPr>
                <w:rFonts w:asciiTheme="minorHAnsi" w:hAnsiTheme="minorHAnsi" w:cstheme="minorHAnsi"/>
              </w:rPr>
            </w:pPr>
            <w:r w:rsidRPr="004445B7">
              <w:t>100,24</w:t>
            </w:r>
          </w:p>
        </w:tc>
      </w:tr>
      <w:tr w:rsidR="008A41AC" w:rsidRPr="00560DB7" w14:paraId="5C79EC79" w14:textId="77777777" w:rsidTr="004D6A41">
        <w:trPr>
          <w:jc w:val="center"/>
        </w:trPr>
        <w:tc>
          <w:tcPr>
            <w:tcW w:w="2030" w:type="dxa"/>
            <w:shd w:val="clear" w:color="auto" w:fill="D9E2F3" w:themeFill="accent1" w:themeFillTint="33"/>
            <w:vAlign w:val="center"/>
          </w:tcPr>
          <w:p w14:paraId="00729A87"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I</w:t>
            </w:r>
          </w:p>
        </w:tc>
        <w:tc>
          <w:tcPr>
            <w:tcW w:w="2631" w:type="dxa"/>
            <w:shd w:val="clear" w:color="auto" w:fill="D9E2F3" w:themeFill="accent1" w:themeFillTint="33"/>
            <w:vAlign w:val="center"/>
          </w:tcPr>
          <w:p w14:paraId="479ED8A7"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"Działalność związana z zakwaterowaniem i usługami gastronomicznymi</w:t>
            </w:r>
          </w:p>
        </w:tc>
        <w:tc>
          <w:tcPr>
            <w:tcW w:w="880" w:type="dxa"/>
            <w:vAlign w:val="center"/>
          </w:tcPr>
          <w:p w14:paraId="33EA4D92" w14:textId="09E33D6D" w:rsidR="008A41AC" w:rsidRPr="00560DB7" w:rsidRDefault="008A41AC" w:rsidP="00A324B2">
            <w:pPr>
              <w:spacing w:before="60" w:after="60" w:line="240" w:lineRule="auto"/>
              <w:jc w:val="right"/>
              <w:rPr>
                <w:rFonts w:asciiTheme="minorHAnsi" w:hAnsiTheme="minorHAnsi" w:cstheme="minorHAnsi"/>
                <w:color w:val="000000"/>
              </w:rPr>
            </w:pPr>
            <w:r w:rsidRPr="00AE08C8">
              <w:t>102,03</w:t>
            </w:r>
          </w:p>
        </w:tc>
        <w:tc>
          <w:tcPr>
            <w:tcW w:w="880" w:type="dxa"/>
            <w:vAlign w:val="center"/>
          </w:tcPr>
          <w:p w14:paraId="3EAEA33F" w14:textId="6DB83E95" w:rsidR="008A41AC" w:rsidRPr="00560DB7" w:rsidRDefault="008A41AC" w:rsidP="00A324B2">
            <w:pPr>
              <w:spacing w:before="60" w:after="60" w:line="240" w:lineRule="auto"/>
              <w:jc w:val="right"/>
              <w:rPr>
                <w:rFonts w:asciiTheme="minorHAnsi" w:hAnsiTheme="minorHAnsi" w:cstheme="minorHAnsi"/>
                <w:color w:val="000000"/>
              </w:rPr>
            </w:pPr>
            <w:r w:rsidRPr="00AE08C8">
              <w:t>103,05</w:t>
            </w:r>
          </w:p>
        </w:tc>
        <w:tc>
          <w:tcPr>
            <w:tcW w:w="880" w:type="dxa"/>
            <w:vAlign w:val="center"/>
          </w:tcPr>
          <w:p w14:paraId="4CB96D1F" w14:textId="5045DEFA" w:rsidR="008A41AC" w:rsidRPr="00560DB7" w:rsidRDefault="008A41AC" w:rsidP="00A324B2">
            <w:pPr>
              <w:spacing w:before="60" w:after="60" w:line="240" w:lineRule="auto"/>
              <w:jc w:val="right"/>
              <w:rPr>
                <w:rFonts w:asciiTheme="minorHAnsi" w:hAnsiTheme="minorHAnsi" w:cstheme="minorHAnsi"/>
                <w:color w:val="000000"/>
              </w:rPr>
            </w:pPr>
            <w:r w:rsidRPr="00AE08C8">
              <w:t>101,64</w:t>
            </w:r>
          </w:p>
        </w:tc>
        <w:tc>
          <w:tcPr>
            <w:tcW w:w="880" w:type="dxa"/>
            <w:vAlign w:val="center"/>
          </w:tcPr>
          <w:p w14:paraId="009C11D0" w14:textId="2387F89C" w:rsidR="008A41AC" w:rsidRPr="00560DB7" w:rsidRDefault="008A41AC" w:rsidP="00A324B2">
            <w:pPr>
              <w:spacing w:before="60" w:after="60" w:line="240" w:lineRule="auto"/>
              <w:jc w:val="right"/>
              <w:rPr>
                <w:rFonts w:asciiTheme="minorHAnsi" w:hAnsiTheme="minorHAnsi" w:cstheme="minorHAnsi"/>
                <w:color w:val="000000"/>
              </w:rPr>
            </w:pPr>
            <w:r w:rsidRPr="00AE08C8">
              <w:t>97,41</w:t>
            </w:r>
          </w:p>
        </w:tc>
        <w:tc>
          <w:tcPr>
            <w:tcW w:w="881" w:type="dxa"/>
            <w:vAlign w:val="center"/>
          </w:tcPr>
          <w:p w14:paraId="7E63F9FA" w14:textId="32593FB4" w:rsidR="008A41AC" w:rsidRPr="00560DB7" w:rsidRDefault="008A41AC" w:rsidP="00A324B2">
            <w:pPr>
              <w:spacing w:before="60" w:after="60" w:line="240" w:lineRule="auto"/>
              <w:jc w:val="right"/>
              <w:rPr>
                <w:rFonts w:asciiTheme="minorHAnsi" w:hAnsiTheme="minorHAnsi" w:cstheme="minorHAnsi"/>
              </w:rPr>
            </w:pPr>
            <w:r w:rsidRPr="004445B7">
              <w:t>100,66</w:t>
            </w:r>
          </w:p>
        </w:tc>
      </w:tr>
      <w:tr w:rsidR="008A41AC" w:rsidRPr="00560DB7" w14:paraId="429E5A11" w14:textId="77777777" w:rsidTr="004D6A41">
        <w:trPr>
          <w:jc w:val="center"/>
        </w:trPr>
        <w:tc>
          <w:tcPr>
            <w:tcW w:w="2030" w:type="dxa"/>
            <w:shd w:val="clear" w:color="auto" w:fill="D9E2F3" w:themeFill="accent1" w:themeFillTint="33"/>
            <w:vAlign w:val="center"/>
          </w:tcPr>
          <w:p w14:paraId="4C71BEB0"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Sekcja J</w:t>
            </w:r>
          </w:p>
        </w:tc>
        <w:tc>
          <w:tcPr>
            <w:tcW w:w="2631" w:type="dxa"/>
            <w:shd w:val="clear" w:color="auto" w:fill="D9E2F3" w:themeFill="accent1" w:themeFillTint="33"/>
            <w:vAlign w:val="center"/>
          </w:tcPr>
          <w:p w14:paraId="42AD52E2" w14:textId="77777777" w:rsidR="008A41AC" w:rsidRPr="00A4511C" w:rsidRDefault="008A41AC" w:rsidP="00A324B2">
            <w:pPr>
              <w:spacing w:before="60" w:after="60" w:line="240" w:lineRule="auto"/>
              <w:jc w:val="left"/>
              <w:rPr>
                <w:rFonts w:asciiTheme="minorHAnsi" w:hAnsiTheme="minorHAnsi" w:cstheme="minorHAnsi"/>
                <w:b/>
                <w:bCs/>
                <w:color w:val="000000"/>
              </w:rPr>
            </w:pPr>
            <w:r w:rsidRPr="00A4511C">
              <w:rPr>
                <w:b/>
              </w:rPr>
              <w:t>Informacja i komunikacja</w:t>
            </w:r>
          </w:p>
        </w:tc>
        <w:tc>
          <w:tcPr>
            <w:tcW w:w="880" w:type="dxa"/>
            <w:vAlign w:val="center"/>
          </w:tcPr>
          <w:p w14:paraId="0E5185FD" w14:textId="24EDBDB9" w:rsidR="008A41AC" w:rsidRPr="00560DB7" w:rsidRDefault="008A41AC" w:rsidP="00A324B2">
            <w:pPr>
              <w:spacing w:before="60" w:after="60" w:line="240" w:lineRule="auto"/>
              <w:jc w:val="right"/>
              <w:rPr>
                <w:rFonts w:asciiTheme="minorHAnsi" w:hAnsiTheme="minorHAnsi" w:cstheme="minorHAnsi"/>
                <w:color w:val="000000"/>
              </w:rPr>
            </w:pPr>
            <w:r w:rsidRPr="00AE08C8">
              <w:t>129,36</w:t>
            </w:r>
          </w:p>
        </w:tc>
        <w:tc>
          <w:tcPr>
            <w:tcW w:w="880" w:type="dxa"/>
            <w:vAlign w:val="center"/>
          </w:tcPr>
          <w:p w14:paraId="688E053D" w14:textId="4F943A2C" w:rsidR="008A41AC" w:rsidRPr="00560DB7" w:rsidRDefault="008A41AC" w:rsidP="00A324B2">
            <w:pPr>
              <w:spacing w:before="60" w:after="60" w:line="240" w:lineRule="auto"/>
              <w:jc w:val="right"/>
              <w:rPr>
                <w:rFonts w:asciiTheme="minorHAnsi" w:hAnsiTheme="minorHAnsi" w:cstheme="minorHAnsi"/>
                <w:color w:val="000000"/>
              </w:rPr>
            </w:pPr>
            <w:r w:rsidRPr="00AE08C8">
              <w:t>107,17</w:t>
            </w:r>
          </w:p>
        </w:tc>
        <w:tc>
          <w:tcPr>
            <w:tcW w:w="880" w:type="dxa"/>
            <w:vAlign w:val="center"/>
          </w:tcPr>
          <w:p w14:paraId="2B6BD632" w14:textId="04888D45" w:rsidR="008A41AC" w:rsidRPr="00560DB7" w:rsidRDefault="008A41AC" w:rsidP="00A324B2">
            <w:pPr>
              <w:spacing w:before="60" w:after="60" w:line="240" w:lineRule="auto"/>
              <w:jc w:val="right"/>
              <w:rPr>
                <w:rFonts w:asciiTheme="minorHAnsi" w:hAnsiTheme="minorHAnsi" w:cstheme="minorHAnsi"/>
                <w:color w:val="000000"/>
              </w:rPr>
            </w:pPr>
            <w:r w:rsidRPr="00AE08C8">
              <w:t>110,31</w:t>
            </w:r>
          </w:p>
        </w:tc>
        <w:tc>
          <w:tcPr>
            <w:tcW w:w="880" w:type="dxa"/>
            <w:vAlign w:val="center"/>
          </w:tcPr>
          <w:p w14:paraId="6304F841" w14:textId="05A03708" w:rsidR="008A41AC" w:rsidRPr="00560DB7" w:rsidRDefault="008A41AC" w:rsidP="00A324B2">
            <w:pPr>
              <w:spacing w:before="60" w:after="60" w:line="240" w:lineRule="auto"/>
              <w:jc w:val="right"/>
              <w:rPr>
                <w:rFonts w:asciiTheme="minorHAnsi" w:hAnsiTheme="minorHAnsi" w:cstheme="minorHAnsi"/>
                <w:color w:val="000000"/>
              </w:rPr>
            </w:pPr>
            <w:r w:rsidRPr="00AE08C8">
              <w:t>109,43</w:t>
            </w:r>
          </w:p>
        </w:tc>
        <w:tc>
          <w:tcPr>
            <w:tcW w:w="881" w:type="dxa"/>
            <w:vAlign w:val="center"/>
          </w:tcPr>
          <w:p w14:paraId="50B4C960" w14:textId="6E6BF2C3" w:rsidR="008A41AC" w:rsidRPr="00560DB7" w:rsidRDefault="008A41AC" w:rsidP="00A324B2">
            <w:pPr>
              <w:spacing w:before="60" w:after="60" w:line="240" w:lineRule="auto"/>
              <w:jc w:val="right"/>
              <w:rPr>
                <w:rFonts w:asciiTheme="minorHAnsi" w:hAnsiTheme="minorHAnsi" w:cstheme="minorHAnsi"/>
              </w:rPr>
            </w:pPr>
            <w:r w:rsidRPr="004445B7">
              <w:t>107,87</w:t>
            </w:r>
          </w:p>
        </w:tc>
      </w:tr>
      <w:tr w:rsidR="008A41AC" w:rsidRPr="00E4415D" w14:paraId="4A933CE2" w14:textId="77777777" w:rsidTr="004D6A41">
        <w:trPr>
          <w:jc w:val="center"/>
        </w:trPr>
        <w:tc>
          <w:tcPr>
            <w:tcW w:w="2030" w:type="dxa"/>
            <w:shd w:val="clear" w:color="auto" w:fill="D9E2F3" w:themeFill="accent1" w:themeFillTint="33"/>
            <w:vAlign w:val="center"/>
          </w:tcPr>
          <w:p w14:paraId="4FF2111F" w14:textId="77777777" w:rsidR="008A41AC" w:rsidRPr="00A4511C" w:rsidRDefault="008A41AC" w:rsidP="00A324B2">
            <w:pPr>
              <w:spacing w:before="60" w:after="60" w:line="240" w:lineRule="auto"/>
              <w:jc w:val="left"/>
              <w:rPr>
                <w:b/>
              </w:rPr>
            </w:pPr>
            <w:r w:rsidRPr="00A4511C">
              <w:rPr>
                <w:b/>
                <w:color w:val="000000"/>
                <w:szCs w:val="22"/>
              </w:rPr>
              <w:lastRenderedPageBreak/>
              <w:t>Sekcja K</w:t>
            </w:r>
          </w:p>
        </w:tc>
        <w:tc>
          <w:tcPr>
            <w:tcW w:w="2631" w:type="dxa"/>
            <w:shd w:val="clear" w:color="auto" w:fill="D9E2F3" w:themeFill="accent1" w:themeFillTint="33"/>
            <w:vAlign w:val="center"/>
          </w:tcPr>
          <w:p w14:paraId="1487AF07" w14:textId="77777777" w:rsidR="008A41AC" w:rsidRPr="00A4511C" w:rsidRDefault="008A41AC" w:rsidP="00A324B2">
            <w:pPr>
              <w:spacing w:before="60" w:after="60" w:line="240" w:lineRule="auto"/>
              <w:jc w:val="left"/>
              <w:rPr>
                <w:b/>
              </w:rPr>
            </w:pPr>
            <w:r w:rsidRPr="00A4511C">
              <w:rPr>
                <w:b/>
                <w:color w:val="000000"/>
                <w:szCs w:val="22"/>
              </w:rPr>
              <w:t>Działalność finansowa i ubezpieczeniowa</w:t>
            </w:r>
          </w:p>
        </w:tc>
        <w:tc>
          <w:tcPr>
            <w:tcW w:w="880" w:type="dxa"/>
            <w:vAlign w:val="center"/>
          </w:tcPr>
          <w:p w14:paraId="34524E13" w14:textId="3E4D2045" w:rsidR="008A41AC" w:rsidRPr="00E4415D" w:rsidRDefault="008A41AC" w:rsidP="00A324B2">
            <w:pPr>
              <w:spacing w:before="60" w:after="60" w:line="240" w:lineRule="auto"/>
              <w:jc w:val="right"/>
            </w:pPr>
            <w:r w:rsidRPr="000E7AC1">
              <w:t>89,75</w:t>
            </w:r>
          </w:p>
        </w:tc>
        <w:tc>
          <w:tcPr>
            <w:tcW w:w="880" w:type="dxa"/>
            <w:vAlign w:val="center"/>
          </w:tcPr>
          <w:p w14:paraId="548A0106" w14:textId="2FDBD39B" w:rsidR="008A41AC" w:rsidRPr="00E4415D" w:rsidRDefault="008A41AC" w:rsidP="00A324B2">
            <w:pPr>
              <w:spacing w:before="60" w:after="60" w:line="240" w:lineRule="auto"/>
              <w:jc w:val="right"/>
            </w:pPr>
            <w:r w:rsidRPr="000E7AC1">
              <w:t>97,29</w:t>
            </w:r>
          </w:p>
        </w:tc>
        <w:tc>
          <w:tcPr>
            <w:tcW w:w="880" w:type="dxa"/>
            <w:vAlign w:val="center"/>
          </w:tcPr>
          <w:p w14:paraId="4D562004" w14:textId="1F51A14D" w:rsidR="008A41AC" w:rsidRPr="00E4415D" w:rsidRDefault="008A41AC" w:rsidP="00A324B2">
            <w:pPr>
              <w:spacing w:before="60" w:after="60" w:line="240" w:lineRule="auto"/>
              <w:jc w:val="right"/>
            </w:pPr>
            <w:r w:rsidRPr="000E7AC1">
              <w:t>95,76</w:t>
            </w:r>
          </w:p>
        </w:tc>
        <w:tc>
          <w:tcPr>
            <w:tcW w:w="880" w:type="dxa"/>
            <w:vAlign w:val="center"/>
          </w:tcPr>
          <w:p w14:paraId="7C171550" w14:textId="19A5BF19" w:rsidR="008A41AC" w:rsidRPr="00E4415D" w:rsidRDefault="008A41AC" w:rsidP="00A324B2">
            <w:pPr>
              <w:spacing w:before="60" w:after="60" w:line="240" w:lineRule="auto"/>
              <w:jc w:val="right"/>
            </w:pPr>
            <w:r w:rsidRPr="000E7AC1">
              <w:t>96,33</w:t>
            </w:r>
          </w:p>
        </w:tc>
        <w:tc>
          <w:tcPr>
            <w:tcW w:w="881" w:type="dxa"/>
            <w:vAlign w:val="center"/>
          </w:tcPr>
          <w:p w14:paraId="1C99926E" w14:textId="06A0D76F" w:rsidR="008A41AC" w:rsidRPr="00E4415D" w:rsidRDefault="008A41AC" w:rsidP="00A324B2">
            <w:pPr>
              <w:spacing w:before="60" w:after="60" w:line="240" w:lineRule="auto"/>
              <w:jc w:val="right"/>
              <w:rPr>
                <w:rFonts w:asciiTheme="minorHAnsi" w:hAnsiTheme="minorHAnsi" w:cstheme="minorHAnsi"/>
              </w:rPr>
            </w:pPr>
            <w:r w:rsidRPr="00202A4A">
              <w:t>95,41</w:t>
            </w:r>
          </w:p>
        </w:tc>
      </w:tr>
      <w:tr w:rsidR="008A41AC" w:rsidRPr="00E4415D" w14:paraId="0647C482" w14:textId="77777777" w:rsidTr="004D6A41">
        <w:trPr>
          <w:jc w:val="center"/>
        </w:trPr>
        <w:tc>
          <w:tcPr>
            <w:tcW w:w="2030" w:type="dxa"/>
            <w:shd w:val="clear" w:color="auto" w:fill="D9E2F3" w:themeFill="accent1" w:themeFillTint="33"/>
            <w:vAlign w:val="center"/>
          </w:tcPr>
          <w:p w14:paraId="0D93896A" w14:textId="77777777" w:rsidR="008A41AC" w:rsidRPr="00A4511C" w:rsidRDefault="008A41AC" w:rsidP="00A324B2">
            <w:pPr>
              <w:spacing w:before="60" w:after="60" w:line="240" w:lineRule="auto"/>
              <w:jc w:val="left"/>
              <w:rPr>
                <w:b/>
              </w:rPr>
            </w:pPr>
            <w:r w:rsidRPr="00A4511C">
              <w:rPr>
                <w:b/>
                <w:color w:val="000000"/>
                <w:szCs w:val="22"/>
              </w:rPr>
              <w:t>Sekcja L</w:t>
            </w:r>
          </w:p>
        </w:tc>
        <w:tc>
          <w:tcPr>
            <w:tcW w:w="2631" w:type="dxa"/>
            <w:shd w:val="clear" w:color="auto" w:fill="D9E2F3" w:themeFill="accent1" w:themeFillTint="33"/>
            <w:vAlign w:val="center"/>
          </w:tcPr>
          <w:p w14:paraId="700B5CC7" w14:textId="77777777" w:rsidR="008A41AC" w:rsidRPr="00A4511C" w:rsidRDefault="008A41AC" w:rsidP="00A324B2">
            <w:pPr>
              <w:spacing w:before="60" w:after="60" w:line="240" w:lineRule="auto"/>
              <w:jc w:val="left"/>
              <w:rPr>
                <w:b/>
              </w:rPr>
            </w:pPr>
            <w:r w:rsidRPr="00A4511C">
              <w:rPr>
                <w:b/>
                <w:color w:val="000000"/>
                <w:szCs w:val="22"/>
              </w:rPr>
              <w:t xml:space="preserve">Działalność związana z obsługą rynku nieruchomości </w:t>
            </w:r>
          </w:p>
        </w:tc>
        <w:tc>
          <w:tcPr>
            <w:tcW w:w="880" w:type="dxa"/>
            <w:vAlign w:val="center"/>
          </w:tcPr>
          <w:p w14:paraId="7EF3441D" w14:textId="63757D63" w:rsidR="008A41AC" w:rsidRPr="00E4415D" w:rsidRDefault="008A41AC" w:rsidP="00A324B2">
            <w:pPr>
              <w:spacing w:before="60" w:after="60" w:line="240" w:lineRule="auto"/>
              <w:jc w:val="right"/>
            </w:pPr>
            <w:r w:rsidRPr="000E7AC1">
              <w:t>104,59</w:t>
            </w:r>
          </w:p>
        </w:tc>
        <w:tc>
          <w:tcPr>
            <w:tcW w:w="880" w:type="dxa"/>
            <w:vAlign w:val="center"/>
          </w:tcPr>
          <w:p w14:paraId="5588F642" w14:textId="2D58246B" w:rsidR="008A41AC" w:rsidRPr="00E4415D" w:rsidRDefault="008A41AC" w:rsidP="00A324B2">
            <w:pPr>
              <w:spacing w:before="60" w:after="60" w:line="240" w:lineRule="auto"/>
              <w:jc w:val="right"/>
            </w:pPr>
            <w:r w:rsidRPr="000E7AC1">
              <w:t>102,00</w:t>
            </w:r>
          </w:p>
        </w:tc>
        <w:tc>
          <w:tcPr>
            <w:tcW w:w="880" w:type="dxa"/>
            <w:vAlign w:val="center"/>
          </w:tcPr>
          <w:p w14:paraId="025C2735" w14:textId="2979F477" w:rsidR="008A41AC" w:rsidRPr="00E4415D" w:rsidRDefault="008A41AC" w:rsidP="00A324B2">
            <w:pPr>
              <w:spacing w:before="60" w:after="60" w:line="240" w:lineRule="auto"/>
              <w:jc w:val="right"/>
            </w:pPr>
            <w:r w:rsidRPr="000E7AC1">
              <w:t>101,15</w:t>
            </w:r>
          </w:p>
        </w:tc>
        <w:tc>
          <w:tcPr>
            <w:tcW w:w="880" w:type="dxa"/>
            <w:vAlign w:val="center"/>
          </w:tcPr>
          <w:p w14:paraId="2458DEF1" w14:textId="46A439AB" w:rsidR="008A41AC" w:rsidRPr="00E4415D" w:rsidRDefault="008A41AC" w:rsidP="00A324B2">
            <w:pPr>
              <w:spacing w:before="60" w:after="60" w:line="240" w:lineRule="auto"/>
              <w:jc w:val="right"/>
            </w:pPr>
            <w:r w:rsidRPr="000E7AC1">
              <w:t>101,37</w:t>
            </w:r>
          </w:p>
        </w:tc>
        <w:tc>
          <w:tcPr>
            <w:tcW w:w="881" w:type="dxa"/>
            <w:vAlign w:val="center"/>
          </w:tcPr>
          <w:p w14:paraId="006D905C" w14:textId="2545370E" w:rsidR="008A41AC" w:rsidRPr="00E4415D" w:rsidRDefault="008A41AC" w:rsidP="00A324B2">
            <w:pPr>
              <w:spacing w:before="60" w:after="60" w:line="240" w:lineRule="auto"/>
              <w:jc w:val="right"/>
              <w:rPr>
                <w:rFonts w:asciiTheme="minorHAnsi" w:hAnsiTheme="minorHAnsi" w:cstheme="minorHAnsi"/>
              </w:rPr>
            </w:pPr>
            <w:r w:rsidRPr="00202A4A">
              <w:t>101,78</w:t>
            </w:r>
          </w:p>
        </w:tc>
      </w:tr>
      <w:tr w:rsidR="008A41AC" w:rsidRPr="00E4415D" w14:paraId="0D1B1755" w14:textId="77777777" w:rsidTr="004D6A41">
        <w:trPr>
          <w:jc w:val="center"/>
        </w:trPr>
        <w:tc>
          <w:tcPr>
            <w:tcW w:w="2030" w:type="dxa"/>
            <w:shd w:val="clear" w:color="auto" w:fill="D9E2F3" w:themeFill="accent1" w:themeFillTint="33"/>
            <w:vAlign w:val="center"/>
          </w:tcPr>
          <w:p w14:paraId="0A4A73B7" w14:textId="77777777" w:rsidR="008A41AC" w:rsidRPr="00A4511C" w:rsidRDefault="008A41AC" w:rsidP="00A324B2">
            <w:pPr>
              <w:spacing w:before="60" w:after="60" w:line="240" w:lineRule="auto"/>
              <w:jc w:val="left"/>
              <w:rPr>
                <w:b/>
              </w:rPr>
            </w:pPr>
            <w:r w:rsidRPr="00A4511C">
              <w:rPr>
                <w:b/>
                <w:color w:val="000000"/>
                <w:szCs w:val="22"/>
              </w:rPr>
              <w:t>Sekcja M</w:t>
            </w:r>
          </w:p>
        </w:tc>
        <w:tc>
          <w:tcPr>
            <w:tcW w:w="2631" w:type="dxa"/>
            <w:shd w:val="clear" w:color="auto" w:fill="D9E2F3" w:themeFill="accent1" w:themeFillTint="33"/>
            <w:vAlign w:val="center"/>
          </w:tcPr>
          <w:p w14:paraId="6545F333" w14:textId="77777777" w:rsidR="008A41AC" w:rsidRPr="00A4511C" w:rsidRDefault="008A41AC" w:rsidP="00A324B2">
            <w:pPr>
              <w:spacing w:before="60" w:after="60" w:line="240" w:lineRule="auto"/>
              <w:jc w:val="left"/>
              <w:rPr>
                <w:b/>
              </w:rPr>
            </w:pPr>
            <w:r w:rsidRPr="00A4511C">
              <w:rPr>
                <w:b/>
                <w:color w:val="000000"/>
                <w:szCs w:val="22"/>
              </w:rPr>
              <w:t>Działalność profesjonalna, naukowa i techniczna</w:t>
            </w:r>
          </w:p>
        </w:tc>
        <w:tc>
          <w:tcPr>
            <w:tcW w:w="880" w:type="dxa"/>
            <w:vAlign w:val="center"/>
          </w:tcPr>
          <w:p w14:paraId="478FE38B" w14:textId="6B5DD712" w:rsidR="008A41AC" w:rsidRPr="00E4415D" w:rsidRDefault="008A41AC" w:rsidP="00A324B2">
            <w:pPr>
              <w:spacing w:before="60" w:after="60" w:line="240" w:lineRule="auto"/>
              <w:jc w:val="right"/>
            </w:pPr>
            <w:r w:rsidRPr="000E7AC1">
              <w:t>105,16</w:t>
            </w:r>
          </w:p>
        </w:tc>
        <w:tc>
          <w:tcPr>
            <w:tcW w:w="880" w:type="dxa"/>
            <w:vAlign w:val="center"/>
          </w:tcPr>
          <w:p w14:paraId="76192CC0" w14:textId="0A10B638" w:rsidR="008A41AC" w:rsidRPr="00E4415D" w:rsidRDefault="008A41AC" w:rsidP="00A324B2">
            <w:pPr>
              <w:spacing w:before="60" w:after="60" w:line="240" w:lineRule="auto"/>
              <w:jc w:val="right"/>
            </w:pPr>
            <w:r w:rsidRPr="000E7AC1">
              <w:t>103,18</w:t>
            </w:r>
          </w:p>
        </w:tc>
        <w:tc>
          <w:tcPr>
            <w:tcW w:w="880" w:type="dxa"/>
            <w:vAlign w:val="center"/>
          </w:tcPr>
          <w:p w14:paraId="3ED6B91C" w14:textId="3E2B2C61" w:rsidR="008A41AC" w:rsidRPr="00E4415D" w:rsidRDefault="008A41AC" w:rsidP="00A324B2">
            <w:pPr>
              <w:spacing w:before="60" w:after="60" w:line="240" w:lineRule="auto"/>
              <w:jc w:val="right"/>
            </w:pPr>
            <w:r w:rsidRPr="000E7AC1">
              <w:t>101,68</w:t>
            </w:r>
          </w:p>
        </w:tc>
        <w:tc>
          <w:tcPr>
            <w:tcW w:w="880" w:type="dxa"/>
            <w:vAlign w:val="center"/>
          </w:tcPr>
          <w:p w14:paraId="4E884EA6" w14:textId="19525B42" w:rsidR="008A41AC" w:rsidRPr="00E4415D" w:rsidRDefault="008A41AC" w:rsidP="00A324B2">
            <w:pPr>
              <w:spacing w:before="60" w:after="60" w:line="240" w:lineRule="auto"/>
              <w:jc w:val="right"/>
            </w:pPr>
            <w:r w:rsidRPr="000E7AC1">
              <w:t>100,23</w:t>
            </w:r>
          </w:p>
        </w:tc>
        <w:tc>
          <w:tcPr>
            <w:tcW w:w="881" w:type="dxa"/>
            <w:vAlign w:val="center"/>
          </w:tcPr>
          <w:p w14:paraId="5E3E0A39" w14:textId="0783BA89" w:rsidR="008A41AC" w:rsidRPr="00E4415D" w:rsidRDefault="008A41AC" w:rsidP="00A324B2">
            <w:pPr>
              <w:spacing w:before="60" w:after="60" w:line="240" w:lineRule="auto"/>
              <w:jc w:val="right"/>
              <w:rPr>
                <w:rFonts w:asciiTheme="minorHAnsi" w:hAnsiTheme="minorHAnsi" w:cstheme="minorHAnsi"/>
              </w:rPr>
            </w:pPr>
            <w:r w:rsidRPr="00202A4A">
              <w:t>103,88</w:t>
            </w:r>
          </w:p>
        </w:tc>
      </w:tr>
      <w:tr w:rsidR="008A41AC" w:rsidRPr="00560DB7" w14:paraId="05851530" w14:textId="77777777" w:rsidTr="004D6A41">
        <w:trPr>
          <w:jc w:val="center"/>
        </w:trPr>
        <w:tc>
          <w:tcPr>
            <w:tcW w:w="2030" w:type="dxa"/>
            <w:shd w:val="clear" w:color="auto" w:fill="D9E2F3" w:themeFill="accent1" w:themeFillTint="33"/>
            <w:vAlign w:val="center"/>
          </w:tcPr>
          <w:p w14:paraId="635ADD8F" w14:textId="77777777" w:rsidR="008A41AC" w:rsidRPr="00A4511C" w:rsidRDefault="008A41AC" w:rsidP="00A324B2">
            <w:pPr>
              <w:spacing w:before="60" w:after="60" w:line="240" w:lineRule="auto"/>
              <w:jc w:val="left"/>
              <w:rPr>
                <w:b/>
              </w:rPr>
            </w:pPr>
            <w:r w:rsidRPr="00A4511C">
              <w:rPr>
                <w:b/>
                <w:color w:val="000000"/>
                <w:szCs w:val="22"/>
              </w:rPr>
              <w:t>Sekcja N</w:t>
            </w:r>
          </w:p>
        </w:tc>
        <w:tc>
          <w:tcPr>
            <w:tcW w:w="2631" w:type="dxa"/>
            <w:shd w:val="clear" w:color="auto" w:fill="D9E2F3" w:themeFill="accent1" w:themeFillTint="33"/>
            <w:vAlign w:val="center"/>
          </w:tcPr>
          <w:p w14:paraId="2FF2B44E" w14:textId="77777777" w:rsidR="008A41AC" w:rsidRPr="00A4511C" w:rsidRDefault="008A41AC" w:rsidP="00A324B2">
            <w:pPr>
              <w:spacing w:before="60" w:after="60" w:line="240" w:lineRule="auto"/>
              <w:jc w:val="left"/>
              <w:rPr>
                <w:b/>
              </w:rPr>
            </w:pPr>
            <w:r w:rsidRPr="00A4511C">
              <w:rPr>
                <w:b/>
                <w:color w:val="000000"/>
                <w:szCs w:val="22"/>
              </w:rPr>
              <w:t>Działalność w zakresie usług administrowania i działalność</w:t>
            </w:r>
            <w:r w:rsidRPr="00A4511C">
              <w:rPr>
                <w:b/>
                <w:color w:val="000000"/>
                <w:szCs w:val="22"/>
              </w:rPr>
              <w:br/>
              <w:t xml:space="preserve">wspierająca </w:t>
            </w:r>
          </w:p>
        </w:tc>
        <w:tc>
          <w:tcPr>
            <w:tcW w:w="880" w:type="dxa"/>
            <w:vAlign w:val="center"/>
          </w:tcPr>
          <w:p w14:paraId="0CFBE9C2" w14:textId="6397DF27" w:rsidR="008A41AC" w:rsidRPr="00E4415D" w:rsidRDefault="008A41AC" w:rsidP="00A324B2">
            <w:pPr>
              <w:spacing w:before="60" w:after="60" w:line="240" w:lineRule="auto"/>
              <w:jc w:val="right"/>
            </w:pPr>
            <w:r w:rsidRPr="009E7188">
              <w:t>104,84</w:t>
            </w:r>
          </w:p>
        </w:tc>
        <w:tc>
          <w:tcPr>
            <w:tcW w:w="880" w:type="dxa"/>
            <w:vAlign w:val="center"/>
          </w:tcPr>
          <w:p w14:paraId="37436DA7" w14:textId="5458BCA6" w:rsidR="008A41AC" w:rsidRPr="00E4415D" w:rsidRDefault="008A41AC" w:rsidP="00A324B2">
            <w:pPr>
              <w:spacing w:before="60" w:after="60" w:line="240" w:lineRule="auto"/>
              <w:jc w:val="right"/>
            </w:pPr>
            <w:r w:rsidRPr="009E7188">
              <w:t>102,81</w:t>
            </w:r>
          </w:p>
        </w:tc>
        <w:tc>
          <w:tcPr>
            <w:tcW w:w="880" w:type="dxa"/>
            <w:vAlign w:val="center"/>
          </w:tcPr>
          <w:p w14:paraId="30D25FA8" w14:textId="6B4A1234" w:rsidR="008A41AC" w:rsidRPr="00E4415D" w:rsidRDefault="008A41AC" w:rsidP="00A324B2">
            <w:pPr>
              <w:spacing w:before="60" w:after="60" w:line="240" w:lineRule="auto"/>
              <w:jc w:val="right"/>
            </w:pPr>
            <w:r w:rsidRPr="009E7188">
              <w:t>100,00</w:t>
            </w:r>
          </w:p>
        </w:tc>
        <w:tc>
          <w:tcPr>
            <w:tcW w:w="880" w:type="dxa"/>
            <w:vAlign w:val="center"/>
          </w:tcPr>
          <w:p w14:paraId="11AC8E85" w14:textId="13A9564B" w:rsidR="008A41AC" w:rsidRPr="00E4415D" w:rsidRDefault="008A41AC" w:rsidP="00A324B2">
            <w:pPr>
              <w:spacing w:before="60" w:after="60" w:line="240" w:lineRule="auto"/>
              <w:jc w:val="right"/>
            </w:pPr>
            <w:r w:rsidRPr="009E7188">
              <w:t>101,98</w:t>
            </w:r>
          </w:p>
        </w:tc>
        <w:tc>
          <w:tcPr>
            <w:tcW w:w="881" w:type="dxa"/>
            <w:vAlign w:val="center"/>
          </w:tcPr>
          <w:p w14:paraId="23E439AB" w14:textId="62604965" w:rsidR="008A41AC" w:rsidRPr="00560DB7" w:rsidRDefault="008A41AC" w:rsidP="00A324B2">
            <w:pPr>
              <w:spacing w:before="60" w:after="60" w:line="240" w:lineRule="auto"/>
              <w:jc w:val="right"/>
              <w:rPr>
                <w:rFonts w:asciiTheme="minorHAnsi" w:hAnsiTheme="minorHAnsi" w:cstheme="minorHAnsi"/>
              </w:rPr>
            </w:pPr>
            <w:r w:rsidRPr="009F6A75">
              <w:t>100,30</w:t>
            </w:r>
          </w:p>
        </w:tc>
      </w:tr>
      <w:tr w:rsidR="008A41AC" w:rsidRPr="00560DB7" w14:paraId="271E12AF" w14:textId="77777777" w:rsidTr="004D6A41">
        <w:trPr>
          <w:jc w:val="center"/>
        </w:trPr>
        <w:tc>
          <w:tcPr>
            <w:tcW w:w="2030" w:type="dxa"/>
            <w:shd w:val="clear" w:color="auto" w:fill="D9E2F3" w:themeFill="accent1" w:themeFillTint="33"/>
            <w:vAlign w:val="center"/>
          </w:tcPr>
          <w:p w14:paraId="5D8A9187" w14:textId="77777777" w:rsidR="008A41AC" w:rsidRPr="00A4511C" w:rsidRDefault="008A41AC" w:rsidP="00A324B2">
            <w:pPr>
              <w:spacing w:before="60" w:after="60" w:line="240" w:lineRule="auto"/>
              <w:jc w:val="left"/>
              <w:rPr>
                <w:b/>
              </w:rPr>
            </w:pPr>
            <w:r w:rsidRPr="00A4511C">
              <w:rPr>
                <w:b/>
                <w:color w:val="000000"/>
                <w:szCs w:val="22"/>
              </w:rPr>
              <w:t>Sekcja O</w:t>
            </w:r>
          </w:p>
        </w:tc>
        <w:tc>
          <w:tcPr>
            <w:tcW w:w="2631" w:type="dxa"/>
            <w:shd w:val="clear" w:color="auto" w:fill="D9E2F3" w:themeFill="accent1" w:themeFillTint="33"/>
            <w:vAlign w:val="center"/>
          </w:tcPr>
          <w:p w14:paraId="27FDBFA3" w14:textId="77777777" w:rsidR="008A41AC" w:rsidRPr="00A4511C" w:rsidRDefault="008A41AC" w:rsidP="00A324B2">
            <w:pPr>
              <w:spacing w:before="60" w:after="60" w:line="240" w:lineRule="auto"/>
              <w:jc w:val="left"/>
              <w:rPr>
                <w:b/>
              </w:rPr>
            </w:pPr>
            <w:r w:rsidRPr="00A4511C">
              <w:rPr>
                <w:b/>
                <w:color w:val="000000"/>
                <w:szCs w:val="22"/>
              </w:rPr>
              <w:t>Administracja publiczna i obrona narodowa; obowiązkowe</w:t>
            </w:r>
            <w:r w:rsidRPr="00A4511C">
              <w:rPr>
                <w:b/>
                <w:color w:val="000000"/>
                <w:szCs w:val="22"/>
              </w:rPr>
              <w:br/>
              <w:t xml:space="preserve">zabezpieczenia społeczne </w:t>
            </w:r>
          </w:p>
        </w:tc>
        <w:tc>
          <w:tcPr>
            <w:tcW w:w="880" w:type="dxa"/>
            <w:vAlign w:val="center"/>
          </w:tcPr>
          <w:p w14:paraId="4CAD90A7" w14:textId="22EC92D7" w:rsidR="008A41AC" w:rsidRPr="00E4415D" w:rsidRDefault="008A41AC" w:rsidP="00A324B2">
            <w:pPr>
              <w:spacing w:before="60" w:after="60" w:line="240" w:lineRule="auto"/>
              <w:jc w:val="right"/>
            </w:pPr>
            <w:r w:rsidRPr="009E7188">
              <w:t>94,74</w:t>
            </w:r>
          </w:p>
        </w:tc>
        <w:tc>
          <w:tcPr>
            <w:tcW w:w="880" w:type="dxa"/>
            <w:vAlign w:val="center"/>
          </w:tcPr>
          <w:p w14:paraId="3993389A" w14:textId="68CA1234" w:rsidR="008A41AC" w:rsidRPr="00E4415D" w:rsidRDefault="008A41AC" w:rsidP="00A324B2">
            <w:pPr>
              <w:spacing w:before="60" w:after="60" w:line="240" w:lineRule="auto"/>
              <w:jc w:val="right"/>
            </w:pPr>
            <w:r w:rsidRPr="009E7188">
              <w:t>100,00</w:t>
            </w:r>
          </w:p>
        </w:tc>
        <w:tc>
          <w:tcPr>
            <w:tcW w:w="880" w:type="dxa"/>
            <w:vAlign w:val="center"/>
          </w:tcPr>
          <w:p w14:paraId="5FEF2EEE" w14:textId="2B293566" w:rsidR="008A41AC" w:rsidRPr="00E4415D" w:rsidRDefault="008A41AC" w:rsidP="00A324B2">
            <w:pPr>
              <w:spacing w:before="60" w:after="60" w:line="240" w:lineRule="auto"/>
              <w:jc w:val="right"/>
            </w:pPr>
            <w:r w:rsidRPr="009E7188">
              <w:t>97,37</w:t>
            </w:r>
          </w:p>
        </w:tc>
        <w:tc>
          <w:tcPr>
            <w:tcW w:w="880" w:type="dxa"/>
            <w:vAlign w:val="center"/>
          </w:tcPr>
          <w:p w14:paraId="75E84922" w14:textId="66F26218" w:rsidR="008A41AC" w:rsidRPr="00E4415D" w:rsidRDefault="008A41AC" w:rsidP="00A324B2">
            <w:pPr>
              <w:spacing w:before="60" w:after="60" w:line="240" w:lineRule="auto"/>
              <w:jc w:val="right"/>
            </w:pPr>
            <w:r w:rsidRPr="009E7188">
              <w:t>97,30</w:t>
            </w:r>
          </w:p>
        </w:tc>
        <w:tc>
          <w:tcPr>
            <w:tcW w:w="881" w:type="dxa"/>
            <w:vAlign w:val="center"/>
          </w:tcPr>
          <w:p w14:paraId="6B4A9409" w14:textId="7BAA1CF7" w:rsidR="008A41AC" w:rsidRPr="00560DB7" w:rsidRDefault="008A41AC" w:rsidP="00A324B2">
            <w:pPr>
              <w:spacing w:before="60" w:after="60" w:line="240" w:lineRule="auto"/>
              <w:jc w:val="right"/>
              <w:rPr>
                <w:rFonts w:asciiTheme="minorHAnsi" w:hAnsiTheme="minorHAnsi" w:cstheme="minorHAnsi"/>
              </w:rPr>
            </w:pPr>
            <w:r w:rsidRPr="009F6A75">
              <w:t>105,56</w:t>
            </w:r>
          </w:p>
        </w:tc>
      </w:tr>
      <w:tr w:rsidR="008A41AC" w:rsidRPr="00560DB7" w14:paraId="6DB8CF8E" w14:textId="77777777" w:rsidTr="004D6A41">
        <w:trPr>
          <w:jc w:val="center"/>
        </w:trPr>
        <w:tc>
          <w:tcPr>
            <w:tcW w:w="2030" w:type="dxa"/>
            <w:shd w:val="clear" w:color="auto" w:fill="D9E2F3" w:themeFill="accent1" w:themeFillTint="33"/>
            <w:vAlign w:val="center"/>
          </w:tcPr>
          <w:p w14:paraId="47BF8F54" w14:textId="77777777" w:rsidR="008A41AC" w:rsidRPr="00A4511C" w:rsidRDefault="008A41AC" w:rsidP="00A324B2">
            <w:pPr>
              <w:spacing w:before="60" w:after="60" w:line="240" w:lineRule="auto"/>
              <w:jc w:val="left"/>
              <w:rPr>
                <w:b/>
              </w:rPr>
            </w:pPr>
            <w:r w:rsidRPr="00A4511C">
              <w:rPr>
                <w:b/>
                <w:color w:val="000000"/>
                <w:szCs w:val="22"/>
              </w:rPr>
              <w:t>Sekcja P</w:t>
            </w:r>
          </w:p>
        </w:tc>
        <w:tc>
          <w:tcPr>
            <w:tcW w:w="2631" w:type="dxa"/>
            <w:shd w:val="clear" w:color="auto" w:fill="D9E2F3" w:themeFill="accent1" w:themeFillTint="33"/>
            <w:vAlign w:val="center"/>
          </w:tcPr>
          <w:p w14:paraId="1AEA557F" w14:textId="77777777" w:rsidR="008A41AC" w:rsidRPr="00A4511C" w:rsidRDefault="008A41AC" w:rsidP="00A324B2">
            <w:pPr>
              <w:spacing w:before="60" w:after="60" w:line="240" w:lineRule="auto"/>
              <w:jc w:val="left"/>
              <w:rPr>
                <w:b/>
              </w:rPr>
            </w:pPr>
            <w:r w:rsidRPr="00A4511C">
              <w:rPr>
                <w:b/>
                <w:color w:val="000000"/>
                <w:szCs w:val="22"/>
              </w:rPr>
              <w:t xml:space="preserve">Edukacja </w:t>
            </w:r>
          </w:p>
        </w:tc>
        <w:tc>
          <w:tcPr>
            <w:tcW w:w="880" w:type="dxa"/>
            <w:vAlign w:val="center"/>
          </w:tcPr>
          <w:p w14:paraId="2ADEA3A8" w14:textId="48261F4C" w:rsidR="008A41AC" w:rsidRPr="00E4415D" w:rsidRDefault="008A41AC" w:rsidP="00A324B2">
            <w:pPr>
              <w:spacing w:before="60" w:after="60" w:line="240" w:lineRule="auto"/>
              <w:jc w:val="right"/>
            </w:pPr>
            <w:r w:rsidRPr="009E7188">
              <w:t>105,12</w:t>
            </w:r>
          </w:p>
        </w:tc>
        <w:tc>
          <w:tcPr>
            <w:tcW w:w="880" w:type="dxa"/>
            <w:vAlign w:val="center"/>
          </w:tcPr>
          <w:p w14:paraId="3A39388D" w14:textId="798B9247" w:rsidR="008A41AC" w:rsidRPr="00E4415D" w:rsidRDefault="008A41AC" w:rsidP="00A324B2">
            <w:pPr>
              <w:spacing w:before="60" w:after="60" w:line="240" w:lineRule="auto"/>
              <w:jc w:val="right"/>
            </w:pPr>
            <w:r w:rsidRPr="009E7188">
              <w:t>100,67</w:t>
            </w:r>
          </w:p>
        </w:tc>
        <w:tc>
          <w:tcPr>
            <w:tcW w:w="880" w:type="dxa"/>
            <w:vAlign w:val="center"/>
          </w:tcPr>
          <w:p w14:paraId="403B4EDE" w14:textId="7A77AEAB" w:rsidR="008A41AC" w:rsidRPr="00E4415D" w:rsidRDefault="008A41AC" w:rsidP="00A324B2">
            <w:pPr>
              <w:spacing w:before="60" w:after="60" w:line="240" w:lineRule="auto"/>
              <w:jc w:val="right"/>
            </w:pPr>
            <w:r w:rsidRPr="009E7188">
              <w:t>101,55</w:t>
            </w:r>
          </w:p>
        </w:tc>
        <w:tc>
          <w:tcPr>
            <w:tcW w:w="880" w:type="dxa"/>
            <w:vAlign w:val="center"/>
          </w:tcPr>
          <w:p w14:paraId="3E4D65BA" w14:textId="5C74C025" w:rsidR="008A41AC" w:rsidRPr="00E4415D" w:rsidRDefault="008A41AC" w:rsidP="00A324B2">
            <w:pPr>
              <w:spacing w:before="60" w:after="60" w:line="240" w:lineRule="auto"/>
              <w:jc w:val="right"/>
            </w:pPr>
            <w:r w:rsidRPr="009E7188">
              <w:t>102,83</w:t>
            </w:r>
          </w:p>
        </w:tc>
        <w:tc>
          <w:tcPr>
            <w:tcW w:w="881" w:type="dxa"/>
            <w:vAlign w:val="center"/>
          </w:tcPr>
          <w:p w14:paraId="3A446A8F" w14:textId="05FC262F" w:rsidR="008A41AC" w:rsidRPr="00560DB7" w:rsidRDefault="008A41AC" w:rsidP="00A324B2">
            <w:pPr>
              <w:spacing w:before="60" w:after="60" w:line="240" w:lineRule="auto"/>
              <w:jc w:val="right"/>
              <w:rPr>
                <w:rFonts w:asciiTheme="minorHAnsi" w:hAnsiTheme="minorHAnsi" w:cstheme="minorHAnsi"/>
              </w:rPr>
            </w:pPr>
            <w:r w:rsidRPr="009F6A75">
              <w:t>102,33</w:t>
            </w:r>
          </w:p>
        </w:tc>
      </w:tr>
      <w:tr w:rsidR="008A41AC" w:rsidRPr="00560DB7" w14:paraId="45C3FB0D" w14:textId="77777777" w:rsidTr="004D6A41">
        <w:trPr>
          <w:jc w:val="center"/>
        </w:trPr>
        <w:tc>
          <w:tcPr>
            <w:tcW w:w="2030" w:type="dxa"/>
            <w:shd w:val="clear" w:color="auto" w:fill="D9E2F3" w:themeFill="accent1" w:themeFillTint="33"/>
            <w:vAlign w:val="center"/>
          </w:tcPr>
          <w:p w14:paraId="65FF7218" w14:textId="77777777" w:rsidR="008A41AC" w:rsidRPr="00A4511C" w:rsidRDefault="008A41AC" w:rsidP="00A324B2">
            <w:pPr>
              <w:spacing w:before="60" w:after="60" w:line="240" w:lineRule="auto"/>
              <w:jc w:val="left"/>
              <w:rPr>
                <w:b/>
              </w:rPr>
            </w:pPr>
            <w:r w:rsidRPr="00A4511C">
              <w:rPr>
                <w:b/>
                <w:color w:val="000000"/>
                <w:szCs w:val="22"/>
              </w:rPr>
              <w:t>Sekcja Q</w:t>
            </w:r>
          </w:p>
        </w:tc>
        <w:tc>
          <w:tcPr>
            <w:tcW w:w="2631" w:type="dxa"/>
            <w:shd w:val="clear" w:color="auto" w:fill="D9E2F3" w:themeFill="accent1" w:themeFillTint="33"/>
            <w:vAlign w:val="center"/>
          </w:tcPr>
          <w:p w14:paraId="13C8F822" w14:textId="77777777" w:rsidR="008A41AC" w:rsidRPr="00A4511C" w:rsidRDefault="008A41AC" w:rsidP="00A324B2">
            <w:pPr>
              <w:spacing w:before="60" w:after="60" w:line="240" w:lineRule="auto"/>
              <w:jc w:val="left"/>
              <w:rPr>
                <w:b/>
              </w:rPr>
            </w:pPr>
            <w:r w:rsidRPr="00A4511C">
              <w:rPr>
                <w:b/>
                <w:color w:val="000000"/>
                <w:szCs w:val="22"/>
              </w:rPr>
              <w:t xml:space="preserve">Opieka zdrowotna i pomoc społeczna </w:t>
            </w:r>
          </w:p>
        </w:tc>
        <w:tc>
          <w:tcPr>
            <w:tcW w:w="880" w:type="dxa"/>
            <w:vAlign w:val="center"/>
          </w:tcPr>
          <w:p w14:paraId="1FE3FC08" w14:textId="35518B47" w:rsidR="008A41AC" w:rsidRPr="00E4415D" w:rsidRDefault="008A41AC" w:rsidP="00A324B2">
            <w:pPr>
              <w:spacing w:before="60" w:after="60" w:line="240" w:lineRule="auto"/>
              <w:jc w:val="right"/>
            </w:pPr>
            <w:r w:rsidRPr="009E7188">
              <w:t>107,57</w:t>
            </w:r>
          </w:p>
        </w:tc>
        <w:tc>
          <w:tcPr>
            <w:tcW w:w="880" w:type="dxa"/>
            <w:vAlign w:val="center"/>
          </w:tcPr>
          <w:p w14:paraId="084883EB" w14:textId="1458F119" w:rsidR="008A41AC" w:rsidRPr="00E4415D" w:rsidRDefault="008A41AC" w:rsidP="00A324B2">
            <w:pPr>
              <w:spacing w:before="60" w:after="60" w:line="240" w:lineRule="auto"/>
              <w:jc w:val="right"/>
            </w:pPr>
            <w:r w:rsidRPr="009E7188">
              <w:t>101,72</w:t>
            </w:r>
          </w:p>
        </w:tc>
        <w:tc>
          <w:tcPr>
            <w:tcW w:w="880" w:type="dxa"/>
            <w:vAlign w:val="center"/>
          </w:tcPr>
          <w:p w14:paraId="60F98D02" w14:textId="3325F871" w:rsidR="008A41AC" w:rsidRPr="00E4415D" w:rsidRDefault="008A41AC" w:rsidP="00A324B2">
            <w:pPr>
              <w:spacing w:before="60" w:after="60" w:line="240" w:lineRule="auto"/>
              <w:jc w:val="right"/>
            </w:pPr>
            <w:r w:rsidRPr="009E7188">
              <w:t>100,84</w:t>
            </w:r>
          </w:p>
        </w:tc>
        <w:tc>
          <w:tcPr>
            <w:tcW w:w="880" w:type="dxa"/>
            <w:vAlign w:val="center"/>
          </w:tcPr>
          <w:p w14:paraId="60A3803C" w14:textId="52B8CEE8" w:rsidR="008A41AC" w:rsidRPr="00E4415D" w:rsidRDefault="008A41AC" w:rsidP="00A324B2">
            <w:pPr>
              <w:spacing w:before="60" w:after="60" w:line="240" w:lineRule="auto"/>
              <w:jc w:val="right"/>
            </w:pPr>
            <w:r w:rsidRPr="009E7188">
              <w:t>104,87</w:t>
            </w:r>
          </w:p>
        </w:tc>
        <w:tc>
          <w:tcPr>
            <w:tcW w:w="881" w:type="dxa"/>
            <w:vAlign w:val="center"/>
          </w:tcPr>
          <w:p w14:paraId="7B7B56F5" w14:textId="16E67B8A" w:rsidR="008A41AC" w:rsidRPr="00560DB7" w:rsidRDefault="008A41AC" w:rsidP="00A324B2">
            <w:pPr>
              <w:spacing w:before="60" w:after="60" w:line="240" w:lineRule="auto"/>
              <w:jc w:val="right"/>
              <w:rPr>
                <w:rFonts w:asciiTheme="minorHAnsi" w:hAnsiTheme="minorHAnsi" w:cstheme="minorHAnsi"/>
              </w:rPr>
            </w:pPr>
            <w:r w:rsidRPr="009F6A75">
              <w:t>102,97</w:t>
            </w:r>
          </w:p>
        </w:tc>
      </w:tr>
      <w:tr w:rsidR="008A41AC" w:rsidRPr="00560DB7" w14:paraId="06F763EA" w14:textId="77777777" w:rsidTr="004D6A41">
        <w:trPr>
          <w:jc w:val="center"/>
        </w:trPr>
        <w:tc>
          <w:tcPr>
            <w:tcW w:w="2030" w:type="dxa"/>
            <w:shd w:val="clear" w:color="auto" w:fill="D9E2F3" w:themeFill="accent1" w:themeFillTint="33"/>
            <w:vAlign w:val="center"/>
          </w:tcPr>
          <w:p w14:paraId="0A82F9EB" w14:textId="77777777" w:rsidR="008A41AC" w:rsidRPr="00A4511C" w:rsidRDefault="008A41AC" w:rsidP="00A324B2">
            <w:pPr>
              <w:spacing w:before="60" w:after="60" w:line="240" w:lineRule="auto"/>
              <w:jc w:val="left"/>
              <w:rPr>
                <w:b/>
              </w:rPr>
            </w:pPr>
            <w:r w:rsidRPr="00A4511C">
              <w:rPr>
                <w:b/>
                <w:color w:val="000000"/>
                <w:szCs w:val="22"/>
              </w:rPr>
              <w:t>Sekcja R</w:t>
            </w:r>
          </w:p>
        </w:tc>
        <w:tc>
          <w:tcPr>
            <w:tcW w:w="2631" w:type="dxa"/>
            <w:shd w:val="clear" w:color="auto" w:fill="D9E2F3" w:themeFill="accent1" w:themeFillTint="33"/>
            <w:vAlign w:val="center"/>
          </w:tcPr>
          <w:p w14:paraId="5DBA57D4" w14:textId="77777777" w:rsidR="008A41AC" w:rsidRPr="00A4511C" w:rsidRDefault="008A41AC" w:rsidP="00A324B2">
            <w:pPr>
              <w:spacing w:before="60" w:after="60" w:line="240" w:lineRule="auto"/>
              <w:jc w:val="left"/>
              <w:rPr>
                <w:b/>
              </w:rPr>
            </w:pPr>
            <w:r w:rsidRPr="00A4511C">
              <w:rPr>
                <w:b/>
                <w:color w:val="000000"/>
                <w:szCs w:val="22"/>
              </w:rPr>
              <w:t>Działalność związana z kulturą, rozrywką i rekreacją</w:t>
            </w:r>
          </w:p>
        </w:tc>
        <w:tc>
          <w:tcPr>
            <w:tcW w:w="880" w:type="dxa"/>
            <w:vAlign w:val="center"/>
          </w:tcPr>
          <w:p w14:paraId="50C84757" w14:textId="231E2E22" w:rsidR="008A41AC" w:rsidRPr="00E4415D" w:rsidRDefault="008A41AC" w:rsidP="00A324B2">
            <w:pPr>
              <w:spacing w:before="60" w:after="60" w:line="240" w:lineRule="auto"/>
              <w:jc w:val="right"/>
            </w:pPr>
            <w:r w:rsidRPr="009E7188">
              <w:t>99,49</w:t>
            </w:r>
          </w:p>
        </w:tc>
        <w:tc>
          <w:tcPr>
            <w:tcW w:w="880" w:type="dxa"/>
            <w:vAlign w:val="center"/>
          </w:tcPr>
          <w:p w14:paraId="2E65C0F4" w14:textId="57DC8F63" w:rsidR="008A41AC" w:rsidRPr="00E4415D" w:rsidRDefault="008A41AC" w:rsidP="00A324B2">
            <w:pPr>
              <w:spacing w:before="60" w:after="60" w:line="240" w:lineRule="auto"/>
              <w:jc w:val="right"/>
            </w:pPr>
            <w:r w:rsidRPr="009E7188">
              <w:t>102,05</w:t>
            </w:r>
          </w:p>
        </w:tc>
        <w:tc>
          <w:tcPr>
            <w:tcW w:w="880" w:type="dxa"/>
            <w:vAlign w:val="center"/>
          </w:tcPr>
          <w:p w14:paraId="10A81D25" w14:textId="4375BC48" w:rsidR="008A41AC" w:rsidRPr="00E4415D" w:rsidRDefault="008A41AC" w:rsidP="00A324B2">
            <w:pPr>
              <w:spacing w:before="60" w:after="60" w:line="240" w:lineRule="auto"/>
              <w:jc w:val="right"/>
            </w:pPr>
            <w:r w:rsidRPr="009E7188">
              <w:t>102,51</w:t>
            </w:r>
          </w:p>
        </w:tc>
        <w:tc>
          <w:tcPr>
            <w:tcW w:w="880" w:type="dxa"/>
            <w:vAlign w:val="center"/>
          </w:tcPr>
          <w:p w14:paraId="1C72D961" w14:textId="16C4DE8A" w:rsidR="008A41AC" w:rsidRPr="00E4415D" w:rsidRDefault="008A41AC" w:rsidP="00A324B2">
            <w:pPr>
              <w:spacing w:before="60" w:after="60" w:line="240" w:lineRule="auto"/>
              <w:jc w:val="right"/>
            </w:pPr>
            <w:r w:rsidRPr="009E7188">
              <w:t>95,11</w:t>
            </w:r>
          </w:p>
        </w:tc>
        <w:tc>
          <w:tcPr>
            <w:tcW w:w="881" w:type="dxa"/>
            <w:vAlign w:val="center"/>
          </w:tcPr>
          <w:p w14:paraId="7D0A15E8" w14:textId="199A1972" w:rsidR="008A41AC" w:rsidRPr="00560DB7" w:rsidRDefault="008A41AC" w:rsidP="00A324B2">
            <w:pPr>
              <w:spacing w:before="60" w:after="60" w:line="240" w:lineRule="auto"/>
              <w:jc w:val="right"/>
              <w:rPr>
                <w:rFonts w:asciiTheme="minorHAnsi" w:hAnsiTheme="minorHAnsi" w:cstheme="minorHAnsi"/>
              </w:rPr>
            </w:pPr>
            <w:r w:rsidRPr="009F6A75">
              <w:t>98,97</w:t>
            </w:r>
          </w:p>
        </w:tc>
      </w:tr>
      <w:tr w:rsidR="008A41AC" w:rsidRPr="00560DB7" w14:paraId="6FDEB77F" w14:textId="77777777" w:rsidTr="004D6A41">
        <w:trPr>
          <w:jc w:val="center"/>
        </w:trPr>
        <w:tc>
          <w:tcPr>
            <w:tcW w:w="2030" w:type="dxa"/>
            <w:shd w:val="clear" w:color="auto" w:fill="D9E2F3" w:themeFill="accent1" w:themeFillTint="33"/>
            <w:vAlign w:val="center"/>
          </w:tcPr>
          <w:p w14:paraId="5BC0BA95" w14:textId="77777777" w:rsidR="008A41AC" w:rsidRPr="00A4511C" w:rsidRDefault="008A41AC" w:rsidP="00A324B2">
            <w:pPr>
              <w:spacing w:before="60" w:after="60" w:line="240" w:lineRule="auto"/>
              <w:jc w:val="left"/>
              <w:rPr>
                <w:b/>
              </w:rPr>
            </w:pPr>
            <w:r w:rsidRPr="00A4511C">
              <w:rPr>
                <w:b/>
                <w:color w:val="000000"/>
                <w:szCs w:val="22"/>
              </w:rPr>
              <w:t>Sekcje S i T</w:t>
            </w:r>
          </w:p>
        </w:tc>
        <w:tc>
          <w:tcPr>
            <w:tcW w:w="2631" w:type="dxa"/>
            <w:shd w:val="clear" w:color="auto" w:fill="D9E2F3" w:themeFill="accent1" w:themeFillTint="33"/>
            <w:vAlign w:val="center"/>
          </w:tcPr>
          <w:p w14:paraId="0BC2D746" w14:textId="77777777" w:rsidR="008A41AC" w:rsidRPr="00A4511C" w:rsidRDefault="008A41AC" w:rsidP="00A324B2">
            <w:pPr>
              <w:spacing w:before="60" w:after="60" w:line="240" w:lineRule="auto"/>
              <w:jc w:val="left"/>
              <w:rPr>
                <w:b/>
              </w:rPr>
            </w:pPr>
            <w:r w:rsidRPr="00A4511C">
              <w:rPr>
                <w:b/>
                <w:color w:val="000000"/>
                <w:szCs w:val="22"/>
              </w:rPr>
              <w:t>Pozostała działalność usługowa oraz gospodarstwa domowe zatrudniające pracowników;</w:t>
            </w:r>
            <w:r w:rsidRPr="00A4511C">
              <w:rPr>
                <w:b/>
                <w:color w:val="000000"/>
                <w:szCs w:val="22"/>
              </w:rPr>
              <w:br/>
              <w:t>gospodarstwa domowe produkujące wyroby i świadczące</w:t>
            </w:r>
            <w:r w:rsidRPr="00A4511C">
              <w:rPr>
                <w:b/>
                <w:color w:val="000000"/>
                <w:szCs w:val="22"/>
              </w:rPr>
              <w:br/>
              <w:t xml:space="preserve">usługi na własne potrzeby </w:t>
            </w:r>
          </w:p>
        </w:tc>
        <w:tc>
          <w:tcPr>
            <w:tcW w:w="880" w:type="dxa"/>
            <w:vAlign w:val="center"/>
          </w:tcPr>
          <w:p w14:paraId="4CC9568B" w14:textId="47CEDE90" w:rsidR="008A41AC" w:rsidRPr="00E4415D" w:rsidRDefault="008A41AC" w:rsidP="00A324B2">
            <w:pPr>
              <w:spacing w:before="60" w:after="60" w:line="240" w:lineRule="auto"/>
              <w:jc w:val="right"/>
            </w:pPr>
            <w:r w:rsidRPr="009E7188">
              <w:t>101,07</w:t>
            </w:r>
          </w:p>
        </w:tc>
        <w:tc>
          <w:tcPr>
            <w:tcW w:w="880" w:type="dxa"/>
            <w:vAlign w:val="center"/>
          </w:tcPr>
          <w:p w14:paraId="630A0296" w14:textId="663D2456" w:rsidR="008A41AC" w:rsidRPr="00E4415D" w:rsidRDefault="008A41AC" w:rsidP="00A324B2">
            <w:pPr>
              <w:spacing w:before="60" w:after="60" w:line="240" w:lineRule="auto"/>
              <w:jc w:val="right"/>
            </w:pPr>
            <w:r w:rsidRPr="009E7188">
              <w:t>101,23</w:t>
            </w:r>
          </w:p>
        </w:tc>
        <w:tc>
          <w:tcPr>
            <w:tcW w:w="880" w:type="dxa"/>
            <w:vAlign w:val="center"/>
          </w:tcPr>
          <w:p w14:paraId="12122A82" w14:textId="52A7D1E8" w:rsidR="008A41AC" w:rsidRPr="00E4415D" w:rsidRDefault="008A41AC" w:rsidP="00A324B2">
            <w:pPr>
              <w:spacing w:before="60" w:after="60" w:line="240" w:lineRule="auto"/>
              <w:jc w:val="right"/>
            </w:pPr>
            <w:r w:rsidRPr="009E7188">
              <w:t>101,90</w:t>
            </w:r>
          </w:p>
        </w:tc>
        <w:tc>
          <w:tcPr>
            <w:tcW w:w="880" w:type="dxa"/>
            <w:vAlign w:val="center"/>
          </w:tcPr>
          <w:p w14:paraId="5DF573EC" w14:textId="0B2C82E2" w:rsidR="008A41AC" w:rsidRPr="00E4415D" w:rsidRDefault="008A41AC" w:rsidP="00A324B2">
            <w:pPr>
              <w:spacing w:before="60" w:after="60" w:line="240" w:lineRule="auto"/>
              <w:jc w:val="right"/>
            </w:pPr>
            <w:r w:rsidRPr="009E7188">
              <w:t>97,99</w:t>
            </w:r>
          </w:p>
        </w:tc>
        <w:tc>
          <w:tcPr>
            <w:tcW w:w="881" w:type="dxa"/>
            <w:vAlign w:val="center"/>
          </w:tcPr>
          <w:p w14:paraId="2C6D1581" w14:textId="45A5C429" w:rsidR="008A41AC" w:rsidRPr="00560DB7" w:rsidRDefault="008A41AC" w:rsidP="00A324B2">
            <w:pPr>
              <w:spacing w:before="60" w:after="60" w:line="240" w:lineRule="auto"/>
              <w:jc w:val="right"/>
              <w:rPr>
                <w:rFonts w:asciiTheme="minorHAnsi" w:hAnsiTheme="minorHAnsi" w:cstheme="minorHAnsi"/>
              </w:rPr>
            </w:pPr>
            <w:r w:rsidRPr="009F6A75">
              <w:t>102,89</w:t>
            </w:r>
          </w:p>
        </w:tc>
      </w:tr>
    </w:tbl>
    <w:p w14:paraId="4E3287D6" w14:textId="66E69FF4" w:rsidR="008A41AC" w:rsidRDefault="008A41AC" w:rsidP="008A41AC">
      <w:pPr>
        <w:rPr>
          <w:sz w:val="16"/>
          <w:szCs w:val="16"/>
        </w:rPr>
      </w:pPr>
      <w:r w:rsidRPr="009B4DF5">
        <w:rPr>
          <w:sz w:val="16"/>
          <w:szCs w:val="16"/>
        </w:rPr>
        <w:t>Źródło:</w:t>
      </w:r>
      <w:r>
        <w:rPr>
          <w:sz w:val="16"/>
          <w:szCs w:val="16"/>
        </w:rPr>
        <w:t xml:space="preserve"> </w:t>
      </w:r>
      <w:r w:rsidR="004D6A41">
        <w:rPr>
          <w:sz w:val="16"/>
          <w:szCs w:val="16"/>
        </w:rPr>
        <w:t xml:space="preserve">opracowanie własne, dane: </w:t>
      </w:r>
      <w:r>
        <w:rPr>
          <w:sz w:val="16"/>
          <w:szCs w:val="16"/>
        </w:rPr>
        <w:t>Główny Urząd Statystyczny, Bank Danych Lokalnych</w:t>
      </w:r>
    </w:p>
    <w:p w14:paraId="0391EA99" w14:textId="77777777" w:rsidR="008A41AC" w:rsidRDefault="008A41AC" w:rsidP="008A41AC"/>
    <w:p w14:paraId="6BB143B4" w14:textId="6417BFD3" w:rsidR="00E462ED" w:rsidRDefault="00E462ED" w:rsidP="00E462ED">
      <w:r>
        <w:t xml:space="preserve">Miasto posiada w swoich zasobach znaczne ilości terenów pozwalających na jego dalszy rozwój gospodarczy. Największe powierzchnie znajdują się w dzielnicach Bojków, Ostropa i </w:t>
      </w:r>
      <w:r w:rsidR="00414A3C">
        <w:t>Wójtowa</w:t>
      </w:r>
      <w:r>
        <w:t xml:space="preserve"> Wieś</w:t>
      </w:r>
      <w:r w:rsidR="00414A3C">
        <w:t xml:space="preserve"> (tab. 4.39., rys. 4.4.)</w:t>
      </w:r>
      <w:r>
        <w:t>. W</w:t>
      </w:r>
      <w:r w:rsidR="00112263">
        <w:t> </w:t>
      </w:r>
      <w:r>
        <w:t xml:space="preserve">kontekście rozwoju obszarów inwestycyjnych w kolejnych latach jednym z kluczowych projektów jest </w:t>
      </w:r>
      <w:r w:rsidR="00BE4D1C">
        <w:t>u</w:t>
      </w:r>
      <w:r>
        <w:t xml:space="preserve">tworzenie </w:t>
      </w:r>
      <w:r w:rsidR="00BE4D1C">
        <w:t xml:space="preserve">wspomnianego wcześniej </w:t>
      </w:r>
      <w:r>
        <w:t>Gliwickiego Obszaru Gospodarczego</w:t>
      </w:r>
      <w:r w:rsidR="00BE4D1C">
        <w:t xml:space="preserve">, </w:t>
      </w:r>
      <w:r>
        <w:t>obejmującego południową część miasta Gliwice położoną w</w:t>
      </w:r>
      <w:r w:rsidR="00385869">
        <w:t> </w:t>
      </w:r>
      <w:r>
        <w:t>pobliżu transeuropejskich korytarzy transportowych, w sąsiedztwie węzłów autostradowych: Gliwice Sośnica (A1, A4, DK44), Gliwice Bojków (A1, DK78)</w:t>
      </w:r>
      <w:r w:rsidR="00BE4D1C">
        <w:t xml:space="preserve"> oraz</w:t>
      </w:r>
      <w:r>
        <w:t xml:space="preserve"> Gliwice Centrum (A4, DK88).</w:t>
      </w:r>
      <w:r w:rsidR="00BE4D1C">
        <w:t xml:space="preserve"> </w:t>
      </w:r>
      <w:r>
        <w:t>Obszar ten jest częściowo zabudowany i nadal obserwuje się duże zainteresowanie inwestorów poszukujących</w:t>
      </w:r>
      <w:r w:rsidR="00385869">
        <w:t xml:space="preserve"> w okolicy</w:t>
      </w:r>
      <w:r>
        <w:t xml:space="preserve"> terenów przeznaczonych pod działalność usługowo-produkcyjną. Łączna powierzchnia gruntów niezabudowanych (w</w:t>
      </w:r>
      <w:r w:rsidR="00385869">
        <w:t> </w:t>
      </w:r>
      <w:r>
        <w:t>miejscowych planach zagospodarowania przestrzennego oraz w studium uwarunkowań i</w:t>
      </w:r>
      <w:r w:rsidR="001A1D41">
        <w:t> </w:t>
      </w:r>
      <w:r>
        <w:t>kierunków zagospodarowania przestrzennego) wynosi</w:t>
      </w:r>
      <w:r w:rsidR="005B4E62">
        <w:t xml:space="preserve"> dla obszaru GOG</w:t>
      </w:r>
      <w:r>
        <w:t xml:space="preserve"> ok. 900 ha. Tereny GOG mają złożoną strukturę własnościową z</w:t>
      </w:r>
      <w:r w:rsidR="00385869">
        <w:t> </w:t>
      </w:r>
      <w:r>
        <w:t>małym udziałem własności miasta i podmiotów zależnych, jednak przewidziany został szereg działań zmierzających do poprawy infrastruktury ułatwiającej inwestycje na wyznaczonym obszarze tak, aby w</w:t>
      </w:r>
      <w:r w:rsidR="005A31EF">
        <w:t> </w:t>
      </w:r>
      <w:r>
        <w:t xml:space="preserve">pełni wykorzystać </w:t>
      </w:r>
      <w:r w:rsidR="00385869">
        <w:t xml:space="preserve">ich </w:t>
      </w:r>
      <w:r>
        <w:t xml:space="preserve">potencjał. </w:t>
      </w:r>
      <w:r w:rsidR="00EA29A7">
        <w:t>Istotne dla</w:t>
      </w:r>
      <w:r w:rsidR="00956750">
        <w:t xml:space="preserve"> rozwoju GOG </w:t>
      </w:r>
      <w:r w:rsidR="00EA29A7">
        <w:t xml:space="preserve">jest inwestowanie w lotnisko i funkcje okołolotniskowe. W tym zakresie inwestycje na rzecz miasta prowadzi Górnośląska Agencja Przedsiębiorczości i Rozwoju sp. z o.o. </w:t>
      </w:r>
      <w:r w:rsidR="00ED0710">
        <w:t xml:space="preserve">Szczególnie ważna była budowa utwardzonej drogi startowej, która pozwala na przyjmowanie ruchu biznesowego oraz tzw. małego cargo. </w:t>
      </w:r>
      <w:r w:rsidR="00AF2C15">
        <w:t>Logistyka generalnie odgrywa dużą rolę w</w:t>
      </w:r>
      <w:r w:rsidR="00ED0710">
        <w:t xml:space="preserve"> gospodarce Gliwi</w:t>
      </w:r>
      <w:r w:rsidR="00AF2C15">
        <w:t xml:space="preserve">c leżących na skrzyżowaniu autostrad A1 i A4 oraz na szlaku kolejowym. Miasto posiada także znaczące możliwości </w:t>
      </w:r>
      <w:r w:rsidR="00AF2C15">
        <w:lastRenderedPageBreak/>
        <w:t xml:space="preserve">rozwoju związanego z wodnym transportem śródlądowym. Na terenie </w:t>
      </w:r>
      <w:r w:rsidR="00396464">
        <w:t xml:space="preserve">gliwickiego portu </w:t>
      </w:r>
      <w:r w:rsidR="00AF2C15">
        <w:t xml:space="preserve">działa Śląskie Centrum Logistyki SA, które jest multimodalnym </w:t>
      </w:r>
      <w:proofErr w:type="spellStart"/>
      <w:r w:rsidR="00AF2C15">
        <w:t>hubem</w:t>
      </w:r>
      <w:proofErr w:type="spellEnd"/>
      <w:r w:rsidR="00AF2C15">
        <w:t xml:space="preserve"> zapewniającym możliwość przenoszenia ładunków </w:t>
      </w:r>
      <w:r w:rsidR="00396464">
        <w:t>pomiędzy kołowym, kolejowym i wodnym śródlądowym. Port Gliwice jest początkiem drogi wodnej do portów morskich w</w:t>
      </w:r>
      <w:r w:rsidR="00807BC7">
        <w:t> </w:t>
      </w:r>
      <w:r w:rsidR="00396464">
        <w:t>Szczecinie i Świnoujściu. I</w:t>
      </w:r>
      <w:r w:rsidR="001A1D41">
        <w:t xml:space="preserve">stotnym projektem </w:t>
      </w:r>
      <w:r w:rsidR="00396464">
        <w:t xml:space="preserve">infrastrukturalnym o charakterze gospodarczym </w:t>
      </w:r>
      <w:r w:rsidR="001A1D41">
        <w:t>jest rewitalizacja dawnych terenów Fabryki Drutu. Ten śródmiejski obszar ma docelowo stać się kwartałem przemysłów kreatywnych, c</w:t>
      </w:r>
      <w:r w:rsidR="001A1D41" w:rsidRPr="001A1D41">
        <w:t>entrum biznesowo-kulturaln</w:t>
      </w:r>
      <w:r w:rsidR="001A1D41">
        <w:t>ym</w:t>
      </w:r>
      <w:r w:rsidR="001A1D41" w:rsidRPr="001A1D41">
        <w:t xml:space="preserve"> dla firm zajmujących się</w:t>
      </w:r>
      <w:r w:rsidR="001A1D41">
        <w:t xml:space="preserve"> </w:t>
      </w:r>
      <w:r w:rsidR="001A1D41" w:rsidRPr="001A1D41">
        <w:t>nowymi technologiami</w:t>
      </w:r>
      <w:r w:rsidR="001A1D41">
        <w:t xml:space="preserve"> medycznymi oraz informacyjnymi </w:t>
      </w:r>
      <w:r w:rsidR="001A1D41" w:rsidRPr="001A1D41">
        <w:t>i</w:t>
      </w:r>
      <w:r w:rsidR="001A1D41">
        <w:t> </w:t>
      </w:r>
      <w:r w:rsidR="001A1D41" w:rsidRPr="001A1D41">
        <w:t>komunikacyjnymi</w:t>
      </w:r>
      <w:r w:rsidR="001A1D41">
        <w:t xml:space="preserve">, a także </w:t>
      </w:r>
      <w:r w:rsidR="001A1D41" w:rsidRPr="001A1D41">
        <w:t>architekturą</w:t>
      </w:r>
      <w:r w:rsidR="001A1D41">
        <w:t xml:space="preserve"> i</w:t>
      </w:r>
      <w:r w:rsidR="001A1D41" w:rsidRPr="001A1D41">
        <w:t xml:space="preserve"> wzornictwem</w:t>
      </w:r>
      <w:r w:rsidR="001A1D41">
        <w:t xml:space="preserve">. Ma </w:t>
      </w:r>
      <w:r w:rsidR="005A31EF">
        <w:t>również</w:t>
      </w:r>
      <w:r w:rsidR="001A1D41">
        <w:t xml:space="preserve"> być miejscem koncentrującym współpracę środowisk innowacyjnych, mieszczącym wspólną infrastrukturę ekspozycyjną lub </w:t>
      </w:r>
      <w:r w:rsidR="00B026FB">
        <w:t xml:space="preserve">współdzielone </w:t>
      </w:r>
      <w:r w:rsidR="001A1D41">
        <w:t>pracownie techniczne</w:t>
      </w:r>
      <w:r w:rsidR="005A31EF">
        <w:t xml:space="preserve"> i laboratoria.</w:t>
      </w:r>
      <w:r w:rsidR="00E67F75">
        <w:t xml:space="preserve"> Przestrzeń ta będzie ważna również z, omawianej w kolejnej części, perspektywy </w:t>
      </w:r>
      <w:r w:rsidR="00B026FB">
        <w:t xml:space="preserve"> </w:t>
      </w:r>
      <w:r w:rsidR="00E67F75">
        <w:t xml:space="preserve">rozwoju Gliwic jako miasta kreatywnego. </w:t>
      </w:r>
      <w:r w:rsidR="00B026FB">
        <w:t xml:space="preserve">Operatorem tej inwestycji, na obszarze 2,6 ha, jest </w:t>
      </w:r>
      <w:r w:rsidR="003C000A">
        <w:t>Górnośląska Agencja Przedsiębiorczości i Rozwoju sp. z o.o.</w:t>
      </w:r>
      <w:r w:rsidR="00807BC7">
        <w:t xml:space="preserve"> W powyższym kontekście istotną rolę odgrywa również Politechnika Śląska</w:t>
      </w:r>
      <w:r w:rsidR="00807BC7" w:rsidRPr="00807BC7">
        <w:t xml:space="preserve">, </w:t>
      </w:r>
      <w:r w:rsidR="00807BC7">
        <w:t>dzięki której</w:t>
      </w:r>
      <w:r w:rsidR="00807BC7" w:rsidRPr="00807BC7">
        <w:t xml:space="preserve"> </w:t>
      </w:r>
      <w:r w:rsidR="00807BC7">
        <w:t>w Gliwicach pojawiały i pojawiają się liczne inwestycje w</w:t>
      </w:r>
      <w:r w:rsidR="00807BC7" w:rsidRPr="00807BC7">
        <w:t xml:space="preserve"> </w:t>
      </w:r>
      <w:r w:rsidR="00807BC7">
        <w:t>firmy technologiczne i zaawansowaną produkcję przemysłową. Politechnika zapewnia gospodarce miasta stabilizację przez przewidywalność swojego profilu oraz funkcjonowania, a także przez siłę przyciągania / generowania branż relatywnie stabilnych (np. IT). Więcej informacji na temat roli uczelni i zakresu jej działania znajduje się w kolejn</w:t>
      </w:r>
      <w:r w:rsidR="001F2ABA">
        <w:t>ym</w:t>
      </w:r>
      <w:r w:rsidR="00807BC7">
        <w:t xml:space="preserve"> </w:t>
      </w:r>
      <w:r w:rsidR="001F2ABA">
        <w:t>rozdziale</w:t>
      </w:r>
      <w:r w:rsidR="00807BC7">
        <w:t>.</w:t>
      </w:r>
      <w:r w:rsidR="00E77887">
        <w:t xml:space="preserve"> </w:t>
      </w:r>
      <w:r w:rsidR="00821115">
        <w:t>Gliwice</w:t>
      </w:r>
      <w:r>
        <w:t xml:space="preserve"> dysponuj</w:t>
      </w:r>
      <w:r w:rsidR="00821115">
        <w:t>ą</w:t>
      </w:r>
      <w:r>
        <w:t xml:space="preserve"> także dużymi obszarami przeznaczonymi pod zabudowę mieszkaniową. Największe tereny znajdują się w dzielnicach: Brzezinka, Wójtowa Wieś oraz Żerniki</w:t>
      </w:r>
      <w:r w:rsidR="00414A3C">
        <w:t xml:space="preserve">  (tab. 4.</w:t>
      </w:r>
      <w:r w:rsidR="00396464">
        <w:t>41</w:t>
      </w:r>
      <w:r w:rsidR="00414A3C">
        <w:t>., rys. 4.4.)</w:t>
      </w:r>
      <w:r>
        <w:t>.</w:t>
      </w:r>
    </w:p>
    <w:p w14:paraId="1B15B91A" w14:textId="77777777" w:rsidR="00E462ED" w:rsidRDefault="00E462ED" w:rsidP="008A41AC"/>
    <w:p w14:paraId="5CA3FA5B" w14:textId="7808BEBF" w:rsidR="008A41AC" w:rsidRPr="009B4DF5" w:rsidRDefault="008A41AC" w:rsidP="008A41AC">
      <w:pPr>
        <w:rPr>
          <w:b/>
          <w:bCs/>
        </w:rPr>
      </w:pPr>
      <w:r w:rsidRPr="009B4DF5">
        <w:rPr>
          <w:b/>
          <w:bCs/>
        </w:rPr>
        <w:t xml:space="preserve">Tab. </w:t>
      </w:r>
      <w:r w:rsidR="00E462ED">
        <w:rPr>
          <w:b/>
          <w:bCs/>
        </w:rPr>
        <w:t>4.</w:t>
      </w:r>
      <w:r w:rsidR="00396464">
        <w:rPr>
          <w:b/>
          <w:bCs/>
        </w:rPr>
        <w:t>41</w:t>
      </w:r>
      <w:r w:rsidRPr="009B4DF5">
        <w:rPr>
          <w:b/>
          <w:bCs/>
        </w:rPr>
        <w:t xml:space="preserve">. </w:t>
      </w:r>
      <w:r w:rsidR="007977AB">
        <w:rPr>
          <w:b/>
          <w:bCs/>
        </w:rPr>
        <w:t xml:space="preserve">Skala </w:t>
      </w:r>
      <w:r w:rsidRPr="00000076">
        <w:rPr>
          <w:b/>
          <w:bCs/>
        </w:rPr>
        <w:t>niezagospodarowanych terenów przeznaczonych na cele gospodarcze</w:t>
      </w:r>
      <w:r w:rsidR="007977AB">
        <w:rPr>
          <w:b/>
          <w:bCs/>
        </w:rPr>
        <w:t xml:space="preserve"> i mieszkaniowe</w:t>
      </w:r>
      <w:r>
        <w:rPr>
          <w:b/>
          <w:bCs/>
        </w:rPr>
        <w:t xml:space="preserve"> w</w:t>
      </w:r>
      <w:r w:rsidR="007977AB">
        <w:rPr>
          <w:b/>
          <w:bCs/>
        </w:rPr>
        <w:t>g</w:t>
      </w:r>
      <w:r>
        <w:rPr>
          <w:b/>
          <w:bCs/>
        </w:rPr>
        <w:t xml:space="preserve"> dzielnic miasta</w:t>
      </w:r>
    </w:p>
    <w:tbl>
      <w:tblPr>
        <w:tblStyle w:val="Tabela-Siatka"/>
        <w:tblW w:w="5000" w:type="pct"/>
        <w:jc w:val="center"/>
        <w:tblLook w:val="04A0" w:firstRow="1" w:lastRow="0" w:firstColumn="1" w:lastColumn="0" w:noHBand="0" w:noVBand="1"/>
      </w:tblPr>
      <w:tblGrid>
        <w:gridCol w:w="1819"/>
        <w:gridCol w:w="1810"/>
        <w:gridCol w:w="1811"/>
        <w:gridCol w:w="1811"/>
        <w:gridCol w:w="1811"/>
      </w:tblGrid>
      <w:tr w:rsidR="007977AB" w:rsidRPr="00000076" w14:paraId="2CAB4E0A" w14:textId="77777777" w:rsidTr="007977AB">
        <w:trPr>
          <w:jc w:val="center"/>
        </w:trPr>
        <w:tc>
          <w:tcPr>
            <w:tcW w:w="1819" w:type="dxa"/>
            <w:vMerge w:val="restart"/>
            <w:shd w:val="clear" w:color="auto" w:fill="D9E2F3" w:themeFill="accent1" w:themeFillTint="33"/>
          </w:tcPr>
          <w:p w14:paraId="78BBEE71" w14:textId="77777777" w:rsidR="007977AB" w:rsidRPr="00000076" w:rsidRDefault="007977AB" w:rsidP="007977AB">
            <w:pPr>
              <w:spacing w:before="60" w:after="60" w:line="240" w:lineRule="auto"/>
              <w:jc w:val="center"/>
              <w:rPr>
                <w:rFonts w:asciiTheme="minorHAnsi" w:hAnsiTheme="minorHAnsi"/>
                <w:b/>
                <w:bCs/>
              </w:rPr>
            </w:pPr>
          </w:p>
        </w:tc>
        <w:tc>
          <w:tcPr>
            <w:tcW w:w="3621" w:type="dxa"/>
            <w:gridSpan w:val="2"/>
            <w:shd w:val="clear" w:color="auto" w:fill="D9E2F3" w:themeFill="accent1" w:themeFillTint="33"/>
          </w:tcPr>
          <w:p w14:paraId="0D0751C5" w14:textId="2E5FC6C7" w:rsidR="007977AB" w:rsidRPr="007977AB" w:rsidRDefault="007977AB" w:rsidP="007977AB">
            <w:pPr>
              <w:spacing w:before="60" w:after="60" w:line="240" w:lineRule="auto"/>
              <w:jc w:val="center"/>
              <w:rPr>
                <w:rFonts w:asciiTheme="minorHAnsi" w:hAnsiTheme="minorHAnsi"/>
                <w:b/>
                <w:bCs/>
              </w:rPr>
            </w:pPr>
            <w:r w:rsidRPr="007977AB">
              <w:rPr>
                <w:rFonts w:asciiTheme="minorHAnsi" w:hAnsiTheme="minorHAnsi"/>
                <w:b/>
                <w:bCs/>
              </w:rPr>
              <w:t>Niezagospodarowane tereny przeznaczone na cele gospodarcze</w:t>
            </w:r>
          </w:p>
        </w:tc>
        <w:tc>
          <w:tcPr>
            <w:tcW w:w="3622" w:type="dxa"/>
            <w:gridSpan w:val="2"/>
            <w:shd w:val="clear" w:color="auto" w:fill="D9E2F3" w:themeFill="accent1" w:themeFillTint="33"/>
          </w:tcPr>
          <w:p w14:paraId="4CCE9808" w14:textId="2D10B62E" w:rsidR="007977AB" w:rsidRPr="007977AB" w:rsidRDefault="007977AB" w:rsidP="007977AB">
            <w:pPr>
              <w:spacing w:before="60" w:after="60" w:line="240" w:lineRule="auto"/>
              <w:jc w:val="center"/>
              <w:rPr>
                <w:rFonts w:asciiTheme="minorHAnsi" w:hAnsiTheme="minorHAnsi"/>
                <w:b/>
                <w:bCs/>
              </w:rPr>
            </w:pPr>
            <w:r w:rsidRPr="007977AB">
              <w:rPr>
                <w:rFonts w:asciiTheme="minorHAnsi" w:hAnsiTheme="minorHAnsi"/>
                <w:b/>
                <w:bCs/>
              </w:rPr>
              <w:t>Niezagospodarowane tereny przeznaczone na cele mieszkaniowe</w:t>
            </w:r>
          </w:p>
        </w:tc>
      </w:tr>
      <w:tr w:rsidR="007977AB" w:rsidRPr="00000076" w14:paraId="6DB54EEE" w14:textId="4F0D8FF9" w:rsidTr="007977AB">
        <w:trPr>
          <w:jc w:val="center"/>
        </w:trPr>
        <w:tc>
          <w:tcPr>
            <w:tcW w:w="1819" w:type="dxa"/>
            <w:vMerge/>
            <w:shd w:val="clear" w:color="auto" w:fill="D9E2F3" w:themeFill="accent1" w:themeFillTint="33"/>
          </w:tcPr>
          <w:p w14:paraId="19C85412" w14:textId="77777777" w:rsidR="007977AB" w:rsidRPr="00000076" w:rsidRDefault="007977AB" w:rsidP="007977AB">
            <w:pPr>
              <w:spacing w:before="60" w:after="60" w:line="240" w:lineRule="auto"/>
              <w:jc w:val="center"/>
              <w:rPr>
                <w:rFonts w:asciiTheme="minorHAnsi" w:hAnsiTheme="minorHAnsi"/>
                <w:b/>
                <w:bCs/>
              </w:rPr>
            </w:pPr>
          </w:p>
        </w:tc>
        <w:tc>
          <w:tcPr>
            <w:tcW w:w="1810" w:type="dxa"/>
            <w:shd w:val="clear" w:color="auto" w:fill="D9E2F3" w:themeFill="accent1" w:themeFillTint="33"/>
          </w:tcPr>
          <w:p w14:paraId="0AEED7EB" w14:textId="7529C099" w:rsidR="007977AB" w:rsidRPr="007977AB" w:rsidRDefault="007977AB" w:rsidP="007977AB">
            <w:pPr>
              <w:spacing w:before="60" w:after="60" w:line="240" w:lineRule="auto"/>
              <w:jc w:val="center"/>
              <w:rPr>
                <w:rFonts w:asciiTheme="minorHAnsi" w:hAnsiTheme="minorHAnsi"/>
                <w:b/>
                <w:bCs/>
              </w:rPr>
            </w:pPr>
            <w:r w:rsidRPr="007977AB">
              <w:rPr>
                <w:rFonts w:asciiTheme="minorHAnsi" w:hAnsiTheme="minorHAnsi"/>
                <w:b/>
                <w:bCs/>
              </w:rPr>
              <w:t>Powierzchnia [ha]</w:t>
            </w:r>
          </w:p>
        </w:tc>
        <w:tc>
          <w:tcPr>
            <w:tcW w:w="1811" w:type="dxa"/>
            <w:shd w:val="clear" w:color="auto" w:fill="D9E2F3" w:themeFill="accent1" w:themeFillTint="33"/>
          </w:tcPr>
          <w:p w14:paraId="07DE1416" w14:textId="27AEAF57" w:rsidR="007977AB" w:rsidRPr="007977AB" w:rsidRDefault="007977AB" w:rsidP="007977AB">
            <w:pPr>
              <w:spacing w:before="60" w:after="60" w:line="240" w:lineRule="auto"/>
              <w:jc w:val="center"/>
              <w:rPr>
                <w:rFonts w:asciiTheme="minorHAnsi" w:hAnsiTheme="minorHAnsi"/>
                <w:b/>
                <w:bCs/>
              </w:rPr>
            </w:pPr>
            <w:r w:rsidRPr="007977AB">
              <w:rPr>
                <w:rFonts w:asciiTheme="minorHAnsi" w:hAnsiTheme="minorHAnsi"/>
                <w:b/>
                <w:bCs/>
              </w:rPr>
              <w:t>Odsetek powierzchni dzielnicy [%]</w:t>
            </w:r>
          </w:p>
        </w:tc>
        <w:tc>
          <w:tcPr>
            <w:tcW w:w="1811" w:type="dxa"/>
            <w:shd w:val="clear" w:color="auto" w:fill="D9E2F3" w:themeFill="accent1" w:themeFillTint="33"/>
          </w:tcPr>
          <w:p w14:paraId="1F1DB2C2" w14:textId="3E75285F" w:rsidR="007977AB" w:rsidRPr="007977AB" w:rsidRDefault="007977AB" w:rsidP="007977AB">
            <w:pPr>
              <w:spacing w:before="60" w:after="60" w:line="240" w:lineRule="auto"/>
              <w:jc w:val="center"/>
              <w:rPr>
                <w:rFonts w:asciiTheme="minorHAnsi" w:hAnsiTheme="minorHAnsi"/>
                <w:b/>
                <w:bCs/>
              </w:rPr>
            </w:pPr>
            <w:r w:rsidRPr="007977AB">
              <w:rPr>
                <w:rFonts w:asciiTheme="minorHAnsi" w:hAnsiTheme="minorHAnsi"/>
                <w:b/>
                <w:bCs/>
              </w:rPr>
              <w:t>Powierzchnia [ha]</w:t>
            </w:r>
          </w:p>
        </w:tc>
        <w:tc>
          <w:tcPr>
            <w:tcW w:w="1811" w:type="dxa"/>
            <w:shd w:val="clear" w:color="auto" w:fill="D9E2F3" w:themeFill="accent1" w:themeFillTint="33"/>
          </w:tcPr>
          <w:p w14:paraId="565920AB" w14:textId="59523906" w:rsidR="007977AB" w:rsidRPr="007977AB" w:rsidRDefault="007977AB" w:rsidP="007977AB">
            <w:pPr>
              <w:spacing w:before="60" w:after="60" w:line="240" w:lineRule="auto"/>
              <w:jc w:val="center"/>
              <w:rPr>
                <w:rFonts w:asciiTheme="minorHAnsi" w:hAnsiTheme="minorHAnsi"/>
                <w:b/>
                <w:bCs/>
              </w:rPr>
            </w:pPr>
            <w:r w:rsidRPr="007977AB">
              <w:rPr>
                <w:rFonts w:asciiTheme="minorHAnsi" w:hAnsiTheme="minorHAnsi"/>
                <w:b/>
                <w:bCs/>
              </w:rPr>
              <w:t>Odsetek powierzchni dzielnicy [%]</w:t>
            </w:r>
          </w:p>
        </w:tc>
      </w:tr>
      <w:tr w:rsidR="007977AB" w:rsidRPr="00000076" w14:paraId="27B1D7FD" w14:textId="34471876" w:rsidTr="007977AB">
        <w:trPr>
          <w:jc w:val="center"/>
        </w:trPr>
        <w:tc>
          <w:tcPr>
            <w:tcW w:w="1819" w:type="dxa"/>
            <w:shd w:val="clear" w:color="auto" w:fill="D9E2F3" w:themeFill="accent1" w:themeFillTint="33"/>
          </w:tcPr>
          <w:p w14:paraId="5FA1F07A"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Baildona</w:t>
            </w:r>
          </w:p>
        </w:tc>
        <w:tc>
          <w:tcPr>
            <w:tcW w:w="1810" w:type="dxa"/>
          </w:tcPr>
          <w:p w14:paraId="4BF41BD6" w14:textId="77777777" w:rsidR="007977AB" w:rsidRPr="00000076" w:rsidRDefault="007977AB" w:rsidP="007977AB">
            <w:pPr>
              <w:spacing w:before="60" w:after="60" w:line="240" w:lineRule="auto"/>
              <w:jc w:val="right"/>
              <w:rPr>
                <w:rFonts w:asciiTheme="minorHAnsi" w:hAnsiTheme="minorHAnsi"/>
              </w:rPr>
            </w:pPr>
            <w:r w:rsidRPr="00105C0C">
              <w:t>7,89</w:t>
            </w:r>
          </w:p>
        </w:tc>
        <w:tc>
          <w:tcPr>
            <w:tcW w:w="1811" w:type="dxa"/>
          </w:tcPr>
          <w:p w14:paraId="6EDCCD03" w14:textId="77777777" w:rsidR="007977AB" w:rsidRPr="00000076" w:rsidRDefault="007977AB" w:rsidP="007977AB">
            <w:pPr>
              <w:spacing w:before="60" w:after="60" w:line="240" w:lineRule="auto"/>
              <w:jc w:val="right"/>
              <w:rPr>
                <w:rFonts w:asciiTheme="minorHAnsi" w:hAnsiTheme="minorHAnsi"/>
              </w:rPr>
            </w:pPr>
            <w:r w:rsidRPr="00105C0C">
              <w:t>1,67</w:t>
            </w:r>
          </w:p>
        </w:tc>
        <w:tc>
          <w:tcPr>
            <w:tcW w:w="1811" w:type="dxa"/>
          </w:tcPr>
          <w:p w14:paraId="55FA8DF1" w14:textId="6F63B0EB" w:rsidR="007977AB" w:rsidRPr="00105C0C" w:rsidRDefault="007977AB" w:rsidP="007977AB">
            <w:pPr>
              <w:spacing w:before="60" w:after="60" w:line="240" w:lineRule="auto"/>
              <w:jc w:val="right"/>
            </w:pPr>
            <w:r w:rsidRPr="00622E28">
              <w:t>0,14</w:t>
            </w:r>
          </w:p>
        </w:tc>
        <w:tc>
          <w:tcPr>
            <w:tcW w:w="1811" w:type="dxa"/>
          </w:tcPr>
          <w:p w14:paraId="268246A1" w14:textId="5E870DB9" w:rsidR="007977AB" w:rsidRPr="00105C0C" w:rsidRDefault="007977AB" w:rsidP="007977AB">
            <w:pPr>
              <w:spacing w:before="60" w:after="60" w:line="240" w:lineRule="auto"/>
              <w:jc w:val="right"/>
            </w:pPr>
            <w:r w:rsidRPr="00622E28">
              <w:t>0,03</w:t>
            </w:r>
          </w:p>
        </w:tc>
      </w:tr>
      <w:tr w:rsidR="007977AB" w:rsidRPr="00000076" w14:paraId="24E0CA93" w14:textId="6EDC4735" w:rsidTr="007977AB">
        <w:trPr>
          <w:jc w:val="center"/>
        </w:trPr>
        <w:tc>
          <w:tcPr>
            <w:tcW w:w="1819" w:type="dxa"/>
            <w:shd w:val="clear" w:color="auto" w:fill="D9E2F3" w:themeFill="accent1" w:themeFillTint="33"/>
          </w:tcPr>
          <w:p w14:paraId="6CB7CDF6"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Bojków</w:t>
            </w:r>
          </w:p>
        </w:tc>
        <w:tc>
          <w:tcPr>
            <w:tcW w:w="1810" w:type="dxa"/>
          </w:tcPr>
          <w:p w14:paraId="65498A43" w14:textId="77777777" w:rsidR="007977AB" w:rsidRPr="00000076" w:rsidRDefault="007977AB" w:rsidP="007977AB">
            <w:pPr>
              <w:spacing w:before="60" w:after="60" w:line="240" w:lineRule="auto"/>
              <w:jc w:val="right"/>
              <w:rPr>
                <w:rFonts w:asciiTheme="minorHAnsi" w:hAnsiTheme="minorHAnsi"/>
              </w:rPr>
            </w:pPr>
            <w:r w:rsidRPr="00105C0C">
              <w:t>460,54</w:t>
            </w:r>
          </w:p>
        </w:tc>
        <w:tc>
          <w:tcPr>
            <w:tcW w:w="1811" w:type="dxa"/>
          </w:tcPr>
          <w:p w14:paraId="514A27AC" w14:textId="77777777" w:rsidR="007977AB" w:rsidRPr="00000076" w:rsidRDefault="007977AB" w:rsidP="007977AB">
            <w:pPr>
              <w:spacing w:before="60" w:after="60" w:line="240" w:lineRule="auto"/>
              <w:jc w:val="right"/>
              <w:rPr>
                <w:rFonts w:asciiTheme="minorHAnsi" w:hAnsiTheme="minorHAnsi"/>
              </w:rPr>
            </w:pPr>
            <w:r w:rsidRPr="00105C0C">
              <w:t>27,99</w:t>
            </w:r>
          </w:p>
        </w:tc>
        <w:tc>
          <w:tcPr>
            <w:tcW w:w="1811" w:type="dxa"/>
          </w:tcPr>
          <w:p w14:paraId="6E9AE6EC" w14:textId="7E2650D7" w:rsidR="007977AB" w:rsidRPr="00105C0C" w:rsidRDefault="007977AB" w:rsidP="007977AB">
            <w:pPr>
              <w:spacing w:before="60" w:after="60" w:line="240" w:lineRule="auto"/>
              <w:jc w:val="right"/>
            </w:pPr>
            <w:r w:rsidRPr="00622E28">
              <w:t>61,27</w:t>
            </w:r>
          </w:p>
        </w:tc>
        <w:tc>
          <w:tcPr>
            <w:tcW w:w="1811" w:type="dxa"/>
          </w:tcPr>
          <w:p w14:paraId="13A4A95A" w14:textId="1EF831C2" w:rsidR="007977AB" w:rsidRPr="00105C0C" w:rsidRDefault="007977AB" w:rsidP="007977AB">
            <w:pPr>
              <w:spacing w:before="60" w:after="60" w:line="240" w:lineRule="auto"/>
              <w:jc w:val="right"/>
            </w:pPr>
            <w:r w:rsidRPr="00622E28">
              <w:t>3,72</w:t>
            </w:r>
          </w:p>
        </w:tc>
      </w:tr>
      <w:tr w:rsidR="007977AB" w:rsidRPr="00000076" w14:paraId="083487C9" w14:textId="2F01A728" w:rsidTr="007977AB">
        <w:trPr>
          <w:jc w:val="center"/>
        </w:trPr>
        <w:tc>
          <w:tcPr>
            <w:tcW w:w="1819" w:type="dxa"/>
            <w:shd w:val="clear" w:color="auto" w:fill="D9E2F3" w:themeFill="accent1" w:themeFillTint="33"/>
          </w:tcPr>
          <w:p w14:paraId="5EC8421E"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Brzezinka</w:t>
            </w:r>
          </w:p>
        </w:tc>
        <w:tc>
          <w:tcPr>
            <w:tcW w:w="1810" w:type="dxa"/>
          </w:tcPr>
          <w:p w14:paraId="05D7EA33" w14:textId="77777777" w:rsidR="007977AB" w:rsidRPr="00000076" w:rsidRDefault="007977AB" w:rsidP="007977AB">
            <w:pPr>
              <w:spacing w:before="60" w:after="60" w:line="240" w:lineRule="auto"/>
              <w:jc w:val="right"/>
              <w:rPr>
                <w:rFonts w:asciiTheme="minorHAnsi" w:hAnsiTheme="minorHAnsi"/>
              </w:rPr>
            </w:pPr>
            <w:r w:rsidRPr="00105C0C">
              <w:t>123,62</w:t>
            </w:r>
          </w:p>
        </w:tc>
        <w:tc>
          <w:tcPr>
            <w:tcW w:w="1811" w:type="dxa"/>
          </w:tcPr>
          <w:p w14:paraId="474048C5" w14:textId="77777777" w:rsidR="007977AB" w:rsidRPr="00000076" w:rsidRDefault="007977AB" w:rsidP="007977AB">
            <w:pPr>
              <w:spacing w:before="60" w:after="60" w:line="240" w:lineRule="auto"/>
              <w:jc w:val="right"/>
              <w:rPr>
                <w:rFonts w:asciiTheme="minorHAnsi" w:hAnsiTheme="minorHAnsi"/>
              </w:rPr>
            </w:pPr>
            <w:r w:rsidRPr="00105C0C">
              <w:t>14,54</w:t>
            </w:r>
          </w:p>
        </w:tc>
        <w:tc>
          <w:tcPr>
            <w:tcW w:w="1811" w:type="dxa"/>
          </w:tcPr>
          <w:p w14:paraId="738AAF8F" w14:textId="32999773" w:rsidR="007977AB" w:rsidRPr="00105C0C" w:rsidRDefault="007977AB" w:rsidP="007977AB">
            <w:pPr>
              <w:spacing w:before="60" w:after="60" w:line="240" w:lineRule="auto"/>
              <w:jc w:val="right"/>
            </w:pPr>
            <w:r w:rsidRPr="00622E28">
              <w:t>105,70</w:t>
            </w:r>
          </w:p>
        </w:tc>
        <w:tc>
          <w:tcPr>
            <w:tcW w:w="1811" w:type="dxa"/>
          </w:tcPr>
          <w:p w14:paraId="6D766B9E" w14:textId="4953E48D" w:rsidR="007977AB" w:rsidRPr="00105C0C" w:rsidRDefault="007977AB" w:rsidP="007977AB">
            <w:pPr>
              <w:spacing w:before="60" w:after="60" w:line="240" w:lineRule="auto"/>
              <w:jc w:val="right"/>
            </w:pPr>
            <w:r w:rsidRPr="00622E28">
              <w:t>12,43</w:t>
            </w:r>
          </w:p>
        </w:tc>
      </w:tr>
      <w:tr w:rsidR="007977AB" w:rsidRPr="00000076" w14:paraId="641CFED1" w14:textId="730B6E2D" w:rsidTr="007977AB">
        <w:trPr>
          <w:jc w:val="center"/>
        </w:trPr>
        <w:tc>
          <w:tcPr>
            <w:tcW w:w="1819" w:type="dxa"/>
            <w:shd w:val="clear" w:color="auto" w:fill="D9E2F3" w:themeFill="accent1" w:themeFillTint="33"/>
          </w:tcPr>
          <w:p w14:paraId="6249D1CE"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Czechowice</w:t>
            </w:r>
          </w:p>
        </w:tc>
        <w:tc>
          <w:tcPr>
            <w:tcW w:w="1810" w:type="dxa"/>
          </w:tcPr>
          <w:p w14:paraId="1432B1A6" w14:textId="77777777" w:rsidR="007977AB" w:rsidRPr="00000076" w:rsidRDefault="007977AB" w:rsidP="007977AB">
            <w:pPr>
              <w:spacing w:before="60" w:after="60" w:line="240" w:lineRule="auto"/>
              <w:jc w:val="right"/>
              <w:rPr>
                <w:rFonts w:asciiTheme="minorHAnsi" w:hAnsiTheme="minorHAnsi"/>
              </w:rPr>
            </w:pPr>
            <w:r w:rsidRPr="00105C0C">
              <w:t>60,26</w:t>
            </w:r>
          </w:p>
        </w:tc>
        <w:tc>
          <w:tcPr>
            <w:tcW w:w="1811" w:type="dxa"/>
          </w:tcPr>
          <w:p w14:paraId="77D5E772" w14:textId="77777777" w:rsidR="007977AB" w:rsidRPr="00000076" w:rsidRDefault="007977AB" w:rsidP="007977AB">
            <w:pPr>
              <w:spacing w:before="60" w:after="60" w:line="240" w:lineRule="auto"/>
              <w:jc w:val="right"/>
              <w:rPr>
                <w:rFonts w:asciiTheme="minorHAnsi" w:hAnsiTheme="minorHAnsi"/>
              </w:rPr>
            </w:pPr>
            <w:r w:rsidRPr="00105C0C">
              <w:t>11,34</w:t>
            </w:r>
          </w:p>
        </w:tc>
        <w:tc>
          <w:tcPr>
            <w:tcW w:w="1811" w:type="dxa"/>
          </w:tcPr>
          <w:p w14:paraId="3ECE2930" w14:textId="3273E3E5" w:rsidR="007977AB" w:rsidRPr="00105C0C" w:rsidRDefault="007977AB" w:rsidP="007977AB">
            <w:pPr>
              <w:spacing w:before="60" w:after="60" w:line="240" w:lineRule="auto"/>
              <w:jc w:val="right"/>
            </w:pPr>
            <w:r w:rsidRPr="00622E28">
              <w:t>63,03</w:t>
            </w:r>
          </w:p>
        </w:tc>
        <w:tc>
          <w:tcPr>
            <w:tcW w:w="1811" w:type="dxa"/>
          </w:tcPr>
          <w:p w14:paraId="188EB633" w14:textId="22FA8689" w:rsidR="007977AB" w:rsidRPr="00105C0C" w:rsidRDefault="007977AB" w:rsidP="007977AB">
            <w:pPr>
              <w:spacing w:before="60" w:after="60" w:line="240" w:lineRule="auto"/>
              <w:jc w:val="right"/>
            </w:pPr>
            <w:r w:rsidRPr="00622E28">
              <w:t>11,86</w:t>
            </w:r>
          </w:p>
        </w:tc>
      </w:tr>
      <w:tr w:rsidR="007977AB" w:rsidRPr="00000076" w14:paraId="1F1820E5" w14:textId="35F09420" w:rsidTr="007977AB">
        <w:trPr>
          <w:jc w:val="center"/>
        </w:trPr>
        <w:tc>
          <w:tcPr>
            <w:tcW w:w="1819" w:type="dxa"/>
            <w:shd w:val="clear" w:color="auto" w:fill="D9E2F3" w:themeFill="accent1" w:themeFillTint="33"/>
          </w:tcPr>
          <w:p w14:paraId="47688240"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Kopernika</w:t>
            </w:r>
          </w:p>
        </w:tc>
        <w:tc>
          <w:tcPr>
            <w:tcW w:w="1810" w:type="dxa"/>
          </w:tcPr>
          <w:p w14:paraId="7C9293B5" w14:textId="77777777" w:rsidR="007977AB" w:rsidRPr="00000076" w:rsidRDefault="007977AB" w:rsidP="007977AB">
            <w:pPr>
              <w:spacing w:before="60" w:after="60" w:line="240" w:lineRule="auto"/>
              <w:jc w:val="right"/>
              <w:rPr>
                <w:rFonts w:asciiTheme="minorHAnsi" w:hAnsiTheme="minorHAnsi"/>
              </w:rPr>
            </w:pPr>
            <w:r w:rsidRPr="00105C0C">
              <w:t>4,05</w:t>
            </w:r>
          </w:p>
        </w:tc>
        <w:tc>
          <w:tcPr>
            <w:tcW w:w="1811" w:type="dxa"/>
          </w:tcPr>
          <w:p w14:paraId="1E39810A" w14:textId="77777777" w:rsidR="007977AB" w:rsidRPr="00000076" w:rsidRDefault="007977AB" w:rsidP="007977AB">
            <w:pPr>
              <w:spacing w:before="60" w:after="60" w:line="240" w:lineRule="auto"/>
              <w:jc w:val="right"/>
              <w:rPr>
                <w:rFonts w:asciiTheme="minorHAnsi" w:hAnsiTheme="minorHAnsi"/>
              </w:rPr>
            </w:pPr>
            <w:r w:rsidRPr="00105C0C">
              <w:t>1,64</w:t>
            </w:r>
          </w:p>
        </w:tc>
        <w:tc>
          <w:tcPr>
            <w:tcW w:w="1811" w:type="dxa"/>
          </w:tcPr>
          <w:p w14:paraId="072A39B3" w14:textId="0007EE0B" w:rsidR="007977AB" w:rsidRPr="00105C0C" w:rsidRDefault="007977AB" w:rsidP="007977AB">
            <w:pPr>
              <w:spacing w:before="60" w:after="60" w:line="240" w:lineRule="auto"/>
              <w:jc w:val="right"/>
            </w:pPr>
            <w:r w:rsidRPr="00622E28">
              <w:t>3,89</w:t>
            </w:r>
          </w:p>
        </w:tc>
        <w:tc>
          <w:tcPr>
            <w:tcW w:w="1811" w:type="dxa"/>
          </w:tcPr>
          <w:p w14:paraId="696F620B" w14:textId="4B43DF48" w:rsidR="007977AB" w:rsidRPr="00105C0C" w:rsidRDefault="007977AB" w:rsidP="007977AB">
            <w:pPr>
              <w:spacing w:before="60" w:after="60" w:line="240" w:lineRule="auto"/>
              <w:jc w:val="right"/>
            </w:pPr>
            <w:r w:rsidRPr="00622E28">
              <w:t>1,57</w:t>
            </w:r>
          </w:p>
        </w:tc>
      </w:tr>
      <w:tr w:rsidR="007977AB" w:rsidRPr="00000076" w14:paraId="294063DD" w14:textId="711138B4" w:rsidTr="007977AB">
        <w:trPr>
          <w:jc w:val="center"/>
        </w:trPr>
        <w:tc>
          <w:tcPr>
            <w:tcW w:w="1819" w:type="dxa"/>
            <w:shd w:val="clear" w:color="auto" w:fill="D9E2F3" w:themeFill="accent1" w:themeFillTint="33"/>
          </w:tcPr>
          <w:p w14:paraId="7BB2B6DF"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Ligota Zabrska</w:t>
            </w:r>
          </w:p>
        </w:tc>
        <w:tc>
          <w:tcPr>
            <w:tcW w:w="1810" w:type="dxa"/>
          </w:tcPr>
          <w:p w14:paraId="381599A4" w14:textId="77777777" w:rsidR="007977AB" w:rsidRPr="00000076" w:rsidRDefault="007977AB" w:rsidP="007977AB">
            <w:pPr>
              <w:spacing w:before="60" w:after="60" w:line="240" w:lineRule="auto"/>
              <w:jc w:val="right"/>
              <w:rPr>
                <w:rFonts w:asciiTheme="minorHAnsi" w:hAnsiTheme="minorHAnsi"/>
              </w:rPr>
            </w:pPr>
            <w:r w:rsidRPr="00105C0C">
              <w:t>46,81</w:t>
            </w:r>
          </w:p>
        </w:tc>
        <w:tc>
          <w:tcPr>
            <w:tcW w:w="1811" w:type="dxa"/>
          </w:tcPr>
          <w:p w14:paraId="2FB40C16" w14:textId="77777777" w:rsidR="007977AB" w:rsidRPr="00000076" w:rsidRDefault="007977AB" w:rsidP="007977AB">
            <w:pPr>
              <w:spacing w:before="60" w:after="60" w:line="240" w:lineRule="auto"/>
              <w:jc w:val="right"/>
              <w:rPr>
                <w:rFonts w:asciiTheme="minorHAnsi" w:hAnsiTheme="minorHAnsi"/>
              </w:rPr>
            </w:pPr>
            <w:r w:rsidRPr="00105C0C">
              <w:t>6,84</w:t>
            </w:r>
          </w:p>
        </w:tc>
        <w:tc>
          <w:tcPr>
            <w:tcW w:w="1811" w:type="dxa"/>
          </w:tcPr>
          <w:p w14:paraId="2AD4E771" w14:textId="05D9AB59" w:rsidR="007977AB" w:rsidRPr="00105C0C" w:rsidRDefault="007977AB" w:rsidP="007977AB">
            <w:pPr>
              <w:spacing w:before="60" w:after="60" w:line="240" w:lineRule="auto"/>
              <w:jc w:val="right"/>
            </w:pPr>
            <w:r w:rsidRPr="00622E28">
              <w:t>3,13</w:t>
            </w:r>
          </w:p>
        </w:tc>
        <w:tc>
          <w:tcPr>
            <w:tcW w:w="1811" w:type="dxa"/>
          </w:tcPr>
          <w:p w14:paraId="3CB94322" w14:textId="0A8F1C73" w:rsidR="007977AB" w:rsidRPr="00105C0C" w:rsidRDefault="007977AB" w:rsidP="007977AB">
            <w:pPr>
              <w:spacing w:before="60" w:after="60" w:line="240" w:lineRule="auto"/>
              <w:jc w:val="right"/>
            </w:pPr>
            <w:r w:rsidRPr="00622E28">
              <w:t>0,46</w:t>
            </w:r>
          </w:p>
        </w:tc>
      </w:tr>
      <w:tr w:rsidR="007977AB" w:rsidRPr="00000076" w14:paraId="216A089F" w14:textId="2A513F01" w:rsidTr="007977AB">
        <w:trPr>
          <w:jc w:val="center"/>
        </w:trPr>
        <w:tc>
          <w:tcPr>
            <w:tcW w:w="1819" w:type="dxa"/>
            <w:shd w:val="clear" w:color="auto" w:fill="D9E2F3" w:themeFill="accent1" w:themeFillTint="33"/>
          </w:tcPr>
          <w:p w14:paraId="2643CDC8"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Łabędy</w:t>
            </w:r>
          </w:p>
        </w:tc>
        <w:tc>
          <w:tcPr>
            <w:tcW w:w="1810" w:type="dxa"/>
          </w:tcPr>
          <w:p w14:paraId="612FDBA7" w14:textId="77777777" w:rsidR="007977AB" w:rsidRPr="00000076" w:rsidRDefault="007977AB" w:rsidP="007977AB">
            <w:pPr>
              <w:spacing w:before="60" w:after="60" w:line="240" w:lineRule="auto"/>
              <w:jc w:val="right"/>
              <w:rPr>
                <w:rFonts w:asciiTheme="minorHAnsi" w:hAnsiTheme="minorHAnsi"/>
              </w:rPr>
            </w:pPr>
            <w:r w:rsidRPr="00105C0C">
              <w:t>92,72</w:t>
            </w:r>
          </w:p>
        </w:tc>
        <w:tc>
          <w:tcPr>
            <w:tcW w:w="1811" w:type="dxa"/>
          </w:tcPr>
          <w:p w14:paraId="040A7D00" w14:textId="77777777" w:rsidR="007977AB" w:rsidRPr="00000076" w:rsidRDefault="007977AB" w:rsidP="007977AB">
            <w:pPr>
              <w:spacing w:before="60" w:after="60" w:line="240" w:lineRule="auto"/>
              <w:jc w:val="right"/>
              <w:rPr>
                <w:rFonts w:asciiTheme="minorHAnsi" w:hAnsiTheme="minorHAnsi"/>
              </w:rPr>
            </w:pPr>
            <w:r w:rsidRPr="00105C0C">
              <w:t>4,86</w:t>
            </w:r>
          </w:p>
        </w:tc>
        <w:tc>
          <w:tcPr>
            <w:tcW w:w="1811" w:type="dxa"/>
          </w:tcPr>
          <w:p w14:paraId="05433319" w14:textId="2F431436" w:rsidR="007977AB" w:rsidRPr="00105C0C" w:rsidRDefault="007977AB" w:rsidP="007977AB">
            <w:pPr>
              <w:spacing w:before="60" w:after="60" w:line="240" w:lineRule="auto"/>
              <w:jc w:val="right"/>
            </w:pPr>
            <w:r w:rsidRPr="00622E28">
              <w:t>23,93</w:t>
            </w:r>
          </w:p>
        </w:tc>
        <w:tc>
          <w:tcPr>
            <w:tcW w:w="1811" w:type="dxa"/>
          </w:tcPr>
          <w:p w14:paraId="09EAC011" w14:textId="3B6B2A71" w:rsidR="007977AB" w:rsidRPr="00105C0C" w:rsidRDefault="007977AB" w:rsidP="007977AB">
            <w:pPr>
              <w:spacing w:before="60" w:after="60" w:line="240" w:lineRule="auto"/>
              <w:jc w:val="right"/>
            </w:pPr>
            <w:r w:rsidRPr="00622E28">
              <w:t>1,25</w:t>
            </w:r>
          </w:p>
        </w:tc>
      </w:tr>
      <w:tr w:rsidR="007977AB" w:rsidRPr="00000076" w14:paraId="1C92A7BF" w14:textId="0DD6F038" w:rsidTr="007977AB">
        <w:trPr>
          <w:jc w:val="center"/>
        </w:trPr>
        <w:tc>
          <w:tcPr>
            <w:tcW w:w="1819" w:type="dxa"/>
            <w:shd w:val="clear" w:color="auto" w:fill="D9E2F3" w:themeFill="accent1" w:themeFillTint="33"/>
          </w:tcPr>
          <w:p w14:paraId="7BD98843"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Obrońców Pokoju</w:t>
            </w:r>
          </w:p>
        </w:tc>
        <w:tc>
          <w:tcPr>
            <w:tcW w:w="1810" w:type="dxa"/>
          </w:tcPr>
          <w:p w14:paraId="2A0E1440" w14:textId="77777777" w:rsidR="007977AB" w:rsidRPr="00000076" w:rsidRDefault="007977AB" w:rsidP="007977AB">
            <w:pPr>
              <w:spacing w:before="60" w:after="60" w:line="240" w:lineRule="auto"/>
              <w:jc w:val="right"/>
              <w:rPr>
                <w:rFonts w:asciiTheme="minorHAnsi" w:hAnsiTheme="minorHAnsi"/>
              </w:rPr>
            </w:pPr>
            <w:r w:rsidRPr="00105C0C">
              <w:t>4,03</w:t>
            </w:r>
          </w:p>
        </w:tc>
        <w:tc>
          <w:tcPr>
            <w:tcW w:w="1811" w:type="dxa"/>
          </w:tcPr>
          <w:p w14:paraId="792BB383" w14:textId="77777777" w:rsidR="007977AB" w:rsidRPr="00000076" w:rsidRDefault="007977AB" w:rsidP="007977AB">
            <w:pPr>
              <w:spacing w:before="60" w:after="60" w:line="240" w:lineRule="auto"/>
              <w:jc w:val="right"/>
              <w:rPr>
                <w:rFonts w:asciiTheme="minorHAnsi" w:hAnsiTheme="minorHAnsi"/>
              </w:rPr>
            </w:pPr>
            <w:r w:rsidRPr="00105C0C">
              <w:t>0,53</w:t>
            </w:r>
          </w:p>
        </w:tc>
        <w:tc>
          <w:tcPr>
            <w:tcW w:w="1811" w:type="dxa"/>
          </w:tcPr>
          <w:p w14:paraId="29AE9470" w14:textId="19480E30" w:rsidR="007977AB" w:rsidRPr="00105C0C" w:rsidRDefault="007977AB" w:rsidP="007977AB">
            <w:pPr>
              <w:spacing w:before="60" w:after="60" w:line="240" w:lineRule="auto"/>
              <w:jc w:val="right"/>
            </w:pPr>
            <w:r w:rsidRPr="00622E28">
              <w:t>4,13</w:t>
            </w:r>
          </w:p>
        </w:tc>
        <w:tc>
          <w:tcPr>
            <w:tcW w:w="1811" w:type="dxa"/>
          </w:tcPr>
          <w:p w14:paraId="09CA55FC" w14:textId="7C5518CE" w:rsidR="007977AB" w:rsidRPr="00105C0C" w:rsidRDefault="007977AB" w:rsidP="007977AB">
            <w:pPr>
              <w:spacing w:before="60" w:after="60" w:line="240" w:lineRule="auto"/>
              <w:jc w:val="right"/>
            </w:pPr>
            <w:r w:rsidRPr="00622E28">
              <w:t>0,54</w:t>
            </w:r>
          </w:p>
        </w:tc>
      </w:tr>
      <w:tr w:rsidR="007977AB" w:rsidRPr="00000076" w14:paraId="5B1A7B9E" w14:textId="32515C85" w:rsidTr="007977AB">
        <w:trPr>
          <w:jc w:val="center"/>
        </w:trPr>
        <w:tc>
          <w:tcPr>
            <w:tcW w:w="1819" w:type="dxa"/>
            <w:shd w:val="clear" w:color="auto" w:fill="D9E2F3" w:themeFill="accent1" w:themeFillTint="33"/>
          </w:tcPr>
          <w:p w14:paraId="413A074E"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Ostropa</w:t>
            </w:r>
          </w:p>
        </w:tc>
        <w:tc>
          <w:tcPr>
            <w:tcW w:w="1810" w:type="dxa"/>
          </w:tcPr>
          <w:p w14:paraId="5C54269E" w14:textId="77777777" w:rsidR="007977AB" w:rsidRPr="00000076" w:rsidRDefault="007977AB" w:rsidP="007977AB">
            <w:pPr>
              <w:spacing w:before="60" w:after="60" w:line="240" w:lineRule="auto"/>
              <w:jc w:val="right"/>
              <w:rPr>
                <w:rFonts w:asciiTheme="minorHAnsi" w:hAnsiTheme="minorHAnsi"/>
              </w:rPr>
            </w:pPr>
            <w:r w:rsidRPr="00105C0C">
              <w:t>224,97</w:t>
            </w:r>
          </w:p>
        </w:tc>
        <w:tc>
          <w:tcPr>
            <w:tcW w:w="1811" w:type="dxa"/>
          </w:tcPr>
          <w:p w14:paraId="235A5278" w14:textId="77777777" w:rsidR="007977AB" w:rsidRPr="00000076" w:rsidRDefault="007977AB" w:rsidP="007977AB">
            <w:pPr>
              <w:spacing w:before="60" w:after="60" w:line="240" w:lineRule="auto"/>
              <w:jc w:val="right"/>
              <w:rPr>
                <w:rFonts w:asciiTheme="minorHAnsi" w:hAnsiTheme="minorHAnsi"/>
              </w:rPr>
            </w:pPr>
            <w:r w:rsidRPr="00105C0C">
              <w:t>19,29</w:t>
            </w:r>
          </w:p>
        </w:tc>
        <w:tc>
          <w:tcPr>
            <w:tcW w:w="1811" w:type="dxa"/>
          </w:tcPr>
          <w:p w14:paraId="60E8C183" w14:textId="67A5A114" w:rsidR="007977AB" w:rsidRPr="00105C0C" w:rsidRDefault="007977AB" w:rsidP="007977AB">
            <w:pPr>
              <w:spacing w:before="60" w:after="60" w:line="240" w:lineRule="auto"/>
              <w:jc w:val="right"/>
            </w:pPr>
            <w:r w:rsidRPr="00622E28">
              <w:t>44,81</w:t>
            </w:r>
          </w:p>
        </w:tc>
        <w:tc>
          <w:tcPr>
            <w:tcW w:w="1811" w:type="dxa"/>
          </w:tcPr>
          <w:p w14:paraId="76572817" w14:textId="58215B0C" w:rsidR="007977AB" w:rsidRPr="00105C0C" w:rsidRDefault="007977AB" w:rsidP="007977AB">
            <w:pPr>
              <w:spacing w:before="60" w:after="60" w:line="240" w:lineRule="auto"/>
              <w:jc w:val="right"/>
            </w:pPr>
            <w:r w:rsidRPr="00622E28">
              <w:t>3,84</w:t>
            </w:r>
          </w:p>
        </w:tc>
      </w:tr>
      <w:tr w:rsidR="007977AB" w:rsidRPr="00000076" w14:paraId="1F98257D" w14:textId="08A9E907" w:rsidTr="007977AB">
        <w:trPr>
          <w:jc w:val="center"/>
        </w:trPr>
        <w:tc>
          <w:tcPr>
            <w:tcW w:w="1819" w:type="dxa"/>
            <w:shd w:val="clear" w:color="auto" w:fill="D9E2F3" w:themeFill="accent1" w:themeFillTint="33"/>
          </w:tcPr>
          <w:p w14:paraId="220534D1"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Politechnika</w:t>
            </w:r>
          </w:p>
        </w:tc>
        <w:tc>
          <w:tcPr>
            <w:tcW w:w="1810" w:type="dxa"/>
          </w:tcPr>
          <w:p w14:paraId="5E404FD8" w14:textId="77777777" w:rsidR="007977AB" w:rsidRPr="00000076" w:rsidRDefault="007977AB" w:rsidP="007977AB">
            <w:pPr>
              <w:spacing w:before="60" w:after="60" w:line="240" w:lineRule="auto"/>
              <w:jc w:val="right"/>
              <w:rPr>
                <w:rFonts w:asciiTheme="minorHAnsi" w:hAnsiTheme="minorHAnsi"/>
              </w:rPr>
            </w:pPr>
            <w:r w:rsidRPr="00105C0C">
              <w:t>0,02</w:t>
            </w:r>
          </w:p>
        </w:tc>
        <w:tc>
          <w:tcPr>
            <w:tcW w:w="1811" w:type="dxa"/>
          </w:tcPr>
          <w:p w14:paraId="6443FEF0" w14:textId="77777777" w:rsidR="007977AB" w:rsidRPr="00000076" w:rsidRDefault="007977AB" w:rsidP="007977AB">
            <w:pPr>
              <w:spacing w:before="60" w:after="60" w:line="240" w:lineRule="auto"/>
              <w:jc w:val="right"/>
              <w:rPr>
                <w:rFonts w:asciiTheme="minorHAnsi" w:hAnsiTheme="minorHAnsi"/>
              </w:rPr>
            </w:pPr>
            <w:r w:rsidRPr="00105C0C">
              <w:t>0,02</w:t>
            </w:r>
          </w:p>
        </w:tc>
        <w:tc>
          <w:tcPr>
            <w:tcW w:w="1811" w:type="dxa"/>
          </w:tcPr>
          <w:p w14:paraId="35A4B768" w14:textId="12AED2F3" w:rsidR="007977AB" w:rsidRPr="00105C0C" w:rsidRDefault="007977AB" w:rsidP="007977AB">
            <w:pPr>
              <w:spacing w:before="60" w:after="60" w:line="240" w:lineRule="auto"/>
              <w:jc w:val="right"/>
            </w:pPr>
            <w:r w:rsidRPr="00622E28">
              <w:t>0,91</w:t>
            </w:r>
          </w:p>
        </w:tc>
        <w:tc>
          <w:tcPr>
            <w:tcW w:w="1811" w:type="dxa"/>
          </w:tcPr>
          <w:p w14:paraId="795D6FF4" w14:textId="57DF63DB" w:rsidR="007977AB" w:rsidRPr="00105C0C" w:rsidRDefault="007977AB" w:rsidP="007977AB">
            <w:pPr>
              <w:spacing w:before="60" w:after="60" w:line="240" w:lineRule="auto"/>
              <w:jc w:val="right"/>
            </w:pPr>
            <w:r w:rsidRPr="00622E28">
              <w:t>0,86</w:t>
            </w:r>
          </w:p>
        </w:tc>
      </w:tr>
      <w:tr w:rsidR="007977AB" w:rsidRPr="00000076" w14:paraId="50ECDB6D" w14:textId="109CEF9C" w:rsidTr="007977AB">
        <w:trPr>
          <w:jc w:val="center"/>
        </w:trPr>
        <w:tc>
          <w:tcPr>
            <w:tcW w:w="1819" w:type="dxa"/>
            <w:shd w:val="clear" w:color="auto" w:fill="D9E2F3" w:themeFill="accent1" w:themeFillTint="33"/>
          </w:tcPr>
          <w:p w14:paraId="2AE30042"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Sikornik</w:t>
            </w:r>
          </w:p>
        </w:tc>
        <w:tc>
          <w:tcPr>
            <w:tcW w:w="1810" w:type="dxa"/>
          </w:tcPr>
          <w:p w14:paraId="11709DE0" w14:textId="77777777" w:rsidR="007977AB" w:rsidRPr="00000076" w:rsidRDefault="007977AB" w:rsidP="007977AB">
            <w:pPr>
              <w:spacing w:before="60" w:after="60" w:line="240" w:lineRule="auto"/>
              <w:jc w:val="right"/>
              <w:rPr>
                <w:rFonts w:asciiTheme="minorHAnsi" w:hAnsiTheme="minorHAnsi"/>
              </w:rPr>
            </w:pPr>
            <w:r w:rsidRPr="00105C0C">
              <w:t>79,32</w:t>
            </w:r>
          </w:p>
        </w:tc>
        <w:tc>
          <w:tcPr>
            <w:tcW w:w="1811" w:type="dxa"/>
          </w:tcPr>
          <w:p w14:paraId="28654AA1" w14:textId="77777777" w:rsidR="007977AB" w:rsidRPr="00000076" w:rsidRDefault="007977AB" w:rsidP="007977AB">
            <w:pPr>
              <w:spacing w:before="60" w:after="60" w:line="240" w:lineRule="auto"/>
              <w:jc w:val="right"/>
              <w:rPr>
                <w:rFonts w:asciiTheme="minorHAnsi" w:hAnsiTheme="minorHAnsi"/>
              </w:rPr>
            </w:pPr>
            <w:r w:rsidRPr="00105C0C">
              <w:t>25,34</w:t>
            </w:r>
          </w:p>
        </w:tc>
        <w:tc>
          <w:tcPr>
            <w:tcW w:w="1811" w:type="dxa"/>
          </w:tcPr>
          <w:p w14:paraId="705E9C0D" w14:textId="3006AF83" w:rsidR="007977AB" w:rsidRPr="00105C0C" w:rsidRDefault="007977AB" w:rsidP="007977AB">
            <w:pPr>
              <w:spacing w:before="60" w:after="60" w:line="240" w:lineRule="auto"/>
              <w:jc w:val="right"/>
            </w:pPr>
            <w:r w:rsidRPr="00622E28">
              <w:t>22,39</w:t>
            </w:r>
          </w:p>
        </w:tc>
        <w:tc>
          <w:tcPr>
            <w:tcW w:w="1811" w:type="dxa"/>
          </w:tcPr>
          <w:p w14:paraId="6FA0F2D5" w14:textId="0B87FE19" w:rsidR="007977AB" w:rsidRPr="00105C0C" w:rsidRDefault="007977AB" w:rsidP="007977AB">
            <w:pPr>
              <w:spacing w:before="60" w:after="60" w:line="240" w:lineRule="auto"/>
              <w:jc w:val="right"/>
            </w:pPr>
            <w:r w:rsidRPr="00622E28">
              <w:t>7,15</w:t>
            </w:r>
          </w:p>
        </w:tc>
      </w:tr>
      <w:tr w:rsidR="007977AB" w:rsidRPr="00000076" w14:paraId="6ABE7BE4" w14:textId="0C90DA4E" w:rsidTr="007977AB">
        <w:trPr>
          <w:jc w:val="center"/>
        </w:trPr>
        <w:tc>
          <w:tcPr>
            <w:tcW w:w="1819" w:type="dxa"/>
            <w:shd w:val="clear" w:color="auto" w:fill="D9E2F3" w:themeFill="accent1" w:themeFillTint="33"/>
          </w:tcPr>
          <w:p w14:paraId="29AAD5BE"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Sośnica</w:t>
            </w:r>
          </w:p>
        </w:tc>
        <w:tc>
          <w:tcPr>
            <w:tcW w:w="1810" w:type="dxa"/>
          </w:tcPr>
          <w:p w14:paraId="589766CE" w14:textId="77777777" w:rsidR="007977AB" w:rsidRPr="00000076" w:rsidRDefault="007977AB" w:rsidP="007977AB">
            <w:pPr>
              <w:spacing w:before="60" w:after="60" w:line="240" w:lineRule="auto"/>
              <w:jc w:val="right"/>
              <w:rPr>
                <w:rFonts w:asciiTheme="minorHAnsi" w:hAnsiTheme="minorHAnsi"/>
              </w:rPr>
            </w:pPr>
            <w:r w:rsidRPr="00105C0C">
              <w:t>31,55</w:t>
            </w:r>
          </w:p>
        </w:tc>
        <w:tc>
          <w:tcPr>
            <w:tcW w:w="1811" w:type="dxa"/>
          </w:tcPr>
          <w:p w14:paraId="434FE2D9" w14:textId="77777777" w:rsidR="007977AB" w:rsidRPr="00000076" w:rsidRDefault="007977AB" w:rsidP="007977AB">
            <w:pPr>
              <w:spacing w:before="60" w:after="60" w:line="240" w:lineRule="auto"/>
              <w:jc w:val="right"/>
              <w:rPr>
                <w:rFonts w:asciiTheme="minorHAnsi" w:hAnsiTheme="minorHAnsi"/>
              </w:rPr>
            </w:pPr>
            <w:r w:rsidRPr="00105C0C">
              <w:t>6,52</w:t>
            </w:r>
          </w:p>
        </w:tc>
        <w:tc>
          <w:tcPr>
            <w:tcW w:w="1811" w:type="dxa"/>
          </w:tcPr>
          <w:p w14:paraId="1C529AA0" w14:textId="7B2BBFD3" w:rsidR="007977AB" w:rsidRPr="00105C0C" w:rsidRDefault="007977AB" w:rsidP="007977AB">
            <w:pPr>
              <w:spacing w:before="60" w:after="60" w:line="240" w:lineRule="auto"/>
              <w:jc w:val="right"/>
            </w:pPr>
            <w:r w:rsidRPr="00622E28">
              <w:t>5,71</w:t>
            </w:r>
          </w:p>
        </w:tc>
        <w:tc>
          <w:tcPr>
            <w:tcW w:w="1811" w:type="dxa"/>
          </w:tcPr>
          <w:p w14:paraId="2C139ECE" w14:textId="586AEB13" w:rsidR="007977AB" w:rsidRPr="00105C0C" w:rsidRDefault="007977AB" w:rsidP="007977AB">
            <w:pPr>
              <w:spacing w:before="60" w:after="60" w:line="240" w:lineRule="auto"/>
              <w:jc w:val="right"/>
            </w:pPr>
            <w:r w:rsidRPr="00622E28">
              <w:t>1,18</w:t>
            </w:r>
          </w:p>
        </w:tc>
      </w:tr>
      <w:tr w:rsidR="007977AB" w:rsidRPr="00000076" w14:paraId="6A653937" w14:textId="07C00EB8" w:rsidTr="007977AB">
        <w:trPr>
          <w:jc w:val="center"/>
        </w:trPr>
        <w:tc>
          <w:tcPr>
            <w:tcW w:w="1819" w:type="dxa"/>
            <w:shd w:val="clear" w:color="auto" w:fill="D9E2F3" w:themeFill="accent1" w:themeFillTint="33"/>
          </w:tcPr>
          <w:p w14:paraId="28A3CA99"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Stare Gliwice</w:t>
            </w:r>
          </w:p>
        </w:tc>
        <w:tc>
          <w:tcPr>
            <w:tcW w:w="1810" w:type="dxa"/>
          </w:tcPr>
          <w:p w14:paraId="4DC16FAE" w14:textId="77777777" w:rsidR="007977AB" w:rsidRPr="00000076" w:rsidRDefault="007977AB" w:rsidP="007977AB">
            <w:pPr>
              <w:spacing w:before="60" w:after="60" w:line="240" w:lineRule="auto"/>
              <w:jc w:val="right"/>
              <w:rPr>
                <w:rFonts w:asciiTheme="minorHAnsi" w:hAnsiTheme="minorHAnsi"/>
              </w:rPr>
            </w:pPr>
            <w:r w:rsidRPr="00105C0C">
              <w:t>49,04</w:t>
            </w:r>
          </w:p>
        </w:tc>
        <w:tc>
          <w:tcPr>
            <w:tcW w:w="1811" w:type="dxa"/>
          </w:tcPr>
          <w:p w14:paraId="10E633FD" w14:textId="77777777" w:rsidR="007977AB" w:rsidRPr="00000076" w:rsidRDefault="007977AB" w:rsidP="007977AB">
            <w:pPr>
              <w:spacing w:before="60" w:after="60" w:line="240" w:lineRule="auto"/>
              <w:jc w:val="right"/>
              <w:rPr>
                <w:rFonts w:asciiTheme="minorHAnsi" w:hAnsiTheme="minorHAnsi"/>
              </w:rPr>
            </w:pPr>
            <w:r w:rsidRPr="00105C0C">
              <w:t>9,22</w:t>
            </w:r>
          </w:p>
        </w:tc>
        <w:tc>
          <w:tcPr>
            <w:tcW w:w="1811" w:type="dxa"/>
          </w:tcPr>
          <w:p w14:paraId="0BF037BC" w14:textId="18C927A0" w:rsidR="007977AB" w:rsidRPr="00105C0C" w:rsidRDefault="007977AB" w:rsidP="007977AB">
            <w:pPr>
              <w:spacing w:before="60" w:after="60" w:line="240" w:lineRule="auto"/>
              <w:jc w:val="right"/>
            </w:pPr>
            <w:r w:rsidRPr="00622E28">
              <w:t>64,03</w:t>
            </w:r>
          </w:p>
        </w:tc>
        <w:tc>
          <w:tcPr>
            <w:tcW w:w="1811" w:type="dxa"/>
          </w:tcPr>
          <w:p w14:paraId="6E016010" w14:textId="7801D1EE" w:rsidR="007977AB" w:rsidRPr="00105C0C" w:rsidRDefault="007977AB" w:rsidP="007977AB">
            <w:pPr>
              <w:spacing w:before="60" w:after="60" w:line="240" w:lineRule="auto"/>
              <w:jc w:val="right"/>
            </w:pPr>
            <w:r w:rsidRPr="00622E28">
              <w:t>12,04</w:t>
            </w:r>
          </w:p>
        </w:tc>
      </w:tr>
      <w:tr w:rsidR="007977AB" w:rsidRPr="00000076" w14:paraId="210E00A6" w14:textId="45CF40FF" w:rsidTr="007977AB">
        <w:trPr>
          <w:jc w:val="center"/>
        </w:trPr>
        <w:tc>
          <w:tcPr>
            <w:tcW w:w="1819" w:type="dxa"/>
            <w:shd w:val="clear" w:color="auto" w:fill="D9E2F3" w:themeFill="accent1" w:themeFillTint="33"/>
          </w:tcPr>
          <w:p w14:paraId="4850D7AF"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Szobiszowice</w:t>
            </w:r>
          </w:p>
        </w:tc>
        <w:tc>
          <w:tcPr>
            <w:tcW w:w="1810" w:type="dxa"/>
          </w:tcPr>
          <w:p w14:paraId="250C61E8" w14:textId="77777777" w:rsidR="007977AB" w:rsidRPr="00000076" w:rsidRDefault="007977AB" w:rsidP="007977AB">
            <w:pPr>
              <w:spacing w:before="60" w:after="60" w:line="240" w:lineRule="auto"/>
              <w:jc w:val="right"/>
              <w:rPr>
                <w:rFonts w:asciiTheme="minorHAnsi" w:hAnsiTheme="minorHAnsi"/>
              </w:rPr>
            </w:pPr>
            <w:r w:rsidRPr="00105C0C">
              <w:t>6,53</w:t>
            </w:r>
          </w:p>
        </w:tc>
        <w:tc>
          <w:tcPr>
            <w:tcW w:w="1811" w:type="dxa"/>
          </w:tcPr>
          <w:p w14:paraId="6714B91A" w14:textId="77777777" w:rsidR="007977AB" w:rsidRPr="00000076" w:rsidRDefault="007977AB" w:rsidP="007977AB">
            <w:pPr>
              <w:spacing w:before="60" w:after="60" w:line="240" w:lineRule="auto"/>
              <w:jc w:val="right"/>
              <w:rPr>
                <w:rFonts w:asciiTheme="minorHAnsi" w:hAnsiTheme="minorHAnsi"/>
              </w:rPr>
            </w:pPr>
            <w:r w:rsidRPr="00105C0C">
              <w:t>2,15</w:t>
            </w:r>
          </w:p>
        </w:tc>
        <w:tc>
          <w:tcPr>
            <w:tcW w:w="1811" w:type="dxa"/>
          </w:tcPr>
          <w:p w14:paraId="4D871641" w14:textId="78DF8920" w:rsidR="007977AB" w:rsidRPr="00105C0C" w:rsidRDefault="007977AB" w:rsidP="007977AB">
            <w:pPr>
              <w:spacing w:before="60" w:after="60" w:line="240" w:lineRule="auto"/>
              <w:jc w:val="right"/>
            </w:pPr>
            <w:r w:rsidRPr="00622E28">
              <w:t>11,06</w:t>
            </w:r>
          </w:p>
        </w:tc>
        <w:tc>
          <w:tcPr>
            <w:tcW w:w="1811" w:type="dxa"/>
          </w:tcPr>
          <w:p w14:paraId="3AFD41CA" w14:textId="329C7F98" w:rsidR="007977AB" w:rsidRPr="00105C0C" w:rsidRDefault="007977AB" w:rsidP="007977AB">
            <w:pPr>
              <w:spacing w:before="60" w:after="60" w:line="240" w:lineRule="auto"/>
              <w:jc w:val="right"/>
            </w:pPr>
            <w:r w:rsidRPr="00622E28">
              <w:t>3,64</w:t>
            </w:r>
          </w:p>
        </w:tc>
      </w:tr>
      <w:tr w:rsidR="007977AB" w:rsidRPr="00000076" w14:paraId="7333D826" w14:textId="20D1C358" w:rsidTr="007977AB">
        <w:trPr>
          <w:jc w:val="center"/>
        </w:trPr>
        <w:tc>
          <w:tcPr>
            <w:tcW w:w="1819" w:type="dxa"/>
            <w:shd w:val="clear" w:color="auto" w:fill="D9E2F3" w:themeFill="accent1" w:themeFillTint="33"/>
          </w:tcPr>
          <w:p w14:paraId="313BB0DB"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Śródmieście</w:t>
            </w:r>
          </w:p>
        </w:tc>
        <w:tc>
          <w:tcPr>
            <w:tcW w:w="1810" w:type="dxa"/>
          </w:tcPr>
          <w:p w14:paraId="46A6BA7B" w14:textId="77777777" w:rsidR="007977AB" w:rsidRPr="00000076" w:rsidRDefault="007977AB" w:rsidP="007977AB">
            <w:pPr>
              <w:spacing w:before="60" w:after="60" w:line="240" w:lineRule="auto"/>
              <w:jc w:val="right"/>
              <w:rPr>
                <w:rFonts w:asciiTheme="minorHAnsi" w:hAnsiTheme="minorHAnsi"/>
              </w:rPr>
            </w:pPr>
            <w:r w:rsidRPr="00105C0C">
              <w:t>7,53</w:t>
            </w:r>
          </w:p>
        </w:tc>
        <w:tc>
          <w:tcPr>
            <w:tcW w:w="1811" w:type="dxa"/>
          </w:tcPr>
          <w:p w14:paraId="054CED2F" w14:textId="77777777" w:rsidR="007977AB" w:rsidRPr="00000076" w:rsidRDefault="007977AB" w:rsidP="007977AB">
            <w:pPr>
              <w:spacing w:before="60" w:after="60" w:line="240" w:lineRule="auto"/>
              <w:jc w:val="right"/>
              <w:rPr>
                <w:rFonts w:asciiTheme="minorHAnsi" w:hAnsiTheme="minorHAnsi"/>
              </w:rPr>
            </w:pPr>
            <w:r w:rsidRPr="00105C0C">
              <w:t>3,50</w:t>
            </w:r>
          </w:p>
        </w:tc>
        <w:tc>
          <w:tcPr>
            <w:tcW w:w="1811" w:type="dxa"/>
          </w:tcPr>
          <w:p w14:paraId="50A99935" w14:textId="38D7C482" w:rsidR="007977AB" w:rsidRPr="00105C0C" w:rsidRDefault="007977AB" w:rsidP="007977AB">
            <w:pPr>
              <w:spacing w:before="60" w:after="60" w:line="240" w:lineRule="auto"/>
              <w:jc w:val="right"/>
            </w:pPr>
            <w:r w:rsidRPr="00622E28">
              <w:t>0,00</w:t>
            </w:r>
          </w:p>
        </w:tc>
        <w:tc>
          <w:tcPr>
            <w:tcW w:w="1811" w:type="dxa"/>
          </w:tcPr>
          <w:p w14:paraId="2A3FBC18" w14:textId="489A8458" w:rsidR="007977AB" w:rsidRPr="00105C0C" w:rsidRDefault="007977AB" w:rsidP="007977AB">
            <w:pPr>
              <w:spacing w:before="60" w:after="60" w:line="240" w:lineRule="auto"/>
              <w:jc w:val="right"/>
            </w:pPr>
            <w:r w:rsidRPr="00622E28">
              <w:t>0,00</w:t>
            </w:r>
          </w:p>
        </w:tc>
      </w:tr>
      <w:tr w:rsidR="007977AB" w:rsidRPr="00000076" w14:paraId="2F46C646" w14:textId="6A1FB63D" w:rsidTr="007977AB">
        <w:trPr>
          <w:jc w:val="center"/>
        </w:trPr>
        <w:tc>
          <w:tcPr>
            <w:tcW w:w="1819" w:type="dxa"/>
            <w:shd w:val="clear" w:color="auto" w:fill="D9E2F3" w:themeFill="accent1" w:themeFillTint="33"/>
          </w:tcPr>
          <w:p w14:paraId="26F80CDD" w14:textId="77777777" w:rsidR="007977AB" w:rsidRPr="00000076" w:rsidRDefault="007977AB" w:rsidP="007977AB">
            <w:pPr>
              <w:spacing w:before="60" w:after="60" w:line="240" w:lineRule="auto"/>
              <w:rPr>
                <w:rFonts w:asciiTheme="minorHAnsi" w:hAnsiTheme="minorHAnsi"/>
                <w:b/>
                <w:bCs/>
              </w:rPr>
            </w:pPr>
            <w:proofErr w:type="spellStart"/>
            <w:r w:rsidRPr="00000076">
              <w:rPr>
                <w:rFonts w:asciiTheme="minorHAnsi" w:hAnsiTheme="minorHAnsi"/>
                <w:b/>
                <w:bCs/>
              </w:rPr>
              <w:t>Trynek</w:t>
            </w:r>
            <w:proofErr w:type="spellEnd"/>
          </w:p>
        </w:tc>
        <w:tc>
          <w:tcPr>
            <w:tcW w:w="1810" w:type="dxa"/>
          </w:tcPr>
          <w:p w14:paraId="7635DAB7" w14:textId="77777777" w:rsidR="007977AB" w:rsidRPr="00000076" w:rsidRDefault="007977AB" w:rsidP="007977AB">
            <w:pPr>
              <w:spacing w:before="60" w:after="60" w:line="240" w:lineRule="auto"/>
              <w:jc w:val="right"/>
              <w:rPr>
                <w:rFonts w:asciiTheme="minorHAnsi" w:hAnsiTheme="minorHAnsi"/>
              </w:rPr>
            </w:pPr>
            <w:r w:rsidRPr="00105C0C">
              <w:t>137,20</w:t>
            </w:r>
          </w:p>
        </w:tc>
        <w:tc>
          <w:tcPr>
            <w:tcW w:w="1811" w:type="dxa"/>
          </w:tcPr>
          <w:p w14:paraId="0B14928C" w14:textId="77777777" w:rsidR="007977AB" w:rsidRPr="00000076" w:rsidRDefault="007977AB" w:rsidP="007977AB">
            <w:pPr>
              <w:spacing w:before="60" w:after="60" w:line="240" w:lineRule="auto"/>
              <w:jc w:val="right"/>
              <w:rPr>
                <w:rFonts w:asciiTheme="minorHAnsi" w:hAnsiTheme="minorHAnsi"/>
              </w:rPr>
            </w:pPr>
            <w:r w:rsidRPr="00105C0C">
              <w:t>17,98</w:t>
            </w:r>
          </w:p>
        </w:tc>
        <w:tc>
          <w:tcPr>
            <w:tcW w:w="1811" w:type="dxa"/>
          </w:tcPr>
          <w:p w14:paraId="3D8D1FF9" w14:textId="6AD40AFE" w:rsidR="007977AB" w:rsidRPr="00105C0C" w:rsidRDefault="007977AB" w:rsidP="007977AB">
            <w:pPr>
              <w:spacing w:before="60" w:after="60" w:line="240" w:lineRule="auto"/>
              <w:jc w:val="right"/>
            </w:pPr>
            <w:r w:rsidRPr="00622E28">
              <w:t>6,61</w:t>
            </w:r>
          </w:p>
        </w:tc>
        <w:tc>
          <w:tcPr>
            <w:tcW w:w="1811" w:type="dxa"/>
          </w:tcPr>
          <w:p w14:paraId="5D9F33FA" w14:textId="63B6A91C" w:rsidR="007977AB" w:rsidRPr="00105C0C" w:rsidRDefault="007977AB" w:rsidP="007977AB">
            <w:pPr>
              <w:spacing w:before="60" w:after="60" w:line="240" w:lineRule="auto"/>
              <w:jc w:val="right"/>
            </w:pPr>
            <w:r w:rsidRPr="00622E28">
              <w:t>0,87</w:t>
            </w:r>
          </w:p>
        </w:tc>
      </w:tr>
      <w:tr w:rsidR="007977AB" w:rsidRPr="00000076" w14:paraId="4BFA20F6" w14:textId="3F99D44A" w:rsidTr="007977AB">
        <w:trPr>
          <w:jc w:val="center"/>
        </w:trPr>
        <w:tc>
          <w:tcPr>
            <w:tcW w:w="1819" w:type="dxa"/>
            <w:shd w:val="clear" w:color="auto" w:fill="D9E2F3" w:themeFill="accent1" w:themeFillTint="33"/>
          </w:tcPr>
          <w:p w14:paraId="493134DC"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lastRenderedPageBreak/>
              <w:t>Wilcze Gardło</w:t>
            </w:r>
          </w:p>
        </w:tc>
        <w:tc>
          <w:tcPr>
            <w:tcW w:w="1810" w:type="dxa"/>
          </w:tcPr>
          <w:p w14:paraId="5EE64AFE" w14:textId="77777777" w:rsidR="007977AB" w:rsidRPr="00000076" w:rsidRDefault="007977AB" w:rsidP="007977AB">
            <w:pPr>
              <w:spacing w:before="60" w:after="60" w:line="240" w:lineRule="auto"/>
              <w:jc w:val="right"/>
              <w:rPr>
                <w:rFonts w:asciiTheme="minorHAnsi" w:hAnsiTheme="minorHAnsi"/>
              </w:rPr>
            </w:pPr>
            <w:r w:rsidRPr="00105C0C">
              <w:t>0,00</w:t>
            </w:r>
          </w:p>
        </w:tc>
        <w:tc>
          <w:tcPr>
            <w:tcW w:w="1811" w:type="dxa"/>
          </w:tcPr>
          <w:p w14:paraId="43D7E1B1" w14:textId="77777777" w:rsidR="007977AB" w:rsidRPr="00000076" w:rsidRDefault="007977AB" w:rsidP="007977AB">
            <w:pPr>
              <w:spacing w:before="60" w:after="60" w:line="240" w:lineRule="auto"/>
              <w:jc w:val="right"/>
              <w:rPr>
                <w:rFonts w:asciiTheme="minorHAnsi" w:hAnsiTheme="minorHAnsi"/>
              </w:rPr>
            </w:pPr>
            <w:r w:rsidRPr="00105C0C">
              <w:t>0,00</w:t>
            </w:r>
          </w:p>
        </w:tc>
        <w:tc>
          <w:tcPr>
            <w:tcW w:w="1811" w:type="dxa"/>
          </w:tcPr>
          <w:p w14:paraId="11D39E94" w14:textId="7182744E" w:rsidR="007977AB" w:rsidRPr="00105C0C" w:rsidRDefault="007977AB" w:rsidP="007977AB">
            <w:pPr>
              <w:spacing w:before="60" w:after="60" w:line="240" w:lineRule="auto"/>
              <w:jc w:val="right"/>
            </w:pPr>
            <w:r w:rsidRPr="00622E28">
              <w:t>3,30</w:t>
            </w:r>
          </w:p>
        </w:tc>
        <w:tc>
          <w:tcPr>
            <w:tcW w:w="1811" w:type="dxa"/>
          </w:tcPr>
          <w:p w14:paraId="0B71E5E4" w14:textId="34B4CC13" w:rsidR="007977AB" w:rsidRPr="00105C0C" w:rsidRDefault="007977AB" w:rsidP="007977AB">
            <w:pPr>
              <w:spacing w:before="60" w:after="60" w:line="240" w:lineRule="auto"/>
              <w:jc w:val="right"/>
            </w:pPr>
            <w:r w:rsidRPr="00622E28">
              <w:t>4,86</w:t>
            </w:r>
          </w:p>
        </w:tc>
      </w:tr>
      <w:tr w:rsidR="007977AB" w:rsidRPr="00000076" w14:paraId="4026B390" w14:textId="2B8D087D" w:rsidTr="007977AB">
        <w:trPr>
          <w:jc w:val="center"/>
        </w:trPr>
        <w:tc>
          <w:tcPr>
            <w:tcW w:w="1819" w:type="dxa"/>
            <w:shd w:val="clear" w:color="auto" w:fill="D9E2F3" w:themeFill="accent1" w:themeFillTint="33"/>
          </w:tcPr>
          <w:p w14:paraId="55CF5927"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Wojska Polskiego</w:t>
            </w:r>
          </w:p>
        </w:tc>
        <w:tc>
          <w:tcPr>
            <w:tcW w:w="1810" w:type="dxa"/>
          </w:tcPr>
          <w:p w14:paraId="15B3E7A6" w14:textId="77777777" w:rsidR="007977AB" w:rsidRPr="00000076" w:rsidRDefault="007977AB" w:rsidP="007977AB">
            <w:pPr>
              <w:spacing w:before="60" w:after="60" w:line="240" w:lineRule="auto"/>
              <w:jc w:val="right"/>
              <w:rPr>
                <w:rFonts w:asciiTheme="minorHAnsi" w:hAnsiTheme="minorHAnsi"/>
              </w:rPr>
            </w:pPr>
            <w:r w:rsidRPr="00105C0C">
              <w:t>12,59</w:t>
            </w:r>
          </w:p>
        </w:tc>
        <w:tc>
          <w:tcPr>
            <w:tcW w:w="1811" w:type="dxa"/>
          </w:tcPr>
          <w:p w14:paraId="31CA7CE9" w14:textId="77777777" w:rsidR="007977AB" w:rsidRPr="00000076" w:rsidRDefault="007977AB" w:rsidP="007977AB">
            <w:pPr>
              <w:spacing w:before="60" w:after="60" w:line="240" w:lineRule="auto"/>
              <w:jc w:val="right"/>
              <w:rPr>
                <w:rFonts w:asciiTheme="minorHAnsi" w:hAnsiTheme="minorHAnsi"/>
              </w:rPr>
            </w:pPr>
            <w:r w:rsidRPr="00105C0C">
              <w:t>3,28</w:t>
            </w:r>
          </w:p>
        </w:tc>
        <w:tc>
          <w:tcPr>
            <w:tcW w:w="1811" w:type="dxa"/>
          </w:tcPr>
          <w:p w14:paraId="43F74489" w14:textId="1705B292" w:rsidR="007977AB" w:rsidRPr="00105C0C" w:rsidRDefault="007977AB" w:rsidP="007977AB">
            <w:pPr>
              <w:spacing w:before="60" w:after="60" w:line="240" w:lineRule="auto"/>
              <w:jc w:val="right"/>
            </w:pPr>
            <w:r w:rsidRPr="00622E28">
              <w:t>17,86</w:t>
            </w:r>
          </w:p>
        </w:tc>
        <w:tc>
          <w:tcPr>
            <w:tcW w:w="1811" w:type="dxa"/>
          </w:tcPr>
          <w:p w14:paraId="5C8B60C6" w14:textId="50A05152" w:rsidR="007977AB" w:rsidRPr="00105C0C" w:rsidRDefault="007977AB" w:rsidP="007977AB">
            <w:pPr>
              <w:spacing w:before="60" w:after="60" w:line="240" w:lineRule="auto"/>
              <w:jc w:val="right"/>
            </w:pPr>
            <w:r w:rsidRPr="00622E28">
              <w:t>4,66</w:t>
            </w:r>
          </w:p>
        </w:tc>
      </w:tr>
      <w:tr w:rsidR="007977AB" w:rsidRPr="00000076" w14:paraId="487D25EA" w14:textId="6A0C8310" w:rsidTr="007977AB">
        <w:trPr>
          <w:jc w:val="center"/>
        </w:trPr>
        <w:tc>
          <w:tcPr>
            <w:tcW w:w="1819" w:type="dxa"/>
            <w:shd w:val="clear" w:color="auto" w:fill="D9E2F3" w:themeFill="accent1" w:themeFillTint="33"/>
          </w:tcPr>
          <w:p w14:paraId="27C368A4"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Wójtowa Wieś</w:t>
            </w:r>
          </w:p>
        </w:tc>
        <w:tc>
          <w:tcPr>
            <w:tcW w:w="1810" w:type="dxa"/>
          </w:tcPr>
          <w:p w14:paraId="16F33FC2" w14:textId="77777777" w:rsidR="007977AB" w:rsidRPr="00000076" w:rsidRDefault="007977AB" w:rsidP="007977AB">
            <w:pPr>
              <w:spacing w:before="60" w:after="60" w:line="240" w:lineRule="auto"/>
              <w:jc w:val="right"/>
              <w:rPr>
                <w:rFonts w:asciiTheme="minorHAnsi" w:hAnsiTheme="minorHAnsi"/>
              </w:rPr>
            </w:pPr>
            <w:r w:rsidRPr="00105C0C">
              <w:t>175,90</w:t>
            </w:r>
          </w:p>
        </w:tc>
        <w:tc>
          <w:tcPr>
            <w:tcW w:w="1811" w:type="dxa"/>
          </w:tcPr>
          <w:p w14:paraId="0CE1AB81" w14:textId="77777777" w:rsidR="007977AB" w:rsidRPr="00000076" w:rsidRDefault="007977AB" w:rsidP="007977AB">
            <w:pPr>
              <w:spacing w:before="60" w:after="60" w:line="240" w:lineRule="auto"/>
              <w:jc w:val="right"/>
              <w:rPr>
                <w:rFonts w:asciiTheme="minorHAnsi" w:hAnsiTheme="minorHAnsi"/>
              </w:rPr>
            </w:pPr>
            <w:r w:rsidRPr="00105C0C">
              <w:t>18,64</w:t>
            </w:r>
          </w:p>
        </w:tc>
        <w:tc>
          <w:tcPr>
            <w:tcW w:w="1811" w:type="dxa"/>
          </w:tcPr>
          <w:p w14:paraId="122DC5E6" w14:textId="315C9F2A" w:rsidR="007977AB" w:rsidRPr="00105C0C" w:rsidRDefault="007977AB" w:rsidP="007977AB">
            <w:pPr>
              <w:spacing w:before="60" w:after="60" w:line="240" w:lineRule="auto"/>
              <w:jc w:val="right"/>
            </w:pPr>
            <w:r w:rsidRPr="00622E28">
              <w:t>155,75</w:t>
            </w:r>
          </w:p>
        </w:tc>
        <w:tc>
          <w:tcPr>
            <w:tcW w:w="1811" w:type="dxa"/>
          </w:tcPr>
          <w:p w14:paraId="7D0CF5AB" w14:textId="4952E912" w:rsidR="007977AB" w:rsidRPr="00105C0C" w:rsidRDefault="007977AB" w:rsidP="007977AB">
            <w:pPr>
              <w:spacing w:before="60" w:after="60" w:line="240" w:lineRule="auto"/>
              <w:jc w:val="right"/>
            </w:pPr>
            <w:r w:rsidRPr="00622E28">
              <w:t>16,50</w:t>
            </w:r>
          </w:p>
        </w:tc>
      </w:tr>
      <w:tr w:rsidR="007977AB" w:rsidRPr="00000076" w14:paraId="56A84D53" w14:textId="7539A0CC" w:rsidTr="007977AB">
        <w:trPr>
          <w:jc w:val="center"/>
        </w:trPr>
        <w:tc>
          <w:tcPr>
            <w:tcW w:w="1819" w:type="dxa"/>
            <w:shd w:val="clear" w:color="auto" w:fill="D9E2F3" w:themeFill="accent1" w:themeFillTint="33"/>
          </w:tcPr>
          <w:p w14:paraId="042468BD"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Zatorze</w:t>
            </w:r>
          </w:p>
        </w:tc>
        <w:tc>
          <w:tcPr>
            <w:tcW w:w="1810" w:type="dxa"/>
          </w:tcPr>
          <w:p w14:paraId="49660472" w14:textId="77777777" w:rsidR="007977AB" w:rsidRPr="00000076" w:rsidRDefault="007977AB" w:rsidP="007977AB">
            <w:pPr>
              <w:spacing w:before="60" w:after="60" w:line="240" w:lineRule="auto"/>
              <w:jc w:val="right"/>
              <w:rPr>
                <w:rFonts w:asciiTheme="minorHAnsi" w:hAnsiTheme="minorHAnsi"/>
              </w:rPr>
            </w:pPr>
            <w:r w:rsidRPr="00105C0C">
              <w:t>11,11</w:t>
            </w:r>
          </w:p>
        </w:tc>
        <w:tc>
          <w:tcPr>
            <w:tcW w:w="1811" w:type="dxa"/>
          </w:tcPr>
          <w:p w14:paraId="69C571B6" w14:textId="77777777" w:rsidR="007977AB" w:rsidRPr="00000076" w:rsidRDefault="007977AB" w:rsidP="007977AB">
            <w:pPr>
              <w:spacing w:before="60" w:after="60" w:line="240" w:lineRule="auto"/>
              <w:jc w:val="right"/>
              <w:rPr>
                <w:rFonts w:asciiTheme="minorHAnsi" w:hAnsiTheme="minorHAnsi"/>
              </w:rPr>
            </w:pPr>
            <w:r w:rsidRPr="00105C0C">
              <w:t>3,18</w:t>
            </w:r>
          </w:p>
        </w:tc>
        <w:tc>
          <w:tcPr>
            <w:tcW w:w="1811" w:type="dxa"/>
          </w:tcPr>
          <w:p w14:paraId="05E52A65" w14:textId="0CC43713" w:rsidR="007977AB" w:rsidRPr="00105C0C" w:rsidRDefault="007977AB" w:rsidP="007977AB">
            <w:pPr>
              <w:spacing w:before="60" w:after="60" w:line="240" w:lineRule="auto"/>
              <w:jc w:val="right"/>
            </w:pPr>
            <w:r w:rsidRPr="00622E28">
              <w:t>19,16</w:t>
            </w:r>
          </w:p>
        </w:tc>
        <w:tc>
          <w:tcPr>
            <w:tcW w:w="1811" w:type="dxa"/>
          </w:tcPr>
          <w:p w14:paraId="3EDA9FBB" w14:textId="5E819E14" w:rsidR="007977AB" w:rsidRPr="00105C0C" w:rsidRDefault="007977AB" w:rsidP="007977AB">
            <w:pPr>
              <w:spacing w:before="60" w:after="60" w:line="240" w:lineRule="auto"/>
              <w:jc w:val="right"/>
            </w:pPr>
            <w:r w:rsidRPr="00622E28">
              <w:t>5,48</w:t>
            </w:r>
          </w:p>
        </w:tc>
      </w:tr>
      <w:tr w:rsidR="007977AB" w:rsidRPr="00000076" w14:paraId="08286768" w14:textId="642E98E1" w:rsidTr="007977AB">
        <w:trPr>
          <w:jc w:val="center"/>
        </w:trPr>
        <w:tc>
          <w:tcPr>
            <w:tcW w:w="1819" w:type="dxa"/>
            <w:shd w:val="clear" w:color="auto" w:fill="D9E2F3" w:themeFill="accent1" w:themeFillTint="33"/>
          </w:tcPr>
          <w:p w14:paraId="11AB4CCF" w14:textId="77777777" w:rsidR="007977AB" w:rsidRPr="00000076" w:rsidRDefault="007977AB" w:rsidP="007977AB">
            <w:pPr>
              <w:spacing w:before="60" w:after="60" w:line="240" w:lineRule="auto"/>
              <w:rPr>
                <w:rFonts w:asciiTheme="minorHAnsi" w:hAnsiTheme="minorHAnsi"/>
                <w:b/>
                <w:bCs/>
              </w:rPr>
            </w:pPr>
            <w:r w:rsidRPr="00000076">
              <w:rPr>
                <w:rFonts w:asciiTheme="minorHAnsi" w:hAnsiTheme="minorHAnsi"/>
                <w:b/>
                <w:bCs/>
              </w:rPr>
              <w:t>Żerniki</w:t>
            </w:r>
          </w:p>
        </w:tc>
        <w:tc>
          <w:tcPr>
            <w:tcW w:w="1810" w:type="dxa"/>
          </w:tcPr>
          <w:p w14:paraId="054BDBFC" w14:textId="77777777" w:rsidR="007977AB" w:rsidRPr="00000076" w:rsidRDefault="007977AB" w:rsidP="007977AB">
            <w:pPr>
              <w:spacing w:before="60" w:after="60" w:line="240" w:lineRule="auto"/>
              <w:jc w:val="right"/>
              <w:rPr>
                <w:rFonts w:asciiTheme="minorHAnsi" w:hAnsiTheme="minorHAnsi"/>
              </w:rPr>
            </w:pPr>
            <w:r w:rsidRPr="00105C0C">
              <w:t>20,58</w:t>
            </w:r>
          </w:p>
        </w:tc>
        <w:tc>
          <w:tcPr>
            <w:tcW w:w="1811" w:type="dxa"/>
          </w:tcPr>
          <w:p w14:paraId="4A430520" w14:textId="77777777" w:rsidR="007977AB" w:rsidRPr="00000076" w:rsidRDefault="007977AB" w:rsidP="007977AB">
            <w:pPr>
              <w:spacing w:before="60" w:after="60" w:line="240" w:lineRule="auto"/>
              <w:jc w:val="right"/>
              <w:rPr>
                <w:rFonts w:asciiTheme="minorHAnsi" w:hAnsiTheme="minorHAnsi"/>
              </w:rPr>
            </w:pPr>
            <w:r w:rsidRPr="00105C0C">
              <w:t>3,13</w:t>
            </w:r>
          </w:p>
        </w:tc>
        <w:tc>
          <w:tcPr>
            <w:tcW w:w="1811" w:type="dxa"/>
          </w:tcPr>
          <w:p w14:paraId="3C8BA2C4" w14:textId="2D9A5EBA" w:rsidR="007977AB" w:rsidRPr="00105C0C" w:rsidRDefault="007977AB" w:rsidP="007977AB">
            <w:pPr>
              <w:spacing w:before="60" w:after="60" w:line="240" w:lineRule="auto"/>
              <w:jc w:val="right"/>
            </w:pPr>
            <w:r w:rsidRPr="00622E28">
              <w:t>114,61</w:t>
            </w:r>
          </w:p>
        </w:tc>
        <w:tc>
          <w:tcPr>
            <w:tcW w:w="1811" w:type="dxa"/>
          </w:tcPr>
          <w:p w14:paraId="6AABE8AC" w14:textId="1630C9E8" w:rsidR="007977AB" w:rsidRPr="00105C0C" w:rsidRDefault="007977AB" w:rsidP="007977AB">
            <w:pPr>
              <w:spacing w:before="60" w:after="60" w:line="240" w:lineRule="auto"/>
              <w:jc w:val="right"/>
            </w:pPr>
            <w:r w:rsidRPr="00622E28">
              <w:t>17,45</w:t>
            </w:r>
          </w:p>
        </w:tc>
      </w:tr>
      <w:tr w:rsidR="007977AB" w:rsidRPr="00000076" w14:paraId="05687CFB" w14:textId="6009EEC4" w:rsidTr="007977AB">
        <w:trPr>
          <w:jc w:val="center"/>
        </w:trPr>
        <w:tc>
          <w:tcPr>
            <w:tcW w:w="1819" w:type="dxa"/>
            <w:shd w:val="clear" w:color="auto" w:fill="D9E2F3" w:themeFill="accent1" w:themeFillTint="33"/>
          </w:tcPr>
          <w:p w14:paraId="1113BEE6" w14:textId="77777777" w:rsidR="007977AB" w:rsidRPr="00000076" w:rsidRDefault="007977AB" w:rsidP="007977AB">
            <w:pPr>
              <w:spacing w:before="60" w:after="60" w:line="240" w:lineRule="auto"/>
              <w:rPr>
                <w:rFonts w:asciiTheme="minorHAnsi" w:hAnsiTheme="minorHAnsi"/>
                <w:b/>
                <w:bCs/>
              </w:rPr>
            </w:pPr>
            <w:r>
              <w:rPr>
                <w:rFonts w:asciiTheme="minorHAnsi" w:hAnsiTheme="minorHAnsi"/>
                <w:b/>
                <w:bCs/>
              </w:rPr>
              <w:t>Ogółem</w:t>
            </w:r>
          </w:p>
        </w:tc>
        <w:tc>
          <w:tcPr>
            <w:tcW w:w="1810" w:type="dxa"/>
          </w:tcPr>
          <w:p w14:paraId="3CAE8B2B" w14:textId="77777777" w:rsidR="007977AB" w:rsidRPr="00000076" w:rsidRDefault="007977AB" w:rsidP="007977AB">
            <w:pPr>
              <w:spacing w:before="60" w:after="60" w:line="240" w:lineRule="auto"/>
              <w:jc w:val="right"/>
              <w:rPr>
                <w:rFonts w:asciiTheme="minorHAnsi" w:eastAsia="Times New Roman" w:hAnsiTheme="minorHAnsi" w:cs="Calibri"/>
                <w:color w:val="000000"/>
                <w:lang w:eastAsia="pl-PL"/>
              </w:rPr>
            </w:pPr>
            <w:r w:rsidRPr="00105C0C">
              <w:t>1 556,26</w:t>
            </w:r>
          </w:p>
        </w:tc>
        <w:tc>
          <w:tcPr>
            <w:tcW w:w="1811" w:type="dxa"/>
          </w:tcPr>
          <w:p w14:paraId="0F1DCDAF" w14:textId="77777777" w:rsidR="007977AB" w:rsidRPr="00000076" w:rsidRDefault="007977AB" w:rsidP="007977AB">
            <w:pPr>
              <w:spacing w:before="60" w:after="60" w:line="240" w:lineRule="auto"/>
              <w:jc w:val="right"/>
              <w:rPr>
                <w:rFonts w:asciiTheme="minorHAnsi" w:eastAsia="Times New Roman" w:hAnsiTheme="minorHAnsi" w:cs="Calibri"/>
                <w:b/>
                <w:bCs/>
                <w:color w:val="000000"/>
                <w:lang w:eastAsia="pl-PL"/>
              </w:rPr>
            </w:pPr>
            <w:r w:rsidRPr="00105C0C">
              <w:t>11,62</w:t>
            </w:r>
          </w:p>
        </w:tc>
        <w:tc>
          <w:tcPr>
            <w:tcW w:w="1811" w:type="dxa"/>
          </w:tcPr>
          <w:p w14:paraId="3D61EFCC" w14:textId="68BE95EE" w:rsidR="007977AB" w:rsidRPr="00105C0C" w:rsidRDefault="007977AB" w:rsidP="007977AB">
            <w:pPr>
              <w:spacing w:before="60" w:after="60" w:line="240" w:lineRule="auto"/>
              <w:jc w:val="right"/>
            </w:pPr>
            <w:r w:rsidRPr="00622E28">
              <w:t>731,42</w:t>
            </w:r>
          </w:p>
        </w:tc>
        <w:tc>
          <w:tcPr>
            <w:tcW w:w="1811" w:type="dxa"/>
          </w:tcPr>
          <w:p w14:paraId="7819BEB3" w14:textId="728AC4B1" w:rsidR="007977AB" w:rsidRPr="00105C0C" w:rsidRDefault="007977AB" w:rsidP="007977AB">
            <w:pPr>
              <w:spacing w:before="60" w:after="60" w:line="240" w:lineRule="auto"/>
              <w:jc w:val="right"/>
            </w:pPr>
            <w:r w:rsidRPr="00622E28">
              <w:t>5,46</w:t>
            </w:r>
          </w:p>
        </w:tc>
      </w:tr>
    </w:tbl>
    <w:p w14:paraId="148F6AD3" w14:textId="77777777" w:rsidR="008A41AC" w:rsidRPr="009B4DF5" w:rsidRDefault="008A41AC" w:rsidP="008A41AC">
      <w:pPr>
        <w:rPr>
          <w:sz w:val="16"/>
          <w:szCs w:val="16"/>
        </w:rPr>
      </w:pPr>
      <w:r w:rsidRPr="009B4DF5">
        <w:rPr>
          <w:sz w:val="16"/>
          <w:szCs w:val="16"/>
        </w:rPr>
        <w:t xml:space="preserve">Źródło: </w:t>
      </w:r>
      <w:r w:rsidRPr="00E16C10">
        <w:rPr>
          <w:sz w:val="16"/>
          <w:szCs w:val="16"/>
        </w:rPr>
        <w:t xml:space="preserve">Wydział </w:t>
      </w:r>
      <w:r>
        <w:rPr>
          <w:sz w:val="16"/>
          <w:szCs w:val="16"/>
        </w:rPr>
        <w:t>Planowania Przestrzennego</w:t>
      </w:r>
    </w:p>
    <w:p w14:paraId="3B21997D" w14:textId="54331791" w:rsidR="007977AB" w:rsidRDefault="007977AB">
      <w:pPr>
        <w:suppressAutoHyphens w:val="0"/>
        <w:spacing w:after="160" w:line="259" w:lineRule="auto"/>
        <w:jc w:val="left"/>
        <w:rPr>
          <w:b/>
          <w:bCs/>
        </w:rPr>
      </w:pPr>
    </w:p>
    <w:p w14:paraId="440859A7" w14:textId="2D4E97C8" w:rsidR="00E462ED" w:rsidRDefault="00E462ED" w:rsidP="00E462ED">
      <w:pPr>
        <w:rPr>
          <w:b/>
          <w:bCs/>
        </w:rPr>
      </w:pPr>
      <w:r>
        <w:rPr>
          <w:b/>
          <w:bCs/>
        </w:rPr>
        <w:t>Rys</w:t>
      </w:r>
      <w:r w:rsidRPr="004841C1">
        <w:rPr>
          <w:b/>
          <w:bCs/>
        </w:rPr>
        <w:t xml:space="preserve">. </w:t>
      </w:r>
      <w:r>
        <w:rPr>
          <w:b/>
          <w:bCs/>
        </w:rPr>
        <w:t>4.</w:t>
      </w:r>
      <w:r w:rsidR="009D616E">
        <w:rPr>
          <w:b/>
          <w:bCs/>
        </w:rPr>
        <w:t>4</w:t>
      </w:r>
      <w:r>
        <w:rPr>
          <w:b/>
          <w:bCs/>
        </w:rPr>
        <w:t>. Obszary inwestycyjne miasta</w:t>
      </w:r>
    </w:p>
    <w:p w14:paraId="7B85371D" w14:textId="31005A0E" w:rsidR="008A41AC" w:rsidRDefault="00B879F6" w:rsidP="008A41AC">
      <w:r>
        <w:rPr>
          <w:noProof/>
        </w:rPr>
        <mc:AlternateContent>
          <mc:Choice Requires="wps">
            <w:drawing>
              <wp:anchor distT="0" distB="0" distL="114300" distR="114300" simplePos="0" relativeHeight="251678720" behindDoc="0" locked="0" layoutInCell="1" allowOverlap="1" wp14:anchorId="2F48A8EA" wp14:editId="225B8B8C">
                <wp:simplePos x="0" y="0"/>
                <wp:positionH relativeFrom="column">
                  <wp:posOffset>90948</wp:posOffset>
                </wp:positionH>
                <wp:positionV relativeFrom="paragraph">
                  <wp:posOffset>72689</wp:posOffset>
                </wp:positionV>
                <wp:extent cx="621102" cy="189781"/>
                <wp:effectExtent l="0" t="0" r="26670" b="20320"/>
                <wp:wrapNone/>
                <wp:docPr id="1548764008" name="Prostokąt 1548764008"/>
                <wp:cNvGraphicFramePr/>
                <a:graphic xmlns:a="http://schemas.openxmlformats.org/drawingml/2006/main">
                  <a:graphicData uri="http://schemas.microsoft.com/office/word/2010/wordprocessingShape">
                    <wps:wsp>
                      <wps:cNvSpPr/>
                      <wps:spPr>
                        <a:xfrm>
                          <a:off x="0" y="0"/>
                          <a:ext cx="621102"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5D17285" id="Prostokąt 1548764008" o:spid="_x0000_s1026" style="position:absolute;margin-left:7.15pt;margin-top:5.7pt;width:48.9pt;height:1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" fillcolor="white [3212]" strokecolor="white [3212]" strokeweight="1pt"/>
            </w:pict>
          </mc:Fallback>
        </mc:AlternateContent>
      </w:r>
      <w:r w:rsidR="00FC69DD">
        <w:rPr>
          <w:noProof/>
        </w:rPr>
        <w:drawing>
          <wp:inline distT="0" distB="0" distL="0" distR="0" wp14:anchorId="0DF4807D" wp14:editId="772E1309">
            <wp:extent cx="5760000" cy="6309415"/>
            <wp:effectExtent l="19050" t="19050" r="12700" b="15240"/>
            <wp:docPr id="6" name="Obraz 6" descr="Rysunek 4.4. mapa obszarów inwestycyjnych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49" t="1769" r="1179" b="1403"/>
                    <a:stretch/>
                  </pic:blipFill>
                  <pic:spPr bwMode="auto">
                    <a:xfrm>
                      <a:off x="0" y="0"/>
                      <a:ext cx="5760000" cy="63094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10675E" w14:textId="77777777" w:rsidR="00E462ED" w:rsidRPr="009B4DF5" w:rsidRDefault="00E462ED" w:rsidP="00E462ED">
      <w:pPr>
        <w:rPr>
          <w:sz w:val="16"/>
          <w:szCs w:val="16"/>
        </w:rPr>
      </w:pPr>
      <w:r w:rsidRPr="009B4DF5">
        <w:rPr>
          <w:sz w:val="16"/>
          <w:szCs w:val="16"/>
        </w:rPr>
        <w:t xml:space="preserve">Źródło: </w:t>
      </w:r>
      <w:r>
        <w:rPr>
          <w:sz w:val="16"/>
          <w:szCs w:val="16"/>
        </w:rPr>
        <w:t>Wydział Planowania Przestrzennego</w:t>
      </w:r>
    </w:p>
    <w:p w14:paraId="331D0892" w14:textId="58F35F77" w:rsidR="0027382F" w:rsidRPr="004D0830" w:rsidRDefault="008A41AC" w:rsidP="004D0830">
      <w:r>
        <w:lastRenderedPageBreak/>
        <w:t xml:space="preserve"> </w:t>
      </w:r>
      <w:r w:rsidR="0027382F" w:rsidRPr="004D0830">
        <w:t>Gliwice w ostatn</w:t>
      </w:r>
      <w:r w:rsidR="004D0830" w:rsidRPr="004D0830">
        <w:t xml:space="preserve">ich latach na szczęście nie musiały udowadniać swojej </w:t>
      </w:r>
      <w:proofErr w:type="spellStart"/>
      <w:r w:rsidR="004D0830">
        <w:t>rezyliencji</w:t>
      </w:r>
      <w:proofErr w:type="spellEnd"/>
      <w:r w:rsidR="004D0830">
        <w:t xml:space="preserve"> wobec oddziaływania znaczących negatywnych impulsów zewnętrznych. Raczej należy wskazać, że pod względem społeczno-gospodarczym konsekwentnie ją wypracowywały w okresie po transformacji systemowej. Natomiast w zakresie katastrof naturalnych ostatnim poważnym testem dla miasta była zapomniana już w zasadzie powódź w 2010 r. (więcej o zagadnieniu ryzyka powodziowego i konieczności dokonywania inwestycji w tym zakresie znalazło się w części opisującej Gliwice jako miasto ekologiczne). Obecna sytuacja związana z pandemią koronawirusa nie sprzyja jednoznacznemu wnioskowaniu w zakresie tego, na ile dotychczasowy dorobek miasta okaże się źródłem potencjału do szybkiej odbudowy aktywności gospodarczych, które ucierpiały w wyniku zamrożenia gospodarki europejskiej i ucierpią </w:t>
      </w:r>
      <w:r w:rsidR="00D83CF1">
        <w:t>na skutek</w:t>
      </w:r>
      <w:r w:rsidR="004D0830">
        <w:t xml:space="preserve"> przewidywanego skracania globalnych łańcuchów dostaw.</w:t>
      </w:r>
      <w:r w:rsidR="00D83CF1">
        <w:t xml:space="preserve"> Wciąż niepewne są także losy należącej do Polskiej Grupy Górniczej KWK Sośnica. Przed pandemią można było zakładać, że dynamiczny rozwój innych gałęzi przemysłu w mieście pozwoli zamortyzować negatywne skutki ewentualnej likwidacji kopalni – zarówno dotyczące zatrudnienia jak i transferów finansowych. Obecnie</w:t>
      </w:r>
      <w:r w:rsidR="009229C5">
        <w:t>,</w:t>
      </w:r>
      <w:r w:rsidR="00D83CF1">
        <w:t xml:space="preserve"> potencjalna kumulacja dwóch negatywnych zjawisk, jeśli wystąpi, będzie z pewnością niekorzystna dla miasta.</w:t>
      </w:r>
      <w:r w:rsidR="004D2372">
        <w:t xml:space="preserve"> Pewne działania zaradcze być może będzie można sfinansować z dedykowanych środków unijnych – jednak </w:t>
      </w:r>
      <w:r w:rsidR="00F641C8">
        <w:t>póki co bieżące ustalenia na poziomie Unii Europejskiej zmniejszają dostępne dla Polski budżety zarówno Funduszu Odbudowy jak i Funduszu Sprawiedliwej Transformacji.</w:t>
      </w:r>
      <w:r w:rsidR="00D83CF1">
        <w:t xml:space="preserve"> Rysująca się </w:t>
      </w:r>
      <w:r w:rsidR="009229C5">
        <w:t>aktualnie</w:t>
      </w:r>
      <w:r w:rsidR="00D83CF1">
        <w:t xml:space="preserve"> niepewność gospodarcza (choć wiele wskazuje na to, że </w:t>
      </w:r>
      <w:r w:rsidR="009229C5">
        <w:t xml:space="preserve">średniookresowo sytuacja nie okaże się aż tak dotkliwa dla polskiej gospodarki, jak przewidywano to jeszcze w maju 2020 r.) nie powinna jednak przesłonić długookresowych trendów dotyczących filaru społecznego </w:t>
      </w:r>
      <w:proofErr w:type="spellStart"/>
      <w:r w:rsidR="009229C5">
        <w:t>rezyliencji</w:t>
      </w:r>
      <w:proofErr w:type="spellEnd"/>
      <w:r w:rsidR="009229C5">
        <w:t xml:space="preserve"> miasta. Niezależnie od stanu gospodarki, pogłębia</w:t>
      </w:r>
      <w:r w:rsidR="00610026">
        <w:t>ć</w:t>
      </w:r>
      <w:r w:rsidR="009229C5">
        <w:t xml:space="preserve"> się będzie obciążenie demograficzne związane ze starzeniem się społeczeństwa. Co za tym idzie konieczne będzie dopasowywanie profilu i skali świadczonych usług związanych z pomocą opiekuńczą i społeczną. Zapewne powróci jeszcze, póki co stłumiony w sytuacji pandemii, trend dotyczący napływu cudzoziemców do Gliwic. Ich integracja w społeczeństwie, w tym na przykład zapewnienie dostępu do szkolnictwa</w:t>
      </w:r>
      <w:r w:rsidR="00FE3A31">
        <w:t xml:space="preserve"> lub otwarcie usług związanych z rynkiem pracy, ale też opieką społeczną, na obcokrajowców </w:t>
      </w:r>
      <w:r w:rsidR="009229C5">
        <w:t xml:space="preserve">będzie istotnym zagadnieniem dla samorządu lokalnego. </w:t>
      </w:r>
      <w:proofErr w:type="spellStart"/>
      <w:r w:rsidR="009229C5">
        <w:t>Rezyliencja</w:t>
      </w:r>
      <w:proofErr w:type="spellEnd"/>
      <w:r w:rsidR="009229C5">
        <w:t xml:space="preserve"> </w:t>
      </w:r>
      <w:r w:rsidR="00E901F7">
        <w:t>Gliwic będzie także nierozerwalnie związana z</w:t>
      </w:r>
      <w:r w:rsidR="00F449B7">
        <w:t> </w:t>
      </w:r>
      <w:r w:rsidR="00E901F7">
        <w:t>adaptacją miasta do zmian klimatu – kwestie te zostały omówione w części „Gliwice miastem ekologicznym”.</w:t>
      </w:r>
    </w:p>
    <w:p w14:paraId="2177EDB0" w14:textId="77777777" w:rsidR="00DE3C38" w:rsidRPr="00F641C8" w:rsidRDefault="00DE3C38">
      <w:pPr>
        <w:suppressAutoHyphens w:val="0"/>
        <w:spacing w:after="160" w:line="259" w:lineRule="auto"/>
        <w:jc w:val="left"/>
        <w:rPr>
          <w:sz w:val="16"/>
          <w:szCs w:val="16"/>
        </w:rPr>
      </w:pPr>
    </w:p>
    <w:p w14:paraId="10E64059" w14:textId="2880EE3A" w:rsidR="00DE3C38" w:rsidRPr="00F97D4E" w:rsidRDefault="00DE3C38" w:rsidP="00DE3C38">
      <w:pPr>
        <w:rPr>
          <w:b/>
          <w:bCs/>
        </w:rPr>
      </w:pPr>
      <w:r w:rsidRPr="00F641C8">
        <w:rPr>
          <w:b/>
          <w:bCs/>
        </w:rPr>
        <w:t xml:space="preserve">Tab. </w:t>
      </w:r>
      <w:r w:rsidR="00F641C8" w:rsidRPr="00F641C8">
        <w:rPr>
          <w:b/>
          <w:bCs/>
        </w:rPr>
        <w:t>4</w:t>
      </w:r>
      <w:r w:rsidRPr="00F641C8">
        <w:rPr>
          <w:b/>
          <w:bCs/>
        </w:rPr>
        <w:t>.</w:t>
      </w:r>
      <w:r w:rsidR="00F641C8" w:rsidRPr="00F641C8">
        <w:rPr>
          <w:b/>
          <w:bCs/>
        </w:rPr>
        <w:t>42</w:t>
      </w:r>
      <w:r w:rsidRPr="00F641C8">
        <w:rPr>
          <w:b/>
          <w:bCs/>
        </w:rPr>
        <w:t>. Kluczowe czynniki SWOT dla Gliwic</w:t>
      </w:r>
      <w:r w:rsidR="00610026" w:rsidRPr="00F641C8">
        <w:rPr>
          <w:b/>
          <w:bCs/>
        </w:rPr>
        <w:t xml:space="preserve"> jako miasta </w:t>
      </w:r>
      <w:proofErr w:type="spellStart"/>
      <w:r w:rsidR="00610026" w:rsidRPr="00F641C8">
        <w:rPr>
          <w:b/>
          <w:bCs/>
        </w:rPr>
        <w:t>rezylientnego</w:t>
      </w:r>
      <w:proofErr w:type="spellEnd"/>
      <w:r w:rsidRPr="00F641C8">
        <w:rPr>
          <w:b/>
          <w:bCs/>
        </w:rPr>
        <w:t xml:space="preserve"> – 2020 rok</w:t>
      </w:r>
    </w:p>
    <w:tbl>
      <w:tblPr>
        <w:tblStyle w:val="Tabela-Siatka"/>
        <w:tblW w:w="5000" w:type="pct"/>
        <w:jc w:val="center"/>
        <w:tblLook w:val="04A0" w:firstRow="1" w:lastRow="0" w:firstColumn="1" w:lastColumn="0" w:noHBand="0" w:noVBand="1"/>
      </w:tblPr>
      <w:tblGrid>
        <w:gridCol w:w="4531"/>
        <w:gridCol w:w="4531"/>
      </w:tblGrid>
      <w:tr w:rsidR="00DE3C38" w:rsidRPr="00F97D4E" w14:paraId="7E083FAE" w14:textId="77777777" w:rsidTr="00B066C0">
        <w:trPr>
          <w:jc w:val="center"/>
        </w:trPr>
        <w:tc>
          <w:tcPr>
            <w:tcW w:w="4531" w:type="dxa"/>
            <w:shd w:val="clear" w:color="auto" w:fill="D9E2F3" w:themeFill="accent1" w:themeFillTint="33"/>
          </w:tcPr>
          <w:p w14:paraId="6C3F4DC7" w14:textId="77777777" w:rsidR="00DE3C38" w:rsidRPr="00F97D4E" w:rsidRDefault="00DE3C38" w:rsidP="00B066C0">
            <w:pPr>
              <w:spacing w:before="60" w:after="60" w:line="240" w:lineRule="auto"/>
              <w:jc w:val="center"/>
              <w:rPr>
                <w:b/>
                <w:bCs/>
              </w:rPr>
            </w:pPr>
            <w:r>
              <w:rPr>
                <w:b/>
                <w:bCs/>
              </w:rPr>
              <w:t>Siły</w:t>
            </w:r>
          </w:p>
        </w:tc>
        <w:tc>
          <w:tcPr>
            <w:tcW w:w="4531" w:type="dxa"/>
            <w:shd w:val="clear" w:color="auto" w:fill="D9E2F3" w:themeFill="accent1" w:themeFillTint="33"/>
          </w:tcPr>
          <w:p w14:paraId="5397B504" w14:textId="77777777" w:rsidR="00DE3C38" w:rsidRPr="00F97D4E" w:rsidRDefault="00DE3C38" w:rsidP="00B066C0">
            <w:pPr>
              <w:spacing w:before="60" w:after="60" w:line="240" w:lineRule="auto"/>
              <w:jc w:val="center"/>
              <w:rPr>
                <w:b/>
                <w:bCs/>
              </w:rPr>
            </w:pPr>
            <w:r>
              <w:rPr>
                <w:b/>
                <w:bCs/>
              </w:rPr>
              <w:t>Słabości</w:t>
            </w:r>
          </w:p>
        </w:tc>
      </w:tr>
      <w:tr w:rsidR="00DE3C38" w:rsidRPr="00F97D4E" w14:paraId="4E2625FE" w14:textId="77777777" w:rsidTr="00B066C0">
        <w:trPr>
          <w:jc w:val="center"/>
        </w:trPr>
        <w:tc>
          <w:tcPr>
            <w:tcW w:w="4531" w:type="dxa"/>
          </w:tcPr>
          <w:p w14:paraId="78B3245D" w14:textId="4B447BA8" w:rsidR="00DE3C38" w:rsidRDefault="00DE3C38" w:rsidP="0031186B">
            <w:pPr>
              <w:pStyle w:val="Akapitzlist"/>
              <w:numPr>
                <w:ilvl w:val="0"/>
                <w:numId w:val="26"/>
              </w:numPr>
              <w:spacing w:before="40" w:after="40" w:line="240" w:lineRule="auto"/>
              <w:ind w:left="442" w:hanging="357"/>
              <w:jc w:val="left"/>
            </w:pPr>
            <w:r>
              <w:t>Dobre zaplecze infrastrukturalne gospodarki, w tym firm technologicznych (tereny inwestycyjne</w:t>
            </w:r>
            <w:r w:rsidR="00017C02">
              <w:t>, rezerwy terenów w strefie Gliwickiego Obszaru Gospodarczego</w:t>
            </w:r>
            <w:r>
              <w:t>, instytucje otoczenia biznesu, powierzchnie biurowe).</w:t>
            </w:r>
          </w:p>
          <w:p w14:paraId="2FD5C022" w14:textId="3DA49E8F" w:rsidR="00017C02" w:rsidRDefault="00017C02" w:rsidP="0031186B">
            <w:pPr>
              <w:pStyle w:val="Akapitzlist"/>
              <w:numPr>
                <w:ilvl w:val="0"/>
                <w:numId w:val="26"/>
              </w:numPr>
              <w:spacing w:before="40" w:after="40" w:line="240" w:lineRule="auto"/>
              <w:ind w:left="442" w:hanging="357"/>
              <w:jc w:val="left"/>
            </w:pPr>
            <w:r>
              <w:t>Dobre warunki dla rozwoju logistyki multimodalnej (dostępność drogowa, kolejowa, lotnicza i wodna).</w:t>
            </w:r>
          </w:p>
          <w:p w14:paraId="0B86F9CD" w14:textId="77777777" w:rsidR="00DE3C38" w:rsidRDefault="00DE3C38" w:rsidP="0031186B">
            <w:pPr>
              <w:pStyle w:val="Akapitzlist"/>
              <w:numPr>
                <w:ilvl w:val="0"/>
                <w:numId w:val="26"/>
              </w:numPr>
              <w:spacing w:before="40" w:after="40" w:line="240" w:lineRule="auto"/>
              <w:ind w:left="442" w:hanging="357"/>
              <w:jc w:val="left"/>
            </w:pPr>
            <w:r>
              <w:t xml:space="preserve">Niski poziom bezrobocia, krótkie okresy wychodzenia indywidualnych osób z bezrobocia. </w:t>
            </w:r>
          </w:p>
          <w:p w14:paraId="5429E43F" w14:textId="77777777" w:rsidR="00DE3C38" w:rsidRDefault="00DE3C38" w:rsidP="0031186B">
            <w:pPr>
              <w:pStyle w:val="Akapitzlist"/>
              <w:numPr>
                <w:ilvl w:val="0"/>
                <w:numId w:val="26"/>
              </w:numPr>
              <w:spacing w:before="40" w:after="40" w:line="240" w:lineRule="auto"/>
              <w:ind w:left="442" w:hanging="357"/>
              <w:jc w:val="left"/>
            </w:pPr>
            <w:r>
              <w:t>Rosnąca aktywność obywatelska.</w:t>
            </w:r>
          </w:p>
          <w:p w14:paraId="66261642" w14:textId="77777777" w:rsidR="00DE3C38" w:rsidRDefault="00DE3C38" w:rsidP="0031186B">
            <w:pPr>
              <w:pStyle w:val="Akapitzlist"/>
              <w:numPr>
                <w:ilvl w:val="0"/>
                <w:numId w:val="26"/>
              </w:numPr>
              <w:spacing w:before="40" w:after="40" w:line="240" w:lineRule="auto"/>
              <w:ind w:left="442" w:hanging="357"/>
              <w:jc w:val="left"/>
            </w:pPr>
            <w:r>
              <w:t>Wysoki rating sytuacji finansowej miasta.</w:t>
            </w:r>
          </w:p>
          <w:p w14:paraId="67C3D595" w14:textId="77777777" w:rsidR="00DE3C38" w:rsidRDefault="00DE3C38" w:rsidP="0031186B">
            <w:pPr>
              <w:pStyle w:val="Akapitzlist"/>
              <w:numPr>
                <w:ilvl w:val="0"/>
                <w:numId w:val="26"/>
              </w:numPr>
              <w:spacing w:before="40" w:after="40" w:line="240" w:lineRule="auto"/>
              <w:ind w:left="442" w:hanging="357"/>
              <w:jc w:val="left"/>
            </w:pPr>
            <w:r>
              <w:t>Stabilna struktura gospodarki z tendencjami wzrostowymi w perspektywicznych sektorach.</w:t>
            </w:r>
          </w:p>
          <w:p w14:paraId="03A0C45B" w14:textId="1FB388D6" w:rsidR="00E77887" w:rsidRPr="00F97D4E" w:rsidRDefault="00E77887" w:rsidP="0031186B">
            <w:pPr>
              <w:pStyle w:val="Akapitzlist"/>
              <w:numPr>
                <w:ilvl w:val="0"/>
                <w:numId w:val="26"/>
              </w:numPr>
              <w:spacing w:before="40" w:after="40" w:line="240" w:lineRule="auto"/>
              <w:ind w:left="442" w:hanging="357"/>
              <w:jc w:val="left"/>
            </w:pPr>
            <w:r>
              <w:t>Stabilizująca rola Politechniki Śląskiej dla gospodarki miasta.</w:t>
            </w:r>
          </w:p>
        </w:tc>
        <w:tc>
          <w:tcPr>
            <w:tcW w:w="4531" w:type="dxa"/>
          </w:tcPr>
          <w:p w14:paraId="69F6491E" w14:textId="77777777" w:rsidR="00DE3C38" w:rsidRDefault="00DE3C38" w:rsidP="0031186B">
            <w:pPr>
              <w:pStyle w:val="Akapitzlist"/>
              <w:numPr>
                <w:ilvl w:val="0"/>
                <w:numId w:val="26"/>
              </w:numPr>
              <w:spacing w:before="40" w:after="40" w:line="240" w:lineRule="auto"/>
              <w:ind w:left="442" w:hanging="357"/>
              <w:jc w:val="left"/>
            </w:pPr>
            <w:r>
              <w:t>Brak wypracowanych wzorców w zakresie włączania społecznego cudzoziemców (edukacja, pomoc społeczna, rynek pracy).</w:t>
            </w:r>
          </w:p>
          <w:p w14:paraId="0614506C" w14:textId="77777777" w:rsidR="00DE3C38" w:rsidRDefault="00DE3C38" w:rsidP="0031186B">
            <w:pPr>
              <w:pStyle w:val="Akapitzlist"/>
              <w:numPr>
                <w:ilvl w:val="0"/>
                <w:numId w:val="26"/>
              </w:numPr>
              <w:spacing w:before="40" w:after="40" w:line="240" w:lineRule="auto"/>
              <w:ind w:left="442" w:hanging="357"/>
              <w:jc w:val="left"/>
            </w:pPr>
            <w:r>
              <w:t xml:space="preserve">Kumulacja beneficjentów wymagających pomocy społecznej i rodzinnej w dzielnicach miasta: </w:t>
            </w:r>
            <w:r w:rsidRPr="005F0EBB">
              <w:t>Baildona</w:t>
            </w:r>
            <w:r>
              <w:t xml:space="preserve"> i</w:t>
            </w:r>
            <w:r w:rsidRPr="005F0EBB">
              <w:t xml:space="preserve"> Szobiszowice</w:t>
            </w:r>
            <w:r>
              <w:t>.</w:t>
            </w:r>
          </w:p>
          <w:p w14:paraId="545E01C5" w14:textId="77777777" w:rsidR="00DE3C38" w:rsidRDefault="00DE3C38" w:rsidP="0031186B">
            <w:pPr>
              <w:pStyle w:val="Akapitzlist"/>
              <w:numPr>
                <w:ilvl w:val="0"/>
                <w:numId w:val="26"/>
              </w:numPr>
              <w:spacing w:before="40" w:after="40" w:line="240" w:lineRule="auto"/>
              <w:ind w:left="442" w:hanging="357"/>
              <w:jc w:val="left"/>
            </w:pPr>
            <w:r>
              <w:t>Rosnące potrzeby w zakresie wsparcia o charakterze opiekuńczym.</w:t>
            </w:r>
          </w:p>
          <w:p w14:paraId="3576C7CC" w14:textId="77777777" w:rsidR="00DE3C38" w:rsidRDefault="00DE3C38" w:rsidP="0031186B">
            <w:pPr>
              <w:pStyle w:val="Akapitzlist"/>
              <w:numPr>
                <w:ilvl w:val="0"/>
                <w:numId w:val="26"/>
              </w:numPr>
              <w:spacing w:before="40" w:after="40" w:line="240" w:lineRule="auto"/>
              <w:ind w:left="442" w:hanging="357"/>
              <w:jc w:val="left"/>
            </w:pPr>
            <w:r>
              <w:t>Słaba infrastruktura lecznictwa zamkniętego o zasięgu (ponad)lokalnym.</w:t>
            </w:r>
          </w:p>
          <w:p w14:paraId="33DA0608" w14:textId="3B9073E6" w:rsidR="00DE3C38" w:rsidRPr="00F97D4E" w:rsidRDefault="00DE3C38" w:rsidP="0031186B">
            <w:pPr>
              <w:pStyle w:val="Akapitzlist"/>
              <w:numPr>
                <w:ilvl w:val="0"/>
                <w:numId w:val="26"/>
              </w:numPr>
              <w:spacing w:before="40" w:after="40" w:line="240" w:lineRule="auto"/>
              <w:ind w:left="442" w:hanging="357"/>
              <w:jc w:val="left"/>
            </w:pPr>
            <w:r>
              <w:t>Podwyższony stopień śmiertelności na choroby nowotworowe względem średniej regionalnej.</w:t>
            </w:r>
          </w:p>
        </w:tc>
      </w:tr>
    </w:tbl>
    <w:p w14:paraId="465F135B" w14:textId="77777777" w:rsidR="00EA0BFF" w:rsidRDefault="00EA0BFF">
      <w:r>
        <w:br w:type="page"/>
      </w:r>
    </w:p>
    <w:tbl>
      <w:tblPr>
        <w:tblStyle w:val="Tabela-Siatka"/>
        <w:tblW w:w="5000" w:type="pct"/>
        <w:jc w:val="center"/>
        <w:tblLook w:val="04A0" w:firstRow="1" w:lastRow="0" w:firstColumn="1" w:lastColumn="0" w:noHBand="0" w:noVBand="1"/>
      </w:tblPr>
      <w:tblGrid>
        <w:gridCol w:w="4531"/>
        <w:gridCol w:w="4531"/>
      </w:tblGrid>
      <w:tr w:rsidR="00DE3C38" w:rsidRPr="00F97D4E" w14:paraId="471CCD99" w14:textId="77777777" w:rsidTr="00B066C0">
        <w:trPr>
          <w:jc w:val="center"/>
        </w:trPr>
        <w:tc>
          <w:tcPr>
            <w:tcW w:w="4531" w:type="dxa"/>
            <w:shd w:val="clear" w:color="auto" w:fill="D9E2F3" w:themeFill="accent1" w:themeFillTint="33"/>
          </w:tcPr>
          <w:p w14:paraId="288C5DE3" w14:textId="5E282D4F" w:rsidR="00DE3C38" w:rsidRPr="00F97D4E" w:rsidRDefault="00DE3C38" w:rsidP="00B066C0">
            <w:pPr>
              <w:spacing w:before="60" w:after="60" w:line="240" w:lineRule="auto"/>
              <w:jc w:val="center"/>
              <w:rPr>
                <w:b/>
                <w:bCs/>
              </w:rPr>
            </w:pPr>
            <w:r>
              <w:rPr>
                <w:b/>
                <w:bCs/>
              </w:rPr>
              <w:lastRenderedPageBreak/>
              <w:t>Szanse</w:t>
            </w:r>
          </w:p>
        </w:tc>
        <w:tc>
          <w:tcPr>
            <w:tcW w:w="4531" w:type="dxa"/>
            <w:shd w:val="clear" w:color="auto" w:fill="D9E2F3" w:themeFill="accent1" w:themeFillTint="33"/>
          </w:tcPr>
          <w:p w14:paraId="2BFA946C" w14:textId="77777777" w:rsidR="00DE3C38" w:rsidRPr="00F97D4E" w:rsidRDefault="00DE3C38" w:rsidP="00B066C0">
            <w:pPr>
              <w:spacing w:before="60" w:after="60" w:line="240" w:lineRule="auto"/>
              <w:jc w:val="center"/>
              <w:rPr>
                <w:b/>
                <w:bCs/>
              </w:rPr>
            </w:pPr>
            <w:r>
              <w:rPr>
                <w:b/>
                <w:bCs/>
              </w:rPr>
              <w:t>Zagrożenia</w:t>
            </w:r>
          </w:p>
        </w:tc>
      </w:tr>
      <w:tr w:rsidR="00DE3C38" w:rsidRPr="00F97D4E" w14:paraId="3260E129" w14:textId="77777777" w:rsidTr="00B066C0">
        <w:trPr>
          <w:jc w:val="center"/>
        </w:trPr>
        <w:tc>
          <w:tcPr>
            <w:tcW w:w="4531" w:type="dxa"/>
          </w:tcPr>
          <w:p w14:paraId="417C6E7A" w14:textId="06EF5940" w:rsidR="00DE3C38" w:rsidRPr="00F641C8" w:rsidRDefault="00F641C8" w:rsidP="0031186B">
            <w:pPr>
              <w:pStyle w:val="Akapitzlist"/>
              <w:numPr>
                <w:ilvl w:val="0"/>
                <w:numId w:val="26"/>
              </w:numPr>
              <w:spacing w:before="40" w:after="40" w:line="240" w:lineRule="auto"/>
              <w:ind w:left="442" w:hanging="357"/>
              <w:jc w:val="left"/>
            </w:pPr>
            <w:r w:rsidRPr="00F641C8">
              <w:t>Uruchomienie finansowania unijnego wspierającego zmiany strukturalne w gospodarce (Fundusz Odbudowy, Fundusz Sprawiedliwej Transformacji).</w:t>
            </w:r>
          </w:p>
        </w:tc>
        <w:tc>
          <w:tcPr>
            <w:tcW w:w="4531" w:type="dxa"/>
          </w:tcPr>
          <w:p w14:paraId="1DBE8E2C" w14:textId="046D7C99" w:rsidR="00DE3C38" w:rsidRPr="00F97D4E" w:rsidRDefault="00DE3C38" w:rsidP="0031186B">
            <w:pPr>
              <w:pStyle w:val="Akapitzlist"/>
              <w:numPr>
                <w:ilvl w:val="0"/>
                <w:numId w:val="26"/>
              </w:numPr>
              <w:spacing w:before="40" w:after="40" w:line="240" w:lineRule="auto"/>
              <w:ind w:left="447"/>
              <w:jc w:val="left"/>
            </w:pPr>
            <w:r>
              <w:t>Rosnąca skala zjawisk pogodowych generujących konieczność interwencji specjalistycznych służb w mieście.</w:t>
            </w:r>
          </w:p>
        </w:tc>
      </w:tr>
    </w:tbl>
    <w:p w14:paraId="49AABE0E" w14:textId="77777777" w:rsidR="00DE3C38" w:rsidRPr="00F97D4E" w:rsidRDefault="00DE3C38" w:rsidP="00DE3C38">
      <w:pPr>
        <w:rPr>
          <w:sz w:val="16"/>
          <w:szCs w:val="16"/>
        </w:rPr>
      </w:pPr>
      <w:r w:rsidRPr="00F97D4E">
        <w:rPr>
          <w:sz w:val="16"/>
          <w:szCs w:val="16"/>
        </w:rPr>
        <w:t xml:space="preserve">Źródło: </w:t>
      </w:r>
      <w:r>
        <w:rPr>
          <w:sz w:val="16"/>
          <w:szCs w:val="16"/>
        </w:rPr>
        <w:t>opracowanie własne</w:t>
      </w:r>
    </w:p>
    <w:p w14:paraId="7E7C1BE6" w14:textId="77777777" w:rsidR="00EA0BFF" w:rsidRDefault="00EA0BFF" w:rsidP="00FC5227"/>
    <w:p w14:paraId="0437E9E3" w14:textId="487653DD" w:rsidR="00FC5227" w:rsidRDefault="00FC5227" w:rsidP="00FC5227">
      <w:r>
        <w:t xml:space="preserve">Obecnie, niezależnie od faktycznej skali oddziaływania pandemii, miasto musi mierzyć się z nowymi kierunkami rozwoju pozwalającymi na zachowanie zdolności szybkiego reagowania na zmiany. W tym aspekcie jeszcze nie tak dawno – w warunkach bardzo dobrej sytuacji na rynku pracy – wydawało się, że istotnym zagadnieniem będzie </w:t>
      </w:r>
      <w:r w:rsidR="00F641C8">
        <w:t xml:space="preserve">wspominana powyżej </w:t>
      </w:r>
      <w:r>
        <w:t>integracja cudzoziemców</w:t>
      </w:r>
      <w:r w:rsidR="00F641C8">
        <w:t>,</w:t>
      </w:r>
      <w:r>
        <w:t xml:space="preserve"> </w:t>
      </w:r>
      <w:r w:rsidR="00F641C8">
        <w:t>a</w:t>
      </w:r>
      <w:r>
        <w:t xml:space="preserve"> także dopasowanie systemu pomocy społecznej w</w:t>
      </w:r>
      <w:r w:rsidR="00F641C8">
        <w:t> </w:t>
      </w:r>
      <w:r>
        <w:t xml:space="preserve">mieście do potrzeb starzejącej się populacji i zapewnianie opieki nad dziećmi, aby rodzice mogli w pełni uczestniczyć w życiu zawodowym. Najbliższe miesiące pokażą, na ile dynamicznie zmieniająca się sytuacja nie spowoduje przeniesienia akcentów na znane z wcześniejszych lat typowe instrumenty pomocowe przeciwdziałające różnym formom wykluczenia. Z perspektywy wzmacniania </w:t>
      </w:r>
      <w:proofErr w:type="spellStart"/>
      <w:r>
        <w:t>rezyliencji</w:t>
      </w:r>
      <w:proofErr w:type="spellEnd"/>
      <w:r>
        <w:t xml:space="preserve"> bez wątpienia ważne są także już zaawansowane, długookresowe projekty związane z rozwojem kolejnych stref gospodarczych miasta,</w:t>
      </w:r>
      <w:r w:rsidR="00F641C8">
        <w:t> </w:t>
      </w:r>
      <w:r>
        <w:t>tj.</w:t>
      </w:r>
      <w:r w:rsidR="00F641C8">
        <w:t> </w:t>
      </w:r>
      <w:r>
        <w:t>z:</w:t>
      </w:r>
    </w:p>
    <w:p w14:paraId="70146AA6" w14:textId="6FD8FA56" w:rsidR="00FC5227" w:rsidRDefault="00FC5227" w:rsidP="00FC5227">
      <w:pPr>
        <w:pStyle w:val="Akapitzlist"/>
        <w:ind w:left="426"/>
      </w:pPr>
      <w:r>
        <w:t>rewitalizacją byłych terenów Fabryki Drutu w ścisłym centrum miasta;</w:t>
      </w:r>
    </w:p>
    <w:p w14:paraId="1F6C248D" w14:textId="47576E06" w:rsidR="00572645" w:rsidRDefault="00572645" w:rsidP="00FC5227">
      <w:pPr>
        <w:pStyle w:val="Akapitzlist"/>
        <w:ind w:left="426"/>
      </w:pPr>
      <w:r>
        <w:t>rozwojem infrastruktury Śląskiego Centrum Logistyki;</w:t>
      </w:r>
    </w:p>
    <w:p w14:paraId="72089DEA" w14:textId="5B6727BB" w:rsidR="00F641C8" w:rsidRDefault="00F641C8" w:rsidP="00FC5227">
      <w:pPr>
        <w:pStyle w:val="Akapitzlist"/>
        <w:ind w:left="426"/>
      </w:pPr>
      <w:r>
        <w:t>modernizacją lotniska;</w:t>
      </w:r>
    </w:p>
    <w:p w14:paraId="5A4C638E" w14:textId="77777777" w:rsidR="00FC5227" w:rsidRDefault="00FC5227" w:rsidP="00FC5227">
      <w:pPr>
        <w:pStyle w:val="Akapitzlist"/>
        <w:ind w:left="426"/>
      </w:pPr>
      <w:r>
        <w:t xml:space="preserve">utworzeniem </w:t>
      </w:r>
      <w:r w:rsidRPr="00346543">
        <w:t>Gliwickiego Obszaru Gospodarczego</w:t>
      </w:r>
      <w:r>
        <w:t>.</w:t>
      </w:r>
    </w:p>
    <w:p w14:paraId="3F94252A" w14:textId="57C2113A" w:rsidR="00FC5227" w:rsidRPr="001A0502" w:rsidRDefault="00FC5227" w:rsidP="00FC5227">
      <w:r>
        <w:t>Natomiast w sferze społecznej oczekiwać należy aktualizacji Gliwickiego Programu Rewitalizacji</w:t>
      </w:r>
      <w:r w:rsidR="00EC6D51">
        <w:t xml:space="preserve"> oraz </w:t>
      </w:r>
      <w:r w:rsidR="00EC6D51" w:rsidRPr="00EC6D51">
        <w:t>budow</w:t>
      </w:r>
      <w:r w:rsidR="00572645">
        <w:t>y</w:t>
      </w:r>
      <w:r w:rsidR="00EC6D51" w:rsidRPr="00EC6D51">
        <w:t xml:space="preserve"> nowego szpitala miejskiego przy ul. Kujawskiej.</w:t>
      </w:r>
      <w:r w:rsidR="00EC6D51">
        <w:t xml:space="preserve"> </w:t>
      </w:r>
      <w:r w:rsidR="00572645">
        <w:t xml:space="preserve">Jak zostało to już </w:t>
      </w:r>
      <w:r w:rsidR="001552CF">
        <w:t>wspomniane</w:t>
      </w:r>
      <w:r w:rsidR="00572645">
        <w:t>, potencjalne projekty związane z</w:t>
      </w:r>
      <w:r w:rsidR="00436A45">
        <w:t> </w:t>
      </w:r>
      <w:r w:rsidR="00572645">
        <w:t>odpornością miasta na nagłe zjawiska klimatyczne zostały podane we wcześniejszej części</w:t>
      </w:r>
      <w:r w:rsidR="00EA088B">
        <w:t xml:space="preserve"> (miasto ekologiczne)</w:t>
      </w:r>
      <w:r w:rsidR="00572645">
        <w:t>.</w:t>
      </w:r>
    </w:p>
    <w:p w14:paraId="414C7572" w14:textId="6CB972D9" w:rsidR="0027382F" w:rsidRDefault="0027382F">
      <w:pPr>
        <w:suppressAutoHyphens w:val="0"/>
        <w:spacing w:after="160" w:line="259" w:lineRule="auto"/>
        <w:jc w:val="left"/>
        <w:rPr>
          <w:rFonts w:asciiTheme="majorHAnsi" w:hAnsiTheme="majorHAnsi" w:cstheme="majorBidi"/>
          <w:b/>
          <w:bCs/>
          <w:color w:val="00A6EC"/>
          <w:sz w:val="32"/>
          <w:szCs w:val="32"/>
        </w:rPr>
      </w:pPr>
      <w:r>
        <w:br w:type="page"/>
      </w:r>
    </w:p>
    <w:p w14:paraId="10E7228C" w14:textId="6C242280" w:rsidR="008A41AC" w:rsidRDefault="00760403" w:rsidP="008A41AC">
      <w:pPr>
        <w:pStyle w:val="Nagwek1"/>
      </w:pPr>
      <w:bookmarkStart w:id="15" w:name="_Toc47202480"/>
      <w:r>
        <w:lastRenderedPageBreak/>
        <w:t xml:space="preserve">5. </w:t>
      </w:r>
      <w:r w:rsidR="008A41AC">
        <w:t>Gliwice miastem kreatywnym</w:t>
      </w:r>
      <w:bookmarkEnd w:id="15"/>
    </w:p>
    <w:p w14:paraId="0E24FEBF" w14:textId="77777777" w:rsidR="008A41AC" w:rsidRDefault="008A41AC" w:rsidP="008A41AC"/>
    <w:p w14:paraId="4C237B53" w14:textId="09F9E1F3" w:rsidR="008A41AC" w:rsidRDefault="008A41AC" w:rsidP="008A41AC">
      <w:r>
        <w:t>Kreatywność i now</w:t>
      </w:r>
      <w:r w:rsidR="00E67F75">
        <w:t>e</w:t>
      </w:r>
      <w:r>
        <w:t xml:space="preserve"> technologi</w:t>
      </w:r>
      <w:r w:rsidR="00E67F75">
        <w:t>e</w:t>
      </w:r>
      <w:r>
        <w:t xml:space="preserve"> są istotnymi zagadnieniami </w:t>
      </w:r>
      <w:r w:rsidR="00E67F75">
        <w:t>dla założeń rozwojowych dużych miast</w:t>
      </w:r>
      <w:r>
        <w:t xml:space="preserve">, </w:t>
      </w:r>
      <w:r w:rsidR="00E67F75">
        <w:t>w kontekście</w:t>
      </w:r>
      <w:r>
        <w:t xml:space="preserve"> wymagań, jakie stawia</w:t>
      </w:r>
      <w:r w:rsidR="00E67F75">
        <w:t xml:space="preserve"> przed nimi</w:t>
      </w:r>
      <w:r>
        <w:t xml:space="preserve"> współczesna gospodarka i czynników</w:t>
      </w:r>
      <w:r w:rsidR="00E67F75">
        <w:t>,</w:t>
      </w:r>
      <w:r>
        <w:t xml:space="preserve"> </w:t>
      </w:r>
      <w:r w:rsidR="00E67F75">
        <w:t>które</w:t>
      </w:r>
      <w:r>
        <w:t xml:space="preserve"> decydują o pozycji miasta i jego przewagach konkurencyjnych nad innymi ośrodkami nie tylko w skali </w:t>
      </w:r>
      <w:r w:rsidR="00E67F75">
        <w:t>krajowej,</w:t>
      </w:r>
      <w:r>
        <w:t xml:space="preserve"> ale także globalnej. Za miasto kreatywne uznaje się miasto, na terenie którego istnieje potencjał do generowania i wdrażania w życie innowacji, nowych idei, projektów oraz miasto, które ma zdolność do przyciągania (</w:t>
      </w:r>
      <w:r w:rsidR="00E67F75">
        <w:t>i</w:t>
      </w:r>
      <w:r>
        <w:t xml:space="preserve"> zatrzymywania) ludzi twórczych i</w:t>
      </w:r>
      <w:r w:rsidR="00E67F75">
        <w:t> </w:t>
      </w:r>
      <w:r>
        <w:t xml:space="preserve">przedsiębiorczych oraz podmiotów gospodarczych należących do sektorów kreatywnych i nowoczesnych technologii. </w:t>
      </w:r>
    </w:p>
    <w:p w14:paraId="0A1B7E8B" w14:textId="77777777" w:rsidR="00EA684C" w:rsidRDefault="00EA684C" w:rsidP="008A41AC"/>
    <w:p w14:paraId="75166098" w14:textId="4D1C2236" w:rsidR="008A41AC" w:rsidRDefault="008A41AC" w:rsidP="008A41AC">
      <w:r>
        <w:t xml:space="preserve">Termin przemysły kreatywne pojawił się w latach 90-tych, kiedy </w:t>
      </w:r>
      <w:r w:rsidR="00E67F75">
        <w:t>to w</w:t>
      </w:r>
      <w:r>
        <w:t xml:space="preserve"> Wielkiej Brytanii opracowa</w:t>
      </w:r>
      <w:r w:rsidR="00E67F75">
        <w:t>no pierwszą ich</w:t>
      </w:r>
      <w:r>
        <w:t xml:space="preserve"> definicję, stosowan</w:t>
      </w:r>
      <w:r w:rsidR="00E67F75">
        <w:t>ą</w:t>
      </w:r>
      <w:r>
        <w:t xml:space="preserve"> do dziś. Według niej przemysł</w:t>
      </w:r>
      <w:r w:rsidR="00E67F75">
        <w:t>ami</w:t>
      </w:r>
      <w:r>
        <w:t xml:space="preserve"> kreatywn</w:t>
      </w:r>
      <w:r w:rsidR="00E67F75">
        <w:t>ymi</w:t>
      </w:r>
      <w:r>
        <w:t xml:space="preserve"> </w:t>
      </w:r>
      <w:r w:rsidR="00E67F75">
        <w:t xml:space="preserve">są </w:t>
      </w:r>
      <w:r>
        <w:t xml:space="preserve">działania, które biorą się z indywidualnej kreatywności i talentu, i które mają zarazem potencjał kreowania bogactwa oraz zatrudnienia poprzez wytwarzanie i wykorzystywanie praw własności intelektualnej. Do przemysłów kreatywnych zalicza się: reklamę, film i wideo, architekturę, muzykę, rynek sztuki i antyków, sztuki </w:t>
      </w:r>
      <w:proofErr w:type="spellStart"/>
      <w:r>
        <w:t>performatywne</w:t>
      </w:r>
      <w:proofErr w:type="spellEnd"/>
      <w:r>
        <w:t>, gry komputerowe i wideo, rynek wydawniczy, rzemiosło, oprogramowanie, wzornictwo, radio i telewizję</w:t>
      </w:r>
      <w:r w:rsidR="00E67F75">
        <w:t xml:space="preserve"> oraz</w:t>
      </w:r>
      <w:r>
        <w:t xml:space="preserve"> projektowanie mody.</w:t>
      </w:r>
      <w:r w:rsidR="00E67F75">
        <w:t xml:space="preserve"> Z kolei p</w:t>
      </w:r>
      <w:r w:rsidRPr="00000F79">
        <w:t>rzemysł</w:t>
      </w:r>
      <w:r>
        <w:t>y</w:t>
      </w:r>
      <w:r w:rsidRPr="00000F79">
        <w:t xml:space="preserve"> </w:t>
      </w:r>
      <w:r>
        <w:t>nowoczesnych</w:t>
      </w:r>
      <w:r w:rsidRPr="00000F79">
        <w:t xml:space="preserve"> technologii </w:t>
      </w:r>
      <w:r>
        <w:t xml:space="preserve">to te </w:t>
      </w:r>
      <w:r w:rsidRPr="00000F79">
        <w:t>gał</w:t>
      </w:r>
      <w:r>
        <w:t>ęzie</w:t>
      </w:r>
      <w:r w:rsidRPr="00000F79">
        <w:t xml:space="preserve"> </w:t>
      </w:r>
      <w:r w:rsidR="00E67F75">
        <w:t>gospodarki</w:t>
      </w:r>
      <w:r>
        <w:t>, które najczęściej</w:t>
      </w:r>
      <w:r w:rsidRPr="00000F79">
        <w:t xml:space="preserve"> wykorzystują </w:t>
      </w:r>
      <w:r>
        <w:t>wiedzę powstałą w</w:t>
      </w:r>
      <w:r w:rsidR="00EB18B2">
        <w:t> </w:t>
      </w:r>
      <w:r>
        <w:t xml:space="preserve">oparciu o </w:t>
      </w:r>
      <w:r w:rsidRPr="00000F79">
        <w:t>najnowsze osiągnięcia naukowe</w:t>
      </w:r>
      <w:r>
        <w:t xml:space="preserve"> oraz projekty badawczo-rozwojowe</w:t>
      </w:r>
      <w:r w:rsidRPr="00000F79">
        <w:t>, w proce</w:t>
      </w:r>
      <w:r>
        <w:t>sach</w:t>
      </w:r>
      <w:r w:rsidRPr="00000F79">
        <w:t xml:space="preserve"> produkcyjn</w:t>
      </w:r>
      <w:r>
        <w:t xml:space="preserve">ych i/lub dostarczanych na rynek produktach. </w:t>
      </w:r>
      <w:r w:rsidRPr="00000F79">
        <w:t xml:space="preserve">Takimi </w:t>
      </w:r>
      <w:r>
        <w:t xml:space="preserve">sektorami </w:t>
      </w:r>
      <w:r w:rsidRPr="00000F79">
        <w:t>są, m.in.: przemysł elektroniczny, lotniczy, kosmiczny, motoryzacyjny, optyczny, farmaceutyczny i biotechnologiczny.</w:t>
      </w:r>
    </w:p>
    <w:p w14:paraId="3ADDC94E" w14:textId="77777777" w:rsidR="00E67F75" w:rsidRDefault="00E67F75" w:rsidP="008A41AC"/>
    <w:p w14:paraId="15B3916C" w14:textId="12E528A3" w:rsidR="008A41AC" w:rsidRDefault="00AF3E39" w:rsidP="008865BC">
      <w:r>
        <w:t xml:space="preserve">Modelowe miasto kreatywne powinno charakteryzować się tym, iż powyższe typy działalności </w:t>
      </w:r>
      <w:r w:rsidR="008A41AC">
        <w:t>przeważają nad tradycyjnymi sektorami gospodarki,</w:t>
      </w:r>
      <w:r>
        <w:t xml:space="preserve"> co w praktyce jest założeniem bardzo trudnym do zrealizowania w różnych częściach świata. Podstawą tychże działalności są ludzie – stąd miasta kreatywne cechuje </w:t>
      </w:r>
      <w:r w:rsidRPr="00AF3E39">
        <w:t>obecność osób o</w:t>
      </w:r>
      <w:r>
        <w:t> </w:t>
      </w:r>
      <w:r w:rsidRPr="00AF3E39">
        <w:t xml:space="preserve">wysokich kompetencjach, posiadających </w:t>
      </w:r>
      <w:r>
        <w:t xml:space="preserve">nieszablonowe </w:t>
      </w:r>
      <w:r w:rsidRPr="00AF3E39">
        <w:t xml:space="preserve">zdolności </w:t>
      </w:r>
      <w:r>
        <w:t xml:space="preserve">nie tylko w zakresie </w:t>
      </w:r>
      <w:r w:rsidRPr="00AF3E39">
        <w:t>kreatywn</w:t>
      </w:r>
      <w:r>
        <w:t xml:space="preserve">ości, ale także powiązanej z nią zdolności do </w:t>
      </w:r>
      <w:r w:rsidRPr="00AF3E39">
        <w:t>adaptac</w:t>
      </w:r>
      <w:r>
        <w:t>ji</w:t>
      </w:r>
      <w:r w:rsidRPr="00AF3E39">
        <w:t xml:space="preserve"> do zmieniających się uwarunkowań w otoczeniu</w:t>
      </w:r>
      <w:r>
        <w:t xml:space="preserve">. Często podkreśla się również, że dla rozwoju miast kreatywnych istotna jest cała pula rozwiązań urbanistycznych i architektonicznych. W pierwszej kolejności odwołuje się tu do </w:t>
      </w:r>
      <w:r w:rsidR="008A41AC">
        <w:t>odpowiedniej jakości przestrzeni do lokowania się podmiotów gospodarczych działających w sektorach kreatywnych i nowoczesnych technologii</w:t>
      </w:r>
      <w:r>
        <w:t>. Jakość i standard tej przestrzeni mogą (i powinny) być bardzo różne – począwszy od posiadających wysokiej klasy wyposażenie infrastrukturalne parków technologicznych lub centrów multimedialnych, przez</w:t>
      </w:r>
      <w:r w:rsidR="00152C10">
        <w:t xml:space="preserve"> biurowce, w tym</w:t>
      </w:r>
      <w:r>
        <w:t xml:space="preserve"> </w:t>
      </w:r>
      <w:r w:rsidR="00152C10">
        <w:t xml:space="preserve">centra inkubacji nowopowstających firm oraz dzieloną infrastrukturę typu </w:t>
      </w:r>
      <w:proofErr w:type="spellStart"/>
      <w:r w:rsidR="00152C10">
        <w:t>FabLab</w:t>
      </w:r>
      <w:proofErr w:type="spellEnd"/>
      <w:r w:rsidR="00152C10">
        <w:t>, aż po adaptowane niskim kosztem hale i</w:t>
      </w:r>
      <w:r w:rsidR="00EB18B2">
        <w:t> </w:t>
      </w:r>
      <w:r w:rsidR="00152C10">
        <w:t>budynki poprzemysłowe – również udostępniane czasowo na potrzeby wystaw, występów, eksperymentów lub testów.</w:t>
      </w:r>
      <w:r w:rsidR="008865BC">
        <w:t xml:space="preserve"> Jednak zwraca się również uwagę na </w:t>
      </w:r>
      <w:r w:rsidR="008A41AC">
        <w:t xml:space="preserve">posiadanie odpowiedniej jakości przestrzeni </w:t>
      </w:r>
      <w:r w:rsidR="008865BC">
        <w:t xml:space="preserve">miejskich </w:t>
      </w:r>
      <w:r w:rsidR="008A41AC">
        <w:t>zachęcających</w:t>
      </w:r>
      <w:r w:rsidR="008865BC">
        <w:t xml:space="preserve"> dynamicznych i kreatywnych ludzi </w:t>
      </w:r>
      <w:r w:rsidR="008A41AC">
        <w:t>do zamieszkania na terenie miasta</w:t>
      </w:r>
      <w:r w:rsidR="008865BC">
        <w:t>.</w:t>
      </w:r>
      <w:r w:rsidR="008A41AC">
        <w:t xml:space="preserve"> </w:t>
      </w:r>
      <w:r w:rsidR="008865BC">
        <w:t>W</w:t>
      </w:r>
      <w:r w:rsidR="008A41AC">
        <w:t xml:space="preserve"> tym </w:t>
      </w:r>
      <w:r w:rsidR="008865BC">
        <w:t>aspekcie liczy się na</w:t>
      </w:r>
      <w:r w:rsidR="008A41AC">
        <w:t xml:space="preserve"> różnorodnoś</w:t>
      </w:r>
      <w:r w:rsidR="008865BC">
        <w:t xml:space="preserve">ć oferty miejskiej, </w:t>
      </w:r>
      <w:r w:rsidR="008A41AC">
        <w:t>dostęp do infrastruktury spędzania czasu wolnego</w:t>
      </w:r>
      <w:r w:rsidR="008865BC">
        <w:t xml:space="preserve">, ale też na specyfikę samego miasta lub jego dzielnicy – </w:t>
      </w:r>
      <w:proofErr w:type="spellStart"/>
      <w:r w:rsidR="008865BC" w:rsidRPr="008865BC">
        <w:t>genius</w:t>
      </w:r>
      <w:proofErr w:type="spellEnd"/>
      <w:r w:rsidR="008865BC" w:rsidRPr="008865BC">
        <w:t xml:space="preserve"> </w:t>
      </w:r>
      <w:proofErr w:type="spellStart"/>
      <w:r w:rsidR="008865BC" w:rsidRPr="008865BC">
        <w:t>loci</w:t>
      </w:r>
      <w:proofErr w:type="spellEnd"/>
      <w:r w:rsidR="008865BC">
        <w:t xml:space="preserve">. </w:t>
      </w:r>
    </w:p>
    <w:p w14:paraId="7C54C396" w14:textId="5AE0518B" w:rsidR="00B1481F" w:rsidRDefault="00B1481F" w:rsidP="008865BC"/>
    <w:p w14:paraId="6AA52BAB" w14:textId="0206A4E5" w:rsidR="00B1481F" w:rsidRDefault="00B1481F" w:rsidP="008865BC">
      <w:r>
        <w:t xml:space="preserve">Rozwojowi miast kreatywnych sprzyjają obecnie liczne czynniki społeczne i polityczne. Te pierwsze dotyczą wzorców korzystania z kultury i spędzania czasu wolnego. Ludzie są skłonni wydatkować coraz to większe środki oraz pokonywać większe dystanse, by skorzystać z ciekawej oferty </w:t>
      </w:r>
      <w:r w:rsidR="00EB2CC2">
        <w:t>muzycznej, teatralnej, muzealnej, sportowej czy gastronomicznej. Pojawia się coraz więcej chwytliwych konceptów biznesowych w tym zakresie, co sprawia, że branża ta dynamicznie rośnie. Natomiast przemysły nowoczesnych technologii są w centrum zainteresowań polityki publicznej – europejskiej i krajowej. Są wspierane środkami publicznymi, albo transferowanymi wprost do firm albo inwestowanymi w ekosystemy start-</w:t>
      </w:r>
      <w:proofErr w:type="spellStart"/>
      <w:r w:rsidR="00EB2CC2">
        <w:t>upowe</w:t>
      </w:r>
      <w:proofErr w:type="spellEnd"/>
      <w:r w:rsidR="00EB2CC2">
        <w:t>, w tym fundusze zalążkowe i umożliwiające kolejne etapy rozwoju młodych firm technologicznych.</w:t>
      </w:r>
    </w:p>
    <w:p w14:paraId="58343471" w14:textId="65CCAF23" w:rsidR="00EB18B2" w:rsidRDefault="00EB18B2" w:rsidP="008865BC"/>
    <w:p w14:paraId="7867B49E" w14:textId="1CD38EF7" w:rsidR="00EB18B2" w:rsidRDefault="004E5DEC" w:rsidP="008865BC">
      <w:r>
        <w:lastRenderedPageBreak/>
        <w:t>Oczywistym jest, że w warunkach Gliwic – w szczególności wobec silnych przemysłowych fundamentów gospodarki miasta (</w:t>
      </w:r>
      <w:r w:rsidR="00A13B13">
        <w:t>scharakteryzowanych wcześniej miernikami dotyczącymi</w:t>
      </w:r>
      <w:r>
        <w:t xml:space="preserve"> </w:t>
      </w:r>
      <w:proofErr w:type="spellStart"/>
      <w:r>
        <w:t>rezyliencji</w:t>
      </w:r>
      <w:proofErr w:type="spellEnd"/>
      <w:r>
        <w:t xml:space="preserve">) – trudno jest zakładać, iż klasycznie rozumiana sfera kreatywna zdominuje strukturę gospodarczą, a wraz z nią </w:t>
      </w:r>
      <w:r w:rsidR="00A0691A">
        <w:t>charakterystykę</w:t>
      </w:r>
      <w:r>
        <w:t xml:space="preserve"> rynku pracy. </w:t>
      </w:r>
      <w:r w:rsidR="00A0691A">
        <w:t>Jednak miasto posiada liczne potencjały oraz wiele dobrych doświadczeń z ostatnich kilkunastu lat, które nakazują traktować tę koncepcję rozwoju jako istotną. W pierwszej kolejności należy odwołać się do filaru technologicznego miasta kreatywnego. Gliwice są najsilniejszym ośrodkiem kształcenia technicznego oraz działalności badawczo-rozwojowej w regionie. Kluczową rolę w tym aspekcie odgrywają Politechnika Śląska oraz instytuty naukowe. Jak na rangę miasta, Gliwice posiadają dobrze rozwinięty ekosystem firm technologicznych</w:t>
      </w:r>
      <w:r w:rsidR="00A50C64">
        <w:t>,</w:t>
      </w:r>
      <w:r w:rsidR="00A0691A">
        <w:t xml:space="preserve"> obejmujący również rozbudowane wsparcie dla start-</w:t>
      </w:r>
      <w:proofErr w:type="spellStart"/>
      <w:r w:rsidR="00A0691A">
        <w:t>upów</w:t>
      </w:r>
      <w:proofErr w:type="spellEnd"/>
      <w:r w:rsidR="00A0691A">
        <w:t xml:space="preserve">. </w:t>
      </w:r>
      <w:r w:rsidR="00A50C64">
        <w:t>W porównaniu gorzej wypada filar kultury i</w:t>
      </w:r>
      <w:r w:rsidR="00A13B13">
        <w:t> </w:t>
      </w:r>
      <w:r w:rsidR="00A50C64">
        <w:t>twórczości. W mieście funkcjonują liczne firmy</w:t>
      </w:r>
      <w:r w:rsidR="00A734D6">
        <w:t xml:space="preserve"> z branży</w:t>
      </w:r>
      <w:r w:rsidR="00A50C64">
        <w:t xml:space="preserve">, biura projektowe, istnieją oddolne działalności artystyczne oraz organizowane są niszowe wydarzenia kulturalne o ugruntowanej pozycji w kraju. jednak ich obecność nie rysuje się tak wyraźnie w profilu miasta jak sfera technologiczna. Podejmowane kilka lat temu działania na rzecz aktywizacji gliwickiego </w:t>
      </w:r>
      <w:r w:rsidR="00A50C64" w:rsidRPr="00A50C64">
        <w:t xml:space="preserve">Klastra Przemysłów Kreatywnych i Kulturalnych </w:t>
      </w:r>
      <w:r w:rsidR="00A50C64">
        <w:t>„</w:t>
      </w:r>
      <w:r w:rsidR="00A50C64" w:rsidRPr="00A50C64">
        <w:t>Made in Śląsk</w:t>
      </w:r>
      <w:r w:rsidR="00A50C64">
        <w:t xml:space="preserve">” niestety nie przyniosły oczekiwanych rezultatów. </w:t>
      </w:r>
      <w:r w:rsidR="00A734D6">
        <w:t>Nowa oferta miasta w zakresie wydarzeń kulturalnych dużej skali dopiero nabiera kształtu po restrukturyzacji Teatru Miejskiego oraz uruchomieniu hali widowiskowo-sportowej Arena Gliwice.</w:t>
      </w:r>
    </w:p>
    <w:p w14:paraId="4F0F6F61" w14:textId="1E30B196" w:rsidR="005F6AAE" w:rsidRDefault="005F6AAE" w:rsidP="008865BC"/>
    <w:p w14:paraId="4D1976B2" w14:textId="2C66C18D" w:rsidR="005F6AAE" w:rsidRDefault="005F6AAE" w:rsidP="008865BC">
      <w:r>
        <w:t>Gliwice jako miasto kreatywne musi także kontynuować inwestowanie w wysoki poziom edukacji. Cechy osobowościowe, kompetencje społeczne oraz niezbędne wiedzę i umiejętności w dużej mierze kształtuje się w młodości. To młodzi gliwiczanie i osoby przyjeżdżające do Gliwic na studia będą w pierwszej kolejności kontynuowały bieżące procesy rozwojowe w zakresie przemysłów kreatywnych i nowych technologii. Stąd też w realizowanej obecnie Strategii rozwoju miasta zapisano (rokrocznie realizowane) cele operacyjne związane z realizacją</w:t>
      </w:r>
      <w:r w:rsidRPr="005F6AAE">
        <w:t xml:space="preserve"> </w:t>
      </w:r>
      <w:r>
        <w:t xml:space="preserve">w szkołach </w:t>
      </w:r>
      <w:r w:rsidRPr="005F6AAE">
        <w:t>fakultatywnych program</w:t>
      </w:r>
      <w:r>
        <w:t>ów</w:t>
      </w:r>
      <w:r w:rsidRPr="005F6AAE">
        <w:t xml:space="preserve"> kształtowania liderów </w:t>
      </w:r>
      <w:r>
        <w:t xml:space="preserve">oraz z </w:t>
      </w:r>
      <w:r w:rsidRPr="005F6AAE">
        <w:t>uwzględni</w:t>
      </w:r>
      <w:r>
        <w:t>aniem</w:t>
      </w:r>
      <w:r w:rsidRPr="005F6AAE">
        <w:t xml:space="preserve"> zaradnoś</w:t>
      </w:r>
      <w:r>
        <w:t>ci</w:t>
      </w:r>
      <w:r w:rsidRPr="005F6AAE">
        <w:t xml:space="preserve"> i</w:t>
      </w:r>
      <w:r>
        <w:t> </w:t>
      </w:r>
      <w:r w:rsidRPr="005F6AAE">
        <w:t>postaw przedsiębiorcz</w:t>
      </w:r>
      <w:r>
        <w:t>ych</w:t>
      </w:r>
      <w:r w:rsidRPr="005F6AAE">
        <w:t xml:space="preserve"> w całym przekroju kształcenia</w:t>
      </w:r>
      <w:r>
        <w:t xml:space="preserve">. </w:t>
      </w:r>
    </w:p>
    <w:p w14:paraId="0D5E98D3" w14:textId="77777777" w:rsidR="00583CE2" w:rsidRDefault="00583CE2" w:rsidP="00B75934"/>
    <w:p w14:paraId="37F99DD3" w14:textId="425D38F3" w:rsidR="005F6AAE" w:rsidRPr="008865BC" w:rsidRDefault="00B75934" w:rsidP="00B75934">
      <w:r>
        <w:t xml:space="preserve">W mieście oferowana jest szeroka gama możliwości kształcenia. </w:t>
      </w:r>
      <w:r w:rsidR="00AF0064">
        <w:t>D</w:t>
      </w:r>
      <w:r>
        <w:t xml:space="preserve">ziała 31 publicznych szkół podstawowych ogólnodostępnych oraz 3 specjalne. Miasto prowadzi również licea ogólnokształcące (11 dla młodzieży, 2 dla dorosłych), technika (8 placówek), 6 szkół branżowych pierwszego stopnia (w tym specjalną) oraz jedną szkołę specjalną przysposabiającą do pracy. W Gliwicach działają również szkoły niepubliczne oraz </w:t>
      </w:r>
      <w:r w:rsidR="003433A4">
        <w:t xml:space="preserve">publiczne </w:t>
      </w:r>
      <w:r w:rsidR="003433A4" w:rsidRPr="003433A4">
        <w:t>Akademickie Liceum Ogólnokształcące Politechniki Śląskiej w Gliwicach</w:t>
      </w:r>
      <w:r>
        <w:t>.</w:t>
      </w:r>
      <w:r w:rsidR="00F022A7">
        <w:t xml:space="preserve"> Liczbę uczniów w poprzedzających pięciu latach przedstawiono w poniższej tabeli.</w:t>
      </w:r>
    </w:p>
    <w:p w14:paraId="184F3091" w14:textId="7B205B11" w:rsidR="000867E3" w:rsidRDefault="000867E3">
      <w:pPr>
        <w:suppressAutoHyphens w:val="0"/>
        <w:spacing w:after="160" w:line="259" w:lineRule="auto"/>
        <w:jc w:val="left"/>
        <w:rPr>
          <w:b/>
          <w:bCs/>
        </w:rPr>
      </w:pPr>
    </w:p>
    <w:p w14:paraId="2E8D614D" w14:textId="4909CECB" w:rsidR="008A41AC" w:rsidRPr="009B4DF5" w:rsidRDefault="008A41AC" w:rsidP="008A41AC">
      <w:pPr>
        <w:rPr>
          <w:b/>
          <w:bCs/>
        </w:rPr>
      </w:pPr>
      <w:r w:rsidRPr="009B4DF5">
        <w:rPr>
          <w:b/>
          <w:bCs/>
        </w:rPr>
        <w:t xml:space="preserve">Tab. </w:t>
      </w:r>
      <w:r w:rsidR="0026096D">
        <w:rPr>
          <w:b/>
          <w:bCs/>
        </w:rPr>
        <w:t>5.1</w:t>
      </w:r>
      <w:r w:rsidRPr="009B4DF5">
        <w:rPr>
          <w:b/>
          <w:bCs/>
        </w:rPr>
        <w:t xml:space="preserve">. </w:t>
      </w:r>
      <w:r w:rsidRPr="00BB20E5">
        <w:rPr>
          <w:b/>
          <w:bCs/>
        </w:rPr>
        <w:t>Liczba uczniów szkół publicznych w danym roku szkolnym w podziale na kategorie szkół</w:t>
      </w:r>
      <w:r w:rsidRPr="009B4DF5">
        <w:rPr>
          <w:b/>
          <w:bCs/>
        </w:rPr>
        <w:t xml:space="preserve"> </w:t>
      </w:r>
    </w:p>
    <w:tbl>
      <w:tblPr>
        <w:tblStyle w:val="Tabela-Siatka"/>
        <w:tblW w:w="4975" w:type="pct"/>
        <w:jc w:val="center"/>
        <w:tblLayout w:type="fixed"/>
        <w:tblLook w:val="04A0" w:firstRow="1" w:lastRow="0" w:firstColumn="1" w:lastColumn="0" w:noHBand="0" w:noVBand="1"/>
      </w:tblPr>
      <w:tblGrid>
        <w:gridCol w:w="2689"/>
        <w:gridCol w:w="1265"/>
        <w:gridCol w:w="1266"/>
        <w:gridCol w:w="1265"/>
        <w:gridCol w:w="1266"/>
        <w:gridCol w:w="1266"/>
      </w:tblGrid>
      <w:tr w:rsidR="008A41AC" w14:paraId="0EA21C09" w14:textId="77777777" w:rsidTr="00A13B13">
        <w:trPr>
          <w:jc w:val="center"/>
        </w:trPr>
        <w:tc>
          <w:tcPr>
            <w:tcW w:w="2689" w:type="dxa"/>
            <w:shd w:val="clear" w:color="auto" w:fill="D9E2F3" w:themeFill="accent1" w:themeFillTint="33"/>
          </w:tcPr>
          <w:p w14:paraId="00DA89D0" w14:textId="77777777" w:rsidR="008A41AC" w:rsidRPr="009B4DF5" w:rsidRDefault="008A41AC" w:rsidP="00A324B2">
            <w:pPr>
              <w:spacing w:before="60" w:after="60" w:line="240" w:lineRule="auto"/>
              <w:jc w:val="center"/>
              <w:rPr>
                <w:b/>
                <w:bCs/>
              </w:rPr>
            </w:pPr>
          </w:p>
        </w:tc>
        <w:tc>
          <w:tcPr>
            <w:tcW w:w="1265" w:type="dxa"/>
            <w:shd w:val="clear" w:color="auto" w:fill="D9E2F3" w:themeFill="accent1" w:themeFillTint="33"/>
          </w:tcPr>
          <w:p w14:paraId="5AE5A4F0" w14:textId="77777777" w:rsidR="008A41AC" w:rsidRPr="009B4DF5" w:rsidRDefault="008A41AC" w:rsidP="00A324B2">
            <w:pPr>
              <w:spacing w:before="60" w:after="60" w:line="240" w:lineRule="auto"/>
              <w:jc w:val="center"/>
              <w:rPr>
                <w:b/>
                <w:bCs/>
              </w:rPr>
            </w:pPr>
            <w:r w:rsidRPr="009B4DF5">
              <w:rPr>
                <w:b/>
                <w:bCs/>
              </w:rPr>
              <w:t>2015</w:t>
            </w:r>
          </w:p>
        </w:tc>
        <w:tc>
          <w:tcPr>
            <w:tcW w:w="1266" w:type="dxa"/>
            <w:shd w:val="clear" w:color="auto" w:fill="D9E2F3" w:themeFill="accent1" w:themeFillTint="33"/>
          </w:tcPr>
          <w:p w14:paraId="36F563C1" w14:textId="77777777" w:rsidR="008A41AC" w:rsidRPr="009B4DF5" w:rsidRDefault="008A41AC" w:rsidP="00A324B2">
            <w:pPr>
              <w:spacing w:before="60" w:after="60" w:line="240" w:lineRule="auto"/>
              <w:jc w:val="center"/>
              <w:rPr>
                <w:b/>
                <w:bCs/>
              </w:rPr>
            </w:pPr>
            <w:r w:rsidRPr="009B4DF5">
              <w:rPr>
                <w:b/>
                <w:bCs/>
              </w:rPr>
              <w:t>2016</w:t>
            </w:r>
          </w:p>
        </w:tc>
        <w:tc>
          <w:tcPr>
            <w:tcW w:w="1265" w:type="dxa"/>
            <w:shd w:val="clear" w:color="auto" w:fill="D9E2F3" w:themeFill="accent1" w:themeFillTint="33"/>
          </w:tcPr>
          <w:p w14:paraId="7F00BCE0" w14:textId="77777777" w:rsidR="008A41AC" w:rsidRPr="009B4DF5" w:rsidRDefault="008A41AC" w:rsidP="00A324B2">
            <w:pPr>
              <w:spacing w:before="60" w:after="60" w:line="240" w:lineRule="auto"/>
              <w:jc w:val="center"/>
              <w:rPr>
                <w:b/>
                <w:bCs/>
              </w:rPr>
            </w:pPr>
            <w:r w:rsidRPr="009B4DF5">
              <w:rPr>
                <w:b/>
                <w:bCs/>
              </w:rPr>
              <w:t>2017</w:t>
            </w:r>
          </w:p>
        </w:tc>
        <w:tc>
          <w:tcPr>
            <w:tcW w:w="1266" w:type="dxa"/>
            <w:shd w:val="clear" w:color="auto" w:fill="D9E2F3" w:themeFill="accent1" w:themeFillTint="33"/>
          </w:tcPr>
          <w:p w14:paraId="5A5ACE71" w14:textId="77777777" w:rsidR="008A41AC" w:rsidRPr="009B4DF5" w:rsidRDefault="008A41AC" w:rsidP="00A324B2">
            <w:pPr>
              <w:spacing w:before="60" w:after="60" w:line="240" w:lineRule="auto"/>
              <w:jc w:val="center"/>
              <w:rPr>
                <w:b/>
                <w:bCs/>
              </w:rPr>
            </w:pPr>
            <w:r w:rsidRPr="009B4DF5">
              <w:rPr>
                <w:b/>
                <w:bCs/>
              </w:rPr>
              <w:t>2018</w:t>
            </w:r>
          </w:p>
        </w:tc>
        <w:tc>
          <w:tcPr>
            <w:tcW w:w="1266" w:type="dxa"/>
            <w:shd w:val="clear" w:color="auto" w:fill="D9E2F3" w:themeFill="accent1" w:themeFillTint="33"/>
          </w:tcPr>
          <w:p w14:paraId="68AEA2A2" w14:textId="77777777" w:rsidR="008A41AC" w:rsidRPr="009B4DF5" w:rsidRDefault="008A41AC" w:rsidP="00A324B2">
            <w:pPr>
              <w:spacing w:before="60" w:after="60" w:line="240" w:lineRule="auto"/>
              <w:jc w:val="center"/>
              <w:rPr>
                <w:b/>
                <w:bCs/>
              </w:rPr>
            </w:pPr>
            <w:r w:rsidRPr="009B4DF5">
              <w:rPr>
                <w:b/>
                <w:bCs/>
              </w:rPr>
              <w:t>2019</w:t>
            </w:r>
          </w:p>
        </w:tc>
      </w:tr>
      <w:tr w:rsidR="008A41AC" w14:paraId="4297A272" w14:textId="77777777" w:rsidTr="00A13B13">
        <w:trPr>
          <w:jc w:val="center"/>
        </w:trPr>
        <w:tc>
          <w:tcPr>
            <w:tcW w:w="2689" w:type="dxa"/>
            <w:shd w:val="clear" w:color="auto" w:fill="D9E2F3" w:themeFill="accent1" w:themeFillTint="33"/>
            <w:vAlign w:val="center"/>
          </w:tcPr>
          <w:p w14:paraId="7C1A506B" w14:textId="77777777" w:rsidR="008A41AC" w:rsidRPr="00BB20E5" w:rsidRDefault="008A41AC" w:rsidP="00A324B2">
            <w:pPr>
              <w:spacing w:before="60" w:after="60" w:line="240" w:lineRule="auto"/>
              <w:jc w:val="left"/>
              <w:rPr>
                <w:b/>
                <w:bCs/>
              </w:rPr>
            </w:pPr>
            <w:r w:rsidRPr="00BB20E5">
              <w:rPr>
                <w:b/>
                <w:bCs/>
              </w:rPr>
              <w:t>Szkoła podstawowa</w:t>
            </w:r>
          </w:p>
        </w:tc>
        <w:tc>
          <w:tcPr>
            <w:tcW w:w="1265" w:type="dxa"/>
            <w:vAlign w:val="center"/>
          </w:tcPr>
          <w:p w14:paraId="188C2032" w14:textId="77777777" w:rsidR="008A41AC" w:rsidRDefault="008A41AC" w:rsidP="00A324B2">
            <w:pPr>
              <w:spacing w:before="60" w:after="60" w:line="240" w:lineRule="auto"/>
              <w:jc w:val="right"/>
            </w:pPr>
            <w:r w:rsidRPr="005E3F53">
              <w:t>9 999</w:t>
            </w:r>
          </w:p>
        </w:tc>
        <w:tc>
          <w:tcPr>
            <w:tcW w:w="1266" w:type="dxa"/>
            <w:vAlign w:val="center"/>
          </w:tcPr>
          <w:p w14:paraId="52BBD370" w14:textId="77777777" w:rsidR="008A41AC" w:rsidRDefault="008A41AC" w:rsidP="00A324B2">
            <w:pPr>
              <w:spacing w:before="60" w:after="60" w:line="240" w:lineRule="auto"/>
              <w:jc w:val="right"/>
            </w:pPr>
            <w:r w:rsidRPr="005E3F53">
              <w:t>9 129</w:t>
            </w:r>
          </w:p>
        </w:tc>
        <w:tc>
          <w:tcPr>
            <w:tcW w:w="1265" w:type="dxa"/>
            <w:vAlign w:val="center"/>
          </w:tcPr>
          <w:p w14:paraId="0AAB4F26" w14:textId="77777777" w:rsidR="008A41AC" w:rsidRDefault="008A41AC" w:rsidP="00A324B2">
            <w:pPr>
              <w:spacing w:before="60" w:after="60" w:line="240" w:lineRule="auto"/>
              <w:jc w:val="right"/>
            </w:pPr>
            <w:r w:rsidRPr="005E3F53">
              <w:t>10 532</w:t>
            </w:r>
          </w:p>
        </w:tc>
        <w:tc>
          <w:tcPr>
            <w:tcW w:w="1266" w:type="dxa"/>
            <w:vAlign w:val="center"/>
          </w:tcPr>
          <w:p w14:paraId="69082803" w14:textId="77777777" w:rsidR="008A41AC" w:rsidRDefault="008A41AC" w:rsidP="00A324B2">
            <w:pPr>
              <w:spacing w:before="60" w:after="60" w:line="240" w:lineRule="auto"/>
              <w:jc w:val="right"/>
            </w:pPr>
            <w:r w:rsidRPr="005E3F53">
              <w:t>12 061</w:t>
            </w:r>
          </w:p>
        </w:tc>
        <w:tc>
          <w:tcPr>
            <w:tcW w:w="1266" w:type="dxa"/>
            <w:vAlign w:val="center"/>
          </w:tcPr>
          <w:p w14:paraId="78F3F8AB" w14:textId="77777777" w:rsidR="008A41AC" w:rsidRDefault="008A41AC" w:rsidP="00A324B2">
            <w:pPr>
              <w:spacing w:before="60" w:after="60" w:line="240" w:lineRule="auto"/>
              <w:jc w:val="right"/>
            </w:pPr>
            <w:r w:rsidRPr="005E3F53">
              <w:t>12 168</w:t>
            </w:r>
          </w:p>
        </w:tc>
      </w:tr>
      <w:tr w:rsidR="008A41AC" w14:paraId="7743BC06" w14:textId="77777777" w:rsidTr="00A13B13">
        <w:trPr>
          <w:jc w:val="center"/>
        </w:trPr>
        <w:tc>
          <w:tcPr>
            <w:tcW w:w="2689" w:type="dxa"/>
            <w:shd w:val="clear" w:color="auto" w:fill="D9E2F3" w:themeFill="accent1" w:themeFillTint="33"/>
            <w:vAlign w:val="center"/>
          </w:tcPr>
          <w:p w14:paraId="4E3FBFA9" w14:textId="77777777" w:rsidR="008A41AC" w:rsidRPr="00BB20E5" w:rsidRDefault="008A41AC" w:rsidP="00A324B2">
            <w:pPr>
              <w:spacing w:before="60" w:after="60" w:line="240" w:lineRule="auto"/>
              <w:jc w:val="left"/>
              <w:rPr>
                <w:b/>
                <w:bCs/>
              </w:rPr>
            </w:pPr>
            <w:r w:rsidRPr="00BB20E5">
              <w:rPr>
                <w:b/>
                <w:bCs/>
              </w:rPr>
              <w:t>Gimnazjum</w:t>
            </w:r>
          </w:p>
        </w:tc>
        <w:tc>
          <w:tcPr>
            <w:tcW w:w="1265" w:type="dxa"/>
            <w:vAlign w:val="center"/>
          </w:tcPr>
          <w:p w14:paraId="7EA8A4D6" w14:textId="77777777" w:rsidR="008A41AC" w:rsidRDefault="008A41AC" w:rsidP="00A324B2">
            <w:pPr>
              <w:spacing w:before="60" w:after="60" w:line="240" w:lineRule="auto"/>
              <w:jc w:val="right"/>
            </w:pPr>
            <w:r w:rsidRPr="005E3F53">
              <w:t>4 199</w:t>
            </w:r>
          </w:p>
        </w:tc>
        <w:tc>
          <w:tcPr>
            <w:tcW w:w="1266" w:type="dxa"/>
            <w:vAlign w:val="center"/>
          </w:tcPr>
          <w:p w14:paraId="26C89BE8" w14:textId="77777777" w:rsidR="008A41AC" w:rsidRDefault="008A41AC" w:rsidP="00A324B2">
            <w:pPr>
              <w:spacing w:before="60" w:after="60" w:line="240" w:lineRule="auto"/>
              <w:jc w:val="right"/>
            </w:pPr>
            <w:r w:rsidRPr="005E3F53">
              <w:t>4 145</w:t>
            </w:r>
          </w:p>
        </w:tc>
        <w:tc>
          <w:tcPr>
            <w:tcW w:w="1265" w:type="dxa"/>
            <w:vAlign w:val="center"/>
          </w:tcPr>
          <w:p w14:paraId="7911D7FD" w14:textId="77777777" w:rsidR="008A41AC" w:rsidRDefault="008A41AC" w:rsidP="00A324B2">
            <w:pPr>
              <w:spacing w:before="60" w:after="60" w:line="240" w:lineRule="auto"/>
              <w:jc w:val="right"/>
            </w:pPr>
            <w:r w:rsidRPr="005E3F53">
              <w:t>2 721</w:t>
            </w:r>
          </w:p>
        </w:tc>
        <w:tc>
          <w:tcPr>
            <w:tcW w:w="1266" w:type="dxa"/>
            <w:vAlign w:val="center"/>
          </w:tcPr>
          <w:p w14:paraId="3C97F467" w14:textId="77777777" w:rsidR="008A41AC" w:rsidRDefault="008A41AC" w:rsidP="00A324B2">
            <w:pPr>
              <w:spacing w:before="60" w:after="60" w:line="240" w:lineRule="auto"/>
              <w:jc w:val="right"/>
            </w:pPr>
            <w:r w:rsidRPr="005E3F53">
              <w:t>1 410</w:t>
            </w:r>
          </w:p>
        </w:tc>
        <w:tc>
          <w:tcPr>
            <w:tcW w:w="1266" w:type="dxa"/>
            <w:vAlign w:val="center"/>
          </w:tcPr>
          <w:p w14:paraId="2C87F80C" w14:textId="77777777" w:rsidR="008A41AC" w:rsidRDefault="008A41AC" w:rsidP="00A324B2">
            <w:pPr>
              <w:spacing w:before="60" w:after="60" w:line="240" w:lineRule="auto"/>
              <w:jc w:val="right"/>
            </w:pPr>
            <w:r w:rsidRPr="005E3F53">
              <w:t>14</w:t>
            </w:r>
          </w:p>
        </w:tc>
      </w:tr>
      <w:tr w:rsidR="008A41AC" w14:paraId="1CF1083F" w14:textId="77777777" w:rsidTr="00A13B13">
        <w:trPr>
          <w:jc w:val="center"/>
        </w:trPr>
        <w:tc>
          <w:tcPr>
            <w:tcW w:w="2689" w:type="dxa"/>
            <w:shd w:val="clear" w:color="auto" w:fill="D9E2F3" w:themeFill="accent1" w:themeFillTint="33"/>
            <w:vAlign w:val="center"/>
          </w:tcPr>
          <w:p w14:paraId="7C911FF2" w14:textId="77777777" w:rsidR="008A41AC" w:rsidRPr="00BB20E5" w:rsidRDefault="008A41AC" w:rsidP="00A324B2">
            <w:pPr>
              <w:spacing w:before="60" w:after="60" w:line="240" w:lineRule="auto"/>
              <w:jc w:val="left"/>
              <w:rPr>
                <w:b/>
                <w:bCs/>
              </w:rPr>
            </w:pPr>
            <w:r w:rsidRPr="00BB20E5">
              <w:rPr>
                <w:b/>
                <w:bCs/>
              </w:rPr>
              <w:t>Liceum ogólnokształcące</w:t>
            </w:r>
          </w:p>
        </w:tc>
        <w:tc>
          <w:tcPr>
            <w:tcW w:w="1265" w:type="dxa"/>
            <w:vAlign w:val="center"/>
          </w:tcPr>
          <w:p w14:paraId="66838B29" w14:textId="77777777" w:rsidR="008A41AC" w:rsidRDefault="008A41AC" w:rsidP="00A324B2">
            <w:pPr>
              <w:spacing w:before="60" w:after="60" w:line="240" w:lineRule="auto"/>
              <w:jc w:val="right"/>
            </w:pPr>
            <w:r w:rsidRPr="005E3F53">
              <w:t>2 744</w:t>
            </w:r>
          </w:p>
        </w:tc>
        <w:tc>
          <w:tcPr>
            <w:tcW w:w="1266" w:type="dxa"/>
            <w:vAlign w:val="center"/>
          </w:tcPr>
          <w:p w14:paraId="5F7E94A9" w14:textId="77777777" w:rsidR="008A41AC" w:rsidRDefault="008A41AC" w:rsidP="00A324B2">
            <w:pPr>
              <w:spacing w:before="60" w:after="60" w:line="240" w:lineRule="auto"/>
              <w:jc w:val="right"/>
            </w:pPr>
            <w:r w:rsidRPr="005E3F53">
              <w:t>2 676</w:t>
            </w:r>
          </w:p>
        </w:tc>
        <w:tc>
          <w:tcPr>
            <w:tcW w:w="1265" w:type="dxa"/>
            <w:vAlign w:val="center"/>
          </w:tcPr>
          <w:p w14:paraId="1619FF66" w14:textId="77777777" w:rsidR="008A41AC" w:rsidRDefault="008A41AC" w:rsidP="00A324B2">
            <w:pPr>
              <w:spacing w:before="60" w:after="60" w:line="240" w:lineRule="auto"/>
              <w:jc w:val="right"/>
            </w:pPr>
            <w:r w:rsidRPr="005E3F53">
              <w:t>2 590</w:t>
            </w:r>
          </w:p>
        </w:tc>
        <w:tc>
          <w:tcPr>
            <w:tcW w:w="1266" w:type="dxa"/>
            <w:vAlign w:val="center"/>
          </w:tcPr>
          <w:p w14:paraId="7E67A406" w14:textId="77777777" w:rsidR="008A41AC" w:rsidRDefault="008A41AC" w:rsidP="00A324B2">
            <w:pPr>
              <w:spacing w:before="60" w:after="60" w:line="240" w:lineRule="auto"/>
              <w:jc w:val="right"/>
            </w:pPr>
            <w:r w:rsidRPr="005E3F53">
              <w:t>2 705</w:t>
            </w:r>
          </w:p>
        </w:tc>
        <w:tc>
          <w:tcPr>
            <w:tcW w:w="1266" w:type="dxa"/>
            <w:vAlign w:val="center"/>
          </w:tcPr>
          <w:p w14:paraId="690C6E51" w14:textId="77777777" w:rsidR="008A41AC" w:rsidRDefault="008A41AC" w:rsidP="00A324B2">
            <w:pPr>
              <w:spacing w:before="60" w:after="60" w:line="240" w:lineRule="auto"/>
              <w:jc w:val="right"/>
            </w:pPr>
            <w:r w:rsidRPr="005E3F53">
              <w:t>3 708</w:t>
            </w:r>
          </w:p>
        </w:tc>
      </w:tr>
      <w:tr w:rsidR="008A41AC" w14:paraId="2231AA59" w14:textId="77777777" w:rsidTr="00A13B13">
        <w:trPr>
          <w:jc w:val="center"/>
        </w:trPr>
        <w:tc>
          <w:tcPr>
            <w:tcW w:w="2689" w:type="dxa"/>
            <w:shd w:val="clear" w:color="auto" w:fill="D9E2F3" w:themeFill="accent1" w:themeFillTint="33"/>
            <w:vAlign w:val="center"/>
          </w:tcPr>
          <w:p w14:paraId="65D62529" w14:textId="77777777" w:rsidR="008A41AC" w:rsidRPr="00BB20E5" w:rsidRDefault="008A41AC" w:rsidP="00A324B2">
            <w:pPr>
              <w:spacing w:before="60" w:after="60" w:line="240" w:lineRule="auto"/>
              <w:jc w:val="left"/>
              <w:rPr>
                <w:b/>
                <w:bCs/>
              </w:rPr>
            </w:pPr>
            <w:r w:rsidRPr="00BB20E5">
              <w:rPr>
                <w:b/>
                <w:bCs/>
              </w:rPr>
              <w:t>Technikum</w:t>
            </w:r>
          </w:p>
        </w:tc>
        <w:tc>
          <w:tcPr>
            <w:tcW w:w="1265" w:type="dxa"/>
            <w:vAlign w:val="center"/>
          </w:tcPr>
          <w:p w14:paraId="635C92A6" w14:textId="77777777" w:rsidR="008A41AC" w:rsidRDefault="008A41AC" w:rsidP="00A324B2">
            <w:pPr>
              <w:spacing w:before="60" w:after="60" w:line="240" w:lineRule="auto"/>
              <w:jc w:val="right"/>
            </w:pPr>
            <w:r w:rsidRPr="005E3F53">
              <w:t>2 901</w:t>
            </w:r>
          </w:p>
        </w:tc>
        <w:tc>
          <w:tcPr>
            <w:tcW w:w="1266" w:type="dxa"/>
            <w:vAlign w:val="center"/>
          </w:tcPr>
          <w:p w14:paraId="7172D4B3" w14:textId="77777777" w:rsidR="008A41AC" w:rsidRDefault="008A41AC" w:rsidP="00A324B2">
            <w:pPr>
              <w:spacing w:before="60" w:after="60" w:line="240" w:lineRule="auto"/>
              <w:jc w:val="right"/>
            </w:pPr>
            <w:r w:rsidRPr="005E3F53">
              <w:t>2 840</w:t>
            </w:r>
          </w:p>
        </w:tc>
        <w:tc>
          <w:tcPr>
            <w:tcW w:w="1265" w:type="dxa"/>
            <w:vAlign w:val="center"/>
          </w:tcPr>
          <w:p w14:paraId="5D56D488" w14:textId="77777777" w:rsidR="008A41AC" w:rsidRDefault="008A41AC" w:rsidP="00A324B2">
            <w:pPr>
              <w:spacing w:before="60" w:after="60" w:line="240" w:lineRule="auto"/>
              <w:jc w:val="right"/>
            </w:pPr>
            <w:r w:rsidRPr="005E3F53">
              <w:t>2 801</w:t>
            </w:r>
          </w:p>
        </w:tc>
        <w:tc>
          <w:tcPr>
            <w:tcW w:w="1266" w:type="dxa"/>
            <w:vAlign w:val="center"/>
          </w:tcPr>
          <w:p w14:paraId="672448D6" w14:textId="77777777" w:rsidR="008A41AC" w:rsidRDefault="008A41AC" w:rsidP="00A324B2">
            <w:pPr>
              <w:spacing w:before="60" w:after="60" w:line="240" w:lineRule="auto"/>
              <w:jc w:val="right"/>
            </w:pPr>
            <w:r w:rsidRPr="005E3F53">
              <w:t>2 763</w:t>
            </w:r>
          </w:p>
        </w:tc>
        <w:tc>
          <w:tcPr>
            <w:tcW w:w="1266" w:type="dxa"/>
            <w:vAlign w:val="center"/>
          </w:tcPr>
          <w:p w14:paraId="760B1500" w14:textId="77777777" w:rsidR="008A41AC" w:rsidRDefault="008A41AC" w:rsidP="00A324B2">
            <w:pPr>
              <w:spacing w:before="60" w:after="60" w:line="240" w:lineRule="auto"/>
              <w:jc w:val="right"/>
            </w:pPr>
            <w:r w:rsidRPr="005E3F53">
              <w:t>2 206</w:t>
            </w:r>
          </w:p>
        </w:tc>
      </w:tr>
      <w:tr w:rsidR="008A41AC" w14:paraId="274E9B72" w14:textId="77777777" w:rsidTr="00A13B13">
        <w:trPr>
          <w:jc w:val="center"/>
        </w:trPr>
        <w:tc>
          <w:tcPr>
            <w:tcW w:w="2689" w:type="dxa"/>
            <w:shd w:val="clear" w:color="auto" w:fill="D9E2F3" w:themeFill="accent1" w:themeFillTint="33"/>
            <w:vAlign w:val="center"/>
          </w:tcPr>
          <w:p w14:paraId="6660C9DC" w14:textId="77777777" w:rsidR="008A41AC" w:rsidRPr="00BB20E5" w:rsidRDefault="008A41AC" w:rsidP="00A324B2">
            <w:pPr>
              <w:spacing w:before="60" w:after="60" w:line="240" w:lineRule="auto"/>
              <w:jc w:val="left"/>
              <w:rPr>
                <w:b/>
                <w:bCs/>
              </w:rPr>
            </w:pPr>
            <w:r w:rsidRPr="00BB20E5">
              <w:rPr>
                <w:b/>
                <w:bCs/>
              </w:rPr>
              <w:t>Zasadnicza szkoła zawodowa</w:t>
            </w:r>
          </w:p>
        </w:tc>
        <w:tc>
          <w:tcPr>
            <w:tcW w:w="1265" w:type="dxa"/>
            <w:vAlign w:val="center"/>
          </w:tcPr>
          <w:p w14:paraId="2A2CD93C" w14:textId="77777777" w:rsidR="008A41AC" w:rsidRDefault="008A41AC" w:rsidP="00A324B2">
            <w:pPr>
              <w:spacing w:before="60" w:after="60" w:line="240" w:lineRule="auto"/>
              <w:jc w:val="right"/>
            </w:pPr>
            <w:r w:rsidRPr="005E3F53">
              <w:t>640</w:t>
            </w:r>
          </w:p>
        </w:tc>
        <w:tc>
          <w:tcPr>
            <w:tcW w:w="1266" w:type="dxa"/>
            <w:vAlign w:val="center"/>
          </w:tcPr>
          <w:p w14:paraId="1596A43F" w14:textId="77777777" w:rsidR="008A41AC" w:rsidRDefault="008A41AC" w:rsidP="00A324B2">
            <w:pPr>
              <w:spacing w:before="60" w:after="60" w:line="240" w:lineRule="auto"/>
              <w:jc w:val="right"/>
            </w:pPr>
            <w:r w:rsidRPr="005E3F53">
              <w:t>557</w:t>
            </w:r>
          </w:p>
        </w:tc>
        <w:tc>
          <w:tcPr>
            <w:tcW w:w="1265" w:type="dxa"/>
            <w:vAlign w:val="center"/>
          </w:tcPr>
          <w:p w14:paraId="4F27C95F" w14:textId="77777777" w:rsidR="008A41AC" w:rsidRDefault="008A41AC" w:rsidP="00A324B2">
            <w:pPr>
              <w:spacing w:before="60" w:after="60" w:line="240" w:lineRule="auto"/>
              <w:jc w:val="right"/>
            </w:pPr>
            <w:r w:rsidRPr="005E3F53">
              <w:t>334</w:t>
            </w:r>
          </w:p>
        </w:tc>
        <w:tc>
          <w:tcPr>
            <w:tcW w:w="1266" w:type="dxa"/>
            <w:vAlign w:val="center"/>
          </w:tcPr>
          <w:p w14:paraId="44651C1A" w14:textId="77777777" w:rsidR="008A41AC" w:rsidRDefault="008A41AC" w:rsidP="00A324B2">
            <w:pPr>
              <w:spacing w:before="60" w:after="60" w:line="240" w:lineRule="auto"/>
              <w:jc w:val="right"/>
            </w:pPr>
            <w:r w:rsidRPr="005E3F53">
              <w:t>137</w:t>
            </w:r>
          </w:p>
        </w:tc>
        <w:tc>
          <w:tcPr>
            <w:tcW w:w="1266" w:type="dxa"/>
            <w:vAlign w:val="center"/>
          </w:tcPr>
          <w:p w14:paraId="75F3DC12" w14:textId="341FA63E" w:rsidR="008A41AC" w:rsidRDefault="003F6158" w:rsidP="00A324B2">
            <w:pPr>
              <w:spacing w:before="60" w:after="60" w:line="240" w:lineRule="auto"/>
              <w:jc w:val="right"/>
            </w:pPr>
            <w:r>
              <w:t>---*</w:t>
            </w:r>
          </w:p>
        </w:tc>
      </w:tr>
      <w:tr w:rsidR="003F6158" w14:paraId="3B0F2CBC" w14:textId="77777777" w:rsidTr="00A13B13">
        <w:trPr>
          <w:jc w:val="center"/>
        </w:trPr>
        <w:tc>
          <w:tcPr>
            <w:tcW w:w="2689" w:type="dxa"/>
            <w:shd w:val="clear" w:color="auto" w:fill="D9E2F3" w:themeFill="accent1" w:themeFillTint="33"/>
            <w:vAlign w:val="center"/>
          </w:tcPr>
          <w:p w14:paraId="0DAE3677" w14:textId="77777777" w:rsidR="003F6158" w:rsidRPr="00BB20E5" w:rsidRDefault="003F6158" w:rsidP="003F6158">
            <w:pPr>
              <w:spacing w:before="60" w:after="60" w:line="240" w:lineRule="auto"/>
              <w:jc w:val="left"/>
              <w:rPr>
                <w:b/>
                <w:bCs/>
              </w:rPr>
            </w:pPr>
            <w:r w:rsidRPr="00BB20E5">
              <w:rPr>
                <w:b/>
                <w:bCs/>
              </w:rPr>
              <w:t>Branżowa szkoła I stopnia</w:t>
            </w:r>
          </w:p>
        </w:tc>
        <w:tc>
          <w:tcPr>
            <w:tcW w:w="1265" w:type="dxa"/>
          </w:tcPr>
          <w:p w14:paraId="6F6C22BC" w14:textId="1A8E3F85" w:rsidR="003F6158" w:rsidRDefault="003F6158" w:rsidP="003F6158">
            <w:pPr>
              <w:spacing w:before="60" w:after="60" w:line="240" w:lineRule="auto"/>
              <w:jc w:val="right"/>
            </w:pPr>
            <w:r w:rsidRPr="00353CF7">
              <w:t>---*</w:t>
            </w:r>
          </w:p>
        </w:tc>
        <w:tc>
          <w:tcPr>
            <w:tcW w:w="1266" w:type="dxa"/>
          </w:tcPr>
          <w:p w14:paraId="227D6648" w14:textId="5E27908E" w:rsidR="003F6158" w:rsidRDefault="003F6158" w:rsidP="003F6158">
            <w:pPr>
              <w:spacing w:before="60" w:after="60" w:line="240" w:lineRule="auto"/>
              <w:jc w:val="right"/>
            </w:pPr>
            <w:r w:rsidRPr="00353CF7">
              <w:t>---*</w:t>
            </w:r>
          </w:p>
        </w:tc>
        <w:tc>
          <w:tcPr>
            <w:tcW w:w="1265" w:type="dxa"/>
            <w:vAlign w:val="center"/>
          </w:tcPr>
          <w:p w14:paraId="3FC9A5DB" w14:textId="77777777" w:rsidR="003F6158" w:rsidRDefault="003F6158" w:rsidP="003F6158">
            <w:pPr>
              <w:spacing w:before="60" w:after="60" w:line="240" w:lineRule="auto"/>
              <w:jc w:val="right"/>
            </w:pPr>
            <w:r w:rsidRPr="005E3F53">
              <w:t>184</w:t>
            </w:r>
          </w:p>
        </w:tc>
        <w:tc>
          <w:tcPr>
            <w:tcW w:w="1266" w:type="dxa"/>
            <w:vAlign w:val="center"/>
          </w:tcPr>
          <w:p w14:paraId="35ECAA43" w14:textId="77777777" w:rsidR="003F6158" w:rsidRDefault="003F6158" w:rsidP="003F6158">
            <w:pPr>
              <w:spacing w:before="60" w:after="60" w:line="240" w:lineRule="auto"/>
              <w:jc w:val="right"/>
            </w:pPr>
            <w:r w:rsidRPr="005E3F53">
              <w:t>344</w:t>
            </w:r>
          </w:p>
        </w:tc>
        <w:tc>
          <w:tcPr>
            <w:tcW w:w="1266" w:type="dxa"/>
            <w:vAlign w:val="center"/>
          </w:tcPr>
          <w:p w14:paraId="534C8ECD" w14:textId="77777777" w:rsidR="003F6158" w:rsidRDefault="003F6158" w:rsidP="003F6158">
            <w:pPr>
              <w:spacing w:before="60" w:after="60" w:line="240" w:lineRule="auto"/>
              <w:jc w:val="right"/>
            </w:pPr>
            <w:r w:rsidRPr="005E3F53">
              <w:t>713</w:t>
            </w:r>
          </w:p>
        </w:tc>
      </w:tr>
      <w:tr w:rsidR="008A41AC" w14:paraId="278856A3" w14:textId="77777777" w:rsidTr="00A13B13">
        <w:trPr>
          <w:jc w:val="center"/>
        </w:trPr>
        <w:tc>
          <w:tcPr>
            <w:tcW w:w="2689" w:type="dxa"/>
            <w:shd w:val="clear" w:color="auto" w:fill="D9E2F3" w:themeFill="accent1" w:themeFillTint="33"/>
            <w:vAlign w:val="center"/>
          </w:tcPr>
          <w:p w14:paraId="5033EF1A" w14:textId="77777777" w:rsidR="008A41AC" w:rsidRPr="00BB20E5" w:rsidRDefault="008A41AC" w:rsidP="00A324B2">
            <w:pPr>
              <w:spacing w:before="60" w:after="60" w:line="240" w:lineRule="auto"/>
              <w:jc w:val="left"/>
              <w:rPr>
                <w:b/>
                <w:bCs/>
              </w:rPr>
            </w:pPr>
            <w:r w:rsidRPr="00BB20E5">
              <w:rPr>
                <w:b/>
                <w:bCs/>
              </w:rPr>
              <w:t>Szkoła specjalna przysposabiająca do pracy</w:t>
            </w:r>
          </w:p>
        </w:tc>
        <w:tc>
          <w:tcPr>
            <w:tcW w:w="1265" w:type="dxa"/>
            <w:vAlign w:val="center"/>
          </w:tcPr>
          <w:p w14:paraId="7368AB3C" w14:textId="77777777" w:rsidR="008A41AC" w:rsidRDefault="008A41AC" w:rsidP="00A324B2">
            <w:pPr>
              <w:spacing w:before="60" w:after="60" w:line="240" w:lineRule="auto"/>
              <w:jc w:val="right"/>
            </w:pPr>
            <w:r w:rsidRPr="005E3F53">
              <w:t>32</w:t>
            </w:r>
          </w:p>
        </w:tc>
        <w:tc>
          <w:tcPr>
            <w:tcW w:w="1266" w:type="dxa"/>
            <w:vAlign w:val="center"/>
          </w:tcPr>
          <w:p w14:paraId="117E0121" w14:textId="77777777" w:rsidR="008A41AC" w:rsidRDefault="008A41AC" w:rsidP="00A324B2">
            <w:pPr>
              <w:spacing w:before="60" w:after="60" w:line="240" w:lineRule="auto"/>
              <w:jc w:val="right"/>
            </w:pPr>
            <w:r w:rsidRPr="005E3F53">
              <w:t>39</w:t>
            </w:r>
          </w:p>
        </w:tc>
        <w:tc>
          <w:tcPr>
            <w:tcW w:w="1265" w:type="dxa"/>
            <w:vAlign w:val="center"/>
          </w:tcPr>
          <w:p w14:paraId="29FE0ADC" w14:textId="77777777" w:rsidR="008A41AC" w:rsidRDefault="008A41AC" w:rsidP="00A324B2">
            <w:pPr>
              <w:spacing w:before="60" w:after="60" w:line="240" w:lineRule="auto"/>
              <w:jc w:val="right"/>
            </w:pPr>
            <w:r w:rsidRPr="005E3F53">
              <w:t>36</w:t>
            </w:r>
          </w:p>
        </w:tc>
        <w:tc>
          <w:tcPr>
            <w:tcW w:w="1266" w:type="dxa"/>
            <w:vAlign w:val="center"/>
          </w:tcPr>
          <w:p w14:paraId="11F3526C" w14:textId="77777777" w:rsidR="008A41AC" w:rsidRDefault="008A41AC" w:rsidP="00A324B2">
            <w:pPr>
              <w:spacing w:before="60" w:after="60" w:line="240" w:lineRule="auto"/>
              <w:jc w:val="right"/>
            </w:pPr>
            <w:r w:rsidRPr="005E3F53">
              <w:t>26</w:t>
            </w:r>
          </w:p>
        </w:tc>
        <w:tc>
          <w:tcPr>
            <w:tcW w:w="1266" w:type="dxa"/>
            <w:vAlign w:val="center"/>
          </w:tcPr>
          <w:p w14:paraId="3EADAB10" w14:textId="77777777" w:rsidR="008A41AC" w:rsidRDefault="008A41AC" w:rsidP="00A324B2">
            <w:pPr>
              <w:spacing w:before="60" w:after="60" w:line="240" w:lineRule="auto"/>
              <w:jc w:val="right"/>
            </w:pPr>
            <w:r w:rsidRPr="005E3F53">
              <w:t>36</w:t>
            </w:r>
          </w:p>
        </w:tc>
      </w:tr>
    </w:tbl>
    <w:p w14:paraId="1B89A019" w14:textId="1E887D26" w:rsidR="003F6158" w:rsidRDefault="003F6158" w:rsidP="008A41AC">
      <w:pPr>
        <w:rPr>
          <w:sz w:val="16"/>
          <w:szCs w:val="16"/>
        </w:rPr>
      </w:pPr>
      <w:r>
        <w:rPr>
          <w:sz w:val="16"/>
          <w:szCs w:val="16"/>
        </w:rPr>
        <w:t>* Szkoły zawodowe zostały zastąpione w skali kraju szkołami branżowymi</w:t>
      </w:r>
    </w:p>
    <w:p w14:paraId="34706C2E" w14:textId="2EE17D1D" w:rsidR="008A41AC" w:rsidRPr="009B4DF5" w:rsidRDefault="008A41AC" w:rsidP="008A41AC">
      <w:pPr>
        <w:rPr>
          <w:sz w:val="16"/>
          <w:szCs w:val="16"/>
        </w:rPr>
      </w:pPr>
      <w:r w:rsidRPr="009B4DF5">
        <w:rPr>
          <w:sz w:val="16"/>
          <w:szCs w:val="16"/>
        </w:rPr>
        <w:t xml:space="preserve">Źródło: </w:t>
      </w:r>
      <w:r>
        <w:rPr>
          <w:sz w:val="16"/>
          <w:szCs w:val="16"/>
        </w:rPr>
        <w:t>Wydział Edukacji</w:t>
      </w:r>
    </w:p>
    <w:p w14:paraId="733CC508" w14:textId="77777777" w:rsidR="000867E3" w:rsidRDefault="000867E3" w:rsidP="008A41AC"/>
    <w:p w14:paraId="09D6C2EA" w14:textId="5222651B" w:rsidR="003F6158" w:rsidRDefault="00616E8E" w:rsidP="003F6158">
      <w:r>
        <w:lastRenderedPageBreak/>
        <w:t>Jak zostało to już wskazane w części dotyczącej kompaktowości miasta, o</w:t>
      </w:r>
      <w:r w:rsidRPr="00616E8E">
        <w:t>dsetek uczniów szkół ponadpodstawowych zamieszkałych poza Gliwicami w ogóle uczniów tych szkół (bez szkół dla dorosłych) wynosił w 2019 r. 40%</w:t>
      </w:r>
      <w:r>
        <w:t>. Świadczy to o tym, że miasto pełni ważną rolę w otoczeniu jako ośrodek edukacyjny nie tylko w</w:t>
      </w:r>
      <w:r w:rsidR="00FF584A">
        <w:t> </w:t>
      </w:r>
      <w:r>
        <w:t>wymiarze akademickim, ale także w zakresie edukacji ponadpodstawowej.</w:t>
      </w:r>
      <w:r w:rsidR="00FE44D4">
        <w:t xml:space="preserve"> Kształcenie w technikach i szkołach branżowych jest silnie powiązane z profilem firm w mieście i regionie i odpowiada aspiracjom rozwojowym Gliwic w zakresie gospodarki (np. związanym z automatyką, logistyką czy lotnictwem</w:t>
      </w:r>
      <w:r w:rsidR="00FF584A">
        <w:t xml:space="preserve"> – zob. lista poniżej</w:t>
      </w:r>
      <w:r w:rsidR="00FE44D4">
        <w:t>).</w:t>
      </w:r>
      <w:r>
        <w:t xml:space="preserve"> </w:t>
      </w:r>
      <w:r w:rsidR="003F6158">
        <w:t>W naborze na</w:t>
      </w:r>
      <w:r w:rsidR="00FF584A">
        <w:t> </w:t>
      </w:r>
      <w:r w:rsidR="003F6158">
        <w:t xml:space="preserve">rok szkolny 2020/2021 oferta szkół (wg danych zawartych w systemie </w:t>
      </w:r>
      <w:proofErr w:type="spellStart"/>
      <w:r w:rsidR="003F6158">
        <w:t>Vulcan</w:t>
      </w:r>
      <w:proofErr w:type="spellEnd"/>
      <w:r w:rsidR="003F6158">
        <w:t xml:space="preserve">) była następująca: </w:t>
      </w:r>
    </w:p>
    <w:p w14:paraId="0F00412F" w14:textId="77777777" w:rsidR="003F6158" w:rsidRDefault="003F6158" w:rsidP="003F6158">
      <w:pPr>
        <w:pStyle w:val="Akapitzlist"/>
      </w:pPr>
      <w:r>
        <w:t xml:space="preserve">I Liceum Ogólnokształcące Dwujęzyczne – klasy: politechniczna, przyrodniczo-społeczna, </w:t>
      </w:r>
      <w:proofErr w:type="spellStart"/>
      <w:r>
        <w:t>pre</w:t>
      </w:r>
      <w:proofErr w:type="spellEnd"/>
      <w:r>
        <w:t>-IB/MYP; II Liceum Ogólnokształcące – klasy: humanistyczna, biologiczno-chemiczna dwujęzyczna, biologiczno-chemiczna, matematyczno-geograficzna, filologiczna;</w:t>
      </w:r>
    </w:p>
    <w:p w14:paraId="17D16811" w14:textId="77777777" w:rsidR="003F6158" w:rsidRDefault="003F6158" w:rsidP="003F6158">
      <w:pPr>
        <w:pStyle w:val="Akapitzlist"/>
      </w:pPr>
      <w:r>
        <w:t>III Liceum Ogólnokształcące – klasy: biologiczno-chemiczna, chemiczno-geograficzna;</w:t>
      </w:r>
    </w:p>
    <w:p w14:paraId="57920C4C" w14:textId="77777777" w:rsidR="003F6158" w:rsidRDefault="003F6158" w:rsidP="003F6158">
      <w:pPr>
        <w:pStyle w:val="Akapitzlist"/>
      </w:pPr>
      <w:r>
        <w:t>IV Liceum Ogólnokształcące w Gliwicach – klasy: politechniczna, matematyczno-geograficzna, biologiczno-chemiczna, humanistyczna;</w:t>
      </w:r>
    </w:p>
    <w:p w14:paraId="18EE9B53" w14:textId="77777777" w:rsidR="003F6158" w:rsidRDefault="003F6158" w:rsidP="003F6158">
      <w:pPr>
        <w:pStyle w:val="Akapitzlist"/>
      </w:pPr>
      <w:r>
        <w:t>V Liceum Ogólnokształcące z Oddziałami Dwujęzycznymi – klasy: medyczna, matematyczno-przyrodnicza, humanistyczna, przyrodnicza;</w:t>
      </w:r>
    </w:p>
    <w:p w14:paraId="14C97F38" w14:textId="77777777" w:rsidR="003F6158" w:rsidRDefault="003F6158" w:rsidP="003F6158">
      <w:pPr>
        <w:pStyle w:val="Akapitzlist"/>
      </w:pPr>
      <w:r>
        <w:t>VII Liceum Ogólnokształcące – klasy: humanistyczna, matematyczno-przyrodnicza;</w:t>
      </w:r>
    </w:p>
    <w:p w14:paraId="11224670" w14:textId="77777777" w:rsidR="003F6158" w:rsidRDefault="003F6158" w:rsidP="003F6158">
      <w:pPr>
        <w:pStyle w:val="Akapitzlist"/>
      </w:pPr>
      <w:r>
        <w:t>VIII Liceum Ogólnokształcące z Oddziałami Integracyjnymi – klasy: psychologiczna, psychologiczna integracyjna, ogólna z elementami prawa, sportowa (piłka nożna);</w:t>
      </w:r>
    </w:p>
    <w:p w14:paraId="6AF4E7EA" w14:textId="77777777" w:rsidR="003F6158" w:rsidRDefault="003F6158" w:rsidP="003F6158">
      <w:pPr>
        <w:pStyle w:val="Akapitzlist"/>
      </w:pPr>
      <w:r>
        <w:t>Akademickie Liceum Ogólnokształcące Politechniki Śląskiej – klasy akademickie: profil architektoniczny, profil politechniczny mat-</w:t>
      </w:r>
      <w:proofErr w:type="spellStart"/>
      <w:r>
        <w:t>fiz</w:t>
      </w:r>
      <w:proofErr w:type="spellEnd"/>
      <w:r>
        <w:t>-</w:t>
      </w:r>
      <w:proofErr w:type="spellStart"/>
      <w:r>
        <w:t>biol</w:t>
      </w:r>
      <w:proofErr w:type="spellEnd"/>
      <w:r>
        <w:t>, profil politechniczny mat-</w:t>
      </w:r>
      <w:proofErr w:type="spellStart"/>
      <w:r>
        <w:t>fiz</w:t>
      </w:r>
      <w:proofErr w:type="spellEnd"/>
      <w:r>
        <w:t>-</w:t>
      </w:r>
      <w:proofErr w:type="spellStart"/>
      <w:r>
        <w:t>chem</w:t>
      </w:r>
      <w:proofErr w:type="spellEnd"/>
      <w:r>
        <w:t>;</w:t>
      </w:r>
    </w:p>
    <w:p w14:paraId="5071E2CF" w14:textId="77777777" w:rsidR="003F6158" w:rsidRDefault="003F6158" w:rsidP="003F6158">
      <w:pPr>
        <w:pStyle w:val="Akapitzlist"/>
      </w:pPr>
      <w:r>
        <w:t>XI Liceum Ogólnokształcące Sportowe w Gliwicach – klasa anglistyczno-biologiczna;</w:t>
      </w:r>
    </w:p>
    <w:p w14:paraId="3C170122" w14:textId="77777777" w:rsidR="003F6158" w:rsidRDefault="003F6158" w:rsidP="003F6158">
      <w:pPr>
        <w:pStyle w:val="Akapitzlist"/>
      </w:pPr>
      <w:r>
        <w:t>Technikum Nr 1 – kształcenie w zawodach: technik elektroenergetyk transportu szynowego, technik informatyk, technik programista;</w:t>
      </w:r>
    </w:p>
    <w:p w14:paraId="59933856" w14:textId="77777777" w:rsidR="003F6158" w:rsidRDefault="003F6158" w:rsidP="003F6158">
      <w:pPr>
        <w:pStyle w:val="Akapitzlist"/>
      </w:pPr>
      <w:r>
        <w:t>Technikum Nr 2 – kształcenie w zawodach: technik automatyk, technik mechanik, technik mechatronik, technik analityk, technik usług fryzjerskich, technik ochrony środowiska;</w:t>
      </w:r>
    </w:p>
    <w:p w14:paraId="7FE523EA" w14:textId="77777777" w:rsidR="003F6158" w:rsidRDefault="003F6158" w:rsidP="003F6158">
      <w:pPr>
        <w:pStyle w:val="Akapitzlist"/>
      </w:pPr>
      <w:r>
        <w:t>Technikum Nr 3 – kształcenie w zawodach: technik informatyk, technik elektryk, technik elektronik, technik logistyk;</w:t>
      </w:r>
    </w:p>
    <w:p w14:paraId="149FBEB2" w14:textId="0637843E" w:rsidR="003F6158" w:rsidRDefault="003F6158" w:rsidP="003F6158">
      <w:pPr>
        <w:pStyle w:val="Akapitzlist"/>
      </w:pPr>
      <w:r>
        <w:t>Technikum Nr 4</w:t>
      </w:r>
      <w:r w:rsidR="00E241A5">
        <w:t xml:space="preserve"> </w:t>
      </w:r>
      <w:r>
        <w:t>– kształcenie w zawodach: technik budownictwa z elementami projektowania 3D, technik robót wykończeniowych z elementami dekoracji wnętrz, technik architektury krajobrazu z</w:t>
      </w:r>
      <w:r w:rsidR="00573CCB">
        <w:t> </w:t>
      </w:r>
      <w:r>
        <w:t>elementami florystyki, technik renowacji elementów architektury, technik urządzeń i systemów energetyki odnawialnej, technik geodeta - specjalność geoinformatyka;</w:t>
      </w:r>
    </w:p>
    <w:p w14:paraId="4F6381B6" w14:textId="0D3F18E7" w:rsidR="003F6158" w:rsidRDefault="003F6158" w:rsidP="003F6158">
      <w:pPr>
        <w:pStyle w:val="Akapitzlist"/>
      </w:pPr>
      <w:r>
        <w:t>Technikum Nr 5</w:t>
      </w:r>
      <w:r w:rsidR="00E241A5">
        <w:t xml:space="preserve"> </w:t>
      </w:r>
      <w:r>
        <w:t>– kształcenie w zawodach: technik handlowiec, technik ekonomista, technik hotelarstwa, technik usług kelnerskich, technik rachunkowości, technik organizacji turystyki, technik żywienia i usług gastronomicznych;</w:t>
      </w:r>
    </w:p>
    <w:p w14:paraId="37741529" w14:textId="661B27C6" w:rsidR="003F6158" w:rsidRDefault="003F6158" w:rsidP="003F6158">
      <w:pPr>
        <w:pStyle w:val="Akapitzlist"/>
      </w:pPr>
      <w:r>
        <w:t>Technikum Nr 7</w:t>
      </w:r>
      <w:r w:rsidR="00E241A5">
        <w:t xml:space="preserve"> </w:t>
      </w:r>
      <w:r>
        <w:t xml:space="preserve">– kształcenie w zawodach: technik mechanik lotniczy, technik pojazdów samochodowych, technik spedytor; </w:t>
      </w:r>
    </w:p>
    <w:p w14:paraId="7B5C8AE6" w14:textId="1BA4EE27" w:rsidR="003F6158" w:rsidRDefault="003F6158" w:rsidP="003F6158">
      <w:pPr>
        <w:pStyle w:val="Akapitzlist"/>
      </w:pPr>
      <w:r>
        <w:t>Technikum Nr 8</w:t>
      </w:r>
      <w:r w:rsidR="00E241A5">
        <w:t xml:space="preserve"> </w:t>
      </w:r>
      <w:r>
        <w:t>– kształcenie w zawodach: technik ekonomista (profil policyjny), technik fotografii i</w:t>
      </w:r>
      <w:r w:rsidR="00573CCB">
        <w:t> </w:t>
      </w:r>
      <w:r>
        <w:t>multimediów, technik grafiki i poligrafii cyfrowej, technik logistyk, technik logistyk (profil wojskowy), technik reklamy;</w:t>
      </w:r>
    </w:p>
    <w:p w14:paraId="617AE342" w14:textId="3C935EC9" w:rsidR="003F6158" w:rsidRDefault="003F6158" w:rsidP="003F6158">
      <w:pPr>
        <w:pStyle w:val="Akapitzlist"/>
      </w:pPr>
      <w:r>
        <w:t>Technikum TEB Edukacja</w:t>
      </w:r>
      <w:r w:rsidR="00E241A5">
        <w:t xml:space="preserve"> </w:t>
      </w:r>
      <w:r>
        <w:t>– kształcenie w zawodach: technik weterynarii, technik fotografii i</w:t>
      </w:r>
      <w:r w:rsidR="00573CCB">
        <w:t> </w:t>
      </w:r>
      <w:r>
        <w:t>multimediów, technik informatyk (technologie chmurowe), technik logistyk, technik usług fryzjerskich, technik reklamy (grafika i media społecznościowe), technik organizacji turystyki, technik informatyk (e</w:t>
      </w:r>
      <w:r w:rsidR="00573CCB">
        <w:noBreakHyphen/>
      </w:r>
      <w:r>
        <w:t>sport);</w:t>
      </w:r>
    </w:p>
    <w:p w14:paraId="2849A4EC" w14:textId="57B1FB3B" w:rsidR="003F6158" w:rsidRDefault="003F6158" w:rsidP="003F6158">
      <w:pPr>
        <w:pStyle w:val="Akapitzlist"/>
      </w:pPr>
      <w:r>
        <w:t>Branżowa Szkoła I Stopnia Nr 1</w:t>
      </w:r>
      <w:r w:rsidR="00E241A5">
        <w:t xml:space="preserve"> </w:t>
      </w:r>
      <w:r>
        <w:t>– kształcenie w zawodach: fryzjer, mechatronik, elektromechanik, mechanik-monter maszyn i urządzeń, ślusarz oraz w klasie wielozawodowej;</w:t>
      </w:r>
    </w:p>
    <w:p w14:paraId="2C48C5E1" w14:textId="341183A6" w:rsidR="003F6158" w:rsidRDefault="003F6158" w:rsidP="003F6158">
      <w:pPr>
        <w:pStyle w:val="Akapitzlist"/>
      </w:pPr>
      <w:r>
        <w:t>Branżowa Szkoła I Stopnia Nr 2</w:t>
      </w:r>
      <w:r w:rsidR="00E241A5">
        <w:t xml:space="preserve"> </w:t>
      </w:r>
      <w:r>
        <w:t>– kształcenie w zawodach: kelner, kucharz;</w:t>
      </w:r>
    </w:p>
    <w:p w14:paraId="7EDC21E6" w14:textId="1D3E9119" w:rsidR="003F6158" w:rsidRDefault="003F6158" w:rsidP="003F6158">
      <w:pPr>
        <w:pStyle w:val="Akapitzlist"/>
      </w:pPr>
      <w:r>
        <w:t>Branżowa Szkoła I Stopnia Nr 4</w:t>
      </w:r>
      <w:r w:rsidR="00E241A5">
        <w:t xml:space="preserve"> </w:t>
      </w:r>
      <w:r>
        <w:t>– kształcenie w zawodach: monter zabudowy i robót wykończeniowych w budownictwie oraz w klasie wielozawodowej (betoniarz-zbrojarz, cieśla, dekarz, murarz-tynkarz);</w:t>
      </w:r>
    </w:p>
    <w:p w14:paraId="5E0D7A9A" w14:textId="3BBDCE60" w:rsidR="003F6158" w:rsidRDefault="003F6158" w:rsidP="003F6158">
      <w:pPr>
        <w:pStyle w:val="Akapitzlist"/>
      </w:pPr>
      <w:r>
        <w:lastRenderedPageBreak/>
        <w:t>Branżowa Szkoła I Stopnia Nr 3</w:t>
      </w:r>
      <w:r w:rsidR="00E241A5">
        <w:t xml:space="preserve"> </w:t>
      </w:r>
      <w:r>
        <w:t>– kształcenie w zawodach: mechanik pojazdów samochodowych, elektromechanik pojazdów samochodowych, mechanik motocyklowy, kierowca mechanik;</w:t>
      </w:r>
    </w:p>
    <w:p w14:paraId="1DCD968A" w14:textId="37B62350" w:rsidR="003F6158" w:rsidRDefault="003F6158" w:rsidP="003F6158">
      <w:pPr>
        <w:pStyle w:val="Akapitzlist"/>
      </w:pPr>
      <w:r>
        <w:t>Branżowa Szkoła I Stopnia dla Młodzieży</w:t>
      </w:r>
      <w:r w:rsidR="00E241A5">
        <w:t xml:space="preserve"> </w:t>
      </w:r>
      <w:r>
        <w:t>– kształcenie w zawodach: cukiernik, elektryk, fryzjer, kucharz, operator obrabiarek skrawających, piekarz, sprzedawca, ślusarz.</w:t>
      </w:r>
    </w:p>
    <w:p w14:paraId="57F2E6B1" w14:textId="2A48697D" w:rsidR="008A41AC" w:rsidRDefault="00F022A7" w:rsidP="008A41AC">
      <w:r w:rsidRPr="00F022A7">
        <w:t xml:space="preserve">Wyniki egzaminów maturalnych wskazują, że w gliwickich szkołach rokrocznie zdawalność w majowej </w:t>
      </w:r>
      <w:r>
        <w:t xml:space="preserve">sesji </w:t>
      </w:r>
      <w:r w:rsidRPr="00F022A7">
        <w:t>egzami</w:t>
      </w:r>
      <w:r>
        <w:t>nacyjnej</w:t>
      </w:r>
      <w:r w:rsidRPr="00F022A7">
        <w:t xml:space="preserve"> jest powyżej średniej wojewódzkiej.</w:t>
      </w:r>
    </w:p>
    <w:p w14:paraId="4959D8D3" w14:textId="77777777" w:rsidR="00F022A7" w:rsidRDefault="00F022A7" w:rsidP="008A41AC"/>
    <w:p w14:paraId="1C89072B" w14:textId="3FB5B75A" w:rsidR="008A41AC" w:rsidRPr="009B4DF5" w:rsidRDefault="008A41AC" w:rsidP="008A41AC">
      <w:pPr>
        <w:rPr>
          <w:b/>
          <w:bCs/>
        </w:rPr>
      </w:pPr>
      <w:r w:rsidRPr="009B4DF5">
        <w:rPr>
          <w:b/>
          <w:bCs/>
        </w:rPr>
        <w:t xml:space="preserve">Tab. </w:t>
      </w:r>
      <w:r w:rsidR="0026096D">
        <w:rPr>
          <w:b/>
          <w:bCs/>
        </w:rPr>
        <w:t>5.2</w:t>
      </w:r>
      <w:r w:rsidRPr="009B4DF5">
        <w:rPr>
          <w:b/>
          <w:bCs/>
        </w:rPr>
        <w:t xml:space="preserve">. </w:t>
      </w:r>
      <w:r w:rsidRPr="00296ACB">
        <w:rPr>
          <w:b/>
          <w:bCs/>
        </w:rPr>
        <w:t xml:space="preserve">Odsetek absolwentów szkół publicznych, którzy zdali egzamin maturalny, w podziale na rodzaj szkoły </w:t>
      </w:r>
    </w:p>
    <w:tbl>
      <w:tblPr>
        <w:tblStyle w:val="Tabela-Siatka"/>
        <w:tblW w:w="5000" w:type="pct"/>
        <w:jc w:val="center"/>
        <w:tblLayout w:type="fixed"/>
        <w:tblLook w:val="04A0" w:firstRow="1" w:lastRow="0" w:firstColumn="1" w:lastColumn="0" w:noHBand="0" w:noVBand="1"/>
      </w:tblPr>
      <w:tblGrid>
        <w:gridCol w:w="2547"/>
        <w:gridCol w:w="1303"/>
        <w:gridCol w:w="1303"/>
        <w:gridCol w:w="1303"/>
        <w:gridCol w:w="1303"/>
        <w:gridCol w:w="1303"/>
      </w:tblGrid>
      <w:tr w:rsidR="008A41AC" w14:paraId="371C6EAD" w14:textId="77777777" w:rsidTr="00E241A5">
        <w:trPr>
          <w:jc w:val="center"/>
        </w:trPr>
        <w:tc>
          <w:tcPr>
            <w:tcW w:w="2547" w:type="dxa"/>
            <w:shd w:val="clear" w:color="auto" w:fill="D9E2F3" w:themeFill="accent1" w:themeFillTint="33"/>
          </w:tcPr>
          <w:p w14:paraId="4FE4C18E" w14:textId="77777777" w:rsidR="008A41AC" w:rsidRPr="009B4DF5" w:rsidRDefault="008A41AC" w:rsidP="00A324B2">
            <w:pPr>
              <w:spacing w:before="60" w:after="60" w:line="240" w:lineRule="auto"/>
              <w:jc w:val="center"/>
              <w:rPr>
                <w:b/>
                <w:bCs/>
              </w:rPr>
            </w:pPr>
          </w:p>
        </w:tc>
        <w:tc>
          <w:tcPr>
            <w:tcW w:w="1303" w:type="dxa"/>
            <w:shd w:val="clear" w:color="auto" w:fill="D9E2F3" w:themeFill="accent1" w:themeFillTint="33"/>
          </w:tcPr>
          <w:p w14:paraId="15E242A0" w14:textId="77777777" w:rsidR="008A41AC" w:rsidRPr="009B4DF5" w:rsidRDefault="008A41AC" w:rsidP="00A324B2">
            <w:pPr>
              <w:spacing w:before="60" w:after="60" w:line="240" w:lineRule="auto"/>
              <w:jc w:val="center"/>
              <w:rPr>
                <w:b/>
                <w:bCs/>
              </w:rPr>
            </w:pPr>
            <w:r w:rsidRPr="009B4DF5">
              <w:rPr>
                <w:b/>
                <w:bCs/>
              </w:rPr>
              <w:t>2015</w:t>
            </w:r>
          </w:p>
        </w:tc>
        <w:tc>
          <w:tcPr>
            <w:tcW w:w="1303" w:type="dxa"/>
            <w:shd w:val="clear" w:color="auto" w:fill="D9E2F3" w:themeFill="accent1" w:themeFillTint="33"/>
          </w:tcPr>
          <w:p w14:paraId="2422A607" w14:textId="77777777" w:rsidR="008A41AC" w:rsidRPr="009B4DF5" w:rsidRDefault="008A41AC" w:rsidP="00A324B2">
            <w:pPr>
              <w:spacing w:before="60" w:after="60" w:line="240" w:lineRule="auto"/>
              <w:jc w:val="center"/>
              <w:rPr>
                <w:b/>
                <w:bCs/>
              </w:rPr>
            </w:pPr>
            <w:r w:rsidRPr="009B4DF5">
              <w:rPr>
                <w:b/>
                <w:bCs/>
              </w:rPr>
              <w:t>2016</w:t>
            </w:r>
          </w:p>
        </w:tc>
        <w:tc>
          <w:tcPr>
            <w:tcW w:w="1303" w:type="dxa"/>
            <w:shd w:val="clear" w:color="auto" w:fill="D9E2F3" w:themeFill="accent1" w:themeFillTint="33"/>
          </w:tcPr>
          <w:p w14:paraId="60483355" w14:textId="77777777" w:rsidR="008A41AC" w:rsidRPr="009B4DF5" w:rsidRDefault="008A41AC" w:rsidP="00A324B2">
            <w:pPr>
              <w:spacing w:before="60" w:after="60" w:line="240" w:lineRule="auto"/>
              <w:jc w:val="center"/>
              <w:rPr>
                <w:b/>
                <w:bCs/>
              </w:rPr>
            </w:pPr>
            <w:r w:rsidRPr="009B4DF5">
              <w:rPr>
                <w:b/>
                <w:bCs/>
              </w:rPr>
              <w:t>2017</w:t>
            </w:r>
          </w:p>
        </w:tc>
        <w:tc>
          <w:tcPr>
            <w:tcW w:w="1303" w:type="dxa"/>
            <w:shd w:val="clear" w:color="auto" w:fill="D9E2F3" w:themeFill="accent1" w:themeFillTint="33"/>
          </w:tcPr>
          <w:p w14:paraId="4CE62715" w14:textId="77777777" w:rsidR="008A41AC" w:rsidRPr="009B4DF5" w:rsidRDefault="008A41AC" w:rsidP="00A324B2">
            <w:pPr>
              <w:spacing w:before="60" w:after="60" w:line="240" w:lineRule="auto"/>
              <w:jc w:val="center"/>
              <w:rPr>
                <w:b/>
                <w:bCs/>
              </w:rPr>
            </w:pPr>
            <w:r w:rsidRPr="009B4DF5">
              <w:rPr>
                <w:b/>
                <w:bCs/>
              </w:rPr>
              <w:t>2018</w:t>
            </w:r>
          </w:p>
        </w:tc>
        <w:tc>
          <w:tcPr>
            <w:tcW w:w="1303" w:type="dxa"/>
            <w:shd w:val="clear" w:color="auto" w:fill="D9E2F3" w:themeFill="accent1" w:themeFillTint="33"/>
          </w:tcPr>
          <w:p w14:paraId="34763D5A" w14:textId="77777777" w:rsidR="008A41AC" w:rsidRPr="009B4DF5" w:rsidRDefault="008A41AC" w:rsidP="00A324B2">
            <w:pPr>
              <w:spacing w:before="60" w:after="60" w:line="240" w:lineRule="auto"/>
              <w:jc w:val="center"/>
              <w:rPr>
                <w:b/>
                <w:bCs/>
              </w:rPr>
            </w:pPr>
            <w:r w:rsidRPr="009B4DF5">
              <w:rPr>
                <w:b/>
                <w:bCs/>
              </w:rPr>
              <w:t>2019</w:t>
            </w:r>
          </w:p>
        </w:tc>
      </w:tr>
      <w:tr w:rsidR="008A41AC" w14:paraId="675AEEF2" w14:textId="77777777" w:rsidTr="00E241A5">
        <w:trPr>
          <w:jc w:val="center"/>
        </w:trPr>
        <w:tc>
          <w:tcPr>
            <w:tcW w:w="2547" w:type="dxa"/>
            <w:shd w:val="clear" w:color="auto" w:fill="D9E2F3" w:themeFill="accent1" w:themeFillTint="33"/>
            <w:vAlign w:val="center"/>
          </w:tcPr>
          <w:p w14:paraId="58CEB98A" w14:textId="77777777" w:rsidR="008A41AC" w:rsidRPr="00BB20E5" w:rsidRDefault="008A41AC" w:rsidP="00A324B2">
            <w:pPr>
              <w:spacing w:before="60" w:after="60" w:line="240" w:lineRule="auto"/>
              <w:jc w:val="left"/>
              <w:rPr>
                <w:b/>
                <w:bCs/>
              </w:rPr>
            </w:pPr>
            <w:r w:rsidRPr="00BB20E5">
              <w:rPr>
                <w:b/>
                <w:bCs/>
              </w:rPr>
              <w:t>Liceum ogólnokształcące</w:t>
            </w:r>
          </w:p>
        </w:tc>
        <w:tc>
          <w:tcPr>
            <w:tcW w:w="1303" w:type="dxa"/>
            <w:vAlign w:val="center"/>
          </w:tcPr>
          <w:p w14:paraId="0DB0C30B" w14:textId="77777777" w:rsidR="008A41AC" w:rsidRDefault="008A41AC" w:rsidP="00A324B2">
            <w:pPr>
              <w:spacing w:before="60" w:after="60" w:line="240" w:lineRule="auto"/>
              <w:jc w:val="right"/>
            </w:pPr>
            <w:r w:rsidRPr="00ED749E">
              <w:t>93%</w:t>
            </w:r>
          </w:p>
        </w:tc>
        <w:tc>
          <w:tcPr>
            <w:tcW w:w="1303" w:type="dxa"/>
            <w:vAlign w:val="center"/>
          </w:tcPr>
          <w:p w14:paraId="513743A7" w14:textId="77777777" w:rsidR="008A41AC" w:rsidRDefault="008A41AC" w:rsidP="00A324B2">
            <w:pPr>
              <w:spacing w:before="60" w:after="60" w:line="240" w:lineRule="auto"/>
              <w:jc w:val="right"/>
            </w:pPr>
            <w:r w:rsidRPr="00ED749E">
              <w:t>96%</w:t>
            </w:r>
          </w:p>
        </w:tc>
        <w:tc>
          <w:tcPr>
            <w:tcW w:w="1303" w:type="dxa"/>
            <w:vAlign w:val="center"/>
          </w:tcPr>
          <w:p w14:paraId="502B4285" w14:textId="77777777" w:rsidR="008A41AC" w:rsidRDefault="008A41AC" w:rsidP="00A324B2">
            <w:pPr>
              <w:spacing w:before="60" w:after="60" w:line="240" w:lineRule="auto"/>
              <w:jc w:val="right"/>
            </w:pPr>
            <w:r w:rsidRPr="00ED749E">
              <w:t>97%</w:t>
            </w:r>
          </w:p>
        </w:tc>
        <w:tc>
          <w:tcPr>
            <w:tcW w:w="1303" w:type="dxa"/>
            <w:vAlign w:val="center"/>
          </w:tcPr>
          <w:p w14:paraId="26A3D4E4" w14:textId="77777777" w:rsidR="008A41AC" w:rsidRDefault="008A41AC" w:rsidP="00A324B2">
            <w:pPr>
              <w:spacing w:before="60" w:after="60" w:line="240" w:lineRule="auto"/>
              <w:jc w:val="right"/>
            </w:pPr>
            <w:r w:rsidRPr="00ED749E">
              <w:t>94%</w:t>
            </w:r>
          </w:p>
        </w:tc>
        <w:tc>
          <w:tcPr>
            <w:tcW w:w="1303" w:type="dxa"/>
            <w:vAlign w:val="center"/>
          </w:tcPr>
          <w:p w14:paraId="762AE9DE" w14:textId="77777777" w:rsidR="008A41AC" w:rsidRDefault="008A41AC" w:rsidP="00A324B2">
            <w:pPr>
              <w:spacing w:before="60" w:after="60" w:line="240" w:lineRule="auto"/>
              <w:jc w:val="right"/>
            </w:pPr>
            <w:r w:rsidRPr="00ED749E">
              <w:t>98%</w:t>
            </w:r>
          </w:p>
        </w:tc>
      </w:tr>
      <w:tr w:rsidR="008A41AC" w14:paraId="24D13116" w14:textId="77777777" w:rsidTr="00E241A5">
        <w:trPr>
          <w:jc w:val="center"/>
        </w:trPr>
        <w:tc>
          <w:tcPr>
            <w:tcW w:w="2547" w:type="dxa"/>
            <w:shd w:val="clear" w:color="auto" w:fill="D9E2F3" w:themeFill="accent1" w:themeFillTint="33"/>
            <w:vAlign w:val="center"/>
          </w:tcPr>
          <w:p w14:paraId="268D9926" w14:textId="77777777" w:rsidR="008A41AC" w:rsidRPr="00BB20E5" w:rsidRDefault="008A41AC" w:rsidP="00A324B2">
            <w:pPr>
              <w:spacing w:before="60" w:after="60" w:line="240" w:lineRule="auto"/>
              <w:jc w:val="left"/>
              <w:rPr>
                <w:b/>
                <w:bCs/>
              </w:rPr>
            </w:pPr>
            <w:r w:rsidRPr="00BB20E5">
              <w:rPr>
                <w:b/>
                <w:bCs/>
              </w:rPr>
              <w:t>Technikum</w:t>
            </w:r>
          </w:p>
        </w:tc>
        <w:tc>
          <w:tcPr>
            <w:tcW w:w="1303" w:type="dxa"/>
            <w:vAlign w:val="center"/>
          </w:tcPr>
          <w:p w14:paraId="21391B7A" w14:textId="77777777" w:rsidR="008A41AC" w:rsidRDefault="008A41AC" w:rsidP="00A324B2">
            <w:pPr>
              <w:spacing w:before="60" w:after="60" w:line="240" w:lineRule="auto"/>
              <w:jc w:val="right"/>
            </w:pPr>
            <w:r w:rsidRPr="00ED749E">
              <w:t>78%</w:t>
            </w:r>
          </w:p>
        </w:tc>
        <w:tc>
          <w:tcPr>
            <w:tcW w:w="1303" w:type="dxa"/>
            <w:vAlign w:val="center"/>
          </w:tcPr>
          <w:p w14:paraId="26DFD48A" w14:textId="77777777" w:rsidR="008A41AC" w:rsidRDefault="008A41AC" w:rsidP="00A324B2">
            <w:pPr>
              <w:spacing w:before="60" w:after="60" w:line="240" w:lineRule="auto"/>
              <w:jc w:val="right"/>
            </w:pPr>
            <w:r w:rsidRPr="00ED749E">
              <w:t>73%</w:t>
            </w:r>
          </w:p>
        </w:tc>
        <w:tc>
          <w:tcPr>
            <w:tcW w:w="1303" w:type="dxa"/>
            <w:vAlign w:val="center"/>
          </w:tcPr>
          <w:p w14:paraId="73E974F7" w14:textId="77777777" w:rsidR="008A41AC" w:rsidRDefault="008A41AC" w:rsidP="00A324B2">
            <w:pPr>
              <w:spacing w:before="60" w:after="60" w:line="240" w:lineRule="auto"/>
              <w:jc w:val="right"/>
            </w:pPr>
            <w:r w:rsidRPr="00ED749E">
              <w:t>78%</w:t>
            </w:r>
          </w:p>
        </w:tc>
        <w:tc>
          <w:tcPr>
            <w:tcW w:w="1303" w:type="dxa"/>
            <w:vAlign w:val="center"/>
          </w:tcPr>
          <w:p w14:paraId="5E3928D5" w14:textId="77777777" w:rsidR="008A41AC" w:rsidRDefault="008A41AC" w:rsidP="00A324B2">
            <w:pPr>
              <w:spacing w:before="60" w:after="60" w:line="240" w:lineRule="auto"/>
              <w:jc w:val="right"/>
            </w:pPr>
            <w:r w:rsidRPr="00ED749E">
              <w:t>84%</w:t>
            </w:r>
          </w:p>
        </w:tc>
        <w:tc>
          <w:tcPr>
            <w:tcW w:w="1303" w:type="dxa"/>
            <w:vAlign w:val="center"/>
          </w:tcPr>
          <w:p w14:paraId="51E04C05" w14:textId="77777777" w:rsidR="008A41AC" w:rsidRDefault="008A41AC" w:rsidP="00A324B2">
            <w:pPr>
              <w:spacing w:before="60" w:after="60" w:line="240" w:lineRule="auto"/>
              <w:jc w:val="right"/>
            </w:pPr>
            <w:r w:rsidRPr="00ED749E">
              <w:t>81%</w:t>
            </w:r>
          </w:p>
        </w:tc>
      </w:tr>
    </w:tbl>
    <w:p w14:paraId="0854E798" w14:textId="77777777" w:rsidR="008A41AC" w:rsidRPr="009B4DF5" w:rsidRDefault="008A41AC" w:rsidP="008A41AC">
      <w:pPr>
        <w:rPr>
          <w:sz w:val="16"/>
          <w:szCs w:val="16"/>
        </w:rPr>
      </w:pPr>
      <w:r w:rsidRPr="009B4DF5">
        <w:rPr>
          <w:sz w:val="16"/>
          <w:szCs w:val="16"/>
        </w:rPr>
        <w:t xml:space="preserve">Źródło: </w:t>
      </w:r>
      <w:r>
        <w:rPr>
          <w:sz w:val="16"/>
          <w:szCs w:val="16"/>
        </w:rPr>
        <w:t>Wydział Edukacji</w:t>
      </w:r>
    </w:p>
    <w:p w14:paraId="3C457A73" w14:textId="77777777" w:rsidR="008A41AC" w:rsidRDefault="008A41AC" w:rsidP="008A41AC"/>
    <w:p w14:paraId="50776B83" w14:textId="3947C865" w:rsidR="008A41AC" w:rsidRPr="009B4DF5" w:rsidRDefault="008A41AC" w:rsidP="008A41AC">
      <w:pPr>
        <w:rPr>
          <w:b/>
          <w:bCs/>
        </w:rPr>
      </w:pPr>
      <w:r w:rsidRPr="009B4DF5">
        <w:rPr>
          <w:b/>
          <w:bCs/>
        </w:rPr>
        <w:t xml:space="preserve">Tab. </w:t>
      </w:r>
      <w:r w:rsidR="0026096D">
        <w:rPr>
          <w:b/>
          <w:bCs/>
        </w:rPr>
        <w:t>5.3</w:t>
      </w:r>
      <w:r w:rsidRPr="009B4DF5">
        <w:rPr>
          <w:b/>
          <w:bCs/>
        </w:rPr>
        <w:t xml:space="preserve">. </w:t>
      </w:r>
      <w:r w:rsidRPr="00296ACB">
        <w:rPr>
          <w:b/>
          <w:bCs/>
        </w:rPr>
        <w:t>Odsetek absolwentów szkół publicznych, którzy zdali egzamin maturalny</w:t>
      </w:r>
      <w:r>
        <w:rPr>
          <w:b/>
          <w:bCs/>
        </w:rPr>
        <w:t>,</w:t>
      </w:r>
      <w:r w:rsidRPr="00494023">
        <w:rPr>
          <w:b/>
          <w:bCs/>
        </w:rPr>
        <w:t xml:space="preserve"> przyst</w:t>
      </w:r>
      <w:r>
        <w:rPr>
          <w:b/>
          <w:bCs/>
        </w:rPr>
        <w:t>ępując</w:t>
      </w:r>
      <w:r w:rsidRPr="00494023">
        <w:rPr>
          <w:b/>
          <w:bCs/>
        </w:rPr>
        <w:t xml:space="preserve"> do wszystkich wymaganych egzaminów po raz pierwszy</w:t>
      </w:r>
      <w:r>
        <w:rPr>
          <w:b/>
          <w:bCs/>
        </w:rPr>
        <w:t>,</w:t>
      </w:r>
      <w:r w:rsidRPr="00296ACB">
        <w:rPr>
          <w:b/>
          <w:bCs/>
        </w:rPr>
        <w:t xml:space="preserve"> w podziale na rodzaj szkoły</w:t>
      </w:r>
    </w:p>
    <w:tbl>
      <w:tblPr>
        <w:tblStyle w:val="Tabela-Siatka"/>
        <w:tblW w:w="5000" w:type="pct"/>
        <w:jc w:val="center"/>
        <w:tblLayout w:type="fixed"/>
        <w:tblLook w:val="04A0" w:firstRow="1" w:lastRow="0" w:firstColumn="1" w:lastColumn="0" w:noHBand="0" w:noVBand="1"/>
      </w:tblPr>
      <w:tblGrid>
        <w:gridCol w:w="2547"/>
        <w:gridCol w:w="1303"/>
        <w:gridCol w:w="1303"/>
        <w:gridCol w:w="1303"/>
        <w:gridCol w:w="1303"/>
        <w:gridCol w:w="1303"/>
      </w:tblGrid>
      <w:tr w:rsidR="008A41AC" w14:paraId="28E48F5F" w14:textId="77777777" w:rsidTr="00E241A5">
        <w:trPr>
          <w:jc w:val="center"/>
        </w:trPr>
        <w:tc>
          <w:tcPr>
            <w:tcW w:w="2547" w:type="dxa"/>
            <w:shd w:val="clear" w:color="auto" w:fill="D9E2F3" w:themeFill="accent1" w:themeFillTint="33"/>
          </w:tcPr>
          <w:p w14:paraId="10646359" w14:textId="77777777" w:rsidR="008A41AC" w:rsidRPr="009B4DF5" w:rsidRDefault="008A41AC" w:rsidP="00A324B2">
            <w:pPr>
              <w:spacing w:before="60" w:after="60" w:line="240" w:lineRule="auto"/>
              <w:jc w:val="center"/>
              <w:rPr>
                <w:b/>
                <w:bCs/>
              </w:rPr>
            </w:pPr>
          </w:p>
        </w:tc>
        <w:tc>
          <w:tcPr>
            <w:tcW w:w="1303" w:type="dxa"/>
            <w:shd w:val="clear" w:color="auto" w:fill="D9E2F3" w:themeFill="accent1" w:themeFillTint="33"/>
          </w:tcPr>
          <w:p w14:paraId="7644103D" w14:textId="77777777" w:rsidR="008A41AC" w:rsidRPr="009B4DF5" w:rsidRDefault="008A41AC" w:rsidP="00A324B2">
            <w:pPr>
              <w:spacing w:before="60" w:after="60" w:line="240" w:lineRule="auto"/>
              <w:jc w:val="center"/>
              <w:rPr>
                <w:b/>
                <w:bCs/>
              </w:rPr>
            </w:pPr>
            <w:r w:rsidRPr="009B4DF5">
              <w:rPr>
                <w:b/>
                <w:bCs/>
              </w:rPr>
              <w:t>2015</w:t>
            </w:r>
          </w:p>
        </w:tc>
        <w:tc>
          <w:tcPr>
            <w:tcW w:w="1303" w:type="dxa"/>
            <w:shd w:val="clear" w:color="auto" w:fill="D9E2F3" w:themeFill="accent1" w:themeFillTint="33"/>
          </w:tcPr>
          <w:p w14:paraId="2C2FFC3B" w14:textId="77777777" w:rsidR="008A41AC" w:rsidRPr="009B4DF5" w:rsidRDefault="008A41AC" w:rsidP="00A324B2">
            <w:pPr>
              <w:spacing w:before="60" w:after="60" w:line="240" w:lineRule="auto"/>
              <w:jc w:val="center"/>
              <w:rPr>
                <w:b/>
                <w:bCs/>
              </w:rPr>
            </w:pPr>
            <w:r w:rsidRPr="009B4DF5">
              <w:rPr>
                <w:b/>
                <w:bCs/>
              </w:rPr>
              <w:t>2016</w:t>
            </w:r>
          </w:p>
        </w:tc>
        <w:tc>
          <w:tcPr>
            <w:tcW w:w="1303" w:type="dxa"/>
            <w:shd w:val="clear" w:color="auto" w:fill="D9E2F3" w:themeFill="accent1" w:themeFillTint="33"/>
          </w:tcPr>
          <w:p w14:paraId="47EC37E1" w14:textId="77777777" w:rsidR="008A41AC" w:rsidRPr="009B4DF5" w:rsidRDefault="008A41AC" w:rsidP="00A324B2">
            <w:pPr>
              <w:spacing w:before="60" w:after="60" w:line="240" w:lineRule="auto"/>
              <w:jc w:val="center"/>
              <w:rPr>
                <w:b/>
                <w:bCs/>
              </w:rPr>
            </w:pPr>
            <w:r w:rsidRPr="009B4DF5">
              <w:rPr>
                <w:b/>
                <w:bCs/>
              </w:rPr>
              <w:t>2017</w:t>
            </w:r>
          </w:p>
        </w:tc>
        <w:tc>
          <w:tcPr>
            <w:tcW w:w="1303" w:type="dxa"/>
            <w:shd w:val="clear" w:color="auto" w:fill="D9E2F3" w:themeFill="accent1" w:themeFillTint="33"/>
          </w:tcPr>
          <w:p w14:paraId="4C28816A" w14:textId="77777777" w:rsidR="008A41AC" w:rsidRPr="009B4DF5" w:rsidRDefault="008A41AC" w:rsidP="00A324B2">
            <w:pPr>
              <w:spacing w:before="60" w:after="60" w:line="240" w:lineRule="auto"/>
              <w:jc w:val="center"/>
              <w:rPr>
                <w:b/>
                <w:bCs/>
              </w:rPr>
            </w:pPr>
            <w:r w:rsidRPr="009B4DF5">
              <w:rPr>
                <w:b/>
                <w:bCs/>
              </w:rPr>
              <w:t>2018</w:t>
            </w:r>
          </w:p>
        </w:tc>
        <w:tc>
          <w:tcPr>
            <w:tcW w:w="1303" w:type="dxa"/>
            <w:shd w:val="clear" w:color="auto" w:fill="D9E2F3" w:themeFill="accent1" w:themeFillTint="33"/>
          </w:tcPr>
          <w:p w14:paraId="48F98EB5" w14:textId="77777777" w:rsidR="008A41AC" w:rsidRPr="009B4DF5" w:rsidRDefault="008A41AC" w:rsidP="00A324B2">
            <w:pPr>
              <w:spacing w:before="60" w:after="60" w:line="240" w:lineRule="auto"/>
              <w:jc w:val="center"/>
              <w:rPr>
                <w:b/>
                <w:bCs/>
              </w:rPr>
            </w:pPr>
            <w:r w:rsidRPr="009B4DF5">
              <w:rPr>
                <w:b/>
                <w:bCs/>
              </w:rPr>
              <w:t>2019</w:t>
            </w:r>
          </w:p>
        </w:tc>
      </w:tr>
      <w:tr w:rsidR="008A41AC" w14:paraId="031D2650" w14:textId="77777777" w:rsidTr="00E241A5">
        <w:trPr>
          <w:jc w:val="center"/>
        </w:trPr>
        <w:tc>
          <w:tcPr>
            <w:tcW w:w="2547" w:type="dxa"/>
            <w:shd w:val="clear" w:color="auto" w:fill="D9E2F3" w:themeFill="accent1" w:themeFillTint="33"/>
            <w:vAlign w:val="center"/>
          </w:tcPr>
          <w:p w14:paraId="635CEC47" w14:textId="77777777" w:rsidR="008A41AC" w:rsidRPr="00BB20E5" w:rsidRDefault="008A41AC" w:rsidP="00A324B2">
            <w:pPr>
              <w:spacing w:before="60" w:after="60" w:line="240" w:lineRule="auto"/>
              <w:jc w:val="left"/>
              <w:rPr>
                <w:b/>
                <w:bCs/>
              </w:rPr>
            </w:pPr>
            <w:r w:rsidRPr="00BB20E5">
              <w:rPr>
                <w:b/>
                <w:bCs/>
              </w:rPr>
              <w:t>Liceum ogólnokształcące</w:t>
            </w:r>
          </w:p>
        </w:tc>
        <w:tc>
          <w:tcPr>
            <w:tcW w:w="1303" w:type="dxa"/>
            <w:vAlign w:val="center"/>
          </w:tcPr>
          <w:p w14:paraId="7EE1458B" w14:textId="77777777" w:rsidR="008A41AC" w:rsidRDefault="008A41AC" w:rsidP="00A324B2">
            <w:pPr>
              <w:spacing w:before="60" w:after="60" w:line="240" w:lineRule="auto"/>
              <w:jc w:val="right"/>
            </w:pPr>
            <w:r w:rsidRPr="00257009">
              <w:t>88%</w:t>
            </w:r>
          </w:p>
        </w:tc>
        <w:tc>
          <w:tcPr>
            <w:tcW w:w="1303" w:type="dxa"/>
            <w:vAlign w:val="center"/>
          </w:tcPr>
          <w:p w14:paraId="2335D8F6" w14:textId="77777777" w:rsidR="008A41AC" w:rsidRDefault="008A41AC" w:rsidP="00A324B2">
            <w:pPr>
              <w:spacing w:before="60" w:after="60" w:line="240" w:lineRule="auto"/>
              <w:jc w:val="right"/>
            </w:pPr>
            <w:r w:rsidRPr="00257009">
              <w:t>93%</w:t>
            </w:r>
          </w:p>
        </w:tc>
        <w:tc>
          <w:tcPr>
            <w:tcW w:w="1303" w:type="dxa"/>
            <w:vAlign w:val="center"/>
          </w:tcPr>
          <w:p w14:paraId="63D12BC2" w14:textId="77777777" w:rsidR="008A41AC" w:rsidRDefault="008A41AC" w:rsidP="00A324B2">
            <w:pPr>
              <w:spacing w:before="60" w:after="60" w:line="240" w:lineRule="auto"/>
              <w:jc w:val="right"/>
            </w:pPr>
            <w:r w:rsidRPr="00257009">
              <w:t>93%</w:t>
            </w:r>
          </w:p>
        </w:tc>
        <w:tc>
          <w:tcPr>
            <w:tcW w:w="1303" w:type="dxa"/>
            <w:vAlign w:val="center"/>
          </w:tcPr>
          <w:p w14:paraId="6A889BDF" w14:textId="77777777" w:rsidR="008A41AC" w:rsidRDefault="008A41AC" w:rsidP="00A324B2">
            <w:pPr>
              <w:spacing w:before="60" w:after="60" w:line="240" w:lineRule="auto"/>
              <w:jc w:val="right"/>
            </w:pPr>
            <w:r w:rsidRPr="00257009">
              <w:t>93%</w:t>
            </w:r>
          </w:p>
        </w:tc>
        <w:tc>
          <w:tcPr>
            <w:tcW w:w="1303" w:type="dxa"/>
            <w:vAlign w:val="center"/>
          </w:tcPr>
          <w:p w14:paraId="15D0B785" w14:textId="77777777" w:rsidR="008A41AC" w:rsidRDefault="008A41AC" w:rsidP="00A324B2">
            <w:pPr>
              <w:spacing w:before="60" w:after="60" w:line="240" w:lineRule="auto"/>
              <w:jc w:val="right"/>
            </w:pPr>
            <w:r w:rsidRPr="00257009">
              <w:t>88%</w:t>
            </w:r>
          </w:p>
        </w:tc>
      </w:tr>
      <w:tr w:rsidR="008A41AC" w14:paraId="35F7DEFB" w14:textId="77777777" w:rsidTr="00E241A5">
        <w:trPr>
          <w:jc w:val="center"/>
        </w:trPr>
        <w:tc>
          <w:tcPr>
            <w:tcW w:w="2547" w:type="dxa"/>
            <w:shd w:val="clear" w:color="auto" w:fill="D9E2F3" w:themeFill="accent1" w:themeFillTint="33"/>
            <w:vAlign w:val="center"/>
          </w:tcPr>
          <w:p w14:paraId="105378FF" w14:textId="77777777" w:rsidR="008A41AC" w:rsidRPr="00BB20E5" w:rsidRDefault="008A41AC" w:rsidP="00A324B2">
            <w:pPr>
              <w:spacing w:before="60" w:after="60" w:line="240" w:lineRule="auto"/>
              <w:jc w:val="left"/>
              <w:rPr>
                <w:b/>
                <w:bCs/>
              </w:rPr>
            </w:pPr>
            <w:r w:rsidRPr="00BB20E5">
              <w:rPr>
                <w:b/>
                <w:bCs/>
              </w:rPr>
              <w:t>Technikum</w:t>
            </w:r>
          </w:p>
        </w:tc>
        <w:tc>
          <w:tcPr>
            <w:tcW w:w="1303" w:type="dxa"/>
            <w:vAlign w:val="center"/>
          </w:tcPr>
          <w:p w14:paraId="6D558F60" w14:textId="77777777" w:rsidR="008A41AC" w:rsidRDefault="008A41AC" w:rsidP="00A324B2">
            <w:pPr>
              <w:spacing w:before="60" w:after="60" w:line="240" w:lineRule="auto"/>
              <w:jc w:val="right"/>
            </w:pPr>
            <w:r w:rsidRPr="00257009">
              <w:t>70%</w:t>
            </w:r>
          </w:p>
        </w:tc>
        <w:tc>
          <w:tcPr>
            <w:tcW w:w="1303" w:type="dxa"/>
            <w:vAlign w:val="center"/>
          </w:tcPr>
          <w:p w14:paraId="066A4453" w14:textId="77777777" w:rsidR="008A41AC" w:rsidRDefault="008A41AC" w:rsidP="00A324B2">
            <w:pPr>
              <w:spacing w:before="60" w:after="60" w:line="240" w:lineRule="auto"/>
              <w:jc w:val="right"/>
            </w:pPr>
            <w:r w:rsidRPr="00257009">
              <w:t>65%</w:t>
            </w:r>
          </w:p>
        </w:tc>
        <w:tc>
          <w:tcPr>
            <w:tcW w:w="1303" w:type="dxa"/>
            <w:vAlign w:val="center"/>
          </w:tcPr>
          <w:p w14:paraId="35CBCDBD" w14:textId="77777777" w:rsidR="008A41AC" w:rsidRDefault="008A41AC" w:rsidP="00A324B2">
            <w:pPr>
              <w:spacing w:before="60" w:after="60" w:line="240" w:lineRule="auto"/>
              <w:jc w:val="right"/>
            </w:pPr>
            <w:r w:rsidRPr="00257009">
              <w:t>72%</w:t>
            </w:r>
          </w:p>
        </w:tc>
        <w:tc>
          <w:tcPr>
            <w:tcW w:w="1303" w:type="dxa"/>
            <w:vAlign w:val="center"/>
          </w:tcPr>
          <w:p w14:paraId="66A09E3B" w14:textId="77777777" w:rsidR="008A41AC" w:rsidRDefault="008A41AC" w:rsidP="00A324B2">
            <w:pPr>
              <w:spacing w:before="60" w:after="60" w:line="240" w:lineRule="auto"/>
              <w:jc w:val="right"/>
            </w:pPr>
            <w:r w:rsidRPr="00257009">
              <w:t>80%</w:t>
            </w:r>
          </w:p>
        </w:tc>
        <w:tc>
          <w:tcPr>
            <w:tcW w:w="1303" w:type="dxa"/>
            <w:vAlign w:val="center"/>
          </w:tcPr>
          <w:p w14:paraId="3AE31DB8" w14:textId="77777777" w:rsidR="008A41AC" w:rsidRDefault="008A41AC" w:rsidP="00A324B2">
            <w:pPr>
              <w:spacing w:before="60" w:after="60" w:line="240" w:lineRule="auto"/>
              <w:jc w:val="right"/>
            </w:pPr>
            <w:r w:rsidRPr="00257009">
              <w:t>76%</w:t>
            </w:r>
          </w:p>
        </w:tc>
      </w:tr>
    </w:tbl>
    <w:p w14:paraId="01321370" w14:textId="77777777" w:rsidR="008A41AC" w:rsidRPr="009B4DF5" w:rsidRDefault="008A41AC" w:rsidP="008A41AC">
      <w:pPr>
        <w:rPr>
          <w:sz w:val="16"/>
          <w:szCs w:val="16"/>
        </w:rPr>
      </w:pPr>
      <w:r w:rsidRPr="009B4DF5">
        <w:rPr>
          <w:sz w:val="16"/>
          <w:szCs w:val="16"/>
        </w:rPr>
        <w:t xml:space="preserve">Źródło: </w:t>
      </w:r>
      <w:r>
        <w:rPr>
          <w:sz w:val="16"/>
          <w:szCs w:val="16"/>
        </w:rPr>
        <w:t>Wydział Edukacji</w:t>
      </w:r>
    </w:p>
    <w:p w14:paraId="79205167" w14:textId="77777777" w:rsidR="008A41AC" w:rsidRDefault="008A41AC" w:rsidP="008A41AC"/>
    <w:p w14:paraId="5C2B14C2" w14:textId="080846CC" w:rsidR="00DB58E3" w:rsidRDefault="00F022A7" w:rsidP="00DB58E3">
      <w:r w:rsidRPr="00F022A7">
        <w:t xml:space="preserve">W mieście </w:t>
      </w:r>
      <w:r>
        <w:t>realizowane jest kształcenie</w:t>
      </w:r>
      <w:r w:rsidRPr="00F022A7">
        <w:t xml:space="preserve"> dwujęzyczne z językiem niemieckim oraz językiem angielskim. Odbywa się </w:t>
      </w:r>
      <w:r>
        <w:t xml:space="preserve">ono </w:t>
      </w:r>
      <w:r w:rsidRPr="00F022A7">
        <w:t>w szkołach podstawowych oraz liceach ogólnokształcących. Szkoły te nie tylko stwarzają możliwości pogłębienia znajomości języka obcego, ale również zapoznają uczniów z historią, kulturą i obyczajami krajów niemieckojęzycznych i anglojęzycznych.</w:t>
      </w:r>
      <w:r w:rsidR="00AF0064">
        <w:t xml:space="preserve"> </w:t>
      </w:r>
      <w:r w:rsidR="0016035E">
        <w:t xml:space="preserve">W I Liceum Ogólnokształcącym realizowany jest program matury międzynarodowej (IB). </w:t>
      </w:r>
      <w:r w:rsidR="00DB58E3">
        <w:t xml:space="preserve">W gliwickich szkołach od lat </w:t>
      </w:r>
      <w:r w:rsidR="00DB58E3" w:rsidRPr="008548D2">
        <w:t>realizowa</w:t>
      </w:r>
      <w:r w:rsidR="00DB58E3">
        <w:t>ne</w:t>
      </w:r>
      <w:r w:rsidR="00DB58E3" w:rsidRPr="008548D2">
        <w:t xml:space="preserve"> </w:t>
      </w:r>
      <w:r w:rsidR="00DB58E3">
        <w:t>są</w:t>
      </w:r>
      <w:r w:rsidR="00DB58E3" w:rsidRPr="008548D2">
        <w:t xml:space="preserve"> </w:t>
      </w:r>
      <w:r w:rsidR="00AF0064">
        <w:t xml:space="preserve">też </w:t>
      </w:r>
      <w:r w:rsidR="00DB58E3" w:rsidRPr="008548D2">
        <w:t>liczn</w:t>
      </w:r>
      <w:r w:rsidR="00DB58E3">
        <w:t>e</w:t>
      </w:r>
      <w:r w:rsidR="00DB58E3" w:rsidRPr="008548D2">
        <w:t xml:space="preserve"> inicjatyw</w:t>
      </w:r>
      <w:r w:rsidR="00DB58E3">
        <w:t>y</w:t>
      </w:r>
      <w:r w:rsidR="00DB58E3" w:rsidRPr="008548D2">
        <w:t xml:space="preserve"> </w:t>
      </w:r>
      <w:r w:rsidR="00DB58E3">
        <w:t>związane z</w:t>
      </w:r>
      <w:r w:rsidR="00FE44D4">
        <w:t> </w:t>
      </w:r>
      <w:r w:rsidR="00DB58E3">
        <w:t>kształtowaniem postaw przedsiębiorczych</w:t>
      </w:r>
      <w:r w:rsidR="00A02069">
        <w:t>,</w:t>
      </w:r>
      <w:r w:rsidR="00DB58E3">
        <w:t xml:space="preserve"> </w:t>
      </w:r>
      <w:r w:rsidR="00DB58E3" w:rsidRPr="008548D2">
        <w:t>podejmowan</w:t>
      </w:r>
      <w:r w:rsidR="00DB58E3">
        <w:t xml:space="preserve">e </w:t>
      </w:r>
      <w:r w:rsidR="00DB58E3" w:rsidRPr="008548D2">
        <w:t>często we współpracy z organizacjami pozarządowymi, czasem z firmami zlokalizowanymi w mieście. W szkołach zwraca się uwagę na przygotowanie uczniów do wyboru dalszego kierunku kształcenia. Pokazywana jest specyfika gospodarki lokalnej, a jednocześnie przekazuje się treści związane z kreatywnością, planowaniem biznesu, umiejętnościami miękkimi itp. Ponadto w</w:t>
      </w:r>
      <w:r w:rsidR="00AF0064">
        <w:t> </w:t>
      </w:r>
      <w:r w:rsidR="00DB58E3" w:rsidRPr="008548D2">
        <w:t>szkołach są podejmowane dodatkowe działania wspierające rozwój postaw przedsiębiorczych np.:</w:t>
      </w:r>
      <w:r w:rsidR="00AF0064">
        <w:t> </w:t>
      </w:r>
      <w:r w:rsidR="00DB58E3" w:rsidRPr="008548D2">
        <w:t xml:space="preserve">współorganizowanie imprez szkolnych i miejskich, pozyskiwanie środków finansowych przez uczniów na rzecz organizowanych imprez czy wolontariatu, realizowanie własnych projektów, wykłady, prelekcje, warsztaty, debaty, udziały w konkursach, olimpiadach związanych z przedsiębiorczością, współpraca z instytucjami działającymi na rzecz pożytku publicznego. </w:t>
      </w:r>
      <w:r w:rsidR="00A02069">
        <w:t xml:space="preserve">W Gliwicach </w:t>
      </w:r>
      <w:r w:rsidR="00B21086">
        <w:t>funkcjonuje</w:t>
      </w:r>
      <w:r w:rsidR="00A02069">
        <w:t xml:space="preserve"> także </w:t>
      </w:r>
      <w:r w:rsidR="00DB58E3" w:rsidRPr="008548D2">
        <w:t>Młodzieżow</w:t>
      </w:r>
      <w:r w:rsidR="00A02069">
        <w:t>a</w:t>
      </w:r>
      <w:r w:rsidR="00DB58E3" w:rsidRPr="008548D2">
        <w:t xml:space="preserve"> Rad</w:t>
      </w:r>
      <w:r w:rsidR="007A19F6">
        <w:t>a</w:t>
      </w:r>
      <w:r w:rsidR="00DB58E3" w:rsidRPr="008548D2">
        <w:t xml:space="preserve"> Miasta</w:t>
      </w:r>
      <w:r w:rsidR="00B21086">
        <w:t xml:space="preserve">, której zadaniami są </w:t>
      </w:r>
      <w:r w:rsidR="00B21086" w:rsidRPr="00B21086">
        <w:t>działalność doradcza przy Radzie Miasta oraz praca społeczna na rzecz gliwickiej młodzieży.</w:t>
      </w:r>
    </w:p>
    <w:p w14:paraId="304918B5" w14:textId="7F45A3BA" w:rsidR="008579CA" w:rsidRDefault="008579CA" w:rsidP="00DB58E3"/>
    <w:p w14:paraId="2DA71DD1" w14:textId="4B08F2B4" w:rsidR="008579CA" w:rsidRDefault="008579CA" w:rsidP="00DB58E3">
      <w:r>
        <w:t xml:space="preserve">W </w:t>
      </w:r>
      <w:r w:rsidR="00AF0064">
        <w:t>Gliwicach</w:t>
      </w:r>
      <w:r>
        <w:t xml:space="preserve"> </w:t>
      </w:r>
      <w:r w:rsidR="00EC1514">
        <w:t>mają swoją siedzibę</w:t>
      </w:r>
      <w:r>
        <w:t xml:space="preserve"> dwie szkoły wyższe, przy czym Politechnika Śląska jest niewątpliwą wizytówką miasta, jedną z najbardziej kojarzonych z miastem instytucji. Studia w niej odbywa znacznie więcej studentów niż w Wyższej Szkole Bezpieczeństwa (tab. 5.4.)</w:t>
      </w:r>
      <w:r w:rsidR="00B25A96">
        <w:t xml:space="preserve"> na o wiele większej liczbie kierunków kształcenia (tab. 5.6. i 5.7.)</w:t>
      </w:r>
      <w:r>
        <w:t>.</w:t>
      </w:r>
      <w:r w:rsidR="00B25A96">
        <w:t xml:space="preserve"> </w:t>
      </w:r>
      <w:r>
        <w:t>W</w:t>
      </w:r>
      <w:r w:rsidR="00B25A96">
        <w:t> </w:t>
      </w:r>
      <w:r>
        <w:t>2019 r.</w:t>
      </w:r>
      <w:r w:rsidRPr="008579CA">
        <w:t xml:space="preserve"> Politechnika Śląska znalazła się w gronie 10 najlepszych polskich szkół wyższych, które zostały laureat</w:t>
      </w:r>
      <w:r>
        <w:t>ami</w:t>
      </w:r>
      <w:r w:rsidRPr="008579CA">
        <w:t xml:space="preserve"> konkursu „Inicjatywa Doskonałości – Uczelnia Badawcza”</w:t>
      </w:r>
      <w:r>
        <w:t xml:space="preserve">, a co za tym idzie uzyskała </w:t>
      </w:r>
      <w:r w:rsidRPr="008579CA">
        <w:t>status uczelni badawczej.</w:t>
      </w:r>
      <w:r>
        <w:t xml:space="preserve"> W związku z tym przez kolejne siedem lat</w:t>
      </w:r>
      <w:r w:rsidRPr="008579CA">
        <w:t xml:space="preserve"> </w:t>
      </w:r>
      <w:r>
        <w:t>otrzymywać będzie dodatkowe dofinansowanie rządowe do prowadzonej działalności naukowej</w:t>
      </w:r>
      <w:r w:rsidRPr="008579CA">
        <w:t>.</w:t>
      </w:r>
      <w:r w:rsidR="00B25A96">
        <w:t xml:space="preserve"> W ostatnich latach malała liczba studentów podejmujących studia w</w:t>
      </w:r>
      <w:r w:rsidR="00CB641C">
        <w:t> </w:t>
      </w:r>
      <w:r w:rsidR="00B25A96">
        <w:t>gliwickich uczelniach (tab. 5.4..) – co jest odzwierciedleniem ogólnopolskiego trendu. W Politechnice znacząco wzrosła jednak liczba studentów zagranicznych (tab. 5.5.).</w:t>
      </w:r>
    </w:p>
    <w:p w14:paraId="13D1FA07" w14:textId="77777777" w:rsidR="00DB58E3" w:rsidRDefault="00DB58E3" w:rsidP="008A41AC"/>
    <w:p w14:paraId="5E8D58EF" w14:textId="0203F417" w:rsidR="008A41AC" w:rsidRPr="009B4DF5" w:rsidRDefault="008A41AC" w:rsidP="008A41AC">
      <w:pPr>
        <w:rPr>
          <w:b/>
          <w:bCs/>
        </w:rPr>
      </w:pPr>
      <w:r w:rsidRPr="009B4DF5">
        <w:rPr>
          <w:b/>
          <w:bCs/>
        </w:rPr>
        <w:lastRenderedPageBreak/>
        <w:t xml:space="preserve">Tab. </w:t>
      </w:r>
      <w:r w:rsidR="0026096D">
        <w:rPr>
          <w:b/>
          <w:bCs/>
        </w:rPr>
        <w:t>5.4</w:t>
      </w:r>
      <w:r w:rsidRPr="009B4DF5">
        <w:rPr>
          <w:b/>
          <w:bCs/>
        </w:rPr>
        <w:t xml:space="preserve">. </w:t>
      </w:r>
      <w:r w:rsidRPr="00A650E3">
        <w:rPr>
          <w:b/>
          <w:bCs/>
        </w:rPr>
        <w:t>Liczba osób studiujących w Gliwicach</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175E9129" w14:textId="77777777" w:rsidTr="00A324B2">
        <w:trPr>
          <w:jc w:val="center"/>
        </w:trPr>
        <w:tc>
          <w:tcPr>
            <w:tcW w:w="1980" w:type="dxa"/>
            <w:shd w:val="clear" w:color="auto" w:fill="D9E2F3" w:themeFill="accent1" w:themeFillTint="33"/>
          </w:tcPr>
          <w:p w14:paraId="6F99B192"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763E2BB1"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4A1F16AB"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25B57138"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3CC535AE"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74A920DC" w14:textId="77777777" w:rsidR="008A41AC" w:rsidRPr="009B4DF5" w:rsidRDefault="008A41AC" w:rsidP="00A324B2">
            <w:pPr>
              <w:spacing w:before="60" w:after="60" w:line="240" w:lineRule="auto"/>
              <w:jc w:val="center"/>
              <w:rPr>
                <w:b/>
                <w:bCs/>
              </w:rPr>
            </w:pPr>
            <w:r w:rsidRPr="009B4DF5">
              <w:rPr>
                <w:b/>
                <w:bCs/>
              </w:rPr>
              <w:t>2019</w:t>
            </w:r>
          </w:p>
        </w:tc>
      </w:tr>
      <w:tr w:rsidR="008A41AC" w14:paraId="571F165C" w14:textId="77777777" w:rsidTr="00A324B2">
        <w:trPr>
          <w:jc w:val="center"/>
        </w:trPr>
        <w:tc>
          <w:tcPr>
            <w:tcW w:w="1980" w:type="dxa"/>
            <w:shd w:val="clear" w:color="auto" w:fill="D9E2F3" w:themeFill="accent1" w:themeFillTint="33"/>
            <w:vAlign w:val="center"/>
          </w:tcPr>
          <w:p w14:paraId="21F3817A" w14:textId="77777777" w:rsidR="008A41AC" w:rsidRPr="00BB20E5" w:rsidRDefault="008A41AC" w:rsidP="00A324B2">
            <w:pPr>
              <w:spacing w:before="60" w:after="60" w:line="240" w:lineRule="auto"/>
              <w:jc w:val="left"/>
              <w:rPr>
                <w:b/>
                <w:bCs/>
              </w:rPr>
            </w:pPr>
            <w:r>
              <w:rPr>
                <w:b/>
                <w:bCs/>
              </w:rPr>
              <w:t>Liczba studentów ogółem, w tym:</w:t>
            </w:r>
          </w:p>
        </w:tc>
        <w:tc>
          <w:tcPr>
            <w:tcW w:w="1416" w:type="dxa"/>
            <w:vAlign w:val="center"/>
          </w:tcPr>
          <w:p w14:paraId="15BAE5E9" w14:textId="77777777" w:rsidR="008A41AC" w:rsidRDefault="008A41AC" w:rsidP="00A324B2">
            <w:pPr>
              <w:spacing w:before="60" w:after="60" w:line="240" w:lineRule="auto"/>
              <w:jc w:val="right"/>
            </w:pPr>
            <w:r w:rsidRPr="00A430B3">
              <w:t xml:space="preserve">23 556 </w:t>
            </w:r>
          </w:p>
        </w:tc>
        <w:tc>
          <w:tcPr>
            <w:tcW w:w="1416" w:type="dxa"/>
            <w:vAlign w:val="center"/>
          </w:tcPr>
          <w:p w14:paraId="3E12E526" w14:textId="77777777" w:rsidR="008A41AC" w:rsidRDefault="008A41AC" w:rsidP="00A324B2">
            <w:pPr>
              <w:spacing w:before="60" w:after="60" w:line="240" w:lineRule="auto"/>
              <w:jc w:val="right"/>
            </w:pPr>
            <w:r w:rsidRPr="00A430B3">
              <w:t xml:space="preserve">21 960 </w:t>
            </w:r>
          </w:p>
        </w:tc>
        <w:tc>
          <w:tcPr>
            <w:tcW w:w="1417" w:type="dxa"/>
            <w:vAlign w:val="center"/>
          </w:tcPr>
          <w:p w14:paraId="75EDC3E9" w14:textId="77777777" w:rsidR="008A41AC" w:rsidRDefault="008A41AC" w:rsidP="00A324B2">
            <w:pPr>
              <w:spacing w:before="60" w:after="60" w:line="240" w:lineRule="auto"/>
              <w:jc w:val="right"/>
            </w:pPr>
            <w:r w:rsidRPr="00A430B3">
              <w:t>20 643</w:t>
            </w:r>
          </w:p>
        </w:tc>
        <w:tc>
          <w:tcPr>
            <w:tcW w:w="1416" w:type="dxa"/>
            <w:vAlign w:val="center"/>
          </w:tcPr>
          <w:p w14:paraId="3D81AB12" w14:textId="77777777" w:rsidR="008A41AC" w:rsidRDefault="008A41AC" w:rsidP="00A324B2">
            <w:pPr>
              <w:spacing w:before="60" w:after="60" w:line="240" w:lineRule="auto"/>
              <w:jc w:val="right"/>
            </w:pPr>
            <w:r w:rsidRPr="00A430B3">
              <w:t>18 868</w:t>
            </w:r>
          </w:p>
        </w:tc>
        <w:tc>
          <w:tcPr>
            <w:tcW w:w="1417" w:type="dxa"/>
            <w:vAlign w:val="center"/>
          </w:tcPr>
          <w:p w14:paraId="328C9AE5" w14:textId="77777777" w:rsidR="008A41AC" w:rsidRDefault="008A41AC" w:rsidP="00A324B2">
            <w:pPr>
              <w:spacing w:before="60" w:after="60" w:line="240" w:lineRule="auto"/>
              <w:jc w:val="right"/>
            </w:pPr>
            <w:r w:rsidRPr="00E83FD7">
              <w:t>18 789</w:t>
            </w:r>
          </w:p>
        </w:tc>
      </w:tr>
      <w:tr w:rsidR="008A41AC" w14:paraId="4EB7B532" w14:textId="77777777" w:rsidTr="00A324B2">
        <w:trPr>
          <w:jc w:val="center"/>
        </w:trPr>
        <w:tc>
          <w:tcPr>
            <w:tcW w:w="1980" w:type="dxa"/>
            <w:shd w:val="clear" w:color="auto" w:fill="D9E2F3" w:themeFill="accent1" w:themeFillTint="33"/>
            <w:vAlign w:val="center"/>
          </w:tcPr>
          <w:p w14:paraId="5EA9B916" w14:textId="5EAC12F7" w:rsidR="008A41AC" w:rsidRPr="00B25A96" w:rsidRDefault="008A41AC" w:rsidP="00A324B2">
            <w:pPr>
              <w:spacing w:before="60" w:after="60" w:line="240" w:lineRule="auto"/>
              <w:jc w:val="left"/>
            </w:pPr>
            <w:r w:rsidRPr="00B25A96">
              <w:t>Politechnika Śląska</w:t>
            </w:r>
          </w:p>
        </w:tc>
        <w:tc>
          <w:tcPr>
            <w:tcW w:w="1416" w:type="dxa"/>
            <w:vAlign w:val="center"/>
          </w:tcPr>
          <w:p w14:paraId="302E6FE3" w14:textId="77777777" w:rsidR="008A41AC" w:rsidRDefault="008A41AC" w:rsidP="00A324B2">
            <w:pPr>
              <w:spacing w:before="60" w:after="60" w:line="240" w:lineRule="auto"/>
              <w:jc w:val="right"/>
            </w:pPr>
            <w:r w:rsidRPr="00C166FD">
              <w:t>22 923</w:t>
            </w:r>
          </w:p>
        </w:tc>
        <w:tc>
          <w:tcPr>
            <w:tcW w:w="1416" w:type="dxa"/>
            <w:vAlign w:val="center"/>
          </w:tcPr>
          <w:p w14:paraId="00872AB7" w14:textId="77777777" w:rsidR="008A41AC" w:rsidRDefault="008A41AC" w:rsidP="00A324B2">
            <w:pPr>
              <w:spacing w:before="60" w:after="60" w:line="240" w:lineRule="auto"/>
              <w:jc w:val="right"/>
            </w:pPr>
            <w:r w:rsidRPr="00C166FD">
              <w:t>21 366</w:t>
            </w:r>
          </w:p>
        </w:tc>
        <w:tc>
          <w:tcPr>
            <w:tcW w:w="1417" w:type="dxa"/>
            <w:vAlign w:val="center"/>
          </w:tcPr>
          <w:p w14:paraId="5C7E5A63" w14:textId="77777777" w:rsidR="008A41AC" w:rsidRDefault="008A41AC" w:rsidP="00A324B2">
            <w:pPr>
              <w:spacing w:before="60" w:after="60" w:line="240" w:lineRule="auto"/>
              <w:jc w:val="right"/>
            </w:pPr>
            <w:r w:rsidRPr="00C166FD">
              <w:t>20 064</w:t>
            </w:r>
          </w:p>
        </w:tc>
        <w:tc>
          <w:tcPr>
            <w:tcW w:w="1416" w:type="dxa"/>
            <w:vAlign w:val="center"/>
          </w:tcPr>
          <w:p w14:paraId="765E72BC" w14:textId="77777777" w:rsidR="008A41AC" w:rsidRDefault="008A41AC" w:rsidP="00A324B2">
            <w:pPr>
              <w:spacing w:before="60" w:after="60" w:line="240" w:lineRule="auto"/>
              <w:jc w:val="right"/>
            </w:pPr>
            <w:r w:rsidRPr="00C166FD">
              <w:t>18 415</w:t>
            </w:r>
          </w:p>
        </w:tc>
        <w:tc>
          <w:tcPr>
            <w:tcW w:w="1417" w:type="dxa"/>
            <w:vAlign w:val="center"/>
          </w:tcPr>
          <w:p w14:paraId="20649BBF" w14:textId="77777777" w:rsidR="008A41AC" w:rsidRDefault="008A41AC" w:rsidP="00A324B2">
            <w:pPr>
              <w:spacing w:before="60" w:after="60" w:line="240" w:lineRule="auto"/>
              <w:jc w:val="right"/>
            </w:pPr>
            <w:r w:rsidRPr="00E83FD7">
              <w:t>18</w:t>
            </w:r>
            <w:r>
              <w:t xml:space="preserve"> </w:t>
            </w:r>
            <w:r w:rsidRPr="00E83FD7">
              <w:t>368</w:t>
            </w:r>
          </w:p>
        </w:tc>
      </w:tr>
      <w:tr w:rsidR="008A41AC" w14:paraId="6B737F28" w14:textId="77777777" w:rsidTr="00A324B2">
        <w:trPr>
          <w:jc w:val="center"/>
        </w:trPr>
        <w:tc>
          <w:tcPr>
            <w:tcW w:w="1980" w:type="dxa"/>
            <w:shd w:val="clear" w:color="auto" w:fill="D9E2F3" w:themeFill="accent1" w:themeFillTint="33"/>
            <w:vAlign w:val="center"/>
          </w:tcPr>
          <w:p w14:paraId="78AF0B96" w14:textId="0A608099" w:rsidR="008A41AC" w:rsidRPr="00B25A96" w:rsidRDefault="008A41AC" w:rsidP="00A324B2">
            <w:pPr>
              <w:spacing w:before="60" w:after="60" w:line="240" w:lineRule="auto"/>
              <w:jc w:val="left"/>
            </w:pPr>
            <w:r w:rsidRPr="00B25A96">
              <w:t>Wyższa Szkoła Bezpieczeństwa</w:t>
            </w:r>
          </w:p>
        </w:tc>
        <w:tc>
          <w:tcPr>
            <w:tcW w:w="1416" w:type="dxa"/>
            <w:vAlign w:val="center"/>
          </w:tcPr>
          <w:p w14:paraId="6E5C842F" w14:textId="77777777" w:rsidR="008A41AC" w:rsidRPr="00ED749E" w:rsidRDefault="008A41AC" w:rsidP="00A324B2">
            <w:pPr>
              <w:spacing w:before="60" w:after="60" w:line="240" w:lineRule="auto"/>
              <w:jc w:val="right"/>
            </w:pPr>
            <w:r>
              <w:t>633</w:t>
            </w:r>
          </w:p>
        </w:tc>
        <w:tc>
          <w:tcPr>
            <w:tcW w:w="1416" w:type="dxa"/>
            <w:vAlign w:val="center"/>
          </w:tcPr>
          <w:p w14:paraId="6E47E14D" w14:textId="77777777" w:rsidR="008A41AC" w:rsidRPr="00ED749E" w:rsidRDefault="008A41AC" w:rsidP="00A324B2">
            <w:pPr>
              <w:spacing w:before="60" w:after="60" w:line="240" w:lineRule="auto"/>
              <w:jc w:val="right"/>
            </w:pPr>
            <w:r>
              <w:t>594</w:t>
            </w:r>
          </w:p>
        </w:tc>
        <w:tc>
          <w:tcPr>
            <w:tcW w:w="1417" w:type="dxa"/>
            <w:vAlign w:val="center"/>
          </w:tcPr>
          <w:p w14:paraId="569B4C45" w14:textId="77777777" w:rsidR="008A41AC" w:rsidRPr="00ED749E" w:rsidRDefault="008A41AC" w:rsidP="00A324B2">
            <w:pPr>
              <w:spacing w:before="60" w:after="60" w:line="240" w:lineRule="auto"/>
              <w:jc w:val="right"/>
            </w:pPr>
            <w:r>
              <w:t>579</w:t>
            </w:r>
          </w:p>
        </w:tc>
        <w:tc>
          <w:tcPr>
            <w:tcW w:w="1416" w:type="dxa"/>
            <w:vAlign w:val="center"/>
          </w:tcPr>
          <w:p w14:paraId="1EC9D24D" w14:textId="77777777" w:rsidR="008A41AC" w:rsidRPr="00ED749E" w:rsidRDefault="008A41AC" w:rsidP="00A324B2">
            <w:pPr>
              <w:spacing w:before="60" w:after="60" w:line="240" w:lineRule="auto"/>
              <w:jc w:val="right"/>
            </w:pPr>
            <w:r>
              <w:t>453</w:t>
            </w:r>
          </w:p>
        </w:tc>
        <w:tc>
          <w:tcPr>
            <w:tcW w:w="1417" w:type="dxa"/>
            <w:vAlign w:val="center"/>
          </w:tcPr>
          <w:p w14:paraId="3F95A8A4" w14:textId="77777777" w:rsidR="008A41AC" w:rsidRPr="00ED749E" w:rsidRDefault="008A41AC" w:rsidP="00A324B2">
            <w:pPr>
              <w:spacing w:before="60" w:after="60" w:line="240" w:lineRule="auto"/>
              <w:jc w:val="right"/>
            </w:pPr>
            <w:r w:rsidRPr="00E83FD7">
              <w:t>421</w:t>
            </w:r>
          </w:p>
        </w:tc>
      </w:tr>
    </w:tbl>
    <w:p w14:paraId="48E20ABB" w14:textId="77777777" w:rsidR="008A41AC" w:rsidRPr="009B4DF5" w:rsidRDefault="008A41AC" w:rsidP="008A41AC">
      <w:pPr>
        <w:rPr>
          <w:sz w:val="16"/>
          <w:szCs w:val="16"/>
        </w:rPr>
      </w:pPr>
      <w:r w:rsidRPr="009B4DF5">
        <w:rPr>
          <w:sz w:val="16"/>
          <w:szCs w:val="16"/>
        </w:rPr>
        <w:t xml:space="preserve">Źródło: </w:t>
      </w:r>
      <w:r>
        <w:rPr>
          <w:sz w:val="16"/>
          <w:szCs w:val="16"/>
        </w:rPr>
        <w:t xml:space="preserve">Politechnika Śląska, Wyższa Szkoła Bezpieczeństwa </w:t>
      </w:r>
    </w:p>
    <w:p w14:paraId="22C282AD" w14:textId="77777777" w:rsidR="008A41AC" w:rsidRDefault="008A41AC" w:rsidP="008A41AC"/>
    <w:p w14:paraId="1B1BD90D" w14:textId="6CB7CA47" w:rsidR="008A41AC" w:rsidRPr="009B4DF5" w:rsidRDefault="008A41AC" w:rsidP="008A41AC">
      <w:pPr>
        <w:rPr>
          <w:b/>
          <w:bCs/>
        </w:rPr>
      </w:pPr>
      <w:r w:rsidRPr="009B4DF5">
        <w:rPr>
          <w:b/>
          <w:bCs/>
        </w:rPr>
        <w:t xml:space="preserve">Tab. </w:t>
      </w:r>
      <w:r w:rsidR="0026096D">
        <w:rPr>
          <w:b/>
          <w:bCs/>
        </w:rPr>
        <w:t>5.5</w:t>
      </w:r>
      <w:r w:rsidRPr="009B4DF5">
        <w:rPr>
          <w:b/>
          <w:bCs/>
        </w:rPr>
        <w:t xml:space="preserve">. </w:t>
      </w:r>
      <w:r w:rsidRPr="007F2118">
        <w:rPr>
          <w:b/>
          <w:bCs/>
        </w:rPr>
        <w:t>Liczba studentów zagranicznych studiujących w Gliwicach</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240E3786" w14:textId="77777777" w:rsidTr="00A324B2">
        <w:trPr>
          <w:jc w:val="center"/>
        </w:trPr>
        <w:tc>
          <w:tcPr>
            <w:tcW w:w="1980" w:type="dxa"/>
            <w:shd w:val="clear" w:color="auto" w:fill="D9E2F3" w:themeFill="accent1" w:themeFillTint="33"/>
          </w:tcPr>
          <w:p w14:paraId="16629607"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5F2236E6"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3EA103C6"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421AA430"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13199670"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57AD07B9" w14:textId="77777777" w:rsidR="008A41AC" w:rsidRPr="009B4DF5" w:rsidRDefault="008A41AC" w:rsidP="00A324B2">
            <w:pPr>
              <w:spacing w:before="60" w:after="60" w:line="240" w:lineRule="auto"/>
              <w:jc w:val="center"/>
              <w:rPr>
                <w:b/>
                <w:bCs/>
              </w:rPr>
            </w:pPr>
            <w:r w:rsidRPr="009B4DF5">
              <w:rPr>
                <w:b/>
                <w:bCs/>
              </w:rPr>
              <w:t>2019</w:t>
            </w:r>
          </w:p>
        </w:tc>
      </w:tr>
      <w:tr w:rsidR="008A41AC" w14:paraId="4D35C1FC" w14:textId="77777777" w:rsidTr="00A324B2">
        <w:trPr>
          <w:jc w:val="center"/>
        </w:trPr>
        <w:tc>
          <w:tcPr>
            <w:tcW w:w="1980" w:type="dxa"/>
            <w:shd w:val="clear" w:color="auto" w:fill="D9E2F3" w:themeFill="accent1" w:themeFillTint="33"/>
            <w:vAlign w:val="center"/>
          </w:tcPr>
          <w:p w14:paraId="5074D80F" w14:textId="77777777" w:rsidR="008A41AC" w:rsidRPr="00BB20E5" w:rsidRDefault="008A41AC" w:rsidP="00A324B2">
            <w:pPr>
              <w:spacing w:before="60" w:after="60" w:line="240" w:lineRule="auto"/>
              <w:jc w:val="left"/>
              <w:rPr>
                <w:b/>
                <w:bCs/>
              </w:rPr>
            </w:pPr>
            <w:r>
              <w:rPr>
                <w:b/>
                <w:bCs/>
              </w:rPr>
              <w:t>Liczba studentów ogółem, w tym:</w:t>
            </w:r>
          </w:p>
        </w:tc>
        <w:tc>
          <w:tcPr>
            <w:tcW w:w="1416" w:type="dxa"/>
            <w:vAlign w:val="center"/>
          </w:tcPr>
          <w:p w14:paraId="2D91A31F" w14:textId="77777777" w:rsidR="008A41AC" w:rsidRDefault="008A41AC" w:rsidP="00A324B2">
            <w:pPr>
              <w:spacing w:before="60" w:after="60" w:line="240" w:lineRule="auto"/>
              <w:jc w:val="right"/>
            </w:pPr>
            <w:r>
              <w:t>113</w:t>
            </w:r>
            <w:r w:rsidRPr="00A430B3">
              <w:t xml:space="preserve"> </w:t>
            </w:r>
          </w:p>
        </w:tc>
        <w:tc>
          <w:tcPr>
            <w:tcW w:w="1416" w:type="dxa"/>
            <w:vAlign w:val="center"/>
          </w:tcPr>
          <w:p w14:paraId="472BB6C6" w14:textId="77777777" w:rsidR="008A41AC" w:rsidRDefault="008A41AC" w:rsidP="00A324B2">
            <w:pPr>
              <w:spacing w:before="60" w:after="60" w:line="240" w:lineRule="auto"/>
              <w:jc w:val="right"/>
            </w:pPr>
            <w:r>
              <w:t>105</w:t>
            </w:r>
            <w:r w:rsidRPr="00A430B3">
              <w:t xml:space="preserve"> </w:t>
            </w:r>
          </w:p>
        </w:tc>
        <w:tc>
          <w:tcPr>
            <w:tcW w:w="1417" w:type="dxa"/>
            <w:vAlign w:val="center"/>
          </w:tcPr>
          <w:p w14:paraId="730FB3F3" w14:textId="77777777" w:rsidR="008A41AC" w:rsidRDefault="008A41AC" w:rsidP="00A324B2">
            <w:pPr>
              <w:spacing w:before="60" w:after="60" w:line="240" w:lineRule="auto"/>
              <w:jc w:val="right"/>
            </w:pPr>
            <w:r>
              <w:t>172</w:t>
            </w:r>
          </w:p>
        </w:tc>
        <w:tc>
          <w:tcPr>
            <w:tcW w:w="1416" w:type="dxa"/>
            <w:vAlign w:val="center"/>
          </w:tcPr>
          <w:p w14:paraId="3C77724E" w14:textId="77777777" w:rsidR="008A41AC" w:rsidRDefault="008A41AC" w:rsidP="00A324B2">
            <w:pPr>
              <w:spacing w:before="60" w:after="60" w:line="240" w:lineRule="auto"/>
              <w:jc w:val="right"/>
            </w:pPr>
            <w:r>
              <w:t>210</w:t>
            </w:r>
          </w:p>
        </w:tc>
        <w:tc>
          <w:tcPr>
            <w:tcW w:w="1417" w:type="dxa"/>
            <w:vAlign w:val="center"/>
          </w:tcPr>
          <w:p w14:paraId="4D68EC15" w14:textId="77777777" w:rsidR="008A41AC" w:rsidRDefault="008A41AC" w:rsidP="00A324B2">
            <w:pPr>
              <w:spacing w:before="60" w:after="60" w:line="240" w:lineRule="auto"/>
              <w:jc w:val="right"/>
            </w:pPr>
            <w:r>
              <w:t>421</w:t>
            </w:r>
          </w:p>
        </w:tc>
      </w:tr>
      <w:tr w:rsidR="00B25A96" w14:paraId="3A893A6E" w14:textId="77777777" w:rsidTr="00A324B2">
        <w:trPr>
          <w:jc w:val="center"/>
        </w:trPr>
        <w:tc>
          <w:tcPr>
            <w:tcW w:w="1980" w:type="dxa"/>
            <w:shd w:val="clear" w:color="auto" w:fill="D9E2F3" w:themeFill="accent1" w:themeFillTint="33"/>
            <w:vAlign w:val="center"/>
          </w:tcPr>
          <w:p w14:paraId="225FD104" w14:textId="7F817287" w:rsidR="00B25A96" w:rsidRPr="00BB20E5" w:rsidRDefault="00B25A96" w:rsidP="00B25A96">
            <w:pPr>
              <w:spacing w:before="60" w:after="60" w:line="240" w:lineRule="auto"/>
              <w:jc w:val="left"/>
              <w:rPr>
                <w:b/>
                <w:bCs/>
              </w:rPr>
            </w:pPr>
            <w:r w:rsidRPr="00B25A96">
              <w:t>Politechnika Śląska</w:t>
            </w:r>
          </w:p>
        </w:tc>
        <w:tc>
          <w:tcPr>
            <w:tcW w:w="1416" w:type="dxa"/>
            <w:vAlign w:val="center"/>
          </w:tcPr>
          <w:p w14:paraId="50E25294" w14:textId="77777777" w:rsidR="00B25A96" w:rsidRDefault="00B25A96" w:rsidP="00B25A96">
            <w:pPr>
              <w:spacing w:before="60" w:after="60" w:line="240" w:lineRule="auto"/>
              <w:jc w:val="right"/>
            </w:pPr>
            <w:r>
              <w:t>112</w:t>
            </w:r>
          </w:p>
        </w:tc>
        <w:tc>
          <w:tcPr>
            <w:tcW w:w="1416" w:type="dxa"/>
            <w:vAlign w:val="center"/>
          </w:tcPr>
          <w:p w14:paraId="1586E696" w14:textId="77777777" w:rsidR="00B25A96" w:rsidRDefault="00B25A96" w:rsidP="00B25A96">
            <w:pPr>
              <w:spacing w:before="60" w:after="60" w:line="240" w:lineRule="auto"/>
              <w:jc w:val="right"/>
            </w:pPr>
            <w:r>
              <w:t>96</w:t>
            </w:r>
          </w:p>
        </w:tc>
        <w:tc>
          <w:tcPr>
            <w:tcW w:w="1417" w:type="dxa"/>
            <w:vAlign w:val="center"/>
          </w:tcPr>
          <w:p w14:paraId="7348D4C4" w14:textId="77777777" w:rsidR="00B25A96" w:rsidRDefault="00B25A96" w:rsidP="00B25A96">
            <w:pPr>
              <w:spacing w:before="60" w:after="60" w:line="240" w:lineRule="auto"/>
              <w:jc w:val="right"/>
            </w:pPr>
            <w:r>
              <w:t>169</w:t>
            </w:r>
          </w:p>
        </w:tc>
        <w:tc>
          <w:tcPr>
            <w:tcW w:w="1416" w:type="dxa"/>
            <w:vAlign w:val="center"/>
          </w:tcPr>
          <w:p w14:paraId="4C175FF5" w14:textId="77777777" w:rsidR="00B25A96" w:rsidRDefault="00B25A96" w:rsidP="00B25A96">
            <w:pPr>
              <w:spacing w:before="60" w:after="60" w:line="240" w:lineRule="auto"/>
              <w:jc w:val="right"/>
            </w:pPr>
            <w:r>
              <w:t>208</w:t>
            </w:r>
          </w:p>
        </w:tc>
        <w:tc>
          <w:tcPr>
            <w:tcW w:w="1417" w:type="dxa"/>
            <w:vAlign w:val="center"/>
          </w:tcPr>
          <w:p w14:paraId="37C9247A" w14:textId="77777777" w:rsidR="00B25A96" w:rsidRDefault="00B25A96" w:rsidP="00B25A96">
            <w:pPr>
              <w:spacing w:before="60" w:after="60" w:line="240" w:lineRule="auto"/>
              <w:jc w:val="right"/>
            </w:pPr>
            <w:r>
              <w:t>419</w:t>
            </w:r>
          </w:p>
        </w:tc>
      </w:tr>
      <w:tr w:rsidR="00B25A96" w14:paraId="5AE5C662" w14:textId="77777777" w:rsidTr="00A324B2">
        <w:trPr>
          <w:jc w:val="center"/>
        </w:trPr>
        <w:tc>
          <w:tcPr>
            <w:tcW w:w="1980" w:type="dxa"/>
            <w:shd w:val="clear" w:color="auto" w:fill="D9E2F3" w:themeFill="accent1" w:themeFillTint="33"/>
            <w:vAlign w:val="center"/>
          </w:tcPr>
          <w:p w14:paraId="3D936D32" w14:textId="2288DEAF" w:rsidR="00B25A96" w:rsidRDefault="00B25A96" w:rsidP="00B25A96">
            <w:pPr>
              <w:spacing w:before="60" w:after="60" w:line="240" w:lineRule="auto"/>
              <w:jc w:val="left"/>
              <w:rPr>
                <w:b/>
                <w:bCs/>
              </w:rPr>
            </w:pPr>
            <w:r w:rsidRPr="00B25A96">
              <w:t>Wyższa Szkoła Bezpieczeństwa</w:t>
            </w:r>
          </w:p>
        </w:tc>
        <w:tc>
          <w:tcPr>
            <w:tcW w:w="1416" w:type="dxa"/>
            <w:vAlign w:val="center"/>
          </w:tcPr>
          <w:p w14:paraId="5BD0EBD5" w14:textId="77777777" w:rsidR="00B25A96" w:rsidRPr="00ED749E" w:rsidRDefault="00B25A96" w:rsidP="00B25A96">
            <w:pPr>
              <w:spacing w:before="60" w:after="60" w:line="240" w:lineRule="auto"/>
              <w:jc w:val="right"/>
            </w:pPr>
            <w:r>
              <w:t>1</w:t>
            </w:r>
          </w:p>
        </w:tc>
        <w:tc>
          <w:tcPr>
            <w:tcW w:w="1416" w:type="dxa"/>
            <w:vAlign w:val="center"/>
          </w:tcPr>
          <w:p w14:paraId="78F42DF5" w14:textId="77777777" w:rsidR="00B25A96" w:rsidRPr="00ED749E" w:rsidRDefault="00B25A96" w:rsidP="00B25A96">
            <w:pPr>
              <w:spacing w:before="60" w:after="60" w:line="240" w:lineRule="auto"/>
              <w:jc w:val="right"/>
            </w:pPr>
            <w:r>
              <w:t>9</w:t>
            </w:r>
          </w:p>
        </w:tc>
        <w:tc>
          <w:tcPr>
            <w:tcW w:w="1417" w:type="dxa"/>
            <w:vAlign w:val="center"/>
          </w:tcPr>
          <w:p w14:paraId="4A93F934" w14:textId="77777777" w:rsidR="00B25A96" w:rsidRPr="00ED749E" w:rsidRDefault="00B25A96" w:rsidP="00B25A96">
            <w:pPr>
              <w:spacing w:before="60" w:after="60" w:line="240" w:lineRule="auto"/>
              <w:jc w:val="right"/>
            </w:pPr>
            <w:r>
              <w:t>3</w:t>
            </w:r>
          </w:p>
        </w:tc>
        <w:tc>
          <w:tcPr>
            <w:tcW w:w="1416" w:type="dxa"/>
            <w:vAlign w:val="center"/>
          </w:tcPr>
          <w:p w14:paraId="29CC1AA1" w14:textId="77777777" w:rsidR="00B25A96" w:rsidRPr="00ED749E" w:rsidRDefault="00B25A96" w:rsidP="00B25A96">
            <w:pPr>
              <w:spacing w:before="60" w:after="60" w:line="240" w:lineRule="auto"/>
              <w:jc w:val="right"/>
            </w:pPr>
            <w:r>
              <w:t>2</w:t>
            </w:r>
          </w:p>
        </w:tc>
        <w:tc>
          <w:tcPr>
            <w:tcW w:w="1417" w:type="dxa"/>
            <w:vAlign w:val="center"/>
          </w:tcPr>
          <w:p w14:paraId="16266B0E" w14:textId="77777777" w:rsidR="00B25A96" w:rsidRPr="00ED749E" w:rsidRDefault="00B25A96" w:rsidP="00B25A96">
            <w:pPr>
              <w:spacing w:before="60" w:after="60" w:line="240" w:lineRule="auto"/>
              <w:jc w:val="right"/>
            </w:pPr>
            <w:r>
              <w:t>2</w:t>
            </w:r>
          </w:p>
        </w:tc>
      </w:tr>
    </w:tbl>
    <w:p w14:paraId="3BF896B0" w14:textId="77777777" w:rsidR="008A41AC" w:rsidRPr="009B4DF5" w:rsidRDefault="008A41AC" w:rsidP="008A41AC">
      <w:pPr>
        <w:rPr>
          <w:sz w:val="16"/>
          <w:szCs w:val="16"/>
        </w:rPr>
      </w:pPr>
      <w:r w:rsidRPr="009B4DF5">
        <w:rPr>
          <w:sz w:val="16"/>
          <w:szCs w:val="16"/>
        </w:rPr>
        <w:t xml:space="preserve">Źródło: </w:t>
      </w:r>
      <w:r>
        <w:rPr>
          <w:sz w:val="16"/>
          <w:szCs w:val="16"/>
        </w:rPr>
        <w:t xml:space="preserve">Politechnika Śląska, Wyższa Szkoła Bezpieczeństwa </w:t>
      </w:r>
    </w:p>
    <w:p w14:paraId="4AB9A5CB" w14:textId="77777777" w:rsidR="008A41AC" w:rsidRDefault="008A41AC" w:rsidP="008A41AC"/>
    <w:p w14:paraId="4F1A3E01" w14:textId="0B71104D" w:rsidR="008A41AC" w:rsidRPr="009B4DF5" w:rsidRDefault="008A41AC" w:rsidP="008A41AC">
      <w:pPr>
        <w:rPr>
          <w:b/>
          <w:bCs/>
        </w:rPr>
      </w:pPr>
      <w:r w:rsidRPr="009B4DF5">
        <w:rPr>
          <w:b/>
          <w:bCs/>
        </w:rPr>
        <w:t xml:space="preserve">Tab. </w:t>
      </w:r>
      <w:r w:rsidR="0026096D">
        <w:rPr>
          <w:b/>
          <w:bCs/>
        </w:rPr>
        <w:t>5.6</w:t>
      </w:r>
      <w:r w:rsidRPr="009B4DF5">
        <w:rPr>
          <w:b/>
          <w:bCs/>
        </w:rPr>
        <w:t xml:space="preserve">. </w:t>
      </w:r>
      <w:r w:rsidRPr="00697D4E">
        <w:rPr>
          <w:b/>
          <w:bCs/>
        </w:rPr>
        <w:t xml:space="preserve">Liczba kierunków studiów I stopnia realizowanych na terenie miasta w roku akademickim 2019/2020 </w:t>
      </w:r>
    </w:p>
    <w:tbl>
      <w:tblPr>
        <w:tblStyle w:val="Tabela-Siatka"/>
        <w:tblW w:w="5003" w:type="pct"/>
        <w:jc w:val="center"/>
        <w:tblLayout w:type="fixed"/>
        <w:tblLook w:val="04A0" w:firstRow="1" w:lastRow="0" w:firstColumn="1" w:lastColumn="0" w:noHBand="0" w:noVBand="1"/>
      </w:tblPr>
      <w:tblGrid>
        <w:gridCol w:w="7653"/>
        <w:gridCol w:w="1414"/>
      </w:tblGrid>
      <w:tr w:rsidR="008A41AC" w14:paraId="287A809B" w14:textId="77777777" w:rsidTr="00A324B2">
        <w:trPr>
          <w:jc w:val="center"/>
        </w:trPr>
        <w:tc>
          <w:tcPr>
            <w:tcW w:w="7653" w:type="dxa"/>
            <w:shd w:val="clear" w:color="auto" w:fill="D9E2F3" w:themeFill="accent1" w:themeFillTint="33"/>
          </w:tcPr>
          <w:p w14:paraId="3CC97D5C" w14:textId="77777777" w:rsidR="008A41AC" w:rsidRPr="009B4DF5" w:rsidRDefault="008A41AC" w:rsidP="00A324B2">
            <w:pPr>
              <w:spacing w:before="60" w:after="60" w:line="240" w:lineRule="auto"/>
              <w:jc w:val="center"/>
              <w:rPr>
                <w:b/>
                <w:bCs/>
              </w:rPr>
            </w:pPr>
          </w:p>
        </w:tc>
        <w:tc>
          <w:tcPr>
            <w:tcW w:w="1414" w:type="dxa"/>
            <w:shd w:val="clear" w:color="auto" w:fill="D9E2F3" w:themeFill="accent1" w:themeFillTint="33"/>
          </w:tcPr>
          <w:p w14:paraId="18DB19D3" w14:textId="77777777" w:rsidR="008A41AC" w:rsidRPr="009B4DF5" w:rsidRDefault="008A41AC" w:rsidP="00A324B2">
            <w:pPr>
              <w:spacing w:before="60" w:after="60" w:line="240" w:lineRule="auto"/>
              <w:jc w:val="center"/>
              <w:rPr>
                <w:b/>
                <w:bCs/>
              </w:rPr>
            </w:pPr>
            <w:r>
              <w:rPr>
                <w:b/>
                <w:bCs/>
              </w:rPr>
              <w:t xml:space="preserve">Rok akademicki </w:t>
            </w:r>
            <w:r w:rsidRPr="009B4DF5">
              <w:rPr>
                <w:b/>
                <w:bCs/>
              </w:rPr>
              <w:t>2019</w:t>
            </w:r>
            <w:r>
              <w:rPr>
                <w:b/>
                <w:bCs/>
              </w:rPr>
              <w:t>/2020</w:t>
            </w:r>
          </w:p>
        </w:tc>
      </w:tr>
      <w:tr w:rsidR="008A41AC" w14:paraId="2EB08C43" w14:textId="77777777" w:rsidTr="00A324B2">
        <w:trPr>
          <w:jc w:val="center"/>
        </w:trPr>
        <w:tc>
          <w:tcPr>
            <w:tcW w:w="7653" w:type="dxa"/>
            <w:shd w:val="clear" w:color="auto" w:fill="D9E2F3" w:themeFill="accent1" w:themeFillTint="33"/>
            <w:vAlign w:val="center"/>
          </w:tcPr>
          <w:p w14:paraId="7EA482B0" w14:textId="77777777" w:rsidR="008A41AC" w:rsidRPr="00BB20E5" w:rsidRDefault="008A41AC" w:rsidP="00A324B2">
            <w:pPr>
              <w:spacing w:before="60" w:after="60" w:line="240" w:lineRule="auto"/>
              <w:jc w:val="left"/>
              <w:rPr>
                <w:b/>
                <w:bCs/>
              </w:rPr>
            </w:pPr>
            <w:r>
              <w:rPr>
                <w:b/>
                <w:bCs/>
              </w:rPr>
              <w:t>Liczba kierunków</w:t>
            </w:r>
          </w:p>
        </w:tc>
        <w:tc>
          <w:tcPr>
            <w:tcW w:w="1414" w:type="dxa"/>
            <w:vAlign w:val="center"/>
          </w:tcPr>
          <w:p w14:paraId="0836859D" w14:textId="77777777" w:rsidR="008A41AC" w:rsidRDefault="008A41AC" w:rsidP="00A324B2">
            <w:pPr>
              <w:spacing w:before="60" w:after="60" w:line="240" w:lineRule="auto"/>
              <w:jc w:val="right"/>
            </w:pPr>
            <w:r>
              <w:t>38</w:t>
            </w:r>
          </w:p>
        </w:tc>
      </w:tr>
      <w:tr w:rsidR="00B25A96" w14:paraId="6E926F2F" w14:textId="77777777" w:rsidTr="00A324B2">
        <w:trPr>
          <w:jc w:val="center"/>
        </w:trPr>
        <w:tc>
          <w:tcPr>
            <w:tcW w:w="7653" w:type="dxa"/>
            <w:shd w:val="clear" w:color="auto" w:fill="D9E2F3" w:themeFill="accent1" w:themeFillTint="33"/>
            <w:vAlign w:val="center"/>
          </w:tcPr>
          <w:p w14:paraId="4601B0F8" w14:textId="1457AA7A" w:rsidR="00B25A96" w:rsidRPr="00BB20E5" w:rsidRDefault="00B25A96" w:rsidP="00B25A96">
            <w:pPr>
              <w:spacing w:before="60" w:after="60" w:line="240" w:lineRule="auto"/>
              <w:jc w:val="left"/>
              <w:rPr>
                <w:b/>
                <w:bCs/>
              </w:rPr>
            </w:pPr>
            <w:r w:rsidRPr="00B25A96">
              <w:t>Politechnika Śląska</w:t>
            </w:r>
          </w:p>
        </w:tc>
        <w:tc>
          <w:tcPr>
            <w:tcW w:w="1414" w:type="dxa"/>
            <w:vAlign w:val="center"/>
          </w:tcPr>
          <w:p w14:paraId="49EEF0A3" w14:textId="77777777" w:rsidR="00B25A96" w:rsidRDefault="00B25A96" w:rsidP="00B25A96">
            <w:pPr>
              <w:spacing w:before="60" w:after="60" w:line="240" w:lineRule="auto"/>
              <w:jc w:val="right"/>
            </w:pPr>
            <w:r>
              <w:t>35</w:t>
            </w:r>
          </w:p>
        </w:tc>
      </w:tr>
      <w:tr w:rsidR="00B25A96" w14:paraId="5A4C7974" w14:textId="77777777" w:rsidTr="00A324B2">
        <w:trPr>
          <w:jc w:val="center"/>
        </w:trPr>
        <w:tc>
          <w:tcPr>
            <w:tcW w:w="7653" w:type="dxa"/>
            <w:shd w:val="clear" w:color="auto" w:fill="D9E2F3" w:themeFill="accent1" w:themeFillTint="33"/>
            <w:vAlign w:val="center"/>
          </w:tcPr>
          <w:p w14:paraId="02C05357" w14:textId="17A2FA29" w:rsidR="00B25A96" w:rsidRDefault="00B25A96" w:rsidP="00B25A96">
            <w:pPr>
              <w:spacing w:before="60" w:after="60" w:line="240" w:lineRule="auto"/>
              <w:jc w:val="left"/>
              <w:rPr>
                <w:b/>
                <w:bCs/>
              </w:rPr>
            </w:pPr>
            <w:r w:rsidRPr="00B25A96">
              <w:t>Wyższa Szkoła Bezpieczeństwa</w:t>
            </w:r>
          </w:p>
        </w:tc>
        <w:tc>
          <w:tcPr>
            <w:tcW w:w="1414" w:type="dxa"/>
            <w:vAlign w:val="center"/>
          </w:tcPr>
          <w:p w14:paraId="2749EE6C" w14:textId="77777777" w:rsidR="00B25A96" w:rsidRPr="00ED749E" w:rsidRDefault="00B25A96" w:rsidP="00B25A96">
            <w:pPr>
              <w:spacing w:before="60" w:after="60" w:line="240" w:lineRule="auto"/>
              <w:jc w:val="right"/>
            </w:pPr>
            <w:r>
              <w:t>3</w:t>
            </w:r>
          </w:p>
        </w:tc>
      </w:tr>
    </w:tbl>
    <w:p w14:paraId="42DC4E47" w14:textId="77777777" w:rsidR="008A41AC" w:rsidRPr="009B4DF5" w:rsidRDefault="008A41AC" w:rsidP="008A41AC">
      <w:pPr>
        <w:rPr>
          <w:sz w:val="16"/>
          <w:szCs w:val="16"/>
        </w:rPr>
      </w:pPr>
      <w:r w:rsidRPr="009B4DF5">
        <w:rPr>
          <w:sz w:val="16"/>
          <w:szCs w:val="16"/>
        </w:rPr>
        <w:t xml:space="preserve">Źródło: </w:t>
      </w:r>
      <w:r>
        <w:rPr>
          <w:sz w:val="16"/>
          <w:szCs w:val="16"/>
        </w:rPr>
        <w:t xml:space="preserve">Politechnika Śląska, Wyższa Szkoła Bezpieczeństwa </w:t>
      </w:r>
    </w:p>
    <w:p w14:paraId="18B3CC4B" w14:textId="77777777" w:rsidR="008A41AC" w:rsidRDefault="008A41AC" w:rsidP="008A41AC"/>
    <w:p w14:paraId="44B10C33" w14:textId="7D5FAE4D" w:rsidR="008A41AC" w:rsidRPr="009B4DF5" w:rsidRDefault="008A41AC" w:rsidP="008A41AC">
      <w:pPr>
        <w:rPr>
          <w:b/>
          <w:bCs/>
        </w:rPr>
      </w:pPr>
      <w:r w:rsidRPr="009B4DF5">
        <w:rPr>
          <w:b/>
          <w:bCs/>
        </w:rPr>
        <w:t xml:space="preserve">Tab. </w:t>
      </w:r>
      <w:r w:rsidR="0026096D">
        <w:rPr>
          <w:b/>
          <w:bCs/>
        </w:rPr>
        <w:t>5.7</w:t>
      </w:r>
      <w:r w:rsidRPr="009B4DF5">
        <w:rPr>
          <w:b/>
          <w:bCs/>
        </w:rPr>
        <w:t xml:space="preserve">. </w:t>
      </w:r>
      <w:r w:rsidRPr="00697D4E">
        <w:rPr>
          <w:b/>
          <w:bCs/>
        </w:rPr>
        <w:t>Liczba kierunków studiów II stopnia realizowanych na terenie miasta w roku akademickim 2019/2020</w:t>
      </w:r>
    </w:p>
    <w:tbl>
      <w:tblPr>
        <w:tblStyle w:val="Tabela-Siatka"/>
        <w:tblW w:w="5003" w:type="pct"/>
        <w:jc w:val="center"/>
        <w:tblLayout w:type="fixed"/>
        <w:tblLook w:val="04A0" w:firstRow="1" w:lastRow="0" w:firstColumn="1" w:lastColumn="0" w:noHBand="0" w:noVBand="1"/>
      </w:tblPr>
      <w:tblGrid>
        <w:gridCol w:w="7653"/>
        <w:gridCol w:w="1414"/>
      </w:tblGrid>
      <w:tr w:rsidR="008A41AC" w14:paraId="10F7D1CC" w14:textId="77777777" w:rsidTr="00A324B2">
        <w:trPr>
          <w:jc w:val="center"/>
        </w:trPr>
        <w:tc>
          <w:tcPr>
            <w:tcW w:w="7653" w:type="dxa"/>
            <w:shd w:val="clear" w:color="auto" w:fill="D9E2F3" w:themeFill="accent1" w:themeFillTint="33"/>
          </w:tcPr>
          <w:p w14:paraId="572DC7C8" w14:textId="77777777" w:rsidR="008A41AC" w:rsidRPr="009B4DF5" w:rsidRDefault="008A41AC" w:rsidP="00A324B2">
            <w:pPr>
              <w:spacing w:before="60" w:after="60" w:line="240" w:lineRule="auto"/>
              <w:jc w:val="center"/>
              <w:rPr>
                <w:b/>
                <w:bCs/>
              </w:rPr>
            </w:pPr>
          </w:p>
        </w:tc>
        <w:tc>
          <w:tcPr>
            <w:tcW w:w="1414" w:type="dxa"/>
            <w:shd w:val="clear" w:color="auto" w:fill="D9E2F3" w:themeFill="accent1" w:themeFillTint="33"/>
          </w:tcPr>
          <w:p w14:paraId="125639E5" w14:textId="77777777" w:rsidR="008A41AC" w:rsidRPr="009B4DF5" w:rsidRDefault="008A41AC" w:rsidP="00A324B2">
            <w:pPr>
              <w:spacing w:before="60" w:after="60" w:line="240" w:lineRule="auto"/>
              <w:jc w:val="center"/>
              <w:rPr>
                <w:b/>
                <w:bCs/>
              </w:rPr>
            </w:pPr>
            <w:r>
              <w:rPr>
                <w:b/>
                <w:bCs/>
              </w:rPr>
              <w:t xml:space="preserve">Rok akademicki </w:t>
            </w:r>
            <w:r w:rsidRPr="009B4DF5">
              <w:rPr>
                <w:b/>
                <w:bCs/>
              </w:rPr>
              <w:t>2019</w:t>
            </w:r>
            <w:r>
              <w:rPr>
                <w:b/>
                <w:bCs/>
              </w:rPr>
              <w:t>/2020</w:t>
            </w:r>
          </w:p>
        </w:tc>
      </w:tr>
      <w:tr w:rsidR="008A41AC" w14:paraId="65FF553B" w14:textId="77777777" w:rsidTr="00A324B2">
        <w:trPr>
          <w:jc w:val="center"/>
        </w:trPr>
        <w:tc>
          <w:tcPr>
            <w:tcW w:w="7653" w:type="dxa"/>
            <w:shd w:val="clear" w:color="auto" w:fill="D9E2F3" w:themeFill="accent1" w:themeFillTint="33"/>
            <w:vAlign w:val="center"/>
          </w:tcPr>
          <w:p w14:paraId="0E383D27" w14:textId="77777777" w:rsidR="008A41AC" w:rsidRPr="00BB20E5" w:rsidRDefault="008A41AC" w:rsidP="00A324B2">
            <w:pPr>
              <w:spacing w:before="60" w:after="60" w:line="240" w:lineRule="auto"/>
              <w:jc w:val="left"/>
              <w:rPr>
                <w:b/>
                <w:bCs/>
              </w:rPr>
            </w:pPr>
            <w:r>
              <w:rPr>
                <w:b/>
                <w:bCs/>
              </w:rPr>
              <w:t>Liczba kierunków</w:t>
            </w:r>
          </w:p>
        </w:tc>
        <w:tc>
          <w:tcPr>
            <w:tcW w:w="1414" w:type="dxa"/>
            <w:vAlign w:val="center"/>
          </w:tcPr>
          <w:p w14:paraId="1E8EC3EE" w14:textId="77777777" w:rsidR="008A41AC" w:rsidRDefault="008A41AC" w:rsidP="00A324B2">
            <w:pPr>
              <w:spacing w:before="60" w:after="60" w:line="240" w:lineRule="auto"/>
              <w:jc w:val="right"/>
            </w:pPr>
            <w:r>
              <w:t>27</w:t>
            </w:r>
          </w:p>
        </w:tc>
      </w:tr>
      <w:tr w:rsidR="00B25A96" w14:paraId="24CFCBAF" w14:textId="77777777" w:rsidTr="00A324B2">
        <w:trPr>
          <w:jc w:val="center"/>
        </w:trPr>
        <w:tc>
          <w:tcPr>
            <w:tcW w:w="7653" w:type="dxa"/>
            <w:shd w:val="clear" w:color="auto" w:fill="D9E2F3" w:themeFill="accent1" w:themeFillTint="33"/>
            <w:vAlign w:val="center"/>
          </w:tcPr>
          <w:p w14:paraId="0F759520" w14:textId="3D743E59" w:rsidR="00B25A96" w:rsidRPr="00BB20E5" w:rsidRDefault="00B25A96" w:rsidP="00B25A96">
            <w:pPr>
              <w:spacing w:before="60" w:after="60" w:line="240" w:lineRule="auto"/>
              <w:jc w:val="left"/>
              <w:rPr>
                <w:b/>
                <w:bCs/>
              </w:rPr>
            </w:pPr>
            <w:r w:rsidRPr="00B25A96">
              <w:t>Politechnika Śląska</w:t>
            </w:r>
          </w:p>
        </w:tc>
        <w:tc>
          <w:tcPr>
            <w:tcW w:w="1414" w:type="dxa"/>
            <w:vAlign w:val="center"/>
          </w:tcPr>
          <w:p w14:paraId="2CE69430" w14:textId="77777777" w:rsidR="00B25A96" w:rsidRDefault="00B25A96" w:rsidP="00B25A96">
            <w:pPr>
              <w:spacing w:before="60" w:after="60" w:line="240" w:lineRule="auto"/>
              <w:jc w:val="right"/>
            </w:pPr>
            <w:r>
              <w:t>27</w:t>
            </w:r>
          </w:p>
        </w:tc>
      </w:tr>
      <w:tr w:rsidR="00B25A96" w14:paraId="7561B640" w14:textId="77777777" w:rsidTr="00A324B2">
        <w:trPr>
          <w:jc w:val="center"/>
        </w:trPr>
        <w:tc>
          <w:tcPr>
            <w:tcW w:w="7653" w:type="dxa"/>
            <w:shd w:val="clear" w:color="auto" w:fill="D9E2F3" w:themeFill="accent1" w:themeFillTint="33"/>
            <w:vAlign w:val="center"/>
          </w:tcPr>
          <w:p w14:paraId="52C5AEAC" w14:textId="2C5C952A" w:rsidR="00B25A96" w:rsidRDefault="00B25A96" w:rsidP="00B25A96">
            <w:pPr>
              <w:spacing w:before="60" w:after="60" w:line="240" w:lineRule="auto"/>
              <w:jc w:val="left"/>
              <w:rPr>
                <w:b/>
                <w:bCs/>
              </w:rPr>
            </w:pPr>
            <w:r w:rsidRPr="00B25A96">
              <w:t>Wyższa Szkoła Bezpieczeństwa</w:t>
            </w:r>
          </w:p>
        </w:tc>
        <w:tc>
          <w:tcPr>
            <w:tcW w:w="1414" w:type="dxa"/>
            <w:vAlign w:val="center"/>
          </w:tcPr>
          <w:p w14:paraId="04CADBDF" w14:textId="77777777" w:rsidR="00B25A96" w:rsidRPr="00ED749E" w:rsidRDefault="00B25A96" w:rsidP="00B25A96">
            <w:pPr>
              <w:spacing w:before="60" w:after="60" w:line="240" w:lineRule="auto"/>
              <w:jc w:val="right"/>
            </w:pPr>
            <w:r>
              <w:t>0</w:t>
            </w:r>
          </w:p>
        </w:tc>
      </w:tr>
    </w:tbl>
    <w:p w14:paraId="4099B6F3" w14:textId="77777777" w:rsidR="008A41AC" w:rsidRPr="009B4DF5" w:rsidRDefault="008A41AC" w:rsidP="008A41AC">
      <w:pPr>
        <w:rPr>
          <w:sz w:val="16"/>
          <w:szCs w:val="16"/>
        </w:rPr>
      </w:pPr>
      <w:r w:rsidRPr="009B4DF5">
        <w:rPr>
          <w:sz w:val="16"/>
          <w:szCs w:val="16"/>
        </w:rPr>
        <w:t xml:space="preserve">Źródło: </w:t>
      </w:r>
      <w:r>
        <w:rPr>
          <w:sz w:val="16"/>
          <w:szCs w:val="16"/>
        </w:rPr>
        <w:t xml:space="preserve">Politechnika Śląska, Wyższa Szkoła Bezpieczeństwa </w:t>
      </w:r>
    </w:p>
    <w:p w14:paraId="640C724D" w14:textId="77777777" w:rsidR="008A41AC" w:rsidRDefault="008A41AC" w:rsidP="008A41AC"/>
    <w:p w14:paraId="1344313E" w14:textId="60CCDDC2" w:rsidR="00902FED" w:rsidRDefault="008A41AC" w:rsidP="00902FED">
      <w:r>
        <w:t>Politechnika Śląska</w:t>
      </w:r>
      <w:r w:rsidR="00CB641C">
        <w:t>,</w:t>
      </w:r>
      <w:r>
        <w:t xml:space="preserve"> realizując poszczególne kierunki </w:t>
      </w:r>
      <w:r w:rsidR="00755EA7">
        <w:t>kształcenia</w:t>
      </w:r>
      <w:r w:rsidR="00CB641C">
        <w:t>,</w:t>
      </w:r>
      <w:r>
        <w:t xml:space="preserve"> często stawia na współpracę w ich realizacji ze środowiskiem gospodarczym. </w:t>
      </w:r>
      <w:r w:rsidRPr="00153C67">
        <w:t xml:space="preserve">W 2019 r. kontynuowano studia dualne na Politechnice Śląskiej na kierunkach: Logistyka, Inżynieria materiałowa, Transport kolejowy, Mechanika i budowa maszyn na Wydziale Mechanicznym Technologicznym, są to studia I </w:t>
      </w:r>
      <w:proofErr w:type="spellStart"/>
      <w:r w:rsidRPr="00153C67">
        <w:t>i</w:t>
      </w:r>
      <w:proofErr w:type="spellEnd"/>
      <w:r w:rsidRPr="00153C67">
        <w:t xml:space="preserve"> II stopnia prowadzone we współpracy z Katowicką Specjalną Strefę Ekonomiczną (KSSE). Program studiów łączy teorię zdobywaną na zajęciach na uczelni z praktyczną nauką zawodu u</w:t>
      </w:r>
      <w:r w:rsidR="00755EA7">
        <w:t> </w:t>
      </w:r>
      <w:r w:rsidRPr="00153C67">
        <w:t>pracodawców. Zajęcia praktyczne oraz staże prowadzone są we współpracy z inwestorami wchodzącymi w</w:t>
      </w:r>
      <w:r w:rsidR="00755EA7">
        <w:t> </w:t>
      </w:r>
      <w:r w:rsidRPr="00153C67">
        <w:t>skład klastra Silesia Automotive &amp; Advanced Manufacturing oraz innymi firmami. Wydział</w:t>
      </w:r>
      <w:r w:rsidR="00902FED">
        <w:t xml:space="preserve">y uczelni </w:t>
      </w:r>
      <w:r w:rsidRPr="00153C67">
        <w:t>współpracuj</w:t>
      </w:r>
      <w:r w:rsidR="00902FED">
        <w:t>ą</w:t>
      </w:r>
      <w:r w:rsidRPr="00153C67">
        <w:t xml:space="preserve"> z firmami, które objęły patronat</w:t>
      </w:r>
      <w:r w:rsidR="00902FED">
        <w:t>y</w:t>
      </w:r>
      <w:r w:rsidRPr="00153C67">
        <w:t xml:space="preserve"> nad </w:t>
      </w:r>
      <w:r w:rsidR="00902FED">
        <w:t xml:space="preserve">licznymi </w:t>
      </w:r>
      <w:r w:rsidRPr="00153C67">
        <w:t>specjalnościami studiów</w:t>
      </w:r>
      <w:r w:rsidR="00902FED">
        <w:t xml:space="preserve"> prowadzonymi w języku </w:t>
      </w:r>
      <w:r w:rsidR="00902FED">
        <w:lastRenderedPageBreak/>
        <w:t>polskim oraz języku angielskim</w:t>
      </w:r>
      <w:r w:rsidRPr="00153C67">
        <w:t xml:space="preserve">. </w:t>
      </w:r>
      <w:r w:rsidR="00902FED">
        <w:t>W</w:t>
      </w:r>
      <w:r w:rsidRPr="00153C67">
        <w:t>ydział Inżynierii Środowiska i Energetyki daje możliwość realizacji studiów w</w:t>
      </w:r>
      <w:r w:rsidR="00902FED">
        <w:t> </w:t>
      </w:r>
      <w:r w:rsidRPr="00153C67">
        <w:t xml:space="preserve">systemie zorientowanym projektowo. Idea polega na zamianie części zajęć dydaktycznych na projekt przemysłowy realizowany u partnera gospodarczego. Na innych wydziałach realizowane są </w:t>
      </w:r>
      <w:r w:rsidR="00902FED">
        <w:t xml:space="preserve">liczne </w:t>
      </w:r>
      <w:r w:rsidRPr="00153C67">
        <w:t>kierunki o</w:t>
      </w:r>
      <w:r w:rsidR="00902FED">
        <w:t> </w:t>
      </w:r>
      <w:r w:rsidRPr="00153C67">
        <w:t>profilach praktycznych.</w:t>
      </w:r>
      <w:r w:rsidR="00902FED">
        <w:t xml:space="preserve"> W wyniku rekrutacji w roku akademickim 2019/2020 otwartych zostało 7 kierunków I stopnia i 6 kierunków II stopnia realizowanych w języku angielskim. W ofercie Politechniki Śląskiej jest jednak zdecydowanie więcej możliwości nauki w językach obcych. Z myślą o studentach uczestniczących w wymianie międzynarodowej prowadzone są liczne pojedyncze przedmioty w języku angielskim. Prowadzone są także tzw. kierunki hybrydowe (z językiem polskim oraz innym obcym). </w:t>
      </w:r>
    </w:p>
    <w:p w14:paraId="5DC914CF" w14:textId="77777777" w:rsidR="008A41AC" w:rsidRDefault="008A41AC" w:rsidP="008A41AC"/>
    <w:p w14:paraId="063041FD" w14:textId="212D8525" w:rsidR="008A41AC" w:rsidRPr="009B4DF5" w:rsidRDefault="008A41AC" w:rsidP="008A41AC">
      <w:pPr>
        <w:rPr>
          <w:b/>
          <w:bCs/>
        </w:rPr>
      </w:pPr>
      <w:r w:rsidRPr="009B4DF5">
        <w:rPr>
          <w:b/>
          <w:bCs/>
        </w:rPr>
        <w:t xml:space="preserve">Tab. </w:t>
      </w:r>
      <w:r w:rsidR="0026096D">
        <w:rPr>
          <w:b/>
          <w:bCs/>
        </w:rPr>
        <w:t>5.8</w:t>
      </w:r>
      <w:r w:rsidRPr="009B4DF5">
        <w:rPr>
          <w:b/>
          <w:bCs/>
        </w:rPr>
        <w:t xml:space="preserve">. </w:t>
      </w:r>
      <w:r w:rsidRPr="00697D4E">
        <w:rPr>
          <w:b/>
          <w:bCs/>
        </w:rPr>
        <w:t xml:space="preserve">Liczba kierunków studiów </w:t>
      </w:r>
      <w:r w:rsidR="00902FED">
        <w:rPr>
          <w:b/>
          <w:bCs/>
        </w:rPr>
        <w:t>w językach obcych uruchomionych w roku akademickim</w:t>
      </w:r>
    </w:p>
    <w:tbl>
      <w:tblPr>
        <w:tblStyle w:val="Tabela-Siatka"/>
        <w:tblW w:w="5003" w:type="pct"/>
        <w:jc w:val="center"/>
        <w:tblLayout w:type="fixed"/>
        <w:tblLook w:val="04A0" w:firstRow="1" w:lastRow="0" w:firstColumn="1" w:lastColumn="0" w:noHBand="0" w:noVBand="1"/>
      </w:tblPr>
      <w:tblGrid>
        <w:gridCol w:w="7366"/>
        <w:gridCol w:w="1701"/>
      </w:tblGrid>
      <w:tr w:rsidR="008A41AC" w14:paraId="3BD91E8A" w14:textId="77777777" w:rsidTr="00902FED">
        <w:trPr>
          <w:jc w:val="center"/>
        </w:trPr>
        <w:tc>
          <w:tcPr>
            <w:tcW w:w="7366" w:type="dxa"/>
            <w:shd w:val="clear" w:color="auto" w:fill="D9E2F3" w:themeFill="accent1" w:themeFillTint="33"/>
          </w:tcPr>
          <w:p w14:paraId="046032E6" w14:textId="77777777" w:rsidR="008A41AC" w:rsidRPr="009B4DF5" w:rsidRDefault="008A41AC" w:rsidP="00A324B2">
            <w:pPr>
              <w:spacing w:before="60" w:after="60" w:line="240" w:lineRule="auto"/>
              <w:jc w:val="center"/>
              <w:rPr>
                <w:b/>
                <w:bCs/>
              </w:rPr>
            </w:pPr>
          </w:p>
        </w:tc>
        <w:tc>
          <w:tcPr>
            <w:tcW w:w="1701" w:type="dxa"/>
            <w:shd w:val="clear" w:color="auto" w:fill="D9E2F3" w:themeFill="accent1" w:themeFillTint="33"/>
          </w:tcPr>
          <w:p w14:paraId="798D4691" w14:textId="4A80BAE0" w:rsidR="008A41AC" w:rsidRPr="009B4DF5" w:rsidRDefault="008A41AC" w:rsidP="00A324B2">
            <w:pPr>
              <w:spacing w:before="60" w:after="60" w:line="240" w:lineRule="auto"/>
              <w:jc w:val="center"/>
              <w:rPr>
                <w:b/>
                <w:bCs/>
              </w:rPr>
            </w:pPr>
            <w:r w:rsidRPr="009B4DF5">
              <w:rPr>
                <w:b/>
                <w:bCs/>
              </w:rPr>
              <w:t>2019</w:t>
            </w:r>
            <w:r>
              <w:rPr>
                <w:b/>
                <w:bCs/>
              </w:rPr>
              <w:t>/2020</w:t>
            </w:r>
          </w:p>
        </w:tc>
      </w:tr>
      <w:tr w:rsidR="008A41AC" w14:paraId="0DF0FDE8" w14:textId="77777777" w:rsidTr="00902FED">
        <w:trPr>
          <w:jc w:val="center"/>
        </w:trPr>
        <w:tc>
          <w:tcPr>
            <w:tcW w:w="7366" w:type="dxa"/>
            <w:shd w:val="clear" w:color="auto" w:fill="D9E2F3" w:themeFill="accent1" w:themeFillTint="33"/>
            <w:vAlign w:val="center"/>
          </w:tcPr>
          <w:p w14:paraId="13756356" w14:textId="7DEB431C" w:rsidR="008A41AC" w:rsidRPr="00BB20E5" w:rsidRDefault="008A41AC" w:rsidP="00A324B2">
            <w:pPr>
              <w:spacing w:before="60" w:after="60" w:line="240" w:lineRule="auto"/>
              <w:jc w:val="left"/>
              <w:rPr>
                <w:b/>
                <w:bCs/>
              </w:rPr>
            </w:pPr>
            <w:r>
              <w:rPr>
                <w:b/>
                <w:bCs/>
              </w:rPr>
              <w:t>Liczba kierunków</w:t>
            </w:r>
            <w:r w:rsidR="00902FED">
              <w:rPr>
                <w:b/>
                <w:bCs/>
              </w:rPr>
              <w:t xml:space="preserve"> studiów I stopnia</w:t>
            </w:r>
          </w:p>
        </w:tc>
        <w:tc>
          <w:tcPr>
            <w:tcW w:w="1701" w:type="dxa"/>
            <w:vAlign w:val="center"/>
          </w:tcPr>
          <w:p w14:paraId="19708D7F" w14:textId="77777777" w:rsidR="008A41AC" w:rsidRDefault="008A41AC" w:rsidP="00A324B2">
            <w:pPr>
              <w:spacing w:before="60" w:after="60" w:line="240" w:lineRule="auto"/>
              <w:jc w:val="right"/>
            </w:pPr>
            <w:r>
              <w:t>7</w:t>
            </w:r>
          </w:p>
        </w:tc>
      </w:tr>
      <w:tr w:rsidR="00902FED" w14:paraId="6D5A83E2" w14:textId="77777777" w:rsidTr="00902FED">
        <w:trPr>
          <w:jc w:val="center"/>
        </w:trPr>
        <w:tc>
          <w:tcPr>
            <w:tcW w:w="7366" w:type="dxa"/>
            <w:shd w:val="clear" w:color="auto" w:fill="D9E2F3" w:themeFill="accent1" w:themeFillTint="33"/>
            <w:vAlign w:val="center"/>
          </w:tcPr>
          <w:p w14:paraId="71496CAB" w14:textId="523AC3F0" w:rsidR="00902FED" w:rsidRPr="00BB20E5" w:rsidRDefault="00902FED" w:rsidP="00902FED">
            <w:pPr>
              <w:spacing w:before="60" w:after="60" w:line="240" w:lineRule="auto"/>
              <w:jc w:val="left"/>
              <w:rPr>
                <w:b/>
                <w:bCs/>
              </w:rPr>
            </w:pPr>
            <w:r w:rsidRPr="00B25A96">
              <w:t>Politechnika Śląska</w:t>
            </w:r>
          </w:p>
        </w:tc>
        <w:tc>
          <w:tcPr>
            <w:tcW w:w="1701" w:type="dxa"/>
            <w:vAlign w:val="center"/>
          </w:tcPr>
          <w:p w14:paraId="28DACF96" w14:textId="77777777" w:rsidR="00902FED" w:rsidRDefault="00902FED" w:rsidP="00902FED">
            <w:pPr>
              <w:spacing w:before="60" w:after="60" w:line="240" w:lineRule="auto"/>
              <w:jc w:val="right"/>
            </w:pPr>
            <w:r>
              <w:t>7</w:t>
            </w:r>
          </w:p>
        </w:tc>
      </w:tr>
      <w:tr w:rsidR="00902FED" w14:paraId="51CB4220" w14:textId="77777777" w:rsidTr="00902FED">
        <w:trPr>
          <w:jc w:val="center"/>
        </w:trPr>
        <w:tc>
          <w:tcPr>
            <w:tcW w:w="7366" w:type="dxa"/>
            <w:shd w:val="clear" w:color="auto" w:fill="D9E2F3" w:themeFill="accent1" w:themeFillTint="33"/>
            <w:vAlign w:val="center"/>
          </w:tcPr>
          <w:p w14:paraId="3ECDD550" w14:textId="4B112637" w:rsidR="00902FED" w:rsidRDefault="00902FED" w:rsidP="00902FED">
            <w:pPr>
              <w:spacing w:before="60" w:after="60" w:line="240" w:lineRule="auto"/>
              <w:jc w:val="left"/>
              <w:rPr>
                <w:b/>
                <w:bCs/>
              </w:rPr>
            </w:pPr>
            <w:r>
              <w:rPr>
                <w:b/>
                <w:bCs/>
              </w:rPr>
              <w:t>Liczba kierunków studiów II stopnia</w:t>
            </w:r>
          </w:p>
        </w:tc>
        <w:tc>
          <w:tcPr>
            <w:tcW w:w="1701" w:type="dxa"/>
            <w:vAlign w:val="center"/>
          </w:tcPr>
          <w:p w14:paraId="797D2A43" w14:textId="6BF3E30B" w:rsidR="00902FED" w:rsidRDefault="00902FED" w:rsidP="00902FED">
            <w:pPr>
              <w:spacing w:before="60" w:after="60" w:line="240" w:lineRule="auto"/>
              <w:jc w:val="right"/>
            </w:pPr>
            <w:r>
              <w:t>6</w:t>
            </w:r>
          </w:p>
        </w:tc>
      </w:tr>
      <w:tr w:rsidR="00902FED" w14:paraId="38B9E29F" w14:textId="77777777" w:rsidTr="00902FED">
        <w:trPr>
          <w:jc w:val="center"/>
        </w:trPr>
        <w:tc>
          <w:tcPr>
            <w:tcW w:w="7366" w:type="dxa"/>
            <w:shd w:val="clear" w:color="auto" w:fill="D9E2F3" w:themeFill="accent1" w:themeFillTint="33"/>
            <w:vAlign w:val="center"/>
          </w:tcPr>
          <w:p w14:paraId="332CF9BC" w14:textId="51D1498C" w:rsidR="00902FED" w:rsidRDefault="00902FED" w:rsidP="00902FED">
            <w:pPr>
              <w:spacing w:before="60" w:after="60" w:line="240" w:lineRule="auto"/>
              <w:jc w:val="left"/>
              <w:rPr>
                <w:b/>
                <w:bCs/>
              </w:rPr>
            </w:pPr>
            <w:r w:rsidRPr="00B25A96">
              <w:t>Politechnika Śląska</w:t>
            </w:r>
          </w:p>
        </w:tc>
        <w:tc>
          <w:tcPr>
            <w:tcW w:w="1701" w:type="dxa"/>
            <w:vAlign w:val="center"/>
          </w:tcPr>
          <w:p w14:paraId="5F757943" w14:textId="065A1FC0" w:rsidR="00902FED" w:rsidRDefault="00902FED" w:rsidP="00902FED">
            <w:pPr>
              <w:spacing w:before="60" w:after="60" w:line="240" w:lineRule="auto"/>
              <w:jc w:val="right"/>
            </w:pPr>
            <w:r>
              <w:t>6</w:t>
            </w:r>
          </w:p>
        </w:tc>
      </w:tr>
    </w:tbl>
    <w:p w14:paraId="44825F80" w14:textId="32074660" w:rsidR="008A41AC" w:rsidRPr="009B4DF5" w:rsidRDefault="008A41AC" w:rsidP="008A41AC">
      <w:pPr>
        <w:rPr>
          <w:sz w:val="16"/>
          <w:szCs w:val="16"/>
        </w:rPr>
      </w:pPr>
      <w:r w:rsidRPr="009B4DF5">
        <w:rPr>
          <w:sz w:val="16"/>
          <w:szCs w:val="16"/>
        </w:rPr>
        <w:t xml:space="preserve">Źródło: </w:t>
      </w:r>
      <w:r>
        <w:rPr>
          <w:sz w:val="16"/>
          <w:szCs w:val="16"/>
        </w:rPr>
        <w:t>Politechnika Śląska</w:t>
      </w:r>
    </w:p>
    <w:p w14:paraId="4A167BB5" w14:textId="77777777" w:rsidR="008A41AC" w:rsidRDefault="008A41AC" w:rsidP="008A41AC"/>
    <w:p w14:paraId="6F685428" w14:textId="73071182" w:rsidR="008A41AC" w:rsidRDefault="008A41AC" w:rsidP="008A41AC">
      <w:r>
        <w:t xml:space="preserve">W Gliwicach działa szereg podmiotów gospodarczych należących do branż kreatywnych i nowoczesnych technologii. </w:t>
      </w:r>
      <w:r w:rsidR="00775860">
        <w:t>W p</w:t>
      </w:r>
      <w:r>
        <w:t>oniższ</w:t>
      </w:r>
      <w:r w:rsidR="00775860">
        <w:t>ej</w:t>
      </w:r>
      <w:r>
        <w:t xml:space="preserve"> tabel</w:t>
      </w:r>
      <w:r w:rsidR="00775860">
        <w:t>i</w:t>
      </w:r>
      <w:r>
        <w:t xml:space="preserve"> przedstaw</w:t>
      </w:r>
      <w:r w:rsidR="00775860">
        <w:t>iono</w:t>
      </w:r>
      <w:r>
        <w:t xml:space="preserve"> je w ujęciu ilościowym w stosunku do wszystkich podmiotów gospodarczych działających na terenie miasta</w:t>
      </w:r>
      <w:r w:rsidR="00775860">
        <w:t>.</w:t>
      </w:r>
    </w:p>
    <w:p w14:paraId="10718283" w14:textId="77777777" w:rsidR="008A41AC" w:rsidRDefault="008A41AC" w:rsidP="008A41AC"/>
    <w:p w14:paraId="6DA8985B" w14:textId="7C851577" w:rsidR="008A41AC" w:rsidRPr="009B4DF5" w:rsidRDefault="008A41AC" w:rsidP="008A41AC">
      <w:pPr>
        <w:rPr>
          <w:b/>
          <w:bCs/>
        </w:rPr>
      </w:pPr>
      <w:r w:rsidRPr="009B4DF5">
        <w:rPr>
          <w:b/>
          <w:bCs/>
        </w:rPr>
        <w:t xml:space="preserve">Tab. </w:t>
      </w:r>
      <w:r w:rsidR="0026096D">
        <w:rPr>
          <w:b/>
          <w:bCs/>
        </w:rPr>
        <w:t>5.</w:t>
      </w:r>
      <w:r w:rsidR="00775860">
        <w:rPr>
          <w:b/>
          <w:bCs/>
        </w:rPr>
        <w:t>9</w:t>
      </w:r>
      <w:r w:rsidRPr="009B4DF5">
        <w:rPr>
          <w:b/>
          <w:bCs/>
        </w:rPr>
        <w:t xml:space="preserve">. </w:t>
      </w:r>
      <w:r w:rsidRPr="00E42830">
        <w:rPr>
          <w:b/>
          <w:bCs/>
        </w:rPr>
        <w:t>Podmioty gospodarcze wg rodzajów działalności należących do branż kreatywnych i nowoczesnych technologii</w:t>
      </w:r>
      <w:r w:rsidRPr="00003B92">
        <w:rPr>
          <w:b/>
          <w:bCs/>
        </w:rPr>
        <w:t xml:space="preserve"> </w:t>
      </w:r>
    </w:p>
    <w:tbl>
      <w:tblPr>
        <w:tblStyle w:val="Tabela-Siatka"/>
        <w:tblW w:w="5000" w:type="pct"/>
        <w:jc w:val="center"/>
        <w:tblLook w:val="04A0" w:firstRow="1" w:lastRow="0" w:firstColumn="1" w:lastColumn="0" w:noHBand="0" w:noVBand="1"/>
      </w:tblPr>
      <w:tblGrid>
        <w:gridCol w:w="4989"/>
        <w:gridCol w:w="1018"/>
        <w:gridCol w:w="1018"/>
        <w:gridCol w:w="1019"/>
        <w:gridCol w:w="1018"/>
      </w:tblGrid>
      <w:tr w:rsidR="008A41AC" w:rsidRPr="00560DB7" w14:paraId="63FCA2BD" w14:textId="77777777" w:rsidTr="00775860">
        <w:trPr>
          <w:jc w:val="center"/>
        </w:trPr>
        <w:tc>
          <w:tcPr>
            <w:tcW w:w="4989" w:type="dxa"/>
            <w:shd w:val="clear" w:color="auto" w:fill="D9E2F3" w:themeFill="accent1" w:themeFillTint="33"/>
            <w:vAlign w:val="center"/>
          </w:tcPr>
          <w:p w14:paraId="77E9C0CF" w14:textId="77777777" w:rsidR="008A41AC" w:rsidRPr="00560DB7" w:rsidRDefault="008A41AC" w:rsidP="00A324B2">
            <w:pPr>
              <w:spacing w:before="60" w:after="60" w:line="240" w:lineRule="auto"/>
              <w:jc w:val="left"/>
              <w:rPr>
                <w:rFonts w:asciiTheme="minorHAnsi" w:hAnsiTheme="minorHAnsi" w:cstheme="minorHAnsi"/>
                <w:b/>
                <w:bCs/>
              </w:rPr>
            </w:pPr>
          </w:p>
        </w:tc>
        <w:tc>
          <w:tcPr>
            <w:tcW w:w="1018" w:type="dxa"/>
            <w:shd w:val="clear" w:color="auto" w:fill="D9E2F3" w:themeFill="accent1" w:themeFillTint="33"/>
            <w:vAlign w:val="center"/>
          </w:tcPr>
          <w:p w14:paraId="5D96B8D0"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2015</w:t>
            </w:r>
          </w:p>
        </w:tc>
        <w:tc>
          <w:tcPr>
            <w:tcW w:w="1018" w:type="dxa"/>
            <w:shd w:val="clear" w:color="auto" w:fill="D9E2F3" w:themeFill="accent1" w:themeFillTint="33"/>
            <w:vAlign w:val="center"/>
          </w:tcPr>
          <w:p w14:paraId="7A3CE7E3"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2016</w:t>
            </w:r>
          </w:p>
        </w:tc>
        <w:tc>
          <w:tcPr>
            <w:tcW w:w="1019" w:type="dxa"/>
            <w:shd w:val="clear" w:color="auto" w:fill="D9E2F3" w:themeFill="accent1" w:themeFillTint="33"/>
            <w:vAlign w:val="center"/>
          </w:tcPr>
          <w:p w14:paraId="0D98F7FD"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2017</w:t>
            </w:r>
          </w:p>
        </w:tc>
        <w:tc>
          <w:tcPr>
            <w:tcW w:w="1018" w:type="dxa"/>
            <w:shd w:val="clear" w:color="auto" w:fill="D9E2F3" w:themeFill="accent1" w:themeFillTint="33"/>
            <w:vAlign w:val="center"/>
          </w:tcPr>
          <w:p w14:paraId="406E5697" w14:textId="77777777"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2018</w:t>
            </w:r>
          </w:p>
        </w:tc>
      </w:tr>
      <w:tr w:rsidR="008A41AC" w:rsidRPr="00560DB7" w14:paraId="21922E6A" w14:textId="77777777" w:rsidTr="00775860">
        <w:trPr>
          <w:jc w:val="center"/>
        </w:trPr>
        <w:tc>
          <w:tcPr>
            <w:tcW w:w="4989" w:type="dxa"/>
            <w:shd w:val="clear" w:color="auto" w:fill="D9E2F3" w:themeFill="accent1" w:themeFillTint="33"/>
            <w:vAlign w:val="center"/>
          </w:tcPr>
          <w:p w14:paraId="6DFC1C3A" w14:textId="386AC4A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Ogółem</w:t>
            </w:r>
            <w:r w:rsidR="00775860">
              <w:rPr>
                <w:rFonts w:asciiTheme="minorHAnsi" w:hAnsiTheme="minorHAnsi" w:cstheme="minorHAnsi"/>
                <w:b/>
                <w:bCs/>
                <w:color w:val="000000"/>
              </w:rPr>
              <w:t xml:space="preserve"> podmiotów </w:t>
            </w:r>
          </w:p>
        </w:tc>
        <w:tc>
          <w:tcPr>
            <w:tcW w:w="1018" w:type="dxa"/>
            <w:vAlign w:val="center"/>
          </w:tcPr>
          <w:p w14:paraId="7BD3C8AA"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24065</w:t>
            </w:r>
          </w:p>
        </w:tc>
        <w:tc>
          <w:tcPr>
            <w:tcW w:w="1018" w:type="dxa"/>
            <w:vAlign w:val="center"/>
          </w:tcPr>
          <w:p w14:paraId="06C61BAC"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24168</w:t>
            </w:r>
          </w:p>
        </w:tc>
        <w:tc>
          <w:tcPr>
            <w:tcW w:w="1019" w:type="dxa"/>
            <w:vAlign w:val="center"/>
          </w:tcPr>
          <w:p w14:paraId="792036F9"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24215</w:t>
            </w:r>
          </w:p>
        </w:tc>
        <w:tc>
          <w:tcPr>
            <w:tcW w:w="1018" w:type="dxa"/>
            <w:vAlign w:val="center"/>
          </w:tcPr>
          <w:p w14:paraId="63E9F61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24001</w:t>
            </w:r>
          </w:p>
        </w:tc>
      </w:tr>
      <w:tr w:rsidR="00775860" w:rsidRPr="00560DB7" w14:paraId="72276C30" w14:textId="77777777" w:rsidTr="00775860">
        <w:trPr>
          <w:jc w:val="center"/>
        </w:trPr>
        <w:tc>
          <w:tcPr>
            <w:tcW w:w="4989" w:type="dxa"/>
            <w:shd w:val="clear" w:color="auto" w:fill="D9E2F3" w:themeFill="accent1" w:themeFillTint="33"/>
            <w:vAlign w:val="center"/>
          </w:tcPr>
          <w:p w14:paraId="267E9022" w14:textId="77777777" w:rsidR="00775860" w:rsidRPr="00560DB7" w:rsidRDefault="00775860" w:rsidP="00AD7DAF">
            <w:pPr>
              <w:spacing w:before="60" w:after="60" w:line="240" w:lineRule="auto"/>
              <w:jc w:val="left"/>
              <w:rPr>
                <w:rFonts w:asciiTheme="minorHAnsi" w:hAnsiTheme="minorHAnsi" w:cstheme="minorHAnsi"/>
                <w:b/>
                <w:bCs/>
              </w:rPr>
            </w:pPr>
            <w:r>
              <w:rPr>
                <w:rFonts w:asciiTheme="minorHAnsi" w:hAnsiTheme="minorHAnsi" w:cstheme="minorHAnsi"/>
                <w:b/>
                <w:bCs/>
              </w:rPr>
              <w:t xml:space="preserve">Łącznie liczba podmiotów należących do sektorów kreatywnych i nowoczesnych technologii </w:t>
            </w:r>
          </w:p>
        </w:tc>
        <w:tc>
          <w:tcPr>
            <w:tcW w:w="1018" w:type="dxa"/>
            <w:vAlign w:val="center"/>
          </w:tcPr>
          <w:p w14:paraId="606C2F9B" w14:textId="77777777" w:rsidR="00775860" w:rsidRPr="00560DB7" w:rsidRDefault="00775860" w:rsidP="00AD7DAF">
            <w:pPr>
              <w:spacing w:before="60" w:after="60" w:line="240" w:lineRule="auto"/>
              <w:jc w:val="right"/>
              <w:rPr>
                <w:rFonts w:asciiTheme="minorHAnsi" w:hAnsiTheme="minorHAnsi" w:cstheme="minorHAnsi"/>
              </w:rPr>
            </w:pPr>
            <w:r w:rsidRPr="00560DB7">
              <w:rPr>
                <w:rFonts w:asciiTheme="minorHAnsi" w:hAnsiTheme="minorHAnsi" w:cstheme="minorHAnsi"/>
                <w:color w:val="000000"/>
              </w:rPr>
              <w:t>2596</w:t>
            </w:r>
          </w:p>
        </w:tc>
        <w:tc>
          <w:tcPr>
            <w:tcW w:w="1018" w:type="dxa"/>
            <w:vAlign w:val="center"/>
          </w:tcPr>
          <w:p w14:paraId="316B438C" w14:textId="77777777" w:rsidR="00775860" w:rsidRPr="00560DB7" w:rsidRDefault="00775860" w:rsidP="00AD7DAF">
            <w:pPr>
              <w:spacing w:before="60" w:after="60" w:line="240" w:lineRule="auto"/>
              <w:jc w:val="right"/>
              <w:rPr>
                <w:rFonts w:asciiTheme="minorHAnsi" w:hAnsiTheme="minorHAnsi" w:cstheme="minorHAnsi"/>
              </w:rPr>
            </w:pPr>
            <w:r w:rsidRPr="00560DB7">
              <w:rPr>
                <w:rFonts w:asciiTheme="minorHAnsi" w:hAnsiTheme="minorHAnsi" w:cstheme="minorHAnsi"/>
                <w:color w:val="000000"/>
              </w:rPr>
              <w:t>2669</w:t>
            </w:r>
          </w:p>
        </w:tc>
        <w:tc>
          <w:tcPr>
            <w:tcW w:w="1019" w:type="dxa"/>
            <w:vAlign w:val="center"/>
          </w:tcPr>
          <w:p w14:paraId="7B0B1D75" w14:textId="77777777" w:rsidR="00775860" w:rsidRPr="00560DB7" w:rsidRDefault="00775860" w:rsidP="00AD7DAF">
            <w:pPr>
              <w:spacing w:before="60" w:after="60" w:line="240" w:lineRule="auto"/>
              <w:jc w:val="right"/>
              <w:rPr>
                <w:rFonts w:asciiTheme="minorHAnsi" w:hAnsiTheme="minorHAnsi" w:cstheme="minorHAnsi"/>
              </w:rPr>
            </w:pPr>
            <w:r w:rsidRPr="00560DB7">
              <w:rPr>
                <w:rFonts w:asciiTheme="minorHAnsi" w:hAnsiTheme="minorHAnsi" w:cstheme="minorHAnsi"/>
                <w:color w:val="000000"/>
              </w:rPr>
              <w:t>2798</w:t>
            </w:r>
          </w:p>
        </w:tc>
        <w:tc>
          <w:tcPr>
            <w:tcW w:w="1018" w:type="dxa"/>
            <w:vAlign w:val="center"/>
          </w:tcPr>
          <w:p w14:paraId="74761C45" w14:textId="77777777" w:rsidR="00775860" w:rsidRPr="00560DB7" w:rsidRDefault="00775860" w:rsidP="00AD7DAF">
            <w:pPr>
              <w:spacing w:before="60" w:after="60" w:line="240" w:lineRule="auto"/>
              <w:jc w:val="right"/>
              <w:rPr>
                <w:rFonts w:asciiTheme="minorHAnsi" w:hAnsiTheme="minorHAnsi" w:cstheme="minorHAnsi"/>
              </w:rPr>
            </w:pPr>
            <w:r w:rsidRPr="00560DB7">
              <w:rPr>
                <w:rFonts w:asciiTheme="minorHAnsi" w:hAnsiTheme="minorHAnsi" w:cstheme="minorHAnsi"/>
                <w:color w:val="000000"/>
              </w:rPr>
              <w:t>2855</w:t>
            </w:r>
          </w:p>
        </w:tc>
      </w:tr>
      <w:tr w:rsidR="008A41AC" w:rsidRPr="00560DB7" w14:paraId="058F9012" w14:textId="77777777" w:rsidTr="00775860">
        <w:trPr>
          <w:jc w:val="center"/>
        </w:trPr>
        <w:tc>
          <w:tcPr>
            <w:tcW w:w="4989" w:type="dxa"/>
            <w:shd w:val="clear" w:color="auto" w:fill="D9E2F3" w:themeFill="accent1" w:themeFillTint="33"/>
            <w:vAlign w:val="center"/>
          </w:tcPr>
          <w:p w14:paraId="000B677D"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 xml:space="preserve">poligrafia i reprodukcja zapisanych nośników informacji </w:t>
            </w:r>
          </w:p>
        </w:tc>
        <w:tc>
          <w:tcPr>
            <w:tcW w:w="1018" w:type="dxa"/>
            <w:vAlign w:val="center"/>
          </w:tcPr>
          <w:p w14:paraId="508DC4C1"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130</w:t>
            </w:r>
          </w:p>
        </w:tc>
        <w:tc>
          <w:tcPr>
            <w:tcW w:w="1018" w:type="dxa"/>
            <w:vAlign w:val="center"/>
          </w:tcPr>
          <w:p w14:paraId="69C20F9B"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128</w:t>
            </w:r>
          </w:p>
        </w:tc>
        <w:tc>
          <w:tcPr>
            <w:tcW w:w="1019" w:type="dxa"/>
            <w:vAlign w:val="center"/>
          </w:tcPr>
          <w:p w14:paraId="54DD9F9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128</w:t>
            </w:r>
          </w:p>
        </w:tc>
        <w:tc>
          <w:tcPr>
            <w:tcW w:w="1018" w:type="dxa"/>
            <w:vAlign w:val="center"/>
          </w:tcPr>
          <w:p w14:paraId="553FA451"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122</w:t>
            </w:r>
          </w:p>
        </w:tc>
      </w:tr>
      <w:tr w:rsidR="008A41AC" w:rsidRPr="00560DB7" w14:paraId="5AA63DEA" w14:textId="77777777" w:rsidTr="00775860">
        <w:trPr>
          <w:jc w:val="center"/>
        </w:trPr>
        <w:tc>
          <w:tcPr>
            <w:tcW w:w="4989" w:type="dxa"/>
            <w:shd w:val="clear" w:color="auto" w:fill="D9E2F3" w:themeFill="accent1" w:themeFillTint="33"/>
            <w:vAlign w:val="center"/>
          </w:tcPr>
          <w:p w14:paraId="6F96B171"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produkcja podstawowych substancji</w:t>
            </w:r>
            <w:r w:rsidRPr="00775860">
              <w:rPr>
                <w:rFonts w:asciiTheme="minorHAnsi" w:hAnsiTheme="minorHAnsi" w:cstheme="minorHAnsi"/>
                <w:color w:val="000000"/>
              </w:rPr>
              <w:br/>
              <w:t xml:space="preserve">farmaceutycznych oraz leków i pozostałych wyrobów farmaceutycznych </w:t>
            </w:r>
          </w:p>
        </w:tc>
        <w:tc>
          <w:tcPr>
            <w:tcW w:w="1018" w:type="dxa"/>
            <w:vAlign w:val="center"/>
          </w:tcPr>
          <w:p w14:paraId="03223105"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8</w:t>
            </w:r>
          </w:p>
        </w:tc>
        <w:tc>
          <w:tcPr>
            <w:tcW w:w="1018" w:type="dxa"/>
            <w:vAlign w:val="center"/>
          </w:tcPr>
          <w:p w14:paraId="51BF2EC2"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w:t>
            </w:r>
          </w:p>
        </w:tc>
        <w:tc>
          <w:tcPr>
            <w:tcW w:w="1019" w:type="dxa"/>
            <w:vAlign w:val="center"/>
          </w:tcPr>
          <w:p w14:paraId="2E71AD2F"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8</w:t>
            </w:r>
          </w:p>
        </w:tc>
        <w:tc>
          <w:tcPr>
            <w:tcW w:w="1018" w:type="dxa"/>
            <w:vAlign w:val="center"/>
          </w:tcPr>
          <w:p w14:paraId="5A0DB359"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6</w:t>
            </w:r>
          </w:p>
        </w:tc>
      </w:tr>
      <w:tr w:rsidR="008A41AC" w:rsidRPr="00560DB7" w14:paraId="1209B972" w14:textId="77777777" w:rsidTr="00775860">
        <w:trPr>
          <w:jc w:val="center"/>
        </w:trPr>
        <w:tc>
          <w:tcPr>
            <w:tcW w:w="4989" w:type="dxa"/>
            <w:shd w:val="clear" w:color="auto" w:fill="D9E2F3" w:themeFill="accent1" w:themeFillTint="33"/>
            <w:vAlign w:val="center"/>
          </w:tcPr>
          <w:p w14:paraId="36A21905"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produkcja komputerów, wyrobów</w:t>
            </w:r>
            <w:r w:rsidRPr="00775860">
              <w:rPr>
                <w:rFonts w:asciiTheme="minorHAnsi" w:hAnsiTheme="minorHAnsi" w:cstheme="minorHAnsi"/>
                <w:color w:val="000000"/>
              </w:rPr>
              <w:br/>
              <w:t>elektronicznych i optycznych</w:t>
            </w:r>
          </w:p>
        </w:tc>
        <w:tc>
          <w:tcPr>
            <w:tcW w:w="1018" w:type="dxa"/>
            <w:vAlign w:val="center"/>
          </w:tcPr>
          <w:p w14:paraId="03A69496"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90</w:t>
            </w:r>
          </w:p>
        </w:tc>
        <w:tc>
          <w:tcPr>
            <w:tcW w:w="1018" w:type="dxa"/>
            <w:vAlign w:val="center"/>
          </w:tcPr>
          <w:p w14:paraId="289EE1B6"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90</w:t>
            </w:r>
          </w:p>
        </w:tc>
        <w:tc>
          <w:tcPr>
            <w:tcW w:w="1019" w:type="dxa"/>
            <w:vAlign w:val="center"/>
          </w:tcPr>
          <w:p w14:paraId="7245C4D4"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92</w:t>
            </w:r>
          </w:p>
        </w:tc>
        <w:tc>
          <w:tcPr>
            <w:tcW w:w="1018" w:type="dxa"/>
            <w:vAlign w:val="center"/>
          </w:tcPr>
          <w:p w14:paraId="799CDE51"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90</w:t>
            </w:r>
          </w:p>
        </w:tc>
      </w:tr>
      <w:tr w:rsidR="008A41AC" w:rsidRPr="00560DB7" w14:paraId="5E23AA83" w14:textId="77777777" w:rsidTr="00775860">
        <w:trPr>
          <w:jc w:val="center"/>
        </w:trPr>
        <w:tc>
          <w:tcPr>
            <w:tcW w:w="4989" w:type="dxa"/>
            <w:shd w:val="clear" w:color="auto" w:fill="D9E2F3" w:themeFill="accent1" w:themeFillTint="33"/>
            <w:vAlign w:val="center"/>
          </w:tcPr>
          <w:p w14:paraId="1A1C132C"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produkcja pojazdów samochodowych, przyczep</w:t>
            </w:r>
            <w:r w:rsidRPr="00775860">
              <w:rPr>
                <w:rFonts w:asciiTheme="minorHAnsi" w:hAnsiTheme="minorHAnsi" w:cstheme="minorHAnsi"/>
                <w:color w:val="000000"/>
              </w:rPr>
              <w:br/>
              <w:t xml:space="preserve">i naczep, z wyłączeniem motocykli </w:t>
            </w:r>
          </w:p>
        </w:tc>
        <w:tc>
          <w:tcPr>
            <w:tcW w:w="1018" w:type="dxa"/>
            <w:vAlign w:val="center"/>
          </w:tcPr>
          <w:p w14:paraId="421840C6"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12</w:t>
            </w:r>
          </w:p>
        </w:tc>
        <w:tc>
          <w:tcPr>
            <w:tcW w:w="1018" w:type="dxa"/>
            <w:vAlign w:val="center"/>
          </w:tcPr>
          <w:p w14:paraId="3779B1D7"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12</w:t>
            </w:r>
          </w:p>
        </w:tc>
        <w:tc>
          <w:tcPr>
            <w:tcW w:w="1019" w:type="dxa"/>
            <w:vAlign w:val="center"/>
          </w:tcPr>
          <w:p w14:paraId="52A84AA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14</w:t>
            </w:r>
          </w:p>
        </w:tc>
        <w:tc>
          <w:tcPr>
            <w:tcW w:w="1018" w:type="dxa"/>
            <w:vAlign w:val="center"/>
          </w:tcPr>
          <w:p w14:paraId="1D443EA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14</w:t>
            </w:r>
          </w:p>
        </w:tc>
      </w:tr>
      <w:tr w:rsidR="008A41AC" w:rsidRPr="00560DB7" w14:paraId="7FD5677B" w14:textId="77777777" w:rsidTr="00775860">
        <w:trPr>
          <w:jc w:val="center"/>
        </w:trPr>
        <w:tc>
          <w:tcPr>
            <w:tcW w:w="4989" w:type="dxa"/>
            <w:shd w:val="clear" w:color="auto" w:fill="D9E2F3" w:themeFill="accent1" w:themeFillTint="33"/>
            <w:vAlign w:val="center"/>
          </w:tcPr>
          <w:p w14:paraId="19513F61"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produkcja pozostałego sprzętu transportowego</w:t>
            </w:r>
          </w:p>
        </w:tc>
        <w:tc>
          <w:tcPr>
            <w:tcW w:w="1018" w:type="dxa"/>
            <w:vAlign w:val="center"/>
          </w:tcPr>
          <w:p w14:paraId="5CF93345"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11</w:t>
            </w:r>
          </w:p>
        </w:tc>
        <w:tc>
          <w:tcPr>
            <w:tcW w:w="1018" w:type="dxa"/>
            <w:vAlign w:val="center"/>
          </w:tcPr>
          <w:p w14:paraId="5F30BF66"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w:t>
            </w:r>
          </w:p>
        </w:tc>
        <w:tc>
          <w:tcPr>
            <w:tcW w:w="1019" w:type="dxa"/>
            <w:vAlign w:val="center"/>
          </w:tcPr>
          <w:p w14:paraId="6C2B8405"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w:t>
            </w:r>
          </w:p>
        </w:tc>
        <w:tc>
          <w:tcPr>
            <w:tcW w:w="1018" w:type="dxa"/>
            <w:vAlign w:val="center"/>
          </w:tcPr>
          <w:p w14:paraId="5C749718"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8</w:t>
            </w:r>
          </w:p>
        </w:tc>
      </w:tr>
      <w:tr w:rsidR="008A41AC" w:rsidRPr="00560DB7" w14:paraId="100280A8" w14:textId="77777777" w:rsidTr="00775860">
        <w:trPr>
          <w:jc w:val="center"/>
        </w:trPr>
        <w:tc>
          <w:tcPr>
            <w:tcW w:w="4989" w:type="dxa"/>
            <w:shd w:val="clear" w:color="auto" w:fill="D9E2F3" w:themeFill="accent1" w:themeFillTint="33"/>
            <w:vAlign w:val="center"/>
          </w:tcPr>
          <w:p w14:paraId="38EFCBE0"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działalność wydawnicza</w:t>
            </w:r>
          </w:p>
        </w:tc>
        <w:tc>
          <w:tcPr>
            <w:tcW w:w="1018" w:type="dxa"/>
            <w:vAlign w:val="center"/>
          </w:tcPr>
          <w:p w14:paraId="626D2352"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115</w:t>
            </w:r>
          </w:p>
        </w:tc>
        <w:tc>
          <w:tcPr>
            <w:tcW w:w="1018" w:type="dxa"/>
            <w:vAlign w:val="center"/>
          </w:tcPr>
          <w:p w14:paraId="0FF0DD8E"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109</w:t>
            </w:r>
          </w:p>
        </w:tc>
        <w:tc>
          <w:tcPr>
            <w:tcW w:w="1019" w:type="dxa"/>
            <w:vAlign w:val="center"/>
          </w:tcPr>
          <w:p w14:paraId="26703F1E"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111</w:t>
            </w:r>
          </w:p>
        </w:tc>
        <w:tc>
          <w:tcPr>
            <w:tcW w:w="1018" w:type="dxa"/>
            <w:vAlign w:val="center"/>
          </w:tcPr>
          <w:p w14:paraId="3B323405"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97</w:t>
            </w:r>
          </w:p>
        </w:tc>
      </w:tr>
      <w:tr w:rsidR="008A41AC" w:rsidRPr="00560DB7" w14:paraId="29224C21" w14:textId="77777777" w:rsidTr="00775860">
        <w:trPr>
          <w:jc w:val="center"/>
        </w:trPr>
        <w:tc>
          <w:tcPr>
            <w:tcW w:w="4989" w:type="dxa"/>
            <w:shd w:val="clear" w:color="auto" w:fill="D9E2F3" w:themeFill="accent1" w:themeFillTint="33"/>
            <w:vAlign w:val="center"/>
          </w:tcPr>
          <w:p w14:paraId="4B0E6288"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działalność związana z produkcją filmów, nagrań wideo, programów telewizyjnych, nagrań dźwiękowych i muzycznych</w:t>
            </w:r>
          </w:p>
        </w:tc>
        <w:tc>
          <w:tcPr>
            <w:tcW w:w="1018" w:type="dxa"/>
            <w:vAlign w:val="center"/>
          </w:tcPr>
          <w:p w14:paraId="01E6C969"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54</w:t>
            </w:r>
          </w:p>
        </w:tc>
        <w:tc>
          <w:tcPr>
            <w:tcW w:w="1018" w:type="dxa"/>
            <w:vAlign w:val="center"/>
          </w:tcPr>
          <w:p w14:paraId="0DC977FF"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53</w:t>
            </w:r>
          </w:p>
        </w:tc>
        <w:tc>
          <w:tcPr>
            <w:tcW w:w="1019" w:type="dxa"/>
            <w:vAlign w:val="center"/>
          </w:tcPr>
          <w:p w14:paraId="050D239F"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58</w:t>
            </w:r>
          </w:p>
        </w:tc>
        <w:tc>
          <w:tcPr>
            <w:tcW w:w="1018" w:type="dxa"/>
            <w:vAlign w:val="center"/>
          </w:tcPr>
          <w:p w14:paraId="641C34CB"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57</w:t>
            </w:r>
          </w:p>
        </w:tc>
      </w:tr>
      <w:tr w:rsidR="008A41AC" w:rsidRPr="00560DB7" w14:paraId="393EFF2D" w14:textId="77777777" w:rsidTr="00775860">
        <w:trPr>
          <w:jc w:val="center"/>
        </w:trPr>
        <w:tc>
          <w:tcPr>
            <w:tcW w:w="4989" w:type="dxa"/>
            <w:shd w:val="clear" w:color="auto" w:fill="D9E2F3" w:themeFill="accent1" w:themeFillTint="33"/>
            <w:vAlign w:val="center"/>
          </w:tcPr>
          <w:p w14:paraId="23CF558C"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nadawanie programów ogólnodostępnych</w:t>
            </w:r>
            <w:r w:rsidRPr="00775860">
              <w:rPr>
                <w:rFonts w:asciiTheme="minorHAnsi" w:hAnsiTheme="minorHAnsi" w:cstheme="minorHAnsi"/>
                <w:color w:val="000000"/>
              </w:rPr>
              <w:br/>
              <w:t xml:space="preserve">i abonamentowych </w:t>
            </w:r>
          </w:p>
        </w:tc>
        <w:tc>
          <w:tcPr>
            <w:tcW w:w="1018" w:type="dxa"/>
            <w:vAlign w:val="center"/>
          </w:tcPr>
          <w:p w14:paraId="6411A13E"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w:t>
            </w:r>
          </w:p>
        </w:tc>
        <w:tc>
          <w:tcPr>
            <w:tcW w:w="1018" w:type="dxa"/>
            <w:vAlign w:val="center"/>
          </w:tcPr>
          <w:p w14:paraId="1363A902"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w:t>
            </w:r>
          </w:p>
        </w:tc>
        <w:tc>
          <w:tcPr>
            <w:tcW w:w="1019" w:type="dxa"/>
            <w:vAlign w:val="center"/>
          </w:tcPr>
          <w:p w14:paraId="7157714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w:t>
            </w:r>
          </w:p>
        </w:tc>
        <w:tc>
          <w:tcPr>
            <w:tcW w:w="1018" w:type="dxa"/>
            <w:vAlign w:val="center"/>
          </w:tcPr>
          <w:p w14:paraId="42A118BE"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w:t>
            </w:r>
          </w:p>
        </w:tc>
      </w:tr>
      <w:tr w:rsidR="008A41AC" w:rsidRPr="00560DB7" w14:paraId="3BFAA6BC" w14:textId="77777777" w:rsidTr="00775860">
        <w:trPr>
          <w:jc w:val="center"/>
        </w:trPr>
        <w:tc>
          <w:tcPr>
            <w:tcW w:w="4989" w:type="dxa"/>
            <w:shd w:val="clear" w:color="auto" w:fill="D9E2F3" w:themeFill="accent1" w:themeFillTint="33"/>
            <w:vAlign w:val="center"/>
          </w:tcPr>
          <w:p w14:paraId="40D02622" w14:textId="413F2176" w:rsidR="008A41AC" w:rsidRPr="00775860" w:rsidRDefault="00775860"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t</w:t>
            </w:r>
            <w:r w:rsidR="008A41AC" w:rsidRPr="00775860">
              <w:rPr>
                <w:rFonts w:asciiTheme="minorHAnsi" w:hAnsiTheme="minorHAnsi" w:cstheme="minorHAnsi"/>
                <w:color w:val="000000"/>
              </w:rPr>
              <w:t>elekomunikacja</w:t>
            </w:r>
          </w:p>
        </w:tc>
        <w:tc>
          <w:tcPr>
            <w:tcW w:w="1018" w:type="dxa"/>
            <w:vAlign w:val="center"/>
          </w:tcPr>
          <w:p w14:paraId="0C53B674"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79</w:t>
            </w:r>
          </w:p>
        </w:tc>
        <w:tc>
          <w:tcPr>
            <w:tcW w:w="1018" w:type="dxa"/>
            <w:vAlign w:val="center"/>
          </w:tcPr>
          <w:p w14:paraId="028B3A4A"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80</w:t>
            </w:r>
          </w:p>
        </w:tc>
        <w:tc>
          <w:tcPr>
            <w:tcW w:w="1019" w:type="dxa"/>
            <w:vAlign w:val="center"/>
          </w:tcPr>
          <w:p w14:paraId="3247DA90"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78</w:t>
            </w:r>
          </w:p>
        </w:tc>
        <w:tc>
          <w:tcPr>
            <w:tcW w:w="1018" w:type="dxa"/>
            <w:vAlign w:val="center"/>
          </w:tcPr>
          <w:p w14:paraId="09988A34"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75</w:t>
            </w:r>
          </w:p>
        </w:tc>
      </w:tr>
      <w:tr w:rsidR="008A41AC" w:rsidRPr="00560DB7" w14:paraId="4052DE8E" w14:textId="77777777" w:rsidTr="00775860">
        <w:trPr>
          <w:jc w:val="center"/>
        </w:trPr>
        <w:tc>
          <w:tcPr>
            <w:tcW w:w="4989" w:type="dxa"/>
            <w:shd w:val="clear" w:color="auto" w:fill="D9E2F3" w:themeFill="accent1" w:themeFillTint="33"/>
            <w:vAlign w:val="center"/>
          </w:tcPr>
          <w:p w14:paraId="19DB5CD5"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lastRenderedPageBreak/>
              <w:t>działalność związana z oprogramowaniem</w:t>
            </w:r>
            <w:r w:rsidRPr="00775860">
              <w:rPr>
                <w:rFonts w:asciiTheme="minorHAnsi" w:hAnsiTheme="minorHAnsi" w:cstheme="minorHAnsi"/>
                <w:color w:val="000000"/>
              </w:rPr>
              <w:br/>
              <w:t>i doradztwem w zakresie informatyki oraz</w:t>
            </w:r>
            <w:r w:rsidRPr="00775860">
              <w:rPr>
                <w:rFonts w:asciiTheme="minorHAnsi" w:hAnsiTheme="minorHAnsi" w:cstheme="minorHAnsi"/>
                <w:color w:val="000000"/>
              </w:rPr>
              <w:br/>
              <w:t xml:space="preserve">działalność powiązana </w:t>
            </w:r>
          </w:p>
        </w:tc>
        <w:tc>
          <w:tcPr>
            <w:tcW w:w="1018" w:type="dxa"/>
            <w:vAlign w:val="center"/>
          </w:tcPr>
          <w:p w14:paraId="0F85056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661</w:t>
            </w:r>
          </w:p>
        </w:tc>
        <w:tc>
          <w:tcPr>
            <w:tcW w:w="1018" w:type="dxa"/>
            <w:vAlign w:val="center"/>
          </w:tcPr>
          <w:p w14:paraId="7D2C6EAB"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734</w:t>
            </w:r>
          </w:p>
        </w:tc>
        <w:tc>
          <w:tcPr>
            <w:tcW w:w="1019" w:type="dxa"/>
            <w:vAlign w:val="center"/>
          </w:tcPr>
          <w:p w14:paraId="2C9E8FCE"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837</w:t>
            </w:r>
          </w:p>
        </w:tc>
        <w:tc>
          <w:tcPr>
            <w:tcW w:w="1018" w:type="dxa"/>
            <w:vAlign w:val="center"/>
          </w:tcPr>
          <w:p w14:paraId="59FFAB1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969</w:t>
            </w:r>
          </w:p>
        </w:tc>
      </w:tr>
      <w:tr w:rsidR="008A41AC" w:rsidRPr="00560DB7" w14:paraId="54E63E36" w14:textId="77777777" w:rsidTr="00775860">
        <w:trPr>
          <w:jc w:val="center"/>
        </w:trPr>
        <w:tc>
          <w:tcPr>
            <w:tcW w:w="4989" w:type="dxa"/>
            <w:shd w:val="clear" w:color="auto" w:fill="D9E2F3" w:themeFill="accent1" w:themeFillTint="33"/>
            <w:vAlign w:val="center"/>
          </w:tcPr>
          <w:p w14:paraId="4630C195"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działalność w zakresie architektury i inżynierii;</w:t>
            </w:r>
            <w:r w:rsidRPr="00775860">
              <w:rPr>
                <w:rFonts w:asciiTheme="minorHAnsi" w:hAnsiTheme="minorHAnsi" w:cstheme="minorHAnsi"/>
                <w:color w:val="000000"/>
              </w:rPr>
              <w:br/>
              <w:t xml:space="preserve">badania i analizy techniczne </w:t>
            </w:r>
          </w:p>
        </w:tc>
        <w:tc>
          <w:tcPr>
            <w:tcW w:w="1018" w:type="dxa"/>
            <w:vAlign w:val="center"/>
          </w:tcPr>
          <w:p w14:paraId="577F3C5B"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1064</w:t>
            </w:r>
          </w:p>
        </w:tc>
        <w:tc>
          <w:tcPr>
            <w:tcW w:w="1018" w:type="dxa"/>
            <w:vAlign w:val="center"/>
          </w:tcPr>
          <w:p w14:paraId="473B56FC"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1082</w:t>
            </w:r>
          </w:p>
        </w:tc>
        <w:tc>
          <w:tcPr>
            <w:tcW w:w="1019" w:type="dxa"/>
            <w:vAlign w:val="center"/>
          </w:tcPr>
          <w:p w14:paraId="4A84D8EA"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1104</w:t>
            </w:r>
          </w:p>
        </w:tc>
        <w:tc>
          <w:tcPr>
            <w:tcW w:w="1018" w:type="dxa"/>
            <w:vAlign w:val="center"/>
          </w:tcPr>
          <w:p w14:paraId="65825AE7"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1038</w:t>
            </w:r>
          </w:p>
        </w:tc>
      </w:tr>
      <w:tr w:rsidR="008A41AC" w:rsidRPr="00560DB7" w14:paraId="716C103F" w14:textId="77777777" w:rsidTr="00775860">
        <w:trPr>
          <w:jc w:val="center"/>
        </w:trPr>
        <w:tc>
          <w:tcPr>
            <w:tcW w:w="4989" w:type="dxa"/>
            <w:shd w:val="clear" w:color="auto" w:fill="D9E2F3" w:themeFill="accent1" w:themeFillTint="33"/>
            <w:vAlign w:val="center"/>
          </w:tcPr>
          <w:p w14:paraId="1FED85D8"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badania naukowe i prace rozwojowe</w:t>
            </w:r>
          </w:p>
        </w:tc>
        <w:tc>
          <w:tcPr>
            <w:tcW w:w="1018" w:type="dxa"/>
            <w:vAlign w:val="center"/>
          </w:tcPr>
          <w:p w14:paraId="76347C58"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38</w:t>
            </w:r>
          </w:p>
        </w:tc>
        <w:tc>
          <w:tcPr>
            <w:tcW w:w="1018" w:type="dxa"/>
            <w:vAlign w:val="center"/>
          </w:tcPr>
          <w:p w14:paraId="569323BE"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47</w:t>
            </w:r>
          </w:p>
        </w:tc>
        <w:tc>
          <w:tcPr>
            <w:tcW w:w="1019" w:type="dxa"/>
            <w:vAlign w:val="center"/>
          </w:tcPr>
          <w:p w14:paraId="65CF1FE4"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48</w:t>
            </w:r>
          </w:p>
        </w:tc>
        <w:tc>
          <w:tcPr>
            <w:tcW w:w="1018" w:type="dxa"/>
            <w:vAlign w:val="center"/>
          </w:tcPr>
          <w:p w14:paraId="56074EEF"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56</w:t>
            </w:r>
          </w:p>
        </w:tc>
      </w:tr>
      <w:tr w:rsidR="008A41AC" w:rsidRPr="00560DB7" w14:paraId="5E5907B6" w14:textId="77777777" w:rsidTr="00775860">
        <w:trPr>
          <w:jc w:val="center"/>
        </w:trPr>
        <w:tc>
          <w:tcPr>
            <w:tcW w:w="4989" w:type="dxa"/>
            <w:shd w:val="clear" w:color="auto" w:fill="D9E2F3" w:themeFill="accent1" w:themeFillTint="33"/>
            <w:vAlign w:val="center"/>
          </w:tcPr>
          <w:p w14:paraId="59B83087" w14:textId="77777777" w:rsidR="008A41AC" w:rsidRPr="00775860" w:rsidRDefault="008A41AC" w:rsidP="00A324B2">
            <w:pPr>
              <w:spacing w:before="60" w:after="60" w:line="240" w:lineRule="auto"/>
              <w:jc w:val="left"/>
              <w:rPr>
                <w:rFonts w:asciiTheme="minorHAnsi" w:hAnsiTheme="minorHAnsi" w:cstheme="minorHAnsi"/>
              </w:rPr>
            </w:pPr>
            <w:r w:rsidRPr="00775860">
              <w:rPr>
                <w:rFonts w:asciiTheme="minorHAnsi" w:hAnsiTheme="minorHAnsi" w:cstheme="minorHAnsi"/>
                <w:color w:val="000000"/>
              </w:rPr>
              <w:t>reklama, badanie rynku i opinii publicznej</w:t>
            </w:r>
          </w:p>
        </w:tc>
        <w:tc>
          <w:tcPr>
            <w:tcW w:w="1018" w:type="dxa"/>
            <w:vAlign w:val="center"/>
          </w:tcPr>
          <w:p w14:paraId="0A2A9DC3"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327</w:t>
            </w:r>
          </w:p>
        </w:tc>
        <w:tc>
          <w:tcPr>
            <w:tcW w:w="1018" w:type="dxa"/>
            <w:vAlign w:val="center"/>
          </w:tcPr>
          <w:p w14:paraId="1FF2F8D7"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311</w:t>
            </w:r>
          </w:p>
        </w:tc>
        <w:tc>
          <w:tcPr>
            <w:tcW w:w="1019" w:type="dxa"/>
            <w:vAlign w:val="center"/>
          </w:tcPr>
          <w:p w14:paraId="47411005"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304</w:t>
            </w:r>
          </w:p>
        </w:tc>
        <w:tc>
          <w:tcPr>
            <w:tcW w:w="1018" w:type="dxa"/>
            <w:vAlign w:val="center"/>
          </w:tcPr>
          <w:p w14:paraId="26106756" w14:textId="77777777" w:rsidR="008A41AC" w:rsidRPr="00560DB7" w:rsidRDefault="008A41AC" w:rsidP="00A324B2">
            <w:pPr>
              <w:spacing w:before="60" w:after="60" w:line="240" w:lineRule="auto"/>
              <w:jc w:val="right"/>
              <w:rPr>
                <w:rFonts w:asciiTheme="minorHAnsi" w:hAnsiTheme="minorHAnsi" w:cstheme="minorHAnsi"/>
              </w:rPr>
            </w:pPr>
            <w:r w:rsidRPr="00560DB7">
              <w:rPr>
                <w:rFonts w:asciiTheme="minorHAnsi" w:hAnsiTheme="minorHAnsi" w:cstheme="minorHAnsi"/>
                <w:color w:val="000000"/>
              </w:rPr>
              <w:t>316</w:t>
            </w:r>
          </w:p>
        </w:tc>
      </w:tr>
      <w:tr w:rsidR="008A41AC" w:rsidRPr="00560DB7" w14:paraId="45CEEE7A" w14:textId="77777777" w:rsidTr="00775860">
        <w:trPr>
          <w:jc w:val="center"/>
        </w:trPr>
        <w:tc>
          <w:tcPr>
            <w:tcW w:w="4989" w:type="dxa"/>
            <w:shd w:val="clear" w:color="auto" w:fill="D9E2F3" w:themeFill="accent1" w:themeFillTint="33"/>
            <w:vAlign w:val="center"/>
          </w:tcPr>
          <w:p w14:paraId="57AB2359" w14:textId="77777777" w:rsidR="008A41AC" w:rsidRPr="00560DB7" w:rsidRDefault="008A41AC" w:rsidP="00A324B2">
            <w:pPr>
              <w:spacing w:before="60" w:after="60" w:line="240" w:lineRule="auto"/>
              <w:jc w:val="left"/>
              <w:rPr>
                <w:rFonts w:asciiTheme="minorHAnsi" w:hAnsiTheme="minorHAnsi" w:cstheme="minorHAnsi"/>
                <w:b/>
                <w:bCs/>
              </w:rPr>
            </w:pPr>
            <w:r>
              <w:rPr>
                <w:rFonts w:asciiTheme="minorHAnsi" w:hAnsiTheme="minorHAnsi" w:cstheme="minorHAnsi"/>
                <w:b/>
                <w:bCs/>
              </w:rPr>
              <w:t>Udział procentowy podmiotów gospodarczych należących do sektorów kreatywnych i nowoczesnych technologii w ogóle podmiotów gospodarczych w mieście</w:t>
            </w:r>
          </w:p>
        </w:tc>
        <w:tc>
          <w:tcPr>
            <w:tcW w:w="1018" w:type="dxa"/>
            <w:vAlign w:val="center"/>
          </w:tcPr>
          <w:p w14:paraId="5B77E8F8"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10,79%</w:t>
            </w:r>
          </w:p>
        </w:tc>
        <w:tc>
          <w:tcPr>
            <w:tcW w:w="1018" w:type="dxa"/>
            <w:vAlign w:val="center"/>
          </w:tcPr>
          <w:p w14:paraId="2231518E"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11,04%</w:t>
            </w:r>
          </w:p>
        </w:tc>
        <w:tc>
          <w:tcPr>
            <w:tcW w:w="1019" w:type="dxa"/>
            <w:vAlign w:val="center"/>
          </w:tcPr>
          <w:p w14:paraId="591277CC"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11,55%</w:t>
            </w:r>
          </w:p>
        </w:tc>
        <w:tc>
          <w:tcPr>
            <w:tcW w:w="1018" w:type="dxa"/>
            <w:vAlign w:val="center"/>
          </w:tcPr>
          <w:p w14:paraId="348AA454"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11,90%</w:t>
            </w:r>
          </w:p>
        </w:tc>
      </w:tr>
    </w:tbl>
    <w:p w14:paraId="2E9F8E7F"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3A2A5F40" w14:textId="77777777" w:rsidR="008A41AC" w:rsidRDefault="008A41AC" w:rsidP="008A41AC"/>
    <w:p w14:paraId="0694EE2C" w14:textId="6475A22A" w:rsidR="008A41AC" w:rsidRDefault="00775860" w:rsidP="008A41AC">
      <w:r>
        <w:t>P</w:t>
      </w:r>
      <w:r w:rsidR="008A41AC">
        <w:t xml:space="preserve">odmioty gospodarcze należące do branż kreatywnych stanowią obecnie około 12% wszystkich firm zarejestrowanych w systemie REGON w </w:t>
      </w:r>
      <w:r w:rsidR="008A41AC" w:rsidRPr="00E2427F">
        <w:t>Gliwicach. W ciągu ostatni</w:t>
      </w:r>
      <w:r w:rsidR="009D2EB0" w:rsidRPr="00E2427F">
        <w:t>ch</w:t>
      </w:r>
      <w:r w:rsidR="008A41AC" w:rsidRPr="00E2427F">
        <w:t xml:space="preserve"> </w:t>
      </w:r>
      <w:r w:rsidR="00E2427F" w:rsidRPr="00E2427F">
        <w:t>czterech</w:t>
      </w:r>
      <w:r w:rsidR="008A41AC" w:rsidRPr="00E2427F">
        <w:t xml:space="preserve"> lat odsetek ten wzrósł o nieco ponad 1 </w:t>
      </w:r>
      <w:r w:rsidR="00E2427F" w:rsidRPr="00E2427F">
        <w:t>pp.</w:t>
      </w:r>
      <w:r w:rsidR="008A41AC" w:rsidRPr="00E2427F">
        <w:t xml:space="preserve"> co wskazuje niewielką zmianę w tym obszarze biorąc pod uwagę że liczba wszystkich podmiotów nie różni się w poszczególnych latach znacząco. </w:t>
      </w:r>
      <w:r w:rsidR="00E2427F">
        <w:t>Analiza</w:t>
      </w:r>
      <w:r w:rsidR="008A41AC" w:rsidRPr="00E2427F">
        <w:t xml:space="preserve"> liczb</w:t>
      </w:r>
      <w:r w:rsidR="00E2427F">
        <w:t>y</w:t>
      </w:r>
      <w:r w:rsidR="008A41AC" w:rsidRPr="00E2427F">
        <w:t xml:space="preserve"> podmiotów działających w sektorach kreatywnych i</w:t>
      </w:r>
      <w:r w:rsidR="00E2427F">
        <w:t> </w:t>
      </w:r>
      <w:r w:rsidR="008A41AC" w:rsidRPr="00E2427F">
        <w:t>nowoczesnych technologii</w:t>
      </w:r>
      <w:r w:rsidR="00E2427F">
        <w:t>, w tym samym okresie,</w:t>
      </w:r>
      <w:r w:rsidR="008A41AC" w:rsidRPr="00E2427F">
        <w:t xml:space="preserve"> </w:t>
      </w:r>
      <w:r w:rsidR="00E2427F">
        <w:t>wskazuje na 10-procentowy wzrost tej grupy firm,</w:t>
      </w:r>
      <w:r w:rsidR="008A41AC" w:rsidRPr="00E2427F">
        <w:t xml:space="preserve"> a </w:t>
      </w:r>
      <w:r w:rsidR="00E2427F">
        <w:t xml:space="preserve">jego największa </w:t>
      </w:r>
      <w:r w:rsidR="008A41AC" w:rsidRPr="00E2427F">
        <w:t>dynamika przypada</w:t>
      </w:r>
      <w:r w:rsidR="00E2427F">
        <w:t>ła</w:t>
      </w:r>
      <w:r w:rsidR="008A41AC" w:rsidRPr="00E2427F">
        <w:t xml:space="preserve"> na </w:t>
      </w:r>
      <w:r w:rsidR="00E2427F">
        <w:t>lata</w:t>
      </w:r>
      <w:r w:rsidR="008A41AC" w:rsidRPr="00E2427F">
        <w:t xml:space="preserve"> 2015-2017.</w:t>
      </w:r>
    </w:p>
    <w:p w14:paraId="1A81D23F" w14:textId="77777777" w:rsidR="008A41AC" w:rsidRDefault="008A41AC" w:rsidP="008A41AC"/>
    <w:p w14:paraId="016B8093" w14:textId="2047E4A8" w:rsidR="008A41AC" w:rsidRPr="009B4DF5" w:rsidRDefault="008A41AC" w:rsidP="008A41AC">
      <w:pPr>
        <w:rPr>
          <w:b/>
          <w:bCs/>
        </w:rPr>
      </w:pPr>
      <w:r w:rsidRPr="009B4DF5">
        <w:rPr>
          <w:b/>
          <w:bCs/>
        </w:rPr>
        <w:t xml:space="preserve">Tab. </w:t>
      </w:r>
      <w:r w:rsidR="0026096D">
        <w:rPr>
          <w:b/>
          <w:bCs/>
        </w:rPr>
        <w:t>5.1</w:t>
      </w:r>
      <w:r w:rsidR="00AB7D1A">
        <w:rPr>
          <w:b/>
          <w:bCs/>
        </w:rPr>
        <w:t>0</w:t>
      </w:r>
      <w:r w:rsidRPr="009B4DF5">
        <w:rPr>
          <w:b/>
          <w:bCs/>
        </w:rPr>
        <w:t xml:space="preserve">. </w:t>
      </w:r>
      <w:r w:rsidRPr="00F70EEC">
        <w:rPr>
          <w:b/>
          <w:bCs/>
        </w:rPr>
        <w:t>Dynamika r/r zmian liczby podmiotów gospodarczych wg rodzajów działalności należących do branż kreatywnych i nowoczesnych technologii</w:t>
      </w:r>
      <w:r w:rsidRPr="00003B92">
        <w:rPr>
          <w:b/>
          <w:bCs/>
        </w:rPr>
        <w:t xml:space="preserve"> </w:t>
      </w:r>
      <w:r w:rsidRPr="009B4DF5">
        <w:rPr>
          <w:b/>
          <w:bCs/>
        </w:rPr>
        <w:t>[</w:t>
      </w:r>
      <w:r>
        <w:rPr>
          <w:b/>
          <w:bCs/>
        </w:rPr>
        <w:t>%</w:t>
      </w:r>
      <w:r w:rsidRPr="009B4DF5">
        <w:rPr>
          <w:b/>
          <w:bCs/>
        </w:rPr>
        <w:t>]</w:t>
      </w:r>
    </w:p>
    <w:tbl>
      <w:tblPr>
        <w:tblStyle w:val="Tabela-Siatka"/>
        <w:tblW w:w="5000" w:type="pct"/>
        <w:jc w:val="center"/>
        <w:tblLook w:val="04A0" w:firstRow="1" w:lastRow="0" w:firstColumn="1" w:lastColumn="0" w:noHBand="0" w:noVBand="1"/>
      </w:tblPr>
      <w:tblGrid>
        <w:gridCol w:w="5713"/>
        <w:gridCol w:w="1631"/>
        <w:gridCol w:w="1718"/>
      </w:tblGrid>
      <w:tr w:rsidR="008A41AC" w:rsidRPr="00560DB7" w14:paraId="00F67E71" w14:textId="77777777" w:rsidTr="00A324B2">
        <w:trPr>
          <w:jc w:val="center"/>
        </w:trPr>
        <w:tc>
          <w:tcPr>
            <w:tcW w:w="5713" w:type="dxa"/>
            <w:shd w:val="clear" w:color="auto" w:fill="D9E2F3" w:themeFill="accent1" w:themeFillTint="33"/>
            <w:vAlign w:val="center"/>
          </w:tcPr>
          <w:p w14:paraId="14303809" w14:textId="77777777" w:rsidR="008A41AC" w:rsidRPr="00560DB7" w:rsidRDefault="008A41AC" w:rsidP="00A324B2">
            <w:pPr>
              <w:spacing w:before="60" w:after="60" w:line="240" w:lineRule="auto"/>
              <w:jc w:val="left"/>
              <w:rPr>
                <w:rFonts w:asciiTheme="minorHAnsi" w:hAnsiTheme="minorHAnsi" w:cstheme="minorHAnsi"/>
                <w:b/>
                <w:bCs/>
              </w:rPr>
            </w:pPr>
          </w:p>
        </w:tc>
        <w:tc>
          <w:tcPr>
            <w:tcW w:w="1631" w:type="dxa"/>
            <w:shd w:val="clear" w:color="auto" w:fill="D9E2F3" w:themeFill="accent1" w:themeFillTint="33"/>
            <w:vAlign w:val="center"/>
          </w:tcPr>
          <w:p w14:paraId="18E26054" w14:textId="3E6C34F6" w:rsidR="008A41AC" w:rsidRPr="00560DB7" w:rsidRDefault="008A41AC" w:rsidP="00A324B2">
            <w:pPr>
              <w:spacing w:before="60" w:after="60" w:line="240" w:lineRule="auto"/>
              <w:jc w:val="center"/>
              <w:rPr>
                <w:rFonts w:asciiTheme="minorHAnsi" w:hAnsiTheme="minorHAnsi" w:cstheme="minorHAnsi"/>
                <w:b/>
                <w:bCs/>
              </w:rPr>
            </w:pPr>
            <w:r w:rsidRPr="00560DB7">
              <w:rPr>
                <w:rFonts w:asciiTheme="minorHAnsi" w:hAnsiTheme="minorHAnsi" w:cstheme="minorHAnsi"/>
                <w:b/>
                <w:bCs/>
              </w:rPr>
              <w:t>201</w:t>
            </w:r>
            <w:r w:rsidR="00EC43C7">
              <w:rPr>
                <w:rFonts w:asciiTheme="minorHAnsi" w:hAnsiTheme="minorHAnsi" w:cstheme="minorHAnsi"/>
                <w:b/>
                <w:bCs/>
              </w:rPr>
              <w:t>8-</w:t>
            </w:r>
            <w:r>
              <w:rPr>
                <w:rFonts w:asciiTheme="minorHAnsi" w:hAnsiTheme="minorHAnsi" w:cstheme="minorHAnsi"/>
                <w:b/>
                <w:bCs/>
              </w:rPr>
              <w:t xml:space="preserve"> 201</w:t>
            </w:r>
            <w:r w:rsidR="00EC43C7">
              <w:rPr>
                <w:rFonts w:asciiTheme="minorHAnsi" w:hAnsiTheme="minorHAnsi" w:cstheme="minorHAnsi"/>
                <w:b/>
                <w:bCs/>
              </w:rPr>
              <w:t>5</w:t>
            </w:r>
          </w:p>
        </w:tc>
        <w:tc>
          <w:tcPr>
            <w:tcW w:w="1718" w:type="dxa"/>
            <w:shd w:val="clear" w:color="auto" w:fill="D9E2F3" w:themeFill="accent1" w:themeFillTint="33"/>
            <w:vAlign w:val="center"/>
          </w:tcPr>
          <w:p w14:paraId="3F963831" w14:textId="03D7B95F" w:rsidR="008A41AC" w:rsidRPr="00560DB7" w:rsidRDefault="008A41AC" w:rsidP="00A324B2">
            <w:pPr>
              <w:spacing w:before="60" w:after="60" w:line="240" w:lineRule="auto"/>
              <w:jc w:val="center"/>
              <w:rPr>
                <w:rFonts w:asciiTheme="minorHAnsi" w:hAnsiTheme="minorHAnsi" w:cstheme="minorHAnsi"/>
                <w:b/>
                <w:bCs/>
              </w:rPr>
            </w:pPr>
            <w:r>
              <w:rPr>
                <w:rFonts w:asciiTheme="minorHAnsi" w:hAnsiTheme="minorHAnsi" w:cstheme="minorHAnsi"/>
                <w:b/>
                <w:bCs/>
              </w:rPr>
              <w:t>201</w:t>
            </w:r>
            <w:r w:rsidR="00EC43C7">
              <w:rPr>
                <w:rFonts w:asciiTheme="minorHAnsi" w:hAnsiTheme="minorHAnsi" w:cstheme="minorHAnsi"/>
                <w:b/>
                <w:bCs/>
              </w:rPr>
              <w:t>8</w:t>
            </w:r>
            <w:r>
              <w:rPr>
                <w:rFonts w:asciiTheme="minorHAnsi" w:hAnsiTheme="minorHAnsi" w:cstheme="minorHAnsi"/>
                <w:b/>
                <w:bCs/>
              </w:rPr>
              <w:t xml:space="preserve">- </w:t>
            </w:r>
            <w:r w:rsidRPr="00560DB7">
              <w:rPr>
                <w:rFonts w:asciiTheme="minorHAnsi" w:hAnsiTheme="minorHAnsi" w:cstheme="minorHAnsi"/>
                <w:b/>
                <w:bCs/>
              </w:rPr>
              <w:t>201</w:t>
            </w:r>
            <w:r w:rsidR="00EC43C7">
              <w:rPr>
                <w:rFonts w:asciiTheme="minorHAnsi" w:hAnsiTheme="minorHAnsi" w:cstheme="minorHAnsi"/>
                <w:b/>
                <w:bCs/>
              </w:rPr>
              <w:t>7</w:t>
            </w:r>
          </w:p>
        </w:tc>
      </w:tr>
      <w:tr w:rsidR="008A41AC" w:rsidRPr="00560DB7" w14:paraId="62A0F7F8" w14:textId="77777777" w:rsidTr="00A324B2">
        <w:trPr>
          <w:jc w:val="center"/>
        </w:trPr>
        <w:tc>
          <w:tcPr>
            <w:tcW w:w="5713" w:type="dxa"/>
            <w:shd w:val="clear" w:color="auto" w:fill="D9E2F3" w:themeFill="accent1" w:themeFillTint="33"/>
            <w:vAlign w:val="center"/>
          </w:tcPr>
          <w:p w14:paraId="0B5D6D8D"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poligrafia i reprodukcja zapisanych nośników</w:t>
            </w:r>
            <w:r>
              <w:rPr>
                <w:rFonts w:asciiTheme="minorHAnsi" w:hAnsiTheme="minorHAnsi" w:cstheme="minorHAnsi"/>
                <w:b/>
                <w:bCs/>
                <w:color w:val="000000"/>
              </w:rPr>
              <w:t xml:space="preserve"> </w:t>
            </w:r>
            <w:r w:rsidRPr="00560DB7">
              <w:rPr>
                <w:rFonts w:asciiTheme="minorHAnsi" w:hAnsiTheme="minorHAnsi" w:cstheme="minorHAnsi"/>
                <w:b/>
                <w:bCs/>
                <w:color w:val="000000"/>
              </w:rPr>
              <w:t xml:space="preserve">informacji </w:t>
            </w:r>
          </w:p>
        </w:tc>
        <w:tc>
          <w:tcPr>
            <w:tcW w:w="1631" w:type="dxa"/>
            <w:vAlign w:val="center"/>
          </w:tcPr>
          <w:p w14:paraId="1A406C0E"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93,85%</w:t>
            </w:r>
          </w:p>
        </w:tc>
        <w:tc>
          <w:tcPr>
            <w:tcW w:w="1718" w:type="dxa"/>
            <w:vAlign w:val="center"/>
          </w:tcPr>
          <w:p w14:paraId="347E0C0C"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95,31%</w:t>
            </w:r>
          </w:p>
        </w:tc>
      </w:tr>
      <w:tr w:rsidR="008A41AC" w:rsidRPr="00560DB7" w14:paraId="55A39498" w14:textId="77777777" w:rsidTr="00A324B2">
        <w:trPr>
          <w:jc w:val="center"/>
        </w:trPr>
        <w:tc>
          <w:tcPr>
            <w:tcW w:w="5713" w:type="dxa"/>
            <w:shd w:val="clear" w:color="auto" w:fill="D9E2F3" w:themeFill="accent1" w:themeFillTint="33"/>
            <w:vAlign w:val="center"/>
          </w:tcPr>
          <w:p w14:paraId="5455D1DA"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produkcja podstawowych substancji</w:t>
            </w:r>
            <w:r>
              <w:rPr>
                <w:rFonts w:asciiTheme="minorHAnsi" w:hAnsiTheme="minorHAnsi" w:cstheme="minorHAnsi"/>
                <w:b/>
                <w:bCs/>
                <w:color w:val="000000"/>
              </w:rPr>
              <w:t xml:space="preserve"> </w:t>
            </w:r>
            <w:r w:rsidRPr="00560DB7">
              <w:rPr>
                <w:rFonts w:asciiTheme="minorHAnsi" w:hAnsiTheme="minorHAnsi" w:cstheme="minorHAnsi"/>
                <w:b/>
                <w:bCs/>
                <w:color w:val="000000"/>
              </w:rPr>
              <w:t>farmaceutycznych oraz leków i pozostałych</w:t>
            </w:r>
            <w:r>
              <w:rPr>
                <w:rFonts w:asciiTheme="minorHAnsi" w:hAnsiTheme="minorHAnsi" w:cstheme="minorHAnsi"/>
                <w:b/>
                <w:bCs/>
                <w:color w:val="000000"/>
              </w:rPr>
              <w:t xml:space="preserve"> </w:t>
            </w:r>
            <w:r w:rsidRPr="00560DB7">
              <w:rPr>
                <w:rFonts w:asciiTheme="minorHAnsi" w:hAnsiTheme="minorHAnsi" w:cstheme="minorHAnsi"/>
                <w:b/>
                <w:bCs/>
                <w:color w:val="000000"/>
              </w:rPr>
              <w:t xml:space="preserve">wyrobów farmaceutycznych </w:t>
            </w:r>
          </w:p>
        </w:tc>
        <w:tc>
          <w:tcPr>
            <w:tcW w:w="1631" w:type="dxa"/>
            <w:vAlign w:val="center"/>
          </w:tcPr>
          <w:p w14:paraId="7B6077CD"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75,00%</w:t>
            </w:r>
          </w:p>
        </w:tc>
        <w:tc>
          <w:tcPr>
            <w:tcW w:w="1718" w:type="dxa"/>
            <w:vAlign w:val="center"/>
          </w:tcPr>
          <w:p w14:paraId="3EE0EAFC"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75,00%</w:t>
            </w:r>
          </w:p>
        </w:tc>
      </w:tr>
      <w:tr w:rsidR="008A41AC" w:rsidRPr="00560DB7" w14:paraId="0B73FE43" w14:textId="77777777" w:rsidTr="00A324B2">
        <w:trPr>
          <w:jc w:val="center"/>
        </w:trPr>
        <w:tc>
          <w:tcPr>
            <w:tcW w:w="5713" w:type="dxa"/>
            <w:shd w:val="clear" w:color="auto" w:fill="D9E2F3" w:themeFill="accent1" w:themeFillTint="33"/>
            <w:vAlign w:val="center"/>
          </w:tcPr>
          <w:p w14:paraId="7F887D42"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produkcja komputerów, wyrobów</w:t>
            </w:r>
            <w:r>
              <w:rPr>
                <w:rFonts w:asciiTheme="minorHAnsi" w:hAnsiTheme="minorHAnsi" w:cstheme="minorHAnsi"/>
                <w:b/>
                <w:bCs/>
                <w:color w:val="000000"/>
              </w:rPr>
              <w:t xml:space="preserve"> </w:t>
            </w:r>
            <w:r w:rsidRPr="00560DB7">
              <w:rPr>
                <w:rFonts w:asciiTheme="minorHAnsi" w:hAnsiTheme="minorHAnsi" w:cstheme="minorHAnsi"/>
                <w:b/>
                <w:bCs/>
                <w:color w:val="000000"/>
              </w:rPr>
              <w:t>elektronicznych i optycznych</w:t>
            </w:r>
          </w:p>
        </w:tc>
        <w:tc>
          <w:tcPr>
            <w:tcW w:w="1631" w:type="dxa"/>
            <w:vAlign w:val="center"/>
          </w:tcPr>
          <w:p w14:paraId="323A385A"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100,00%</w:t>
            </w:r>
          </w:p>
        </w:tc>
        <w:tc>
          <w:tcPr>
            <w:tcW w:w="1718" w:type="dxa"/>
            <w:vAlign w:val="center"/>
          </w:tcPr>
          <w:p w14:paraId="7E909368"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97,83%</w:t>
            </w:r>
          </w:p>
        </w:tc>
      </w:tr>
      <w:tr w:rsidR="008A41AC" w:rsidRPr="00560DB7" w14:paraId="53034985" w14:textId="77777777" w:rsidTr="00A324B2">
        <w:trPr>
          <w:jc w:val="center"/>
        </w:trPr>
        <w:tc>
          <w:tcPr>
            <w:tcW w:w="5713" w:type="dxa"/>
            <w:shd w:val="clear" w:color="auto" w:fill="D9E2F3" w:themeFill="accent1" w:themeFillTint="33"/>
            <w:vAlign w:val="center"/>
          </w:tcPr>
          <w:p w14:paraId="7BEDFF04"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produkcja pojazdów samochodowych, przyczep</w:t>
            </w:r>
            <w:r w:rsidRPr="00560DB7">
              <w:rPr>
                <w:rFonts w:asciiTheme="minorHAnsi" w:hAnsiTheme="minorHAnsi" w:cstheme="minorHAnsi"/>
                <w:b/>
                <w:bCs/>
                <w:color w:val="000000"/>
              </w:rPr>
              <w:br/>
              <w:t xml:space="preserve">i naczep, z wyłączeniem motocykli </w:t>
            </w:r>
          </w:p>
        </w:tc>
        <w:tc>
          <w:tcPr>
            <w:tcW w:w="1631" w:type="dxa"/>
            <w:vAlign w:val="center"/>
          </w:tcPr>
          <w:p w14:paraId="745D42DF"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116,67%</w:t>
            </w:r>
          </w:p>
        </w:tc>
        <w:tc>
          <w:tcPr>
            <w:tcW w:w="1718" w:type="dxa"/>
            <w:vAlign w:val="center"/>
          </w:tcPr>
          <w:p w14:paraId="38DB601F"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100,00%</w:t>
            </w:r>
          </w:p>
        </w:tc>
      </w:tr>
      <w:tr w:rsidR="008A41AC" w:rsidRPr="00560DB7" w14:paraId="2CA61EA8" w14:textId="77777777" w:rsidTr="00A324B2">
        <w:trPr>
          <w:jc w:val="center"/>
        </w:trPr>
        <w:tc>
          <w:tcPr>
            <w:tcW w:w="5713" w:type="dxa"/>
            <w:shd w:val="clear" w:color="auto" w:fill="D9E2F3" w:themeFill="accent1" w:themeFillTint="33"/>
            <w:vAlign w:val="center"/>
          </w:tcPr>
          <w:p w14:paraId="40285F5D"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produkcja pozostałego sprzętu transportowego</w:t>
            </w:r>
          </w:p>
        </w:tc>
        <w:tc>
          <w:tcPr>
            <w:tcW w:w="1631" w:type="dxa"/>
            <w:vAlign w:val="center"/>
          </w:tcPr>
          <w:p w14:paraId="67DF49C6"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72,73%</w:t>
            </w:r>
          </w:p>
        </w:tc>
        <w:tc>
          <w:tcPr>
            <w:tcW w:w="1718" w:type="dxa"/>
            <w:vAlign w:val="center"/>
          </w:tcPr>
          <w:p w14:paraId="7C1E2CB5"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88,89%</w:t>
            </w:r>
          </w:p>
        </w:tc>
      </w:tr>
      <w:tr w:rsidR="008A41AC" w:rsidRPr="00560DB7" w14:paraId="4C410DF2" w14:textId="77777777" w:rsidTr="00A324B2">
        <w:trPr>
          <w:jc w:val="center"/>
        </w:trPr>
        <w:tc>
          <w:tcPr>
            <w:tcW w:w="5713" w:type="dxa"/>
            <w:shd w:val="clear" w:color="auto" w:fill="D9E2F3" w:themeFill="accent1" w:themeFillTint="33"/>
            <w:vAlign w:val="center"/>
          </w:tcPr>
          <w:p w14:paraId="7BF2D317"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działalność wydawnicza</w:t>
            </w:r>
          </w:p>
        </w:tc>
        <w:tc>
          <w:tcPr>
            <w:tcW w:w="1631" w:type="dxa"/>
            <w:vAlign w:val="center"/>
          </w:tcPr>
          <w:p w14:paraId="2D99252C"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84,35%</w:t>
            </w:r>
          </w:p>
        </w:tc>
        <w:tc>
          <w:tcPr>
            <w:tcW w:w="1718" w:type="dxa"/>
            <w:vAlign w:val="center"/>
          </w:tcPr>
          <w:p w14:paraId="6733E0B9"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87,39%</w:t>
            </w:r>
          </w:p>
        </w:tc>
      </w:tr>
      <w:tr w:rsidR="008A41AC" w:rsidRPr="00560DB7" w14:paraId="563294F7" w14:textId="77777777" w:rsidTr="00A324B2">
        <w:trPr>
          <w:jc w:val="center"/>
        </w:trPr>
        <w:tc>
          <w:tcPr>
            <w:tcW w:w="5713" w:type="dxa"/>
            <w:shd w:val="clear" w:color="auto" w:fill="D9E2F3" w:themeFill="accent1" w:themeFillTint="33"/>
            <w:vAlign w:val="center"/>
          </w:tcPr>
          <w:p w14:paraId="76C0D69A"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działalność związana z produkcją filmów, nagrań</w:t>
            </w:r>
            <w:r>
              <w:rPr>
                <w:rFonts w:asciiTheme="minorHAnsi" w:hAnsiTheme="minorHAnsi" w:cstheme="minorHAnsi"/>
                <w:b/>
                <w:bCs/>
                <w:color w:val="000000"/>
              </w:rPr>
              <w:t xml:space="preserve"> </w:t>
            </w:r>
            <w:r w:rsidRPr="00560DB7">
              <w:rPr>
                <w:rFonts w:asciiTheme="minorHAnsi" w:hAnsiTheme="minorHAnsi" w:cstheme="minorHAnsi"/>
                <w:b/>
                <w:bCs/>
                <w:color w:val="000000"/>
              </w:rPr>
              <w:t>wideo, programów telewizyjnych, nagrań</w:t>
            </w:r>
            <w:r>
              <w:rPr>
                <w:rFonts w:asciiTheme="minorHAnsi" w:hAnsiTheme="minorHAnsi" w:cstheme="minorHAnsi"/>
                <w:b/>
                <w:bCs/>
                <w:color w:val="000000"/>
              </w:rPr>
              <w:t xml:space="preserve"> </w:t>
            </w:r>
            <w:r w:rsidRPr="00560DB7">
              <w:rPr>
                <w:rFonts w:asciiTheme="minorHAnsi" w:hAnsiTheme="minorHAnsi" w:cstheme="minorHAnsi"/>
                <w:b/>
                <w:bCs/>
                <w:color w:val="000000"/>
              </w:rPr>
              <w:t>dźwiękowych i muzycznych</w:t>
            </w:r>
          </w:p>
        </w:tc>
        <w:tc>
          <w:tcPr>
            <w:tcW w:w="1631" w:type="dxa"/>
            <w:vAlign w:val="center"/>
          </w:tcPr>
          <w:p w14:paraId="5EF5BC0B"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105,56%</w:t>
            </w:r>
          </w:p>
        </w:tc>
        <w:tc>
          <w:tcPr>
            <w:tcW w:w="1718" w:type="dxa"/>
            <w:vAlign w:val="center"/>
          </w:tcPr>
          <w:p w14:paraId="143BD3A1"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98,28%</w:t>
            </w:r>
          </w:p>
        </w:tc>
      </w:tr>
      <w:tr w:rsidR="008A41AC" w:rsidRPr="00560DB7" w14:paraId="4D680064" w14:textId="77777777" w:rsidTr="00A324B2">
        <w:trPr>
          <w:jc w:val="center"/>
        </w:trPr>
        <w:tc>
          <w:tcPr>
            <w:tcW w:w="5713" w:type="dxa"/>
            <w:shd w:val="clear" w:color="auto" w:fill="D9E2F3" w:themeFill="accent1" w:themeFillTint="33"/>
            <w:vAlign w:val="center"/>
          </w:tcPr>
          <w:p w14:paraId="6D899A86"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nadawanie programów ogólnodostępnych</w:t>
            </w:r>
            <w:r>
              <w:rPr>
                <w:rFonts w:asciiTheme="minorHAnsi" w:hAnsiTheme="minorHAnsi" w:cstheme="minorHAnsi"/>
                <w:b/>
                <w:bCs/>
                <w:color w:val="000000"/>
              </w:rPr>
              <w:t xml:space="preserve"> </w:t>
            </w:r>
            <w:r w:rsidRPr="00560DB7">
              <w:rPr>
                <w:rFonts w:asciiTheme="minorHAnsi" w:hAnsiTheme="minorHAnsi" w:cstheme="minorHAnsi"/>
                <w:b/>
                <w:bCs/>
                <w:color w:val="000000"/>
              </w:rPr>
              <w:t xml:space="preserve">i abonamentowych </w:t>
            </w:r>
          </w:p>
        </w:tc>
        <w:tc>
          <w:tcPr>
            <w:tcW w:w="1631" w:type="dxa"/>
            <w:vAlign w:val="center"/>
          </w:tcPr>
          <w:p w14:paraId="52F9FBDE"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100,00%</w:t>
            </w:r>
          </w:p>
        </w:tc>
        <w:tc>
          <w:tcPr>
            <w:tcW w:w="1718" w:type="dxa"/>
            <w:vAlign w:val="center"/>
          </w:tcPr>
          <w:p w14:paraId="5B4050C8"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100,00%</w:t>
            </w:r>
          </w:p>
        </w:tc>
      </w:tr>
      <w:tr w:rsidR="008A41AC" w:rsidRPr="00560DB7" w14:paraId="6A54FD9C" w14:textId="77777777" w:rsidTr="00A324B2">
        <w:trPr>
          <w:jc w:val="center"/>
        </w:trPr>
        <w:tc>
          <w:tcPr>
            <w:tcW w:w="5713" w:type="dxa"/>
            <w:shd w:val="clear" w:color="auto" w:fill="D9E2F3" w:themeFill="accent1" w:themeFillTint="33"/>
            <w:vAlign w:val="center"/>
          </w:tcPr>
          <w:p w14:paraId="29E3E036"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telekomunikacja</w:t>
            </w:r>
          </w:p>
        </w:tc>
        <w:tc>
          <w:tcPr>
            <w:tcW w:w="1631" w:type="dxa"/>
            <w:vAlign w:val="center"/>
          </w:tcPr>
          <w:p w14:paraId="261D2FF7"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94,94%</w:t>
            </w:r>
          </w:p>
        </w:tc>
        <w:tc>
          <w:tcPr>
            <w:tcW w:w="1718" w:type="dxa"/>
            <w:vAlign w:val="center"/>
          </w:tcPr>
          <w:p w14:paraId="48C5E0FC"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96,15%</w:t>
            </w:r>
          </w:p>
        </w:tc>
      </w:tr>
      <w:tr w:rsidR="008A41AC" w:rsidRPr="00560DB7" w14:paraId="5B6C87A1" w14:textId="77777777" w:rsidTr="00A324B2">
        <w:trPr>
          <w:jc w:val="center"/>
        </w:trPr>
        <w:tc>
          <w:tcPr>
            <w:tcW w:w="5713" w:type="dxa"/>
            <w:shd w:val="clear" w:color="auto" w:fill="D9E2F3" w:themeFill="accent1" w:themeFillTint="33"/>
            <w:vAlign w:val="center"/>
          </w:tcPr>
          <w:p w14:paraId="5992303F"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działalność związana z oprogramowaniem</w:t>
            </w:r>
            <w:r>
              <w:rPr>
                <w:rFonts w:asciiTheme="minorHAnsi" w:hAnsiTheme="minorHAnsi" w:cstheme="minorHAnsi"/>
                <w:b/>
                <w:bCs/>
                <w:color w:val="000000"/>
              </w:rPr>
              <w:t xml:space="preserve"> </w:t>
            </w:r>
            <w:r w:rsidRPr="00560DB7">
              <w:rPr>
                <w:rFonts w:asciiTheme="minorHAnsi" w:hAnsiTheme="minorHAnsi" w:cstheme="minorHAnsi"/>
                <w:b/>
                <w:bCs/>
                <w:color w:val="000000"/>
              </w:rPr>
              <w:t>i doradztwem w zakresie informatyki oraz</w:t>
            </w:r>
            <w:r>
              <w:rPr>
                <w:rFonts w:asciiTheme="minorHAnsi" w:hAnsiTheme="minorHAnsi" w:cstheme="minorHAnsi"/>
                <w:b/>
                <w:bCs/>
                <w:color w:val="000000"/>
              </w:rPr>
              <w:t xml:space="preserve"> </w:t>
            </w:r>
            <w:r w:rsidRPr="00560DB7">
              <w:rPr>
                <w:rFonts w:asciiTheme="minorHAnsi" w:hAnsiTheme="minorHAnsi" w:cstheme="minorHAnsi"/>
                <w:b/>
                <w:bCs/>
                <w:color w:val="000000"/>
              </w:rPr>
              <w:t xml:space="preserve">działalność powiązana </w:t>
            </w:r>
          </w:p>
        </w:tc>
        <w:tc>
          <w:tcPr>
            <w:tcW w:w="1631" w:type="dxa"/>
            <w:vAlign w:val="center"/>
          </w:tcPr>
          <w:p w14:paraId="5851D446"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146,60%</w:t>
            </w:r>
          </w:p>
        </w:tc>
        <w:tc>
          <w:tcPr>
            <w:tcW w:w="1718" w:type="dxa"/>
            <w:vAlign w:val="center"/>
          </w:tcPr>
          <w:p w14:paraId="56497724"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115,77%</w:t>
            </w:r>
          </w:p>
        </w:tc>
      </w:tr>
      <w:tr w:rsidR="008A41AC" w:rsidRPr="00560DB7" w14:paraId="60CB5914" w14:textId="77777777" w:rsidTr="00A324B2">
        <w:trPr>
          <w:jc w:val="center"/>
        </w:trPr>
        <w:tc>
          <w:tcPr>
            <w:tcW w:w="5713" w:type="dxa"/>
            <w:shd w:val="clear" w:color="auto" w:fill="D9E2F3" w:themeFill="accent1" w:themeFillTint="33"/>
            <w:vAlign w:val="center"/>
          </w:tcPr>
          <w:p w14:paraId="6D9C0660"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działalność w zakresie architektury i inżynierii;</w:t>
            </w:r>
            <w:r w:rsidRPr="00560DB7">
              <w:rPr>
                <w:rFonts w:asciiTheme="minorHAnsi" w:hAnsiTheme="minorHAnsi" w:cstheme="minorHAnsi"/>
                <w:b/>
                <w:bCs/>
                <w:color w:val="000000"/>
              </w:rPr>
              <w:br/>
              <w:t xml:space="preserve">badania i analizy techniczne </w:t>
            </w:r>
          </w:p>
        </w:tc>
        <w:tc>
          <w:tcPr>
            <w:tcW w:w="1631" w:type="dxa"/>
            <w:vAlign w:val="center"/>
          </w:tcPr>
          <w:p w14:paraId="15AD7761"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97,56%</w:t>
            </w:r>
          </w:p>
        </w:tc>
        <w:tc>
          <w:tcPr>
            <w:tcW w:w="1718" w:type="dxa"/>
            <w:vAlign w:val="center"/>
          </w:tcPr>
          <w:p w14:paraId="3AC98A4C"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94,02%</w:t>
            </w:r>
          </w:p>
        </w:tc>
      </w:tr>
      <w:tr w:rsidR="008A41AC" w:rsidRPr="00560DB7" w14:paraId="363CFE39" w14:textId="77777777" w:rsidTr="00A324B2">
        <w:trPr>
          <w:jc w:val="center"/>
        </w:trPr>
        <w:tc>
          <w:tcPr>
            <w:tcW w:w="5713" w:type="dxa"/>
            <w:shd w:val="clear" w:color="auto" w:fill="D9E2F3" w:themeFill="accent1" w:themeFillTint="33"/>
            <w:vAlign w:val="center"/>
          </w:tcPr>
          <w:p w14:paraId="74253B70"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badania naukowe i prace rozwojowe</w:t>
            </w:r>
          </w:p>
        </w:tc>
        <w:tc>
          <w:tcPr>
            <w:tcW w:w="1631" w:type="dxa"/>
            <w:vAlign w:val="center"/>
          </w:tcPr>
          <w:p w14:paraId="53663C76"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147,37%</w:t>
            </w:r>
          </w:p>
        </w:tc>
        <w:tc>
          <w:tcPr>
            <w:tcW w:w="1718" w:type="dxa"/>
            <w:vAlign w:val="center"/>
          </w:tcPr>
          <w:p w14:paraId="142A4F9D"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116,67%</w:t>
            </w:r>
          </w:p>
        </w:tc>
      </w:tr>
      <w:tr w:rsidR="008A41AC" w:rsidRPr="00560DB7" w14:paraId="6B9D86EE" w14:textId="77777777" w:rsidTr="00A324B2">
        <w:trPr>
          <w:jc w:val="center"/>
        </w:trPr>
        <w:tc>
          <w:tcPr>
            <w:tcW w:w="5713" w:type="dxa"/>
            <w:shd w:val="clear" w:color="auto" w:fill="D9E2F3" w:themeFill="accent1" w:themeFillTint="33"/>
            <w:vAlign w:val="center"/>
          </w:tcPr>
          <w:p w14:paraId="5CF18F6C" w14:textId="77777777" w:rsidR="008A41AC" w:rsidRPr="00560DB7" w:rsidRDefault="008A41AC" w:rsidP="00A324B2">
            <w:pPr>
              <w:spacing w:before="60" w:after="60" w:line="240" w:lineRule="auto"/>
              <w:jc w:val="left"/>
              <w:rPr>
                <w:rFonts w:asciiTheme="minorHAnsi" w:hAnsiTheme="minorHAnsi" w:cstheme="minorHAnsi"/>
                <w:b/>
                <w:bCs/>
              </w:rPr>
            </w:pPr>
            <w:r w:rsidRPr="00560DB7">
              <w:rPr>
                <w:rFonts w:asciiTheme="minorHAnsi" w:hAnsiTheme="minorHAnsi" w:cstheme="minorHAnsi"/>
                <w:b/>
                <w:bCs/>
                <w:color w:val="000000"/>
              </w:rPr>
              <w:t>reklama, badanie rynku i opinii publicznej</w:t>
            </w:r>
          </w:p>
        </w:tc>
        <w:tc>
          <w:tcPr>
            <w:tcW w:w="1631" w:type="dxa"/>
            <w:vAlign w:val="center"/>
          </w:tcPr>
          <w:p w14:paraId="3A17FD59"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96,64%</w:t>
            </w:r>
          </w:p>
        </w:tc>
        <w:tc>
          <w:tcPr>
            <w:tcW w:w="1718" w:type="dxa"/>
            <w:vAlign w:val="center"/>
          </w:tcPr>
          <w:p w14:paraId="455F1460"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103,95%</w:t>
            </w:r>
          </w:p>
        </w:tc>
      </w:tr>
      <w:tr w:rsidR="008A41AC" w:rsidRPr="00560DB7" w14:paraId="0980429F" w14:textId="77777777" w:rsidTr="00A324B2">
        <w:trPr>
          <w:jc w:val="center"/>
        </w:trPr>
        <w:tc>
          <w:tcPr>
            <w:tcW w:w="5713" w:type="dxa"/>
            <w:shd w:val="clear" w:color="auto" w:fill="D9E2F3" w:themeFill="accent1" w:themeFillTint="33"/>
            <w:vAlign w:val="center"/>
          </w:tcPr>
          <w:p w14:paraId="154E536C" w14:textId="77777777" w:rsidR="008A41AC" w:rsidRPr="00560DB7" w:rsidRDefault="008A41AC" w:rsidP="00A324B2">
            <w:pPr>
              <w:spacing w:before="60" w:after="60" w:line="240" w:lineRule="auto"/>
              <w:jc w:val="left"/>
              <w:rPr>
                <w:rFonts w:asciiTheme="minorHAnsi" w:hAnsiTheme="minorHAnsi" w:cstheme="minorHAnsi"/>
                <w:b/>
                <w:bCs/>
              </w:rPr>
            </w:pPr>
            <w:r>
              <w:rPr>
                <w:rFonts w:asciiTheme="minorHAnsi" w:hAnsiTheme="minorHAnsi" w:cstheme="minorHAnsi"/>
                <w:b/>
                <w:bCs/>
              </w:rPr>
              <w:t xml:space="preserve">Łącznie liczba podmiotów należących do sektorów kreatywnych i nowoczesnych technologii </w:t>
            </w:r>
          </w:p>
        </w:tc>
        <w:tc>
          <w:tcPr>
            <w:tcW w:w="1631" w:type="dxa"/>
            <w:vAlign w:val="center"/>
          </w:tcPr>
          <w:p w14:paraId="78E30C8E"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109,98%</w:t>
            </w:r>
          </w:p>
        </w:tc>
        <w:tc>
          <w:tcPr>
            <w:tcW w:w="1718" w:type="dxa"/>
            <w:vAlign w:val="center"/>
          </w:tcPr>
          <w:p w14:paraId="396597E0" w14:textId="77777777" w:rsidR="008A41AC" w:rsidRPr="00F70EEC" w:rsidRDefault="008A41AC" w:rsidP="00A324B2">
            <w:pPr>
              <w:spacing w:before="60" w:after="60" w:line="240" w:lineRule="auto"/>
              <w:jc w:val="right"/>
              <w:rPr>
                <w:rFonts w:asciiTheme="minorHAnsi" w:hAnsiTheme="minorHAnsi" w:cstheme="minorHAnsi"/>
              </w:rPr>
            </w:pPr>
            <w:r w:rsidRPr="00F70EEC">
              <w:rPr>
                <w:rFonts w:cs="Calibri"/>
                <w:color w:val="000000"/>
              </w:rPr>
              <w:t>102,04%</w:t>
            </w:r>
          </w:p>
        </w:tc>
      </w:tr>
    </w:tbl>
    <w:p w14:paraId="188883DD"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4A8560E3" w14:textId="4BF58201" w:rsidR="008A41AC" w:rsidRDefault="008C24AD" w:rsidP="008A41AC">
      <w:r>
        <w:lastRenderedPageBreak/>
        <w:t xml:space="preserve">Istotnym warunkiem </w:t>
      </w:r>
      <w:r w:rsidR="008A41AC">
        <w:t xml:space="preserve">rozwoju firm działających </w:t>
      </w:r>
      <w:r w:rsidR="008A41AC" w:rsidRPr="00AC0DA6">
        <w:t>w sektorach kreatywnych i nowoczesnych technologii</w:t>
      </w:r>
      <w:r w:rsidR="008A41AC">
        <w:t xml:space="preserve"> jest dostęp do nowoczesnej infrastruktury</w:t>
      </w:r>
      <w:r>
        <w:t xml:space="preserve">, w tym </w:t>
      </w:r>
      <w:r w:rsidR="008A41AC">
        <w:t xml:space="preserve">powierzchni do użytkowania. </w:t>
      </w:r>
      <w:r w:rsidR="005812F0">
        <w:t xml:space="preserve">W pierwszej dekadzie XXI wieku flagową inwestycją miasta w tym zakresie było </w:t>
      </w:r>
      <w:r w:rsidR="007B2E48">
        <w:t xml:space="preserve">wykreowanie Nowych Gliwic na byłych terenach kopalnianych. Obecnie kompleks ten jest najważniejszym skupiskiem firm informatycznych i innych firm technologicznych w mieście. W tym samym okresie </w:t>
      </w:r>
      <w:r w:rsidR="00A573FF">
        <w:t xml:space="preserve">z inicjatywy miasta, Katowickiej Specjalnej Strefy Ekonomicznej oraz Politechniki Śląskiej </w:t>
      </w:r>
      <w:r w:rsidR="007B2E48">
        <w:t xml:space="preserve">powstał </w:t>
      </w:r>
      <w:r w:rsidR="00A573FF">
        <w:t xml:space="preserve">pierwszy budynek </w:t>
      </w:r>
      <w:r w:rsidR="007B2E48">
        <w:t>Park</w:t>
      </w:r>
      <w:r w:rsidR="00A573FF">
        <w:t>u</w:t>
      </w:r>
      <w:r w:rsidR="007B2E48">
        <w:t xml:space="preserve"> Naukowo-Technologiczn</w:t>
      </w:r>
      <w:r w:rsidR="00A573FF">
        <w:t>ego</w:t>
      </w:r>
      <w:r w:rsidR="007B2E48">
        <w:t xml:space="preserve"> „</w:t>
      </w:r>
      <w:proofErr w:type="spellStart"/>
      <w:r w:rsidR="007B2E48">
        <w:t>Technopark</w:t>
      </w:r>
      <w:proofErr w:type="spellEnd"/>
      <w:r w:rsidR="007B2E48">
        <w:t xml:space="preserve"> Gliwice” na terenie </w:t>
      </w:r>
      <w:r w:rsidR="00A573FF">
        <w:t xml:space="preserve">uczelnianego </w:t>
      </w:r>
      <w:r w:rsidR="007B2E48">
        <w:t>kampusu</w:t>
      </w:r>
      <w:r w:rsidR="00A573FF">
        <w:t xml:space="preserve">. </w:t>
      </w:r>
      <w:r w:rsidR="008A41AC">
        <w:t xml:space="preserve">W ostatnich latach </w:t>
      </w:r>
      <w:r w:rsidR="00AB7D1A">
        <w:t>w mieście pojawiały się kolejne lokalizacje dla branży kreatywnej i technologicznej</w:t>
      </w:r>
      <w:r w:rsidR="008A41AC">
        <w:t xml:space="preserve">. Do najważniejszych inwestycji w tym zakresie należały: oddany do użytku drugi z budynków </w:t>
      </w:r>
      <w:proofErr w:type="spellStart"/>
      <w:r w:rsidR="008A41AC">
        <w:t>Technopark</w:t>
      </w:r>
      <w:r w:rsidR="00AB7D1A">
        <w:t>u</w:t>
      </w:r>
      <w:proofErr w:type="spellEnd"/>
      <w:r w:rsidR="008A41AC">
        <w:t xml:space="preserve">, biurowiec przy ul. Zwycięstwa 52, budynki Portowa </w:t>
      </w:r>
      <w:proofErr w:type="spellStart"/>
      <w:r w:rsidR="008A41AC">
        <w:t>Offices</w:t>
      </w:r>
      <w:proofErr w:type="spellEnd"/>
      <w:r w:rsidR="00AB7D1A">
        <w:t>,</w:t>
      </w:r>
      <w:r w:rsidR="008A41AC">
        <w:t xml:space="preserve"> budynek Starej Poczty</w:t>
      </w:r>
      <w:r w:rsidR="00AB7D1A">
        <w:t xml:space="preserve"> oraz</w:t>
      </w:r>
      <w:r w:rsidR="008A41AC">
        <w:t xml:space="preserve"> obiekt DL Center Point Gliwice</w:t>
      </w:r>
      <w:r w:rsidR="00AB7D1A">
        <w:t xml:space="preserve"> (tab. 5.11)</w:t>
      </w:r>
      <w:r w:rsidR="008A41AC">
        <w:t>.</w:t>
      </w:r>
      <w:r w:rsidR="0026096D">
        <w:t xml:space="preserve"> </w:t>
      </w:r>
      <w:r w:rsidR="00573CCB">
        <w:t xml:space="preserve">Trzy inwestycje, wymienione jako ostatnie, wpłynęły na znaczne zwiększenie dostępnej powierzchni, jakie wystąpiło w latach 2017-2018. </w:t>
      </w:r>
      <w:r w:rsidR="008A41AC">
        <w:t>Ponadto Miasto Gliwice dozbroiło 2,33 ha terenów inwestycyjnych w</w:t>
      </w:r>
      <w:r w:rsidR="002211FE">
        <w:t> </w:t>
      </w:r>
      <w:r w:rsidR="008A41AC">
        <w:t xml:space="preserve">strefie Nowych Gliwic oraz uzbrojono 2 ha terenów na dawnym terenie Fabryki Drutu. Miejsca te stanowią dobre tereny do rozwoju firm z </w:t>
      </w:r>
      <w:r w:rsidR="00AB7D1A">
        <w:t xml:space="preserve">analizowanych </w:t>
      </w:r>
      <w:r w:rsidR="008A41AC">
        <w:t>sektorów.</w:t>
      </w:r>
      <w:r w:rsidR="0026096D">
        <w:t xml:space="preserve"> </w:t>
      </w:r>
      <w:r w:rsidR="00AB7D1A">
        <w:t xml:space="preserve">Nową perspektywiczną lokalizacją ma stać się kwartał przemysłów kreatywnych na dawnym terenie Fabryki Drutu (opisywany szerzej w części dotyczącej </w:t>
      </w:r>
      <w:proofErr w:type="spellStart"/>
      <w:r w:rsidR="00AB7D1A">
        <w:t>rezyliencji</w:t>
      </w:r>
      <w:proofErr w:type="spellEnd"/>
      <w:r w:rsidR="00AB7D1A">
        <w:t>). Niestety procesy rewitalizacyjne na tym zlokalizowanym w centrum miasta obszarze trwają wolniej niż zakładano kilka lat temu.</w:t>
      </w:r>
      <w:r w:rsidR="00FF7404">
        <w:t xml:space="preserve"> Podobny los (aczkolwiek w zakresie funkcji kulturowej) </w:t>
      </w:r>
      <w:r w:rsidR="00017C02">
        <w:t>dotyka Ruin Teatru Miejskiego „Victoria”.</w:t>
      </w:r>
      <w:r w:rsidR="00AB7D1A">
        <w:t xml:space="preserve"> </w:t>
      </w:r>
      <w:r w:rsidR="001B0635">
        <w:t xml:space="preserve">Kolejną ważną inwestycją planowaną w centralnej części miasta jest </w:t>
      </w:r>
      <w:r w:rsidR="001B0635" w:rsidRPr="001B0635">
        <w:t>kompleks biurowo-handlowo-usługow</w:t>
      </w:r>
      <w:r w:rsidR="001B0635">
        <w:t>y (ok. 16 000 m</w:t>
      </w:r>
      <w:r w:rsidR="001B0635">
        <w:rPr>
          <w:vertAlign w:val="superscript"/>
        </w:rPr>
        <w:t>2</w:t>
      </w:r>
      <w:r w:rsidR="001B0635">
        <w:t xml:space="preserve"> powierzchni użytkowej), który DL Invest </w:t>
      </w:r>
      <w:proofErr w:type="spellStart"/>
      <w:r w:rsidR="001B0635">
        <w:t>Group</w:t>
      </w:r>
      <w:proofErr w:type="spellEnd"/>
      <w:r w:rsidR="001B0635">
        <w:t xml:space="preserve"> zamierza zrealizować na terenach przy</w:t>
      </w:r>
      <w:r w:rsidR="001B0635" w:rsidRPr="001B0635">
        <w:t xml:space="preserve"> ul</w:t>
      </w:r>
      <w:r w:rsidR="001B0635">
        <w:t>icach</w:t>
      </w:r>
      <w:r w:rsidR="001B0635" w:rsidRPr="001B0635">
        <w:t xml:space="preserve"> Piwnej</w:t>
      </w:r>
      <w:r w:rsidR="001B0635">
        <w:t xml:space="preserve"> i </w:t>
      </w:r>
      <w:r w:rsidR="001B0635" w:rsidRPr="001B0635">
        <w:t>Jagiellońskiej</w:t>
      </w:r>
      <w:r w:rsidR="001B0635">
        <w:t xml:space="preserve"> (tereny </w:t>
      </w:r>
      <w:proofErr w:type="spellStart"/>
      <w:r w:rsidR="001B0635">
        <w:t>pohutnicze</w:t>
      </w:r>
      <w:proofErr w:type="spellEnd"/>
      <w:r w:rsidR="001B0635">
        <w:t>, po niezrealizowanej inwestycji w Focus Mall).</w:t>
      </w:r>
    </w:p>
    <w:p w14:paraId="79E2CE69" w14:textId="77777777" w:rsidR="008A41AC" w:rsidRDefault="008A41AC" w:rsidP="008A41AC"/>
    <w:p w14:paraId="0D158C35" w14:textId="138734A3" w:rsidR="008A41AC" w:rsidRPr="009B4DF5" w:rsidRDefault="008A41AC" w:rsidP="008A41AC">
      <w:pPr>
        <w:rPr>
          <w:b/>
          <w:bCs/>
        </w:rPr>
      </w:pPr>
      <w:r w:rsidRPr="009B4DF5">
        <w:rPr>
          <w:b/>
          <w:bCs/>
        </w:rPr>
        <w:t xml:space="preserve">Tab. </w:t>
      </w:r>
      <w:r w:rsidR="0026096D">
        <w:rPr>
          <w:b/>
          <w:bCs/>
        </w:rPr>
        <w:t>5</w:t>
      </w:r>
      <w:r w:rsidRPr="009B4DF5">
        <w:rPr>
          <w:b/>
          <w:bCs/>
        </w:rPr>
        <w:t>.</w:t>
      </w:r>
      <w:r w:rsidR="0026096D">
        <w:rPr>
          <w:b/>
          <w:bCs/>
        </w:rPr>
        <w:t>1</w:t>
      </w:r>
      <w:r w:rsidR="00A91EAE">
        <w:rPr>
          <w:b/>
          <w:bCs/>
        </w:rPr>
        <w:t>1</w:t>
      </w:r>
      <w:r w:rsidR="0026096D">
        <w:rPr>
          <w:b/>
          <w:bCs/>
        </w:rPr>
        <w:t>.</w:t>
      </w:r>
      <w:r w:rsidRPr="009B4DF5">
        <w:rPr>
          <w:b/>
          <w:bCs/>
        </w:rPr>
        <w:t xml:space="preserve"> </w:t>
      </w:r>
      <w:r w:rsidRPr="00B65A09">
        <w:rPr>
          <w:b/>
          <w:bCs/>
        </w:rPr>
        <w:t>Nowa powierzchnia oddawana rocznie do użytkowania dla firm technologicznych (w tym udostępniana na wynajem) [m</w:t>
      </w:r>
      <w:r w:rsidRPr="00AB7D1A">
        <w:rPr>
          <w:b/>
          <w:bCs/>
          <w:vertAlign w:val="superscript"/>
        </w:rPr>
        <w:t>2</w:t>
      </w:r>
      <w:r w:rsidRPr="00B65A09">
        <w:rPr>
          <w:b/>
          <w:bCs/>
        </w:rPr>
        <w:t>]</w:t>
      </w:r>
    </w:p>
    <w:tbl>
      <w:tblPr>
        <w:tblStyle w:val="Tabela-Siatka"/>
        <w:tblW w:w="5000" w:type="pct"/>
        <w:jc w:val="center"/>
        <w:tblLook w:val="04A0" w:firstRow="1" w:lastRow="0" w:firstColumn="1" w:lastColumn="0" w:noHBand="0" w:noVBand="1"/>
      </w:tblPr>
      <w:tblGrid>
        <w:gridCol w:w="4485"/>
        <w:gridCol w:w="915"/>
        <w:gridCol w:w="915"/>
        <w:gridCol w:w="916"/>
        <w:gridCol w:w="915"/>
        <w:gridCol w:w="916"/>
      </w:tblGrid>
      <w:tr w:rsidR="008A41AC" w:rsidRPr="00E04E59" w14:paraId="726E022A" w14:textId="77777777" w:rsidTr="00A324B2">
        <w:trPr>
          <w:jc w:val="center"/>
        </w:trPr>
        <w:tc>
          <w:tcPr>
            <w:tcW w:w="4485" w:type="dxa"/>
            <w:shd w:val="clear" w:color="auto" w:fill="D9E2F3" w:themeFill="accent1" w:themeFillTint="33"/>
            <w:vAlign w:val="center"/>
          </w:tcPr>
          <w:p w14:paraId="0EB07CB0" w14:textId="77777777" w:rsidR="008A41AC" w:rsidRPr="00560DB7" w:rsidRDefault="008A41AC" w:rsidP="00A324B2">
            <w:pPr>
              <w:spacing w:before="60" w:after="60" w:line="240" w:lineRule="auto"/>
              <w:jc w:val="left"/>
              <w:rPr>
                <w:rFonts w:asciiTheme="minorHAnsi" w:hAnsiTheme="minorHAnsi" w:cstheme="minorHAnsi"/>
                <w:b/>
                <w:bCs/>
              </w:rPr>
            </w:pPr>
          </w:p>
        </w:tc>
        <w:tc>
          <w:tcPr>
            <w:tcW w:w="915" w:type="dxa"/>
            <w:shd w:val="clear" w:color="auto" w:fill="D9E2F3" w:themeFill="accent1" w:themeFillTint="33"/>
            <w:vAlign w:val="center"/>
          </w:tcPr>
          <w:p w14:paraId="23AC1E97" w14:textId="77777777" w:rsidR="008A41AC" w:rsidRPr="00E04E59" w:rsidRDefault="008A41AC" w:rsidP="00A324B2">
            <w:pPr>
              <w:spacing w:before="60" w:after="60" w:line="240" w:lineRule="auto"/>
              <w:jc w:val="center"/>
              <w:rPr>
                <w:rFonts w:asciiTheme="minorHAnsi" w:hAnsiTheme="minorHAnsi" w:cstheme="minorHAnsi"/>
                <w:b/>
                <w:bCs/>
              </w:rPr>
            </w:pPr>
            <w:r w:rsidRPr="00E04E59">
              <w:rPr>
                <w:rFonts w:asciiTheme="minorHAnsi" w:hAnsiTheme="minorHAnsi" w:cstheme="minorHAnsi"/>
                <w:b/>
                <w:bCs/>
              </w:rPr>
              <w:t>2015</w:t>
            </w:r>
          </w:p>
        </w:tc>
        <w:tc>
          <w:tcPr>
            <w:tcW w:w="915" w:type="dxa"/>
            <w:shd w:val="clear" w:color="auto" w:fill="D9E2F3" w:themeFill="accent1" w:themeFillTint="33"/>
            <w:vAlign w:val="center"/>
          </w:tcPr>
          <w:p w14:paraId="1D1E589B" w14:textId="77777777" w:rsidR="008A41AC" w:rsidRPr="00E04E59" w:rsidRDefault="008A41AC" w:rsidP="00A324B2">
            <w:pPr>
              <w:spacing w:before="60" w:after="60" w:line="240" w:lineRule="auto"/>
              <w:jc w:val="center"/>
              <w:rPr>
                <w:rFonts w:asciiTheme="minorHAnsi" w:hAnsiTheme="minorHAnsi" w:cstheme="minorHAnsi"/>
                <w:b/>
                <w:bCs/>
              </w:rPr>
            </w:pPr>
            <w:r w:rsidRPr="00E04E59">
              <w:rPr>
                <w:rFonts w:asciiTheme="minorHAnsi" w:hAnsiTheme="minorHAnsi" w:cstheme="minorHAnsi"/>
                <w:b/>
                <w:bCs/>
              </w:rPr>
              <w:t>2016</w:t>
            </w:r>
          </w:p>
        </w:tc>
        <w:tc>
          <w:tcPr>
            <w:tcW w:w="916" w:type="dxa"/>
            <w:shd w:val="clear" w:color="auto" w:fill="D9E2F3" w:themeFill="accent1" w:themeFillTint="33"/>
            <w:vAlign w:val="center"/>
          </w:tcPr>
          <w:p w14:paraId="3039EC4E" w14:textId="77777777" w:rsidR="008A41AC" w:rsidRPr="00E04E59" w:rsidRDefault="008A41AC" w:rsidP="00A324B2">
            <w:pPr>
              <w:spacing w:before="60" w:after="60" w:line="240" w:lineRule="auto"/>
              <w:jc w:val="center"/>
              <w:rPr>
                <w:rFonts w:asciiTheme="minorHAnsi" w:hAnsiTheme="minorHAnsi" w:cstheme="minorHAnsi"/>
                <w:b/>
                <w:bCs/>
              </w:rPr>
            </w:pPr>
            <w:r w:rsidRPr="00E04E59">
              <w:rPr>
                <w:rFonts w:asciiTheme="minorHAnsi" w:hAnsiTheme="minorHAnsi" w:cstheme="minorHAnsi"/>
                <w:b/>
                <w:bCs/>
              </w:rPr>
              <w:t>2017</w:t>
            </w:r>
          </w:p>
        </w:tc>
        <w:tc>
          <w:tcPr>
            <w:tcW w:w="915" w:type="dxa"/>
            <w:shd w:val="clear" w:color="auto" w:fill="D9E2F3" w:themeFill="accent1" w:themeFillTint="33"/>
            <w:vAlign w:val="center"/>
          </w:tcPr>
          <w:p w14:paraId="392B3671" w14:textId="77777777" w:rsidR="008A41AC" w:rsidRPr="00E04E59" w:rsidRDefault="008A41AC" w:rsidP="00A324B2">
            <w:pPr>
              <w:spacing w:before="60" w:after="60" w:line="240" w:lineRule="auto"/>
              <w:jc w:val="center"/>
              <w:rPr>
                <w:rFonts w:asciiTheme="minorHAnsi" w:hAnsiTheme="minorHAnsi" w:cstheme="minorHAnsi"/>
                <w:b/>
                <w:bCs/>
              </w:rPr>
            </w:pPr>
            <w:r w:rsidRPr="00E04E59">
              <w:rPr>
                <w:rFonts w:asciiTheme="minorHAnsi" w:hAnsiTheme="minorHAnsi" w:cstheme="minorHAnsi"/>
                <w:b/>
                <w:bCs/>
              </w:rPr>
              <w:t>2018</w:t>
            </w:r>
          </w:p>
        </w:tc>
        <w:tc>
          <w:tcPr>
            <w:tcW w:w="916" w:type="dxa"/>
            <w:shd w:val="clear" w:color="auto" w:fill="D9E2F3" w:themeFill="accent1" w:themeFillTint="33"/>
            <w:vAlign w:val="center"/>
          </w:tcPr>
          <w:p w14:paraId="49D4592D" w14:textId="77777777" w:rsidR="008A41AC" w:rsidRPr="00E04E59" w:rsidRDefault="008A41AC" w:rsidP="00A324B2">
            <w:pPr>
              <w:spacing w:before="60" w:after="60" w:line="240" w:lineRule="auto"/>
              <w:jc w:val="center"/>
              <w:rPr>
                <w:rFonts w:asciiTheme="minorHAnsi" w:hAnsiTheme="minorHAnsi" w:cstheme="minorHAnsi"/>
                <w:b/>
                <w:bCs/>
              </w:rPr>
            </w:pPr>
            <w:r w:rsidRPr="00E04E59">
              <w:rPr>
                <w:rFonts w:asciiTheme="minorHAnsi" w:hAnsiTheme="minorHAnsi" w:cstheme="minorHAnsi"/>
                <w:b/>
                <w:bCs/>
              </w:rPr>
              <w:t>2019</w:t>
            </w:r>
          </w:p>
        </w:tc>
      </w:tr>
      <w:tr w:rsidR="008A41AC" w:rsidRPr="00E04E59" w14:paraId="13B409A7" w14:textId="77777777" w:rsidTr="00A324B2">
        <w:trPr>
          <w:jc w:val="center"/>
        </w:trPr>
        <w:tc>
          <w:tcPr>
            <w:tcW w:w="4485" w:type="dxa"/>
            <w:shd w:val="clear" w:color="auto" w:fill="D9E2F3" w:themeFill="accent1" w:themeFillTint="33"/>
            <w:vAlign w:val="center"/>
          </w:tcPr>
          <w:p w14:paraId="0155F7E7" w14:textId="77777777" w:rsidR="008A41AC" w:rsidRPr="00E04E59" w:rsidRDefault="008A41AC" w:rsidP="00A324B2">
            <w:pPr>
              <w:spacing w:before="60" w:after="60" w:line="240" w:lineRule="auto"/>
              <w:jc w:val="left"/>
              <w:rPr>
                <w:rFonts w:asciiTheme="minorHAnsi" w:hAnsiTheme="minorHAnsi" w:cstheme="minorHAnsi"/>
                <w:b/>
                <w:bCs/>
              </w:rPr>
            </w:pPr>
            <w:r w:rsidRPr="00E04E59">
              <w:rPr>
                <w:rFonts w:asciiTheme="minorHAnsi" w:hAnsiTheme="minorHAnsi" w:cstheme="minorHAnsi"/>
                <w:b/>
                <w:bCs/>
                <w:color w:val="000000"/>
              </w:rPr>
              <w:t>Ogółem</w:t>
            </w:r>
          </w:p>
        </w:tc>
        <w:tc>
          <w:tcPr>
            <w:tcW w:w="915" w:type="dxa"/>
            <w:vAlign w:val="center"/>
          </w:tcPr>
          <w:p w14:paraId="5A140918" w14:textId="77777777" w:rsidR="008A41AC" w:rsidRPr="00E04E59" w:rsidRDefault="008A41AC" w:rsidP="00A324B2">
            <w:pPr>
              <w:spacing w:before="60" w:after="60" w:line="240" w:lineRule="auto"/>
              <w:jc w:val="right"/>
              <w:rPr>
                <w:rFonts w:asciiTheme="minorHAnsi" w:hAnsiTheme="minorHAnsi" w:cstheme="minorHAnsi"/>
              </w:rPr>
            </w:pPr>
            <w:r w:rsidRPr="00E04E59">
              <w:rPr>
                <w:rFonts w:asciiTheme="minorHAnsi" w:hAnsiTheme="minorHAnsi" w:cstheme="minorHAnsi"/>
                <w:color w:val="000000"/>
              </w:rPr>
              <w:t>1000</w:t>
            </w:r>
          </w:p>
        </w:tc>
        <w:tc>
          <w:tcPr>
            <w:tcW w:w="915" w:type="dxa"/>
            <w:vAlign w:val="center"/>
          </w:tcPr>
          <w:p w14:paraId="4DADD60E" w14:textId="77777777" w:rsidR="008A41AC" w:rsidRPr="00E04E59" w:rsidRDefault="008A41AC" w:rsidP="00A324B2">
            <w:pPr>
              <w:spacing w:before="60" w:after="60" w:line="240" w:lineRule="auto"/>
              <w:jc w:val="right"/>
              <w:rPr>
                <w:rFonts w:asciiTheme="minorHAnsi" w:hAnsiTheme="minorHAnsi" w:cstheme="minorHAnsi"/>
              </w:rPr>
            </w:pPr>
            <w:r w:rsidRPr="00E04E59">
              <w:rPr>
                <w:rFonts w:asciiTheme="minorHAnsi" w:hAnsiTheme="minorHAnsi" w:cstheme="minorHAnsi"/>
                <w:color w:val="000000"/>
              </w:rPr>
              <w:t>3600</w:t>
            </w:r>
          </w:p>
        </w:tc>
        <w:tc>
          <w:tcPr>
            <w:tcW w:w="916" w:type="dxa"/>
            <w:vAlign w:val="center"/>
          </w:tcPr>
          <w:p w14:paraId="20F9B174" w14:textId="77777777" w:rsidR="008A41AC" w:rsidRPr="00E04E59" w:rsidRDefault="008A41AC" w:rsidP="00A324B2">
            <w:pPr>
              <w:spacing w:before="60" w:after="60" w:line="240" w:lineRule="auto"/>
              <w:jc w:val="right"/>
              <w:rPr>
                <w:rFonts w:asciiTheme="minorHAnsi" w:hAnsiTheme="minorHAnsi" w:cstheme="minorHAnsi"/>
              </w:rPr>
            </w:pPr>
            <w:r w:rsidRPr="00E04E59">
              <w:rPr>
                <w:rFonts w:asciiTheme="minorHAnsi" w:hAnsiTheme="minorHAnsi" w:cstheme="minorHAnsi"/>
                <w:color w:val="000000"/>
              </w:rPr>
              <w:t>13500</w:t>
            </w:r>
          </w:p>
        </w:tc>
        <w:tc>
          <w:tcPr>
            <w:tcW w:w="915" w:type="dxa"/>
            <w:vAlign w:val="center"/>
          </w:tcPr>
          <w:p w14:paraId="261964DE" w14:textId="77777777" w:rsidR="008A41AC" w:rsidRPr="00E04E59" w:rsidRDefault="008A41AC" w:rsidP="00A324B2">
            <w:pPr>
              <w:spacing w:before="60" w:after="60" w:line="240" w:lineRule="auto"/>
              <w:jc w:val="right"/>
              <w:rPr>
                <w:rFonts w:asciiTheme="minorHAnsi" w:hAnsiTheme="minorHAnsi" w:cstheme="minorHAnsi"/>
              </w:rPr>
            </w:pPr>
            <w:r w:rsidRPr="00E04E59">
              <w:rPr>
                <w:rFonts w:asciiTheme="minorHAnsi" w:hAnsiTheme="minorHAnsi" w:cstheme="minorHAnsi"/>
                <w:color w:val="000000"/>
              </w:rPr>
              <w:t>6000</w:t>
            </w:r>
          </w:p>
        </w:tc>
        <w:tc>
          <w:tcPr>
            <w:tcW w:w="916" w:type="dxa"/>
            <w:vAlign w:val="center"/>
          </w:tcPr>
          <w:p w14:paraId="373F5531" w14:textId="77777777" w:rsidR="008A41AC" w:rsidRPr="00E04E59" w:rsidRDefault="008A41AC" w:rsidP="00A324B2">
            <w:pPr>
              <w:spacing w:before="60" w:after="60" w:line="240" w:lineRule="auto"/>
              <w:jc w:val="right"/>
              <w:rPr>
                <w:rFonts w:asciiTheme="minorHAnsi" w:hAnsiTheme="minorHAnsi" w:cstheme="minorHAnsi"/>
              </w:rPr>
            </w:pPr>
            <w:r w:rsidRPr="00E04E59">
              <w:rPr>
                <w:rFonts w:asciiTheme="minorHAnsi" w:hAnsiTheme="minorHAnsi" w:cstheme="minorHAnsi"/>
              </w:rPr>
              <w:t>3000</w:t>
            </w:r>
          </w:p>
        </w:tc>
      </w:tr>
    </w:tbl>
    <w:p w14:paraId="7CE2FEC4" w14:textId="77777777" w:rsidR="008A41AC" w:rsidRDefault="008A41AC" w:rsidP="008A41AC">
      <w:pPr>
        <w:rPr>
          <w:sz w:val="16"/>
          <w:szCs w:val="16"/>
        </w:rPr>
      </w:pPr>
      <w:r w:rsidRPr="00E04E59">
        <w:rPr>
          <w:sz w:val="16"/>
          <w:szCs w:val="16"/>
        </w:rPr>
        <w:t>Źródło: Opracowanie własne na podstawie danych ogólnodostępnych</w:t>
      </w:r>
      <w:r>
        <w:rPr>
          <w:sz w:val="16"/>
          <w:szCs w:val="16"/>
        </w:rPr>
        <w:t xml:space="preserve"> </w:t>
      </w:r>
    </w:p>
    <w:p w14:paraId="68A8208B" w14:textId="77777777" w:rsidR="008A41AC" w:rsidRDefault="008A41AC" w:rsidP="008A41AC"/>
    <w:p w14:paraId="1F9A23FF" w14:textId="77777777" w:rsidR="00E71034" w:rsidRDefault="008A41AC" w:rsidP="008A41AC">
      <w:r>
        <w:t xml:space="preserve">W ostatnich latach w Gliwicach różne środowiska podejmowały działania zmierzające do uruchomienia inicjatyw klastrowych. W ich wyniku - co jest zjawiskiem normalnym - duża część pomysłów </w:t>
      </w:r>
      <w:r w:rsidR="00C36404">
        <w:t xml:space="preserve">(np. dotyczący logistyki lub wspomniany wcześniej klaster „Made in Śląskie”) </w:t>
      </w:r>
      <w:r>
        <w:t>zweryfikowana została negatywnie lub przekształciła się w</w:t>
      </w:r>
      <w:r w:rsidR="002211FE">
        <w:t> </w:t>
      </w:r>
      <w:r>
        <w:t>aktywności o specyfice działania innej niż klastrowa.</w:t>
      </w:r>
      <w:r w:rsidR="0026096D">
        <w:t xml:space="preserve"> </w:t>
      </w:r>
    </w:p>
    <w:p w14:paraId="47E2FC45" w14:textId="77777777" w:rsidR="00E71034" w:rsidRDefault="00E71034" w:rsidP="008A41AC"/>
    <w:p w14:paraId="3CF6ADAD" w14:textId="615C8B44" w:rsidR="00E71034" w:rsidRDefault="008A41AC" w:rsidP="008A41AC">
      <w:r>
        <w:t xml:space="preserve">Inicjatywą klastrową, która w chwili obecnej ma największy potencjał rozwoju i stopniowo staje się klastrem uznanym na arenie międzynarodowej jest </w:t>
      </w:r>
      <w:r w:rsidR="00C36404">
        <w:t>k</w:t>
      </w:r>
      <w:r>
        <w:t xml:space="preserve">laster </w:t>
      </w:r>
      <w:proofErr w:type="spellStart"/>
      <w:r>
        <w:t>MedSilesia</w:t>
      </w:r>
      <w:proofErr w:type="spellEnd"/>
      <w:r>
        <w:t xml:space="preserve">. Grupuje on najważniejsze innowacyjne przedsiębiorstwa z branży medycznej i wszystkie kluczowe jednostki naukowe ze Śląska. Klaster w 2016 r. uzyskał status jednego z </w:t>
      </w:r>
      <w:r w:rsidR="00C36404">
        <w:t>kilku</w:t>
      </w:r>
      <w:r>
        <w:t xml:space="preserve"> Krajowych Klastrów Kluczowych w</w:t>
      </w:r>
      <w:r w:rsidR="002211FE">
        <w:t> </w:t>
      </w:r>
      <w:r>
        <w:t>Polsce.</w:t>
      </w:r>
      <w:r w:rsidR="00C36404">
        <w:t xml:space="preserve"> Niestety status ten wygasł i na chwilę obecną nie udało się go odnowić. Zespół i członkowie klastra u</w:t>
      </w:r>
      <w:r>
        <w:t>czestnicz</w:t>
      </w:r>
      <w:r w:rsidR="00C36404">
        <w:t>ą</w:t>
      </w:r>
      <w:r>
        <w:t xml:space="preserve"> w pracach grup roboczych w ramach </w:t>
      </w:r>
      <w:r w:rsidR="00C36404">
        <w:t>k</w:t>
      </w:r>
      <w:r>
        <w:t xml:space="preserve">rajowych </w:t>
      </w:r>
      <w:r w:rsidR="00C36404">
        <w:t>i</w:t>
      </w:r>
      <w:r>
        <w:t xml:space="preserve">nteligentnych </w:t>
      </w:r>
      <w:r w:rsidR="00C36404">
        <w:t>s</w:t>
      </w:r>
      <w:r>
        <w:t xml:space="preserve">pecjalizacji, </w:t>
      </w:r>
      <w:r w:rsidR="00C36404">
        <w:t>są</w:t>
      </w:r>
      <w:r>
        <w:t xml:space="preserve"> partner</w:t>
      </w:r>
      <w:r w:rsidR="00C36404">
        <w:t>ami</w:t>
      </w:r>
      <w:r>
        <w:t xml:space="preserve"> ważnych wydarzeń branżowych oraz projektów międzynarodowych. Koordynatorem klastra jest G</w:t>
      </w:r>
      <w:r w:rsidR="00C36404">
        <w:t>órnośląska Agencja Przedsiębiorczości i Rozwoju sp. z o.o.</w:t>
      </w:r>
      <w:r w:rsidR="0026096D">
        <w:t xml:space="preserve"> </w:t>
      </w:r>
      <w:r w:rsidR="00E71034">
        <w:t>Medycyna: ze względu na funkcjonowanie klastra, Instytutu Onkologii oraz innych ośrodków leczniczych; w powiązaniu z gliwickimi zespołami badawczymi pracującymi na rzecz technologii medycznych; a także w świetle budowy nowego szpitala ma szansę w przyszłości stać się dynamiczną specjalizacją miasta. Zaplanowane już inwestycje związane z budową szpitala oraz rozwojem bazy technologicznej onkologii powinny przyciągać do Gliwic osoby, które zawodowo są związane z tą specjalizacją.</w:t>
      </w:r>
      <w:r w:rsidR="001218DF">
        <w:t xml:space="preserve"> </w:t>
      </w:r>
    </w:p>
    <w:p w14:paraId="498C0326" w14:textId="77777777" w:rsidR="00E71034" w:rsidRDefault="00E71034" w:rsidP="008A41AC"/>
    <w:p w14:paraId="185457EF" w14:textId="73FA91DE" w:rsidR="008A41AC" w:rsidRDefault="008A41AC" w:rsidP="008A41AC">
      <w:r>
        <w:t>Ponadto na terenie Gliwic i z udziałem podmiotów z Gliwic prowadzonych jest wiele działań w ramach klastra Silesia Automotive &amp; Advanced Manufacturing koordynowanego przez Katowicką Specjalną Strefę Ekonomiczną, który posiada status Krajowego Klastra Kluczowego oraz</w:t>
      </w:r>
      <w:r w:rsidR="004B5D20">
        <w:t xml:space="preserve"> europejski status</w:t>
      </w:r>
      <w:r>
        <w:t xml:space="preserve"> </w:t>
      </w:r>
      <w:r w:rsidR="00825079">
        <w:t>„</w:t>
      </w:r>
      <w:proofErr w:type="spellStart"/>
      <w:r>
        <w:t>Bronze</w:t>
      </w:r>
      <w:proofErr w:type="spellEnd"/>
      <w:r>
        <w:t xml:space="preserve"> </w:t>
      </w:r>
      <w:proofErr w:type="spellStart"/>
      <w:r>
        <w:t>Label</w:t>
      </w:r>
      <w:proofErr w:type="spellEnd"/>
      <w:r w:rsidR="00825079">
        <w:t>”</w:t>
      </w:r>
      <w:r>
        <w:t xml:space="preserve"> przyznawany przez  </w:t>
      </w:r>
      <w:proofErr w:type="spellStart"/>
      <w:r w:rsidRPr="00E04E59">
        <w:lastRenderedPageBreak/>
        <w:t>European</w:t>
      </w:r>
      <w:proofErr w:type="spellEnd"/>
      <w:r w:rsidRPr="00E04E59">
        <w:t xml:space="preserve"> Cluster Excellence </w:t>
      </w:r>
      <w:proofErr w:type="spellStart"/>
      <w:r w:rsidRPr="00E04E59">
        <w:t>Initiative</w:t>
      </w:r>
      <w:proofErr w:type="spellEnd"/>
      <w:r>
        <w:t>.</w:t>
      </w:r>
      <w:r w:rsidR="00825079">
        <w:t xml:space="preserve"> Również silnie związany z</w:t>
      </w:r>
      <w:r w:rsidR="00CB641C">
        <w:t> </w:t>
      </w:r>
      <w:r w:rsidR="00825079">
        <w:t xml:space="preserve">Gliwicami jest nowopowstały Śląski Klaster Internetu Rzeczy </w:t>
      </w:r>
      <w:proofErr w:type="spellStart"/>
      <w:r w:rsidR="00825079">
        <w:t>Sinotaic</w:t>
      </w:r>
      <w:proofErr w:type="spellEnd"/>
      <w:r w:rsidR="00825079">
        <w:t>.</w:t>
      </w:r>
      <w:r w:rsidR="007D3599">
        <w:t xml:space="preserve"> Aktywność we wszystkich wymienionych powyżej branżach powinna być postrzegana jako sposób na </w:t>
      </w:r>
      <w:r w:rsidR="008B083A">
        <w:t>tworzenie</w:t>
      </w:r>
      <w:r w:rsidR="007D3599">
        <w:t xml:space="preserve"> w Gliwicach kolejnych wysokopłatnych miejsc pracy.</w:t>
      </w:r>
    </w:p>
    <w:p w14:paraId="6EE2CC39" w14:textId="77777777" w:rsidR="00E71034" w:rsidRDefault="00E71034" w:rsidP="008A41AC"/>
    <w:p w14:paraId="3035B5DC" w14:textId="4D99A503" w:rsidR="008A41AC" w:rsidRDefault="008A41AC" w:rsidP="008A41AC">
      <w:r>
        <w:t xml:space="preserve">Finansowanie nowych firm technologicznych w mieście realizowane jest poprzez działalność funduszy inwestycyjnych zlokalizowanych w mieście i dokonujących inwestycji na poziomie </w:t>
      </w:r>
      <w:proofErr w:type="spellStart"/>
      <w:r>
        <w:t>seed</w:t>
      </w:r>
      <w:proofErr w:type="spellEnd"/>
      <w:r>
        <w:t xml:space="preserve"> i start-up. W ramach aktywności </w:t>
      </w:r>
      <w:proofErr w:type="spellStart"/>
      <w:r>
        <w:t>Technopark</w:t>
      </w:r>
      <w:r w:rsidR="002F0B6F">
        <w:t>u</w:t>
      </w:r>
      <w:proofErr w:type="spellEnd"/>
      <w:r>
        <w:t xml:space="preserve"> Gliwice, wykorzystując finansowanie </w:t>
      </w:r>
      <w:r w:rsidR="002F0B6F">
        <w:t>unijne</w:t>
      </w:r>
      <w:r>
        <w:t xml:space="preserve">, realizowano projekt </w:t>
      </w:r>
      <w:r w:rsidR="002F0B6F">
        <w:t>„</w:t>
      </w:r>
      <w:r>
        <w:t>Akcelerator Technologiczny Gliwice</w:t>
      </w:r>
      <w:r w:rsidR="002F0B6F">
        <w:t>”</w:t>
      </w:r>
      <w:r>
        <w:t xml:space="preserve"> ukierunkowany na inwestowanie kapitałowe w nowe firmy. Działalność ta, dzięki generowanym zwrotom z już dokonanych inwestycji, pozwala </w:t>
      </w:r>
      <w:proofErr w:type="spellStart"/>
      <w:r w:rsidR="002F0B6F">
        <w:t>Technoparkowi</w:t>
      </w:r>
      <w:proofErr w:type="spellEnd"/>
      <w:r>
        <w:t xml:space="preserve"> na reinwestowanie pozyskanych środków w kolejne przedsięwzięcia i możliwość realizowania kolejnych inwestycji. Na bazie doświadczeń z</w:t>
      </w:r>
      <w:r w:rsidR="002211FE">
        <w:t> </w:t>
      </w:r>
      <w:r>
        <w:t xml:space="preserve">realizacji tego projektu uruchomiono spółkę Akcelerator Technologiczny Gliwice Alternatywna Spółka Inwestycyjna, która jest obecnie operatorem programu </w:t>
      </w:r>
      <w:r w:rsidR="002F0B6F">
        <w:t>Narodowego Centrum Badań i Rozwoju</w:t>
      </w:r>
      <w:r>
        <w:t xml:space="preserve"> </w:t>
      </w:r>
      <w:r w:rsidR="002F0B6F">
        <w:t>„</w:t>
      </w:r>
      <w:r>
        <w:t>Bridge Alfa</w:t>
      </w:r>
      <w:r w:rsidR="002F0B6F">
        <w:t>”,</w:t>
      </w:r>
      <w:r>
        <w:t xml:space="preserve"> tzn. dokonuje inwestycji kapitałowych w nowopowstające firmy technologiczne między innymi z obszarów elektroniki, urządzeń medycznych, IT i nowych materiałów.</w:t>
      </w:r>
      <w:r w:rsidR="0026096D">
        <w:t xml:space="preserve"> </w:t>
      </w:r>
      <w:r>
        <w:t xml:space="preserve">Ponadto </w:t>
      </w:r>
      <w:r w:rsidR="00A91EAE">
        <w:t>m</w:t>
      </w:r>
      <w:r>
        <w:t>iasto</w:t>
      </w:r>
      <w:r w:rsidR="00A91EAE">
        <w:t>,</w:t>
      </w:r>
      <w:r>
        <w:t xml:space="preserve"> jako udziałowiec Górnośląskiej Agencji Przedsiębiorczości i Rozwoju </w:t>
      </w:r>
      <w:r w:rsidR="00A91EAE">
        <w:t xml:space="preserve">sp. z o.o., </w:t>
      </w:r>
      <w:r>
        <w:t xml:space="preserve">dysponuje podmiotem, który posiada udziały w spółkach technologicznych. </w:t>
      </w:r>
      <w:r w:rsidR="00A91EAE">
        <w:t>Agencja</w:t>
      </w:r>
      <w:r>
        <w:t xml:space="preserve"> jest obecnie zaangażowana kapitałowo w kilka spółek celowych o profilu technologicznym. </w:t>
      </w:r>
      <w:r w:rsidR="00A91EAE">
        <w:t>P</w:t>
      </w:r>
      <w:r>
        <w:t>rowadzi także Fundusz Pożyczkowy.</w:t>
      </w:r>
    </w:p>
    <w:p w14:paraId="178E905E" w14:textId="77777777" w:rsidR="008A41AC" w:rsidRDefault="008A41AC" w:rsidP="008A41AC"/>
    <w:p w14:paraId="534518A6" w14:textId="5D7611A7" w:rsidR="008A41AC" w:rsidRPr="009B4DF5" w:rsidRDefault="008A41AC" w:rsidP="008A41AC">
      <w:pPr>
        <w:rPr>
          <w:b/>
          <w:bCs/>
        </w:rPr>
      </w:pPr>
      <w:r w:rsidRPr="009B4DF5">
        <w:rPr>
          <w:b/>
          <w:bCs/>
        </w:rPr>
        <w:t xml:space="preserve">Tab. </w:t>
      </w:r>
      <w:r w:rsidR="0026096D">
        <w:rPr>
          <w:b/>
          <w:bCs/>
        </w:rPr>
        <w:t>5.1</w:t>
      </w:r>
      <w:r w:rsidR="00A91EAE">
        <w:rPr>
          <w:b/>
          <w:bCs/>
        </w:rPr>
        <w:t>2</w:t>
      </w:r>
      <w:r w:rsidRPr="009B4DF5">
        <w:rPr>
          <w:b/>
          <w:bCs/>
        </w:rPr>
        <w:t xml:space="preserve">. </w:t>
      </w:r>
      <w:r w:rsidRPr="006B388D">
        <w:rPr>
          <w:b/>
          <w:bCs/>
        </w:rPr>
        <w:t xml:space="preserve">Liczba instytucji dokonujących inwestycji kapitałowych w firmy technologiczne (fundusze inwestycyjne typu </w:t>
      </w:r>
      <w:proofErr w:type="spellStart"/>
      <w:r w:rsidR="003B3101">
        <w:rPr>
          <w:b/>
          <w:bCs/>
        </w:rPr>
        <w:t>s</w:t>
      </w:r>
      <w:r w:rsidRPr="006B388D">
        <w:rPr>
          <w:b/>
          <w:bCs/>
        </w:rPr>
        <w:t>eed</w:t>
      </w:r>
      <w:proofErr w:type="spellEnd"/>
      <w:r w:rsidRPr="006B388D">
        <w:rPr>
          <w:b/>
          <w:bCs/>
        </w:rPr>
        <w:t xml:space="preserve"> </w:t>
      </w:r>
      <w:proofErr w:type="spellStart"/>
      <w:r w:rsidRPr="006B388D">
        <w:rPr>
          <w:b/>
          <w:bCs/>
        </w:rPr>
        <w:t>capital</w:t>
      </w:r>
      <w:proofErr w:type="spellEnd"/>
      <w:r w:rsidRPr="006B388D">
        <w:rPr>
          <w:b/>
          <w:bCs/>
        </w:rPr>
        <w:t>/</w:t>
      </w:r>
      <w:r w:rsidR="003B3101">
        <w:rPr>
          <w:b/>
          <w:bCs/>
        </w:rPr>
        <w:t>v</w:t>
      </w:r>
      <w:r w:rsidRPr="006B388D">
        <w:rPr>
          <w:b/>
          <w:bCs/>
        </w:rPr>
        <w:t xml:space="preserve">enture </w:t>
      </w:r>
      <w:proofErr w:type="spellStart"/>
      <w:r w:rsidRPr="006B388D">
        <w:rPr>
          <w:b/>
          <w:bCs/>
        </w:rPr>
        <w:t>capital</w:t>
      </w:r>
      <w:proofErr w:type="spellEnd"/>
      <w:r w:rsidRPr="006B388D">
        <w:rPr>
          <w:b/>
          <w:bCs/>
        </w:rPr>
        <w:t>) ulokowanych na terenie miasta</w:t>
      </w:r>
    </w:p>
    <w:tbl>
      <w:tblPr>
        <w:tblStyle w:val="Tabela-Siatka"/>
        <w:tblW w:w="5003" w:type="pct"/>
        <w:jc w:val="center"/>
        <w:tblLayout w:type="fixed"/>
        <w:tblLook w:val="04A0" w:firstRow="1" w:lastRow="0" w:firstColumn="1" w:lastColumn="0" w:noHBand="0" w:noVBand="1"/>
      </w:tblPr>
      <w:tblGrid>
        <w:gridCol w:w="7653"/>
        <w:gridCol w:w="1414"/>
      </w:tblGrid>
      <w:tr w:rsidR="008A41AC" w14:paraId="668BA916" w14:textId="77777777" w:rsidTr="00A324B2">
        <w:trPr>
          <w:jc w:val="center"/>
        </w:trPr>
        <w:tc>
          <w:tcPr>
            <w:tcW w:w="7653" w:type="dxa"/>
            <w:shd w:val="clear" w:color="auto" w:fill="D9E2F3" w:themeFill="accent1" w:themeFillTint="33"/>
          </w:tcPr>
          <w:p w14:paraId="1CCF827B" w14:textId="77777777" w:rsidR="008A41AC" w:rsidRPr="009B4DF5" w:rsidRDefault="008A41AC" w:rsidP="00A324B2">
            <w:pPr>
              <w:spacing w:before="60" w:after="60" w:line="240" w:lineRule="auto"/>
              <w:jc w:val="center"/>
              <w:rPr>
                <w:b/>
                <w:bCs/>
              </w:rPr>
            </w:pPr>
          </w:p>
        </w:tc>
        <w:tc>
          <w:tcPr>
            <w:tcW w:w="1414" w:type="dxa"/>
            <w:shd w:val="clear" w:color="auto" w:fill="D9E2F3" w:themeFill="accent1" w:themeFillTint="33"/>
          </w:tcPr>
          <w:p w14:paraId="5FCD6AEB" w14:textId="77777777" w:rsidR="008A41AC" w:rsidRPr="009B4DF5" w:rsidRDefault="008A41AC" w:rsidP="00A324B2">
            <w:pPr>
              <w:spacing w:before="60" w:after="60" w:line="240" w:lineRule="auto"/>
              <w:jc w:val="center"/>
              <w:rPr>
                <w:b/>
                <w:bCs/>
              </w:rPr>
            </w:pPr>
            <w:r>
              <w:rPr>
                <w:b/>
                <w:bCs/>
              </w:rPr>
              <w:t>Stan na 31.12.2019</w:t>
            </w:r>
          </w:p>
        </w:tc>
      </w:tr>
      <w:tr w:rsidR="008A41AC" w14:paraId="0276C6DE" w14:textId="77777777" w:rsidTr="00A324B2">
        <w:trPr>
          <w:jc w:val="center"/>
        </w:trPr>
        <w:tc>
          <w:tcPr>
            <w:tcW w:w="7653" w:type="dxa"/>
            <w:shd w:val="clear" w:color="auto" w:fill="D9E2F3" w:themeFill="accent1" w:themeFillTint="33"/>
            <w:vAlign w:val="center"/>
          </w:tcPr>
          <w:p w14:paraId="16E2AA87" w14:textId="77777777" w:rsidR="008A41AC" w:rsidRPr="00BB20E5" w:rsidRDefault="008A41AC" w:rsidP="00A324B2">
            <w:pPr>
              <w:spacing w:before="60" w:after="60" w:line="240" w:lineRule="auto"/>
              <w:jc w:val="left"/>
              <w:rPr>
                <w:b/>
                <w:bCs/>
              </w:rPr>
            </w:pPr>
            <w:r>
              <w:rPr>
                <w:b/>
                <w:bCs/>
              </w:rPr>
              <w:t>Fundusze inwestycyjne</w:t>
            </w:r>
          </w:p>
        </w:tc>
        <w:tc>
          <w:tcPr>
            <w:tcW w:w="1414" w:type="dxa"/>
            <w:vAlign w:val="center"/>
          </w:tcPr>
          <w:p w14:paraId="10B4C859" w14:textId="77777777" w:rsidR="008A41AC" w:rsidRDefault="008A41AC" w:rsidP="00A324B2">
            <w:pPr>
              <w:spacing w:before="60" w:after="60" w:line="240" w:lineRule="auto"/>
              <w:jc w:val="right"/>
            </w:pPr>
            <w:r>
              <w:t>2</w:t>
            </w:r>
          </w:p>
        </w:tc>
      </w:tr>
    </w:tbl>
    <w:p w14:paraId="21B7DF88" w14:textId="761F83F0" w:rsidR="008A41AC" w:rsidRPr="009B4DF5" w:rsidRDefault="008A41AC" w:rsidP="008A41AC">
      <w:pPr>
        <w:rPr>
          <w:sz w:val="16"/>
          <w:szCs w:val="16"/>
        </w:rPr>
      </w:pPr>
      <w:r w:rsidRPr="009B4DF5">
        <w:rPr>
          <w:sz w:val="16"/>
          <w:szCs w:val="16"/>
        </w:rPr>
        <w:t xml:space="preserve">Źródło: </w:t>
      </w:r>
      <w:r>
        <w:rPr>
          <w:sz w:val="16"/>
          <w:szCs w:val="16"/>
        </w:rPr>
        <w:t>Park Naukowo-technologiczny „</w:t>
      </w:r>
      <w:proofErr w:type="spellStart"/>
      <w:r w:rsidR="00573CCB">
        <w:rPr>
          <w:sz w:val="16"/>
          <w:szCs w:val="16"/>
        </w:rPr>
        <w:t>Technopark</w:t>
      </w:r>
      <w:proofErr w:type="spellEnd"/>
      <w:r w:rsidR="00573CCB">
        <w:rPr>
          <w:sz w:val="16"/>
          <w:szCs w:val="16"/>
        </w:rPr>
        <w:t xml:space="preserve"> Gliwice</w:t>
      </w:r>
      <w:r>
        <w:rPr>
          <w:sz w:val="16"/>
          <w:szCs w:val="16"/>
        </w:rPr>
        <w:t>”, Akcelerator Technologiczny Gliwice ASI Sp. z o.o.</w:t>
      </w:r>
    </w:p>
    <w:p w14:paraId="260736AF" w14:textId="77777777" w:rsidR="008A41AC" w:rsidRDefault="008A41AC" w:rsidP="008A41AC"/>
    <w:p w14:paraId="7DC98C9F" w14:textId="014FBB43" w:rsidR="008A41AC" w:rsidRDefault="00F40E25" w:rsidP="008A41AC">
      <w:proofErr w:type="spellStart"/>
      <w:r>
        <w:t>Technopark</w:t>
      </w:r>
      <w:proofErr w:type="spellEnd"/>
      <w:r>
        <w:t xml:space="preserve"> Gliwice oraz </w:t>
      </w:r>
      <w:r w:rsidRPr="00833AB8">
        <w:t>Górnośląska Agencja Przedsiębiorczości i Rozwoju</w:t>
      </w:r>
      <w:r>
        <w:t xml:space="preserve"> </w:t>
      </w:r>
      <w:r w:rsidR="008A41AC" w:rsidRPr="00833AB8">
        <w:t>udzielają</w:t>
      </w:r>
      <w:r>
        <w:t xml:space="preserve"> także</w:t>
      </w:r>
      <w:r w:rsidR="008A41AC" w:rsidRPr="00833AB8">
        <w:t xml:space="preserve"> wsparcia w zakresie </w:t>
      </w:r>
      <w:r>
        <w:t>funkcjonowania</w:t>
      </w:r>
      <w:r w:rsidR="008A41AC" w:rsidRPr="00833AB8">
        <w:t xml:space="preserve"> lub </w:t>
      </w:r>
      <w:r>
        <w:t>zakładania</w:t>
      </w:r>
      <w:r w:rsidR="008A41AC" w:rsidRPr="00833AB8">
        <w:t xml:space="preserve"> firm technologicznych.</w:t>
      </w:r>
      <w:r w:rsidR="008A41AC">
        <w:t xml:space="preserve"> Wśród ich inicjatyw brak jest natomiast działań typu </w:t>
      </w:r>
      <w:proofErr w:type="spellStart"/>
      <w:r w:rsidR="008A41AC">
        <w:t>scale-up</w:t>
      </w:r>
      <w:proofErr w:type="spellEnd"/>
      <w:r w:rsidR="008A41AC">
        <w:t xml:space="preserve"> kreujących/poprawiających współpracę startupów z dużymi przedsiębiorcami. W mieście nie funkcjonują także programy akceleracyjne organizowane przez duże przedsiębiorstwa mające siedzibę na terenie miasta</w:t>
      </w:r>
      <w:r>
        <w:t xml:space="preserve">, </w:t>
      </w:r>
      <w:r w:rsidR="008A41AC">
        <w:t>oferujące wsparcie dla młodych firm i pomysłodawców nowych rozwiązań.</w:t>
      </w:r>
    </w:p>
    <w:p w14:paraId="6ACFBC06" w14:textId="2779638B" w:rsidR="00F40E25" w:rsidRDefault="00F40E25" w:rsidP="008A41AC"/>
    <w:p w14:paraId="76EC8E8E" w14:textId="730D5E2C" w:rsidR="003B3101" w:rsidRDefault="003B3101" w:rsidP="008A41AC">
      <w:r>
        <w:t>Podmioty zlokalizowane w Gliwicach wnoszą duży wkład w pulę chronionych praw do własności przemysłowej pochodzących z województwa śląskiego. Szczegóły wskazano w tabeli 5.13.</w:t>
      </w:r>
    </w:p>
    <w:p w14:paraId="703502DB" w14:textId="77777777" w:rsidR="008A41AC" w:rsidRDefault="008A41AC" w:rsidP="008A41AC">
      <w:pPr>
        <w:rPr>
          <w:sz w:val="16"/>
          <w:szCs w:val="16"/>
        </w:rPr>
      </w:pPr>
    </w:p>
    <w:p w14:paraId="3CBB8EFC" w14:textId="61251518" w:rsidR="008A41AC" w:rsidRPr="009B4DF5" w:rsidRDefault="008A41AC" w:rsidP="008A41AC">
      <w:pPr>
        <w:rPr>
          <w:b/>
          <w:bCs/>
        </w:rPr>
      </w:pPr>
      <w:r w:rsidRPr="009B4DF5">
        <w:rPr>
          <w:b/>
          <w:bCs/>
        </w:rPr>
        <w:t xml:space="preserve">Tab. </w:t>
      </w:r>
      <w:r w:rsidR="0026096D">
        <w:rPr>
          <w:b/>
          <w:bCs/>
        </w:rPr>
        <w:t>5.1</w:t>
      </w:r>
      <w:r w:rsidR="003B3101">
        <w:rPr>
          <w:b/>
          <w:bCs/>
        </w:rPr>
        <w:t>3</w:t>
      </w:r>
      <w:r w:rsidR="0026096D">
        <w:rPr>
          <w:b/>
          <w:bCs/>
        </w:rPr>
        <w:t>.</w:t>
      </w:r>
      <w:r w:rsidRPr="009B4DF5">
        <w:rPr>
          <w:b/>
          <w:bCs/>
        </w:rPr>
        <w:t xml:space="preserve"> </w:t>
      </w:r>
      <w:r w:rsidRPr="00003B92">
        <w:rPr>
          <w:b/>
          <w:bCs/>
        </w:rPr>
        <w:t xml:space="preserve">Wynalazki, </w:t>
      </w:r>
      <w:r w:rsidR="003B3101">
        <w:rPr>
          <w:b/>
          <w:bCs/>
        </w:rPr>
        <w:t>p</w:t>
      </w:r>
      <w:r w:rsidRPr="00003B92">
        <w:rPr>
          <w:b/>
          <w:bCs/>
        </w:rPr>
        <w:t xml:space="preserve">atenty </w:t>
      </w:r>
      <w:r w:rsidR="003B3101">
        <w:rPr>
          <w:b/>
          <w:bCs/>
        </w:rPr>
        <w:t>e</w:t>
      </w:r>
      <w:r w:rsidRPr="00003B92">
        <w:rPr>
          <w:b/>
          <w:bCs/>
        </w:rPr>
        <w:t xml:space="preserve">uropejskie, </w:t>
      </w:r>
      <w:r w:rsidR="003B3101">
        <w:rPr>
          <w:b/>
          <w:bCs/>
        </w:rPr>
        <w:t>d</w:t>
      </w:r>
      <w:r w:rsidRPr="00003B92">
        <w:rPr>
          <w:b/>
          <w:bCs/>
        </w:rPr>
        <w:t xml:space="preserve">odatkowe </w:t>
      </w:r>
      <w:r w:rsidR="003B3101">
        <w:rPr>
          <w:b/>
          <w:bCs/>
        </w:rPr>
        <w:t>p</w:t>
      </w:r>
      <w:r w:rsidRPr="00003B92">
        <w:rPr>
          <w:b/>
          <w:bCs/>
        </w:rPr>
        <w:t xml:space="preserve">rawa </w:t>
      </w:r>
      <w:r w:rsidR="003B3101">
        <w:rPr>
          <w:b/>
          <w:bCs/>
        </w:rPr>
        <w:t>o</w:t>
      </w:r>
      <w:r w:rsidRPr="00003B92">
        <w:rPr>
          <w:b/>
          <w:bCs/>
        </w:rPr>
        <w:t xml:space="preserve">chronne, </w:t>
      </w:r>
      <w:r w:rsidR="003B3101">
        <w:rPr>
          <w:b/>
          <w:bCs/>
        </w:rPr>
        <w:t>w</w:t>
      </w:r>
      <w:r w:rsidRPr="00003B92">
        <w:rPr>
          <w:b/>
          <w:bCs/>
        </w:rPr>
        <w:t xml:space="preserve">zory </w:t>
      </w:r>
      <w:r w:rsidR="003B3101">
        <w:rPr>
          <w:b/>
          <w:bCs/>
        </w:rPr>
        <w:t>u</w:t>
      </w:r>
      <w:r w:rsidRPr="00003B92">
        <w:rPr>
          <w:b/>
          <w:bCs/>
        </w:rPr>
        <w:t>żytkowe</w:t>
      </w:r>
      <w:r w:rsidR="003B3101">
        <w:rPr>
          <w:b/>
          <w:bCs/>
        </w:rPr>
        <w:t xml:space="preserve"> i w</w:t>
      </w:r>
      <w:r w:rsidRPr="00003B92">
        <w:rPr>
          <w:b/>
          <w:bCs/>
        </w:rPr>
        <w:t xml:space="preserve">zory </w:t>
      </w:r>
      <w:r w:rsidR="003B3101">
        <w:rPr>
          <w:b/>
          <w:bCs/>
        </w:rPr>
        <w:t>p</w:t>
      </w:r>
      <w:r w:rsidRPr="00003B92">
        <w:rPr>
          <w:b/>
          <w:bCs/>
        </w:rPr>
        <w:t>rzemysłowe</w:t>
      </w:r>
      <w:r>
        <w:rPr>
          <w:b/>
          <w:bCs/>
        </w:rPr>
        <w:t xml:space="preserve"> </w:t>
      </w:r>
      <w:r w:rsidRPr="00003B92">
        <w:rPr>
          <w:b/>
          <w:bCs/>
        </w:rPr>
        <w:t>zgłaszan</w:t>
      </w:r>
      <w:r>
        <w:rPr>
          <w:b/>
          <w:bCs/>
        </w:rPr>
        <w:t>e</w:t>
      </w:r>
      <w:r w:rsidRPr="00003B92">
        <w:rPr>
          <w:b/>
          <w:bCs/>
        </w:rPr>
        <w:t xml:space="preserve"> rocznie przez podmioty </w:t>
      </w:r>
      <w:r w:rsidR="003B3101">
        <w:rPr>
          <w:b/>
          <w:bCs/>
        </w:rPr>
        <w:t>zlokalizowane w mieście</w:t>
      </w:r>
    </w:p>
    <w:tbl>
      <w:tblPr>
        <w:tblStyle w:val="Tabela-Siatka"/>
        <w:tblW w:w="5000" w:type="pct"/>
        <w:jc w:val="center"/>
        <w:tblLook w:val="04A0" w:firstRow="1" w:lastRow="0" w:firstColumn="1" w:lastColumn="0" w:noHBand="0" w:noVBand="1"/>
      </w:tblPr>
      <w:tblGrid>
        <w:gridCol w:w="6044"/>
        <w:gridCol w:w="1508"/>
        <w:gridCol w:w="1510"/>
      </w:tblGrid>
      <w:tr w:rsidR="008A41AC" w14:paraId="7029C22B" w14:textId="77777777" w:rsidTr="00A324B2">
        <w:trPr>
          <w:jc w:val="center"/>
        </w:trPr>
        <w:tc>
          <w:tcPr>
            <w:tcW w:w="6044" w:type="dxa"/>
            <w:vMerge w:val="restart"/>
            <w:shd w:val="clear" w:color="auto" w:fill="D9E2F3" w:themeFill="accent1" w:themeFillTint="33"/>
          </w:tcPr>
          <w:p w14:paraId="0269241B" w14:textId="77777777" w:rsidR="008A41AC" w:rsidRPr="009B4DF5" w:rsidRDefault="008A41AC" w:rsidP="00A324B2">
            <w:pPr>
              <w:spacing w:before="60" w:after="60" w:line="240" w:lineRule="auto"/>
              <w:jc w:val="center"/>
              <w:rPr>
                <w:b/>
                <w:bCs/>
              </w:rPr>
            </w:pPr>
          </w:p>
        </w:tc>
        <w:tc>
          <w:tcPr>
            <w:tcW w:w="1508" w:type="dxa"/>
            <w:shd w:val="clear" w:color="auto" w:fill="D9E2F3" w:themeFill="accent1" w:themeFillTint="33"/>
          </w:tcPr>
          <w:p w14:paraId="169AC906" w14:textId="77777777" w:rsidR="008A41AC" w:rsidRPr="009B4DF5" w:rsidRDefault="008A41AC" w:rsidP="00A324B2">
            <w:pPr>
              <w:spacing w:before="60" w:after="60" w:line="240" w:lineRule="auto"/>
              <w:jc w:val="center"/>
              <w:rPr>
                <w:b/>
                <w:bCs/>
              </w:rPr>
            </w:pPr>
            <w:r>
              <w:rPr>
                <w:b/>
                <w:bCs/>
              </w:rPr>
              <w:t>Gliwice</w:t>
            </w:r>
          </w:p>
        </w:tc>
        <w:tc>
          <w:tcPr>
            <w:tcW w:w="1510" w:type="dxa"/>
            <w:shd w:val="clear" w:color="auto" w:fill="D9E2F3" w:themeFill="accent1" w:themeFillTint="33"/>
          </w:tcPr>
          <w:p w14:paraId="4B1E9AE9" w14:textId="77777777" w:rsidR="008A41AC" w:rsidRPr="009B4DF5" w:rsidRDefault="008A41AC" w:rsidP="00A324B2">
            <w:pPr>
              <w:spacing w:before="60" w:after="60" w:line="240" w:lineRule="auto"/>
              <w:jc w:val="center"/>
              <w:rPr>
                <w:b/>
                <w:bCs/>
              </w:rPr>
            </w:pPr>
            <w:r>
              <w:rPr>
                <w:b/>
                <w:bCs/>
              </w:rPr>
              <w:t>województwo śląskie</w:t>
            </w:r>
          </w:p>
        </w:tc>
      </w:tr>
      <w:tr w:rsidR="008A41AC" w14:paraId="0EDE3F6E" w14:textId="77777777" w:rsidTr="00A324B2">
        <w:trPr>
          <w:jc w:val="center"/>
        </w:trPr>
        <w:tc>
          <w:tcPr>
            <w:tcW w:w="6044" w:type="dxa"/>
            <w:vMerge/>
            <w:shd w:val="clear" w:color="auto" w:fill="D9E2F3" w:themeFill="accent1" w:themeFillTint="33"/>
          </w:tcPr>
          <w:p w14:paraId="0D0AF08C" w14:textId="77777777" w:rsidR="008A41AC" w:rsidRPr="009B4DF5" w:rsidRDefault="008A41AC" w:rsidP="00A324B2">
            <w:pPr>
              <w:spacing w:before="60" w:after="60" w:line="240" w:lineRule="auto"/>
              <w:jc w:val="center"/>
              <w:rPr>
                <w:b/>
                <w:bCs/>
              </w:rPr>
            </w:pPr>
          </w:p>
        </w:tc>
        <w:tc>
          <w:tcPr>
            <w:tcW w:w="1508" w:type="dxa"/>
            <w:shd w:val="clear" w:color="auto" w:fill="D9E2F3" w:themeFill="accent1" w:themeFillTint="33"/>
          </w:tcPr>
          <w:p w14:paraId="77BAE753" w14:textId="77777777" w:rsidR="008A41AC" w:rsidRPr="009B4DF5" w:rsidRDefault="008A41AC" w:rsidP="00A324B2">
            <w:pPr>
              <w:spacing w:before="60" w:after="60" w:line="240" w:lineRule="auto"/>
              <w:jc w:val="center"/>
              <w:rPr>
                <w:b/>
                <w:bCs/>
              </w:rPr>
            </w:pPr>
            <w:r w:rsidRPr="009B4DF5">
              <w:rPr>
                <w:b/>
                <w:bCs/>
              </w:rPr>
              <w:t>201</w:t>
            </w:r>
            <w:r>
              <w:rPr>
                <w:b/>
                <w:bCs/>
              </w:rPr>
              <w:t>8</w:t>
            </w:r>
          </w:p>
        </w:tc>
        <w:tc>
          <w:tcPr>
            <w:tcW w:w="1510" w:type="dxa"/>
            <w:shd w:val="clear" w:color="auto" w:fill="D9E2F3" w:themeFill="accent1" w:themeFillTint="33"/>
          </w:tcPr>
          <w:p w14:paraId="58494B65" w14:textId="77777777" w:rsidR="008A41AC" w:rsidRPr="009B4DF5" w:rsidRDefault="008A41AC" w:rsidP="00A324B2">
            <w:pPr>
              <w:spacing w:before="60" w:after="60" w:line="240" w:lineRule="auto"/>
              <w:jc w:val="center"/>
              <w:rPr>
                <w:b/>
                <w:bCs/>
              </w:rPr>
            </w:pPr>
            <w:r w:rsidRPr="009B4DF5">
              <w:rPr>
                <w:b/>
                <w:bCs/>
              </w:rPr>
              <w:t>201</w:t>
            </w:r>
            <w:r>
              <w:rPr>
                <w:b/>
                <w:bCs/>
              </w:rPr>
              <w:t>8</w:t>
            </w:r>
          </w:p>
        </w:tc>
      </w:tr>
      <w:tr w:rsidR="008A41AC" w14:paraId="7B653FC9" w14:textId="77777777" w:rsidTr="00A324B2">
        <w:trPr>
          <w:jc w:val="center"/>
        </w:trPr>
        <w:tc>
          <w:tcPr>
            <w:tcW w:w="6044" w:type="dxa"/>
            <w:shd w:val="clear" w:color="auto" w:fill="D9E2F3" w:themeFill="accent1" w:themeFillTint="33"/>
            <w:vAlign w:val="center"/>
          </w:tcPr>
          <w:p w14:paraId="7F341B5A" w14:textId="3B8DCE50" w:rsidR="008A41AC" w:rsidRPr="007849D1" w:rsidRDefault="001F67DE" w:rsidP="00A324B2">
            <w:pPr>
              <w:spacing w:before="60" w:after="60" w:line="240" w:lineRule="auto"/>
              <w:rPr>
                <w:b/>
                <w:bCs/>
              </w:rPr>
            </w:pPr>
            <w:r>
              <w:rPr>
                <w:b/>
                <w:bCs/>
              </w:rPr>
              <w:t>Z</w:t>
            </w:r>
            <w:r w:rsidR="008A41AC" w:rsidRPr="007849D1">
              <w:rPr>
                <w:b/>
                <w:bCs/>
              </w:rPr>
              <w:t>głoszenia w UPRP - ogółem</w:t>
            </w:r>
          </w:p>
        </w:tc>
        <w:tc>
          <w:tcPr>
            <w:tcW w:w="1508" w:type="dxa"/>
            <w:vAlign w:val="center"/>
          </w:tcPr>
          <w:p w14:paraId="0D0A34F9" w14:textId="77777777" w:rsidR="008A41AC" w:rsidRDefault="008A41AC" w:rsidP="00A324B2">
            <w:pPr>
              <w:spacing w:before="60" w:after="60" w:line="240" w:lineRule="auto"/>
              <w:jc w:val="right"/>
            </w:pPr>
            <w:r w:rsidRPr="009E7DC6">
              <w:t>158</w:t>
            </w:r>
          </w:p>
        </w:tc>
        <w:tc>
          <w:tcPr>
            <w:tcW w:w="1510" w:type="dxa"/>
            <w:vAlign w:val="center"/>
          </w:tcPr>
          <w:p w14:paraId="5B9EEFE0" w14:textId="77777777" w:rsidR="008A41AC" w:rsidRDefault="008A41AC" w:rsidP="00A324B2">
            <w:pPr>
              <w:spacing w:before="60" w:after="60" w:line="240" w:lineRule="auto"/>
              <w:jc w:val="right"/>
            </w:pPr>
            <w:r w:rsidRPr="009E7DC6">
              <w:t>521</w:t>
            </w:r>
          </w:p>
        </w:tc>
      </w:tr>
      <w:tr w:rsidR="008A41AC" w14:paraId="1DDF2F1D" w14:textId="77777777" w:rsidTr="00A324B2">
        <w:trPr>
          <w:jc w:val="center"/>
        </w:trPr>
        <w:tc>
          <w:tcPr>
            <w:tcW w:w="6044" w:type="dxa"/>
            <w:shd w:val="clear" w:color="auto" w:fill="D9E2F3" w:themeFill="accent1" w:themeFillTint="33"/>
            <w:vAlign w:val="center"/>
          </w:tcPr>
          <w:p w14:paraId="764CF2EF" w14:textId="1AD47BC8" w:rsidR="008A41AC" w:rsidRPr="007849D1" w:rsidRDefault="001F67DE" w:rsidP="00A324B2">
            <w:pPr>
              <w:spacing w:before="60" w:after="60" w:line="240" w:lineRule="auto"/>
              <w:rPr>
                <w:b/>
                <w:bCs/>
              </w:rPr>
            </w:pPr>
            <w:r>
              <w:rPr>
                <w:b/>
                <w:bCs/>
              </w:rPr>
              <w:t>Z</w:t>
            </w:r>
            <w:r w:rsidR="008A41AC" w:rsidRPr="007849D1">
              <w:rPr>
                <w:b/>
                <w:bCs/>
              </w:rPr>
              <w:t>głoszeni</w:t>
            </w:r>
            <w:r>
              <w:rPr>
                <w:b/>
                <w:bCs/>
              </w:rPr>
              <w:t>a</w:t>
            </w:r>
            <w:r w:rsidR="008A41AC" w:rsidRPr="007849D1">
              <w:rPr>
                <w:b/>
                <w:bCs/>
              </w:rPr>
              <w:t xml:space="preserve"> w UPRP - jednostki naukowe Polskiej Akademii Nauk, instytuty badawcze, szkoły wyższe</w:t>
            </w:r>
          </w:p>
        </w:tc>
        <w:tc>
          <w:tcPr>
            <w:tcW w:w="1508" w:type="dxa"/>
            <w:vAlign w:val="center"/>
          </w:tcPr>
          <w:p w14:paraId="0110B0D7" w14:textId="77777777" w:rsidR="008A41AC" w:rsidRDefault="008A41AC" w:rsidP="00A324B2">
            <w:pPr>
              <w:spacing w:before="60" w:after="60" w:line="240" w:lineRule="auto"/>
              <w:jc w:val="right"/>
            </w:pPr>
            <w:r w:rsidRPr="009E7DC6">
              <w:t>115</w:t>
            </w:r>
          </w:p>
        </w:tc>
        <w:tc>
          <w:tcPr>
            <w:tcW w:w="1510" w:type="dxa"/>
            <w:vAlign w:val="center"/>
          </w:tcPr>
          <w:p w14:paraId="785CDEE0" w14:textId="77777777" w:rsidR="008A41AC" w:rsidRDefault="008A41AC" w:rsidP="00A324B2">
            <w:pPr>
              <w:spacing w:before="60" w:after="60" w:line="240" w:lineRule="auto"/>
              <w:jc w:val="right"/>
            </w:pPr>
            <w:r w:rsidRPr="009E7DC6">
              <w:t>194</w:t>
            </w:r>
          </w:p>
        </w:tc>
      </w:tr>
      <w:tr w:rsidR="008A41AC" w14:paraId="7E56690D" w14:textId="77777777" w:rsidTr="00A324B2">
        <w:trPr>
          <w:jc w:val="center"/>
        </w:trPr>
        <w:tc>
          <w:tcPr>
            <w:tcW w:w="6044" w:type="dxa"/>
            <w:shd w:val="clear" w:color="auto" w:fill="D9E2F3" w:themeFill="accent1" w:themeFillTint="33"/>
            <w:vAlign w:val="center"/>
          </w:tcPr>
          <w:p w14:paraId="161F3498" w14:textId="38709695" w:rsidR="008A41AC" w:rsidRPr="007849D1" w:rsidRDefault="001F67DE" w:rsidP="00A324B2">
            <w:pPr>
              <w:spacing w:before="60" w:after="60" w:line="240" w:lineRule="auto"/>
              <w:rPr>
                <w:b/>
                <w:bCs/>
              </w:rPr>
            </w:pPr>
            <w:r>
              <w:rPr>
                <w:b/>
                <w:bCs/>
              </w:rPr>
              <w:t>Z</w:t>
            </w:r>
            <w:r w:rsidR="008A41AC" w:rsidRPr="007849D1">
              <w:rPr>
                <w:b/>
                <w:bCs/>
              </w:rPr>
              <w:t>głoszeni</w:t>
            </w:r>
            <w:r>
              <w:rPr>
                <w:b/>
                <w:bCs/>
              </w:rPr>
              <w:t>a</w:t>
            </w:r>
            <w:r w:rsidR="008A41AC" w:rsidRPr="007849D1">
              <w:rPr>
                <w:b/>
                <w:bCs/>
              </w:rPr>
              <w:t xml:space="preserve"> w UPRP - podmioty gospodarcze</w:t>
            </w:r>
          </w:p>
        </w:tc>
        <w:tc>
          <w:tcPr>
            <w:tcW w:w="1508" w:type="dxa"/>
            <w:vAlign w:val="center"/>
          </w:tcPr>
          <w:p w14:paraId="46316284" w14:textId="77777777" w:rsidR="008A41AC" w:rsidRDefault="008A41AC" w:rsidP="00A324B2">
            <w:pPr>
              <w:spacing w:before="60" w:after="60" w:line="240" w:lineRule="auto"/>
              <w:jc w:val="right"/>
            </w:pPr>
            <w:r w:rsidRPr="009E7DC6">
              <w:t>36</w:t>
            </w:r>
          </w:p>
        </w:tc>
        <w:tc>
          <w:tcPr>
            <w:tcW w:w="1510" w:type="dxa"/>
            <w:vAlign w:val="center"/>
          </w:tcPr>
          <w:p w14:paraId="6F9D3DBD" w14:textId="77777777" w:rsidR="008A41AC" w:rsidRDefault="008A41AC" w:rsidP="00A324B2">
            <w:pPr>
              <w:spacing w:before="60" w:after="60" w:line="240" w:lineRule="auto"/>
              <w:jc w:val="right"/>
            </w:pPr>
            <w:r w:rsidRPr="009E7DC6">
              <w:t>253</w:t>
            </w:r>
          </w:p>
        </w:tc>
      </w:tr>
      <w:tr w:rsidR="008A41AC" w14:paraId="2178998C" w14:textId="77777777" w:rsidTr="00A324B2">
        <w:trPr>
          <w:jc w:val="center"/>
        </w:trPr>
        <w:tc>
          <w:tcPr>
            <w:tcW w:w="6044" w:type="dxa"/>
            <w:shd w:val="clear" w:color="auto" w:fill="D9E2F3" w:themeFill="accent1" w:themeFillTint="33"/>
            <w:vAlign w:val="center"/>
          </w:tcPr>
          <w:p w14:paraId="54091F6B" w14:textId="054C67AB" w:rsidR="008A41AC" w:rsidRPr="007849D1" w:rsidRDefault="001F67DE" w:rsidP="00A324B2">
            <w:pPr>
              <w:spacing w:before="60" w:after="60" w:line="240" w:lineRule="auto"/>
              <w:rPr>
                <w:b/>
                <w:bCs/>
              </w:rPr>
            </w:pPr>
            <w:r>
              <w:rPr>
                <w:b/>
                <w:bCs/>
              </w:rPr>
              <w:t>Z</w:t>
            </w:r>
            <w:r w:rsidR="008A41AC" w:rsidRPr="007849D1">
              <w:rPr>
                <w:b/>
                <w:bCs/>
              </w:rPr>
              <w:t>głoszeni</w:t>
            </w:r>
            <w:r>
              <w:rPr>
                <w:b/>
                <w:bCs/>
              </w:rPr>
              <w:t>a</w:t>
            </w:r>
            <w:r w:rsidR="008A41AC" w:rsidRPr="007849D1">
              <w:rPr>
                <w:b/>
                <w:bCs/>
              </w:rPr>
              <w:t xml:space="preserve"> w UPRP - osoby fizyczne</w:t>
            </w:r>
          </w:p>
        </w:tc>
        <w:tc>
          <w:tcPr>
            <w:tcW w:w="1508" w:type="dxa"/>
            <w:vAlign w:val="center"/>
          </w:tcPr>
          <w:p w14:paraId="7D0723E9" w14:textId="77777777" w:rsidR="008A41AC" w:rsidRDefault="008A41AC" w:rsidP="00A324B2">
            <w:pPr>
              <w:spacing w:before="60" w:after="60" w:line="240" w:lineRule="auto"/>
              <w:jc w:val="right"/>
            </w:pPr>
            <w:r w:rsidRPr="009E7DC6">
              <w:t>7</w:t>
            </w:r>
          </w:p>
        </w:tc>
        <w:tc>
          <w:tcPr>
            <w:tcW w:w="1510" w:type="dxa"/>
            <w:vAlign w:val="center"/>
          </w:tcPr>
          <w:p w14:paraId="15F98BE5" w14:textId="77777777" w:rsidR="008A41AC" w:rsidRDefault="008A41AC" w:rsidP="00A324B2">
            <w:pPr>
              <w:spacing w:before="60" w:after="60" w:line="240" w:lineRule="auto"/>
              <w:jc w:val="right"/>
            </w:pPr>
            <w:r w:rsidRPr="009E7DC6">
              <w:t>74</w:t>
            </w:r>
          </w:p>
        </w:tc>
      </w:tr>
      <w:tr w:rsidR="008A41AC" w14:paraId="5307420D" w14:textId="77777777" w:rsidTr="00A324B2">
        <w:trPr>
          <w:jc w:val="center"/>
        </w:trPr>
        <w:tc>
          <w:tcPr>
            <w:tcW w:w="6044" w:type="dxa"/>
            <w:shd w:val="clear" w:color="auto" w:fill="D9E2F3" w:themeFill="accent1" w:themeFillTint="33"/>
            <w:vAlign w:val="center"/>
          </w:tcPr>
          <w:p w14:paraId="2AA76308" w14:textId="1413321E" w:rsidR="008A41AC" w:rsidRPr="007849D1" w:rsidRDefault="001F67DE" w:rsidP="00A324B2">
            <w:pPr>
              <w:spacing w:before="60" w:after="60" w:line="240" w:lineRule="auto"/>
              <w:rPr>
                <w:b/>
                <w:bCs/>
              </w:rPr>
            </w:pPr>
            <w:r>
              <w:rPr>
                <w:b/>
                <w:bCs/>
              </w:rPr>
              <w:t>P</w:t>
            </w:r>
            <w:r w:rsidR="008A41AC" w:rsidRPr="007849D1">
              <w:rPr>
                <w:b/>
                <w:bCs/>
              </w:rPr>
              <w:t>atenty udzielone przez UPRP - ogółem</w:t>
            </w:r>
          </w:p>
        </w:tc>
        <w:tc>
          <w:tcPr>
            <w:tcW w:w="1508" w:type="dxa"/>
            <w:vAlign w:val="center"/>
          </w:tcPr>
          <w:p w14:paraId="728EF535" w14:textId="77777777" w:rsidR="008A41AC" w:rsidRDefault="008A41AC" w:rsidP="00A324B2">
            <w:pPr>
              <w:spacing w:before="60" w:after="60" w:line="240" w:lineRule="auto"/>
              <w:jc w:val="right"/>
            </w:pPr>
            <w:r w:rsidRPr="009E7DC6">
              <w:t>122</w:t>
            </w:r>
          </w:p>
        </w:tc>
        <w:tc>
          <w:tcPr>
            <w:tcW w:w="1510" w:type="dxa"/>
            <w:vAlign w:val="center"/>
          </w:tcPr>
          <w:p w14:paraId="7161E125" w14:textId="77777777" w:rsidR="008A41AC" w:rsidRDefault="008A41AC" w:rsidP="00A324B2">
            <w:pPr>
              <w:spacing w:before="60" w:after="60" w:line="240" w:lineRule="auto"/>
              <w:jc w:val="right"/>
            </w:pPr>
            <w:r w:rsidRPr="009E7DC6">
              <w:t>378</w:t>
            </w:r>
          </w:p>
        </w:tc>
      </w:tr>
      <w:tr w:rsidR="008A41AC" w14:paraId="72A34835" w14:textId="77777777" w:rsidTr="00A324B2">
        <w:trPr>
          <w:jc w:val="center"/>
        </w:trPr>
        <w:tc>
          <w:tcPr>
            <w:tcW w:w="6044" w:type="dxa"/>
            <w:shd w:val="clear" w:color="auto" w:fill="D9E2F3" w:themeFill="accent1" w:themeFillTint="33"/>
            <w:vAlign w:val="center"/>
          </w:tcPr>
          <w:p w14:paraId="587DBF11" w14:textId="3B46DA99" w:rsidR="008A41AC" w:rsidRPr="007849D1" w:rsidRDefault="001F67DE" w:rsidP="00A324B2">
            <w:pPr>
              <w:spacing w:before="60" w:after="60" w:line="240" w:lineRule="auto"/>
              <w:rPr>
                <w:b/>
                <w:bCs/>
              </w:rPr>
            </w:pPr>
            <w:r>
              <w:rPr>
                <w:b/>
                <w:bCs/>
              </w:rPr>
              <w:lastRenderedPageBreak/>
              <w:t>P</w:t>
            </w:r>
            <w:r w:rsidR="008A41AC" w:rsidRPr="007849D1">
              <w:rPr>
                <w:b/>
                <w:bCs/>
              </w:rPr>
              <w:t>atenty udzielone przez UPRP - jednostki naukowe Polskiej Akademii Nauk, instytuty badawcze, szkoły wyższe</w:t>
            </w:r>
          </w:p>
        </w:tc>
        <w:tc>
          <w:tcPr>
            <w:tcW w:w="1508" w:type="dxa"/>
            <w:vAlign w:val="center"/>
          </w:tcPr>
          <w:p w14:paraId="6B17E0EA" w14:textId="77777777" w:rsidR="008A41AC" w:rsidRDefault="008A41AC" w:rsidP="00A324B2">
            <w:pPr>
              <w:spacing w:before="60" w:after="60" w:line="240" w:lineRule="auto"/>
              <w:jc w:val="right"/>
            </w:pPr>
            <w:r w:rsidRPr="009E7DC6">
              <w:t>97</w:t>
            </w:r>
          </w:p>
        </w:tc>
        <w:tc>
          <w:tcPr>
            <w:tcW w:w="1510" w:type="dxa"/>
            <w:vAlign w:val="center"/>
          </w:tcPr>
          <w:p w14:paraId="0E1C66E0" w14:textId="77777777" w:rsidR="008A41AC" w:rsidRDefault="008A41AC" w:rsidP="00A324B2">
            <w:pPr>
              <w:spacing w:before="60" w:after="60" w:line="240" w:lineRule="auto"/>
              <w:jc w:val="right"/>
            </w:pPr>
            <w:r w:rsidRPr="009E7DC6">
              <w:t>180</w:t>
            </w:r>
          </w:p>
        </w:tc>
      </w:tr>
      <w:tr w:rsidR="008A41AC" w14:paraId="790C1225" w14:textId="77777777" w:rsidTr="00A324B2">
        <w:trPr>
          <w:jc w:val="center"/>
        </w:trPr>
        <w:tc>
          <w:tcPr>
            <w:tcW w:w="6044" w:type="dxa"/>
            <w:shd w:val="clear" w:color="auto" w:fill="D9E2F3" w:themeFill="accent1" w:themeFillTint="33"/>
            <w:vAlign w:val="center"/>
          </w:tcPr>
          <w:p w14:paraId="7D16193A" w14:textId="467E72CD" w:rsidR="008A41AC" w:rsidRPr="007849D1" w:rsidRDefault="001F67DE" w:rsidP="00A324B2">
            <w:pPr>
              <w:spacing w:before="60" w:after="60" w:line="240" w:lineRule="auto"/>
              <w:rPr>
                <w:b/>
                <w:bCs/>
              </w:rPr>
            </w:pPr>
            <w:r>
              <w:rPr>
                <w:b/>
                <w:bCs/>
              </w:rPr>
              <w:t>P</w:t>
            </w:r>
            <w:r w:rsidR="008A41AC" w:rsidRPr="007849D1">
              <w:rPr>
                <w:b/>
                <w:bCs/>
              </w:rPr>
              <w:t>atenty udzielone przez UPRP - podmioty gospodarcze</w:t>
            </w:r>
          </w:p>
        </w:tc>
        <w:tc>
          <w:tcPr>
            <w:tcW w:w="1508" w:type="dxa"/>
            <w:vAlign w:val="center"/>
          </w:tcPr>
          <w:p w14:paraId="53D2CF90" w14:textId="77777777" w:rsidR="008A41AC" w:rsidRDefault="008A41AC" w:rsidP="00A324B2">
            <w:pPr>
              <w:spacing w:before="60" w:after="60" w:line="240" w:lineRule="auto"/>
              <w:jc w:val="right"/>
            </w:pPr>
            <w:r w:rsidRPr="009E7DC6">
              <w:t>23</w:t>
            </w:r>
          </w:p>
        </w:tc>
        <w:tc>
          <w:tcPr>
            <w:tcW w:w="1510" w:type="dxa"/>
            <w:vAlign w:val="center"/>
          </w:tcPr>
          <w:p w14:paraId="5971AD24" w14:textId="77777777" w:rsidR="008A41AC" w:rsidRDefault="008A41AC" w:rsidP="00A324B2">
            <w:pPr>
              <w:spacing w:before="60" w:after="60" w:line="240" w:lineRule="auto"/>
              <w:jc w:val="right"/>
            </w:pPr>
            <w:r w:rsidRPr="009E7DC6">
              <w:t>172</w:t>
            </w:r>
          </w:p>
        </w:tc>
      </w:tr>
      <w:tr w:rsidR="008A41AC" w14:paraId="3B990508" w14:textId="77777777" w:rsidTr="00A324B2">
        <w:trPr>
          <w:jc w:val="center"/>
        </w:trPr>
        <w:tc>
          <w:tcPr>
            <w:tcW w:w="6044" w:type="dxa"/>
            <w:shd w:val="clear" w:color="auto" w:fill="D9E2F3" w:themeFill="accent1" w:themeFillTint="33"/>
            <w:vAlign w:val="center"/>
          </w:tcPr>
          <w:p w14:paraId="5F210E00" w14:textId="3565FF94" w:rsidR="008A41AC" w:rsidRPr="007849D1" w:rsidRDefault="001F67DE" w:rsidP="00A324B2">
            <w:pPr>
              <w:spacing w:before="60" w:after="60" w:line="240" w:lineRule="auto"/>
              <w:rPr>
                <w:b/>
                <w:bCs/>
              </w:rPr>
            </w:pPr>
            <w:r>
              <w:rPr>
                <w:b/>
                <w:bCs/>
              </w:rPr>
              <w:t>P</w:t>
            </w:r>
            <w:r w:rsidR="008A41AC" w:rsidRPr="007849D1">
              <w:rPr>
                <w:b/>
                <w:bCs/>
              </w:rPr>
              <w:t>atenty udzielone przez UPRP - osoby fizyczne</w:t>
            </w:r>
          </w:p>
        </w:tc>
        <w:tc>
          <w:tcPr>
            <w:tcW w:w="1508" w:type="dxa"/>
            <w:vAlign w:val="center"/>
          </w:tcPr>
          <w:p w14:paraId="1222F9E2" w14:textId="77777777" w:rsidR="008A41AC" w:rsidRDefault="008A41AC" w:rsidP="00A324B2">
            <w:pPr>
              <w:spacing w:before="60" w:after="60" w:line="240" w:lineRule="auto"/>
              <w:jc w:val="right"/>
            </w:pPr>
            <w:r w:rsidRPr="009E7DC6">
              <w:t>2</w:t>
            </w:r>
          </w:p>
        </w:tc>
        <w:tc>
          <w:tcPr>
            <w:tcW w:w="1510" w:type="dxa"/>
            <w:vAlign w:val="center"/>
          </w:tcPr>
          <w:p w14:paraId="62D90B72" w14:textId="77777777" w:rsidR="008A41AC" w:rsidRDefault="008A41AC" w:rsidP="00A324B2">
            <w:pPr>
              <w:spacing w:before="60" w:after="60" w:line="240" w:lineRule="auto"/>
              <w:jc w:val="right"/>
            </w:pPr>
            <w:r w:rsidRPr="009E7DC6">
              <w:t>26</w:t>
            </w:r>
          </w:p>
        </w:tc>
      </w:tr>
      <w:tr w:rsidR="008A41AC" w14:paraId="2FAD98D0" w14:textId="77777777" w:rsidTr="00A324B2">
        <w:trPr>
          <w:jc w:val="center"/>
        </w:trPr>
        <w:tc>
          <w:tcPr>
            <w:tcW w:w="6044" w:type="dxa"/>
            <w:shd w:val="clear" w:color="auto" w:fill="D9E2F3" w:themeFill="accent1" w:themeFillTint="33"/>
            <w:vAlign w:val="center"/>
          </w:tcPr>
          <w:p w14:paraId="7862DDF8" w14:textId="21F873BF" w:rsidR="008A41AC" w:rsidRPr="007849D1" w:rsidRDefault="001F67DE" w:rsidP="00A324B2">
            <w:pPr>
              <w:spacing w:before="60" w:after="60" w:line="240" w:lineRule="auto"/>
              <w:rPr>
                <w:b/>
                <w:bCs/>
              </w:rPr>
            </w:pPr>
            <w:r>
              <w:rPr>
                <w:b/>
                <w:bCs/>
              </w:rPr>
              <w:t>U</w:t>
            </w:r>
            <w:r w:rsidR="008A41AC" w:rsidRPr="007849D1">
              <w:rPr>
                <w:b/>
                <w:bCs/>
              </w:rPr>
              <w:t>dział zgłoszeń wynalazków w liczbie zgłoszeń wynalazków ogółem</w:t>
            </w:r>
          </w:p>
        </w:tc>
        <w:tc>
          <w:tcPr>
            <w:tcW w:w="1508" w:type="dxa"/>
            <w:vAlign w:val="center"/>
          </w:tcPr>
          <w:p w14:paraId="03EA59AD" w14:textId="77777777" w:rsidR="008A41AC" w:rsidRDefault="008A41AC" w:rsidP="00A324B2">
            <w:pPr>
              <w:spacing w:before="60" w:after="60" w:line="240" w:lineRule="auto"/>
              <w:jc w:val="right"/>
            </w:pPr>
            <w:r w:rsidRPr="009E7DC6">
              <w:t>3,8</w:t>
            </w:r>
            <w:r>
              <w:t>%</w:t>
            </w:r>
          </w:p>
        </w:tc>
        <w:tc>
          <w:tcPr>
            <w:tcW w:w="1510" w:type="dxa"/>
            <w:vAlign w:val="center"/>
          </w:tcPr>
          <w:p w14:paraId="507EE896" w14:textId="77777777" w:rsidR="008A41AC" w:rsidRDefault="008A41AC" w:rsidP="00A324B2">
            <w:pPr>
              <w:spacing w:before="60" w:after="60" w:line="240" w:lineRule="auto"/>
              <w:jc w:val="right"/>
            </w:pPr>
            <w:r w:rsidRPr="009E7DC6">
              <w:t>12,4</w:t>
            </w:r>
            <w:r>
              <w:t>%</w:t>
            </w:r>
          </w:p>
        </w:tc>
      </w:tr>
      <w:tr w:rsidR="008A41AC" w14:paraId="5C8F98D3" w14:textId="77777777" w:rsidTr="00A324B2">
        <w:trPr>
          <w:jc w:val="center"/>
        </w:trPr>
        <w:tc>
          <w:tcPr>
            <w:tcW w:w="6044" w:type="dxa"/>
            <w:shd w:val="clear" w:color="auto" w:fill="D9E2F3" w:themeFill="accent1" w:themeFillTint="33"/>
            <w:vAlign w:val="center"/>
          </w:tcPr>
          <w:p w14:paraId="31CC20A1" w14:textId="03612D6C" w:rsidR="008A41AC" w:rsidRPr="007849D1" w:rsidRDefault="001F67DE" w:rsidP="00A324B2">
            <w:pPr>
              <w:spacing w:before="60" w:after="60" w:line="240" w:lineRule="auto"/>
              <w:rPr>
                <w:b/>
                <w:bCs/>
              </w:rPr>
            </w:pPr>
            <w:r>
              <w:rPr>
                <w:b/>
                <w:bCs/>
              </w:rPr>
              <w:t>U</w:t>
            </w:r>
            <w:r w:rsidR="008A41AC" w:rsidRPr="007849D1">
              <w:rPr>
                <w:b/>
                <w:bCs/>
              </w:rPr>
              <w:t>dział patentów udzielonych w liczbie udzielonych patentów na wynalazki ogółem</w:t>
            </w:r>
          </w:p>
        </w:tc>
        <w:tc>
          <w:tcPr>
            <w:tcW w:w="1508" w:type="dxa"/>
            <w:vAlign w:val="center"/>
          </w:tcPr>
          <w:p w14:paraId="7F0C9BBF" w14:textId="77777777" w:rsidR="008A41AC" w:rsidRDefault="008A41AC" w:rsidP="00A324B2">
            <w:pPr>
              <w:spacing w:before="60" w:after="60" w:line="240" w:lineRule="auto"/>
              <w:jc w:val="right"/>
            </w:pPr>
            <w:r w:rsidRPr="009E7DC6">
              <w:t>6,4</w:t>
            </w:r>
            <w:r>
              <w:t>%</w:t>
            </w:r>
          </w:p>
        </w:tc>
        <w:tc>
          <w:tcPr>
            <w:tcW w:w="1510" w:type="dxa"/>
            <w:vAlign w:val="center"/>
          </w:tcPr>
          <w:p w14:paraId="21BFF7BC" w14:textId="77777777" w:rsidR="008A41AC" w:rsidRDefault="008A41AC" w:rsidP="00A324B2">
            <w:pPr>
              <w:spacing w:before="60" w:after="60" w:line="240" w:lineRule="auto"/>
              <w:jc w:val="right"/>
            </w:pPr>
            <w:r w:rsidRPr="009E7DC6">
              <w:t>10,8</w:t>
            </w:r>
            <w:r>
              <w:t>%</w:t>
            </w:r>
          </w:p>
        </w:tc>
      </w:tr>
    </w:tbl>
    <w:p w14:paraId="0BE6B2F8" w14:textId="77777777" w:rsidR="008A41AC" w:rsidRDefault="008A41AC" w:rsidP="008A41AC">
      <w:pPr>
        <w:rPr>
          <w:sz w:val="16"/>
          <w:szCs w:val="16"/>
        </w:rPr>
      </w:pPr>
      <w:r w:rsidRPr="009B4DF5">
        <w:rPr>
          <w:sz w:val="16"/>
          <w:szCs w:val="16"/>
        </w:rPr>
        <w:t>Źródło:</w:t>
      </w:r>
      <w:r>
        <w:rPr>
          <w:sz w:val="16"/>
          <w:szCs w:val="16"/>
        </w:rPr>
        <w:t xml:space="preserve"> Główny Urząd Statystyczny, Bank Danych Lokalnych</w:t>
      </w:r>
    </w:p>
    <w:p w14:paraId="58D6CE45" w14:textId="77777777" w:rsidR="00E71034" w:rsidRDefault="00E71034" w:rsidP="006F240A"/>
    <w:p w14:paraId="6427C183" w14:textId="0DC1A4AA" w:rsidR="004E330A" w:rsidRDefault="00087EEE" w:rsidP="006F240A">
      <w:r w:rsidRPr="00087EEE">
        <w:t xml:space="preserve">Potrzeba wykreowania silnej oferty kulturalnej Gliwic jest mocno akcentowana w obowiązującej Strategii miasta. </w:t>
      </w:r>
      <w:r w:rsidR="006F240A">
        <w:t>L</w:t>
      </w:r>
      <w:r w:rsidR="004E330A">
        <w:t xml:space="preserve">iczne przedsięwzięcia upowszechniające kulturę, głównie w skali lokalnej lub ponadlokalnej, podejmują Teatr Miejski w Gliwicach, w tym Kino Studyjne „Amok”, Muzeum w Gliwicach oraz Miejska Biblioteka Publiczna w Gliwicach. Specyfikę ich działań w poprzedzających pięciu latach opisano w tabelach 5.15.-5.17. W mieście realizowanych jest również wiele pojedynczych inicjatyw kulturalnych organizowanych przez organizacje </w:t>
      </w:r>
      <w:r w:rsidR="004E330A" w:rsidRPr="007F04C6">
        <w:t xml:space="preserve">pozarządowe. </w:t>
      </w:r>
      <w:r w:rsidR="007F04C6" w:rsidRPr="007F04C6">
        <w:t>Są one wspierane przez Gliwickie Centrum Organizacji Pozarządowych, które prowadzi filię</w:t>
      </w:r>
      <w:r w:rsidR="007F04C6">
        <w:t xml:space="preserve"> </w:t>
      </w:r>
      <w:r w:rsidR="007F04C6" w:rsidRPr="007F04C6">
        <w:t>Centrum Organizacji Kulturalnych</w:t>
      </w:r>
      <w:r w:rsidR="007F04C6">
        <w:t xml:space="preserve"> zajmującą się między innymi udostępnianiem przestrzeni, wsparciem w organizacji wydarzeń kulturalnych czy też edukacją kulturalną. </w:t>
      </w:r>
      <w:r w:rsidR="004E330A">
        <w:t xml:space="preserve">Wydatki bieżące na kulturę z budżetu Gliwic cechują się trendem nieznacznie rosnącym (tab. 5.18-5.19.). </w:t>
      </w:r>
    </w:p>
    <w:p w14:paraId="549F40BB" w14:textId="77777777" w:rsidR="00087EEE" w:rsidRDefault="00087EEE" w:rsidP="00E42CC4"/>
    <w:p w14:paraId="733986E1" w14:textId="7BD8176D" w:rsidR="00E42CC4" w:rsidRPr="009B4DF5" w:rsidRDefault="00E42CC4" w:rsidP="00E42CC4">
      <w:pPr>
        <w:rPr>
          <w:b/>
          <w:bCs/>
        </w:rPr>
      </w:pPr>
      <w:r w:rsidRPr="009B4DF5">
        <w:rPr>
          <w:b/>
          <w:bCs/>
        </w:rPr>
        <w:t xml:space="preserve">Tab. </w:t>
      </w:r>
      <w:r>
        <w:rPr>
          <w:b/>
          <w:bCs/>
        </w:rPr>
        <w:t>5.14</w:t>
      </w:r>
      <w:r w:rsidRPr="009B4DF5">
        <w:rPr>
          <w:b/>
          <w:bCs/>
        </w:rPr>
        <w:t xml:space="preserve">. </w:t>
      </w:r>
      <w:r w:rsidRPr="00ED3BF4">
        <w:rPr>
          <w:b/>
          <w:bCs/>
        </w:rPr>
        <w:t>Liczba wydarzeń o charakterze kulturalnym realizowanych w mieście z udziałem międzynarodowych artystów</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E42CC4" w14:paraId="1C354D91" w14:textId="77777777" w:rsidTr="00AD7DAF">
        <w:trPr>
          <w:jc w:val="center"/>
        </w:trPr>
        <w:tc>
          <w:tcPr>
            <w:tcW w:w="1980" w:type="dxa"/>
            <w:shd w:val="clear" w:color="auto" w:fill="D9E2F3" w:themeFill="accent1" w:themeFillTint="33"/>
          </w:tcPr>
          <w:p w14:paraId="00F84CB2" w14:textId="77777777" w:rsidR="00E42CC4" w:rsidRPr="009B4DF5" w:rsidRDefault="00E42CC4" w:rsidP="00AD7DAF">
            <w:pPr>
              <w:spacing w:before="60" w:after="60" w:line="240" w:lineRule="auto"/>
              <w:jc w:val="center"/>
              <w:rPr>
                <w:b/>
                <w:bCs/>
              </w:rPr>
            </w:pPr>
          </w:p>
        </w:tc>
        <w:tc>
          <w:tcPr>
            <w:tcW w:w="1416" w:type="dxa"/>
            <w:shd w:val="clear" w:color="auto" w:fill="D9E2F3" w:themeFill="accent1" w:themeFillTint="33"/>
          </w:tcPr>
          <w:p w14:paraId="50A2EBF4" w14:textId="77777777" w:rsidR="00E42CC4" w:rsidRPr="009B4DF5" w:rsidRDefault="00E42CC4" w:rsidP="00AD7DAF">
            <w:pPr>
              <w:spacing w:before="60" w:after="60" w:line="240" w:lineRule="auto"/>
              <w:jc w:val="center"/>
              <w:rPr>
                <w:b/>
                <w:bCs/>
              </w:rPr>
            </w:pPr>
            <w:r w:rsidRPr="009B4DF5">
              <w:rPr>
                <w:b/>
                <w:bCs/>
              </w:rPr>
              <w:t>2015</w:t>
            </w:r>
          </w:p>
        </w:tc>
        <w:tc>
          <w:tcPr>
            <w:tcW w:w="1416" w:type="dxa"/>
            <w:shd w:val="clear" w:color="auto" w:fill="D9E2F3" w:themeFill="accent1" w:themeFillTint="33"/>
          </w:tcPr>
          <w:p w14:paraId="1542DEB0" w14:textId="77777777" w:rsidR="00E42CC4" w:rsidRPr="009B4DF5" w:rsidRDefault="00E42CC4" w:rsidP="00AD7DAF">
            <w:pPr>
              <w:spacing w:before="60" w:after="60" w:line="240" w:lineRule="auto"/>
              <w:jc w:val="center"/>
              <w:rPr>
                <w:b/>
                <w:bCs/>
              </w:rPr>
            </w:pPr>
            <w:r w:rsidRPr="009B4DF5">
              <w:rPr>
                <w:b/>
                <w:bCs/>
              </w:rPr>
              <w:t>2016</w:t>
            </w:r>
          </w:p>
        </w:tc>
        <w:tc>
          <w:tcPr>
            <w:tcW w:w="1417" w:type="dxa"/>
            <w:shd w:val="clear" w:color="auto" w:fill="D9E2F3" w:themeFill="accent1" w:themeFillTint="33"/>
          </w:tcPr>
          <w:p w14:paraId="4165CC38" w14:textId="77777777" w:rsidR="00E42CC4" w:rsidRPr="009B4DF5" w:rsidRDefault="00E42CC4" w:rsidP="00AD7DAF">
            <w:pPr>
              <w:spacing w:before="60" w:after="60" w:line="240" w:lineRule="auto"/>
              <w:jc w:val="center"/>
              <w:rPr>
                <w:b/>
                <w:bCs/>
              </w:rPr>
            </w:pPr>
            <w:r w:rsidRPr="009B4DF5">
              <w:rPr>
                <w:b/>
                <w:bCs/>
              </w:rPr>
              <w:t>2017</w:t>
            </w:r>
          </w:p>
        </w:tc>
        <w:tc>
          <w:tcPr>
            <w:tcW w:w="1416" w:type="dxa"/>
            <w:shd w:val="clear" w:color="auto" w:fill="D9E2F3" w:themeFill="accent1" w:themeFillTint="33"/>
          </w:tcPr>
          <w:p w14:paraId="795868B7" w14:textId="77777777" w:rsidR="00E42CC4" w:rsidRPr="009B4DF5" w:rsidRDefault="00E42CC4" w:rsidP="00AD7DAF">
            <w:pPr>
              <w:spacing w:before="60" w:after="60" w:line="240" w:lineRule="auto"/>
              <w:jc w:val="center"/>
              <w:rPr>
                <w:b/>
                <w:bCs/>
              </w:rPr>
            </w:pPr>
            <w:r w:rsidRPr="009B4DF5">
              <w:rPr>
                <w:b/>
                <w:bCs/>
              </w:rPr>
              <w:t>2018</w:t>
            </w:r>
          </w:p>
        </w:tc>
        <w:tc>
          <w:tcPr>
            <w:tcW w:w="1417" w:type="dxa"/>
            <w:shd w:val="clear" w:color="auto" w:fill="D9E2F3" w:themeFill="accent1" w:themeFillTint="33"/>
          </w:tcPr>
          <w:p w14:paraId="4FB635A8" w14:textId="77777777" w:rsidR="00E42CC4" w:rsidRPr="009B4DF5" w:rsidRDefault="00E42CC4" w:rsidP="00AD7DAF">
            <w:pPr>
              <w:spacing w:before="60" w:after="60" w:line="240" w:lineRule="auto"/>
              <w:jc w:val="center"/>
              <w:rPr>
                <w:b/>
                <w:bCs/>
              </w:rPr>
            </w:pPr>
            <w:r w:rsidRPr="009B4DF5">
              <w:rPr>
                <w:b/>
                <w:bCs/>
              </w:rPr>
              <w:t>2019</w:t>
            </w:r>
          </w:p>
        </w:tc>
      </w:tr>
      <w:tr w:rsidR="00E42CC4" w14:paraId="0AA439DC" w14:textId="77777777" w:rsidTr="00AD7DAF">
        <w:trPr>
          <w:jc w:val="center"/>
        </w:trPr>
        <w:tc>
          <w:tcPr>
            <w:tcW w:w="1980" w:type="dxa"/>
            <w:shd w:val="clear" w:color="auto" w:fill="D9E2F3" w:themeFill="accent1" w:themeFillTint="33"/>
            <w:vAlign w:val="center"/>
          </w:tcPr>
          <w:p w14:paraId="43ED7DDB" w14:textId="77777777" w:rsidR="00E42CC4" w:rsidRPr="00BB20E5" w:rsidRDefault="00E42CC4" w:rsidP="00AD7DAF">
            <w:pPr>
              <w:spacing w:before="60" w:after="60" w:line="240" w:lineRule="auto"/>
              <w:jc w:val="left"/>
              <w:rPr>
                <w:b/>
                <w:bCs/>
              </w:rPr>
            </w:pPr>
            <w:r w:rsidRPr="00ED3BF4">
              <w:rPr>
                <w:b/>
                <w:bCs/>
              </w:rPr>
              <w:t>Liczba wydarzeń</w:t>
            </w:r>
          </w:p>
        </w:tc>
        <w:tc>
          <w:tcPr>
            <w:tcW w:w="1416" w:type="dxa"/>
            <w:vAlign w:val="center"/>
          </w:tcPr>
          <w:p w14:paraId="09020DA8" w14:textId="77777777" w:rsidR="00E42CC4" w:rsidRPr="00632932" w:rsidRDefault="00E42CC4" w:rsidP="00AD7DAF">
            <w:pPr>
              <w:jc w:val="right"/>
            </w:pPr>
            <w:r w:rsidRPr="00632932">
              <w:rPr>
                <w:rFonts w:cs="Calibri"/>
                <w:color w:val="000000"/>
              </w:rPr>
              <w:t>68</w:t>
            </w:r>
          </w:p>
        </w:tc>
        <w:tc>
          <w:tcPr>
            <w:tcW w:w="1416" w:type="dxa"/>
            <w:vAlign w:val="center"/>
          </w:tcPr>
          <w:p w14:paraId="2ED2AA5E" w14:textId="77777777" w:rsidR="00E42CC4" w:rsidRPr="00632932" w:rsidRDefault="00E42CC4" w:rsidP="00AD7DAF">
            <w:pPr>
              <w:jc w:val="right"/>
            </w:pPr>
            <w:r w:rsidRPr="00632932">
              <w:rPr>
                <w:rFonts w:cs="Calibri"/>
                <w:color w:val="000000"/>
              </w:rPr>
              <w:t>91</w:t>
            </w:r>
          </w:p>
        </w:tc>
        <w:tc>
          <w:tcPr>
            <w:tcW w:w="1417" w:type="dxa"/>
            <w:vAlign w:val="center"/>
          </w:tcPr>
          <w:p w14:paraId="62DEA4CC" w14:textId="77777777" w:rsidR="00E42CC4" w:rsidRPr="00632932" w:rsidRDefault="00E42CC4" w:rsidP="00AD7DAF">
            <w:pPr>
              <w:jc w:val="right"/>
            </w:pPr>
            <w:r w:rsidRPr="00632932">
              <w:rPr>
                <w:rFonts w:cs="Calibri"/>
                <w:color w:val="000000"/>
              </w:rPr>
              <w:t>86</w:t>
            </w:r>
          </w:p>
        </w:tc>
        <w:tc>
          <w:tcPr>
            <w:tcW w:w="1416" w:type="dxa"/>
            <w:vAlign w:val="center"/>
          </w:tcPr>
          <w:p w14:paraId="12651F59" w14:textId="245E2357" w:rsidR="00E42CC4" w:rsidRPr="00632932" w:rsidRDefault="004E330A" w:rsidP="00AD7DAF">
            <w:pPr>
              <w:jc w:val="right"/>
            </w:pPr>
            <w:r>
              <w:rPr>
                <w:rFonts w:cs="Calibri"/>
                <w:color w:val="000000"/>
              </w:rPr>
              <w:t>68</w:t>
            </w:r>
          </w:p>
        </w:tc>
        <w:tc>
          <w:tcPr>
            <w:tcW w:w="1417" w:type="dxa"/>
            <w:vAlign w:val="center"/>
          </w:tcPr>
          <w:p w14:paraId="4C7048C3" w14:textId="05EB004B" w:rsidR="00E42CC4" w:rsidRPr="00632932" w:rsidRDefault="004E330A" w:rsidP="00AD7DAF">
            <w:pPr>
              <w:spacing w:before="60" w:after="60" w:line="240" w:lineRule="auto"/>
              <w:jc w:val="right"/>
            </w:pPr>
            <w:r>
              <w:rPr>
                <w:rFonts w:cs="Calibri"/>
                <w:color w:val="000000"/>
              </w:rPr>
              <w:t>81</w:t>
            </w:r>
          </w:p>
        </w:tc>
      </w:tr>
    </w:tbl>
    <w:p w14:paraId="594C584E" w14:textId="77777777" w:rsidR="00E42CC4" w:rsidRDefault="00E42CC4" w:rsidP="00E42CC4">
      <w:r w:rsidRPr="009B4DF5">
        <w:rPr>
          <w:sz w:val="16"/>
          <w:szCs w:val="16"/>
        </w:rPr>
        <w:t xml:space="preserve">Źródło: </w:t>
      </w:r>
      <w:r w:rsidRPr="007849D1">
        <w:rPr>
          <w:sz w:val="16"/>
          <w:szCs w:val="16"/>
        </w:rPr>
        <w:t>Wydział Kultury i Promocji Miasta</w:t>
      </w:r>
    </w:p>
    <w:p w14:paraId="7D35F1C1" w14:textId="5FFACCAE" w:rsidR="000867E3" w:rsidRPr="007F04C6" w:rsidRDefault="000867E3" w:rsidP="007F04C6"/>
    <w:p w14:paraId="72772E28" w14:textId="367D3A64" w:rsidR="00632932" w:rsidRPr="009B4DF5" w:rsidRDefault="00632932" w:rsidP="00632932">
      <w:pPr>
        <w:rPr>
          <w:b/>
          <w:bCs/>
        </w:rPr>
      </w:pPr>
      <w:r w:rsidRPr="009B4DF5">
        <w:rPr>
          <w:b/>
          <w:bCs/>
        </w:rPr>
        <w:t xml:space="preserve">Tab. </w:t>
      </w:r>
      <w:r>
        <w:rPr>
          <w:b/>
          <w:bCs/>
        </w:rPr>
        <w:t>5.15</w:t>
      </w:r>
      <w:r w:rsidRPr="009B4DF5">
        <w:rPr>
          <w:b/>
          <w:bCs/>
        </w:rPr>
        <w:t xml:space="preserve">. </w:t>
      </w:r>
      <w:r w:rsidRPr="00DB1EDA">
        <w:rPr>
          <w:b/>
          <w:bCs/>
        </w:rPr>
        <w:t>Liczba i charakter wydarzeń organizowanych przez Teatr Miejski w Gliwicach</w:t>
      </w:r>
    </w:p>
    <w:tbl>
      <w:tblPr>
        <w:tblStyle w:val="Tabela-Siatka"/>
        <w:tblW w:w="5000" w:type="pct"/>
        <w:jc w:val="center"/>
        <w:tblLayout w:type="fixed"/>
        <w:tblLook w:val="04A0" w:firstRow="1" w:lastRow="0" w:firstColumn="1" w:lastColumn="0" w:noHBand="0" w:noVBand="1"/>
      </w:tblPr>
      <w:tblGrid>
        <w:gridCol w:w="2689"/>
        <w:gridCol w:w="1274"/>
        <w:gridCol w:w="1275"/>
        <w:gridCol w:w="1274"/>
        <w:gridCol w:w="1275"/>
        <w:gridCol w:w="1275"/>
      </w:tblGrid>
      <w:tr w:rsidR="00632932" w14:paraId="42CF2EB3" w14:textId="77777777" w:rsidTr="00AD7DAF">
        <w:trPr>
          <w:jc w:val="center"/>
        </w:trPr>
        <w:tc>
          <w:tcPr>
            <w:tcW w:w="2689" w:type="dxa"/>
            <w:shd w:val="clear" w:color="auto" w:fill="D9E2F3" w:themeFill="accent1" w:themeFillTint="33"/>
          </w:tcPr>
          <w:p w14:paraId="6132A3A6" w14:textId="77777777" w:rsidR="00632932" w:rsidRPr="009B4DF5" w:rsidRDefault="00632932" w:rsidP="00AD7DAF">
            <w:pPr>
              <w:spacing w:before="60" w:after="60" w:line="240" w:lineRule="auto"/>
              <w:jc w:val="center"/>
              <w:rPr>
                <w:b/>
                <w:bCs/>
              </w:rPr>
            </w:pPr>
          </w:p>
        </w:tc>
        <w:tc>
          <w:tcPr>
            <w:tcW w:w="1274" w:type="dxa"/>
            <w:shd w:val="clear" w:color="auto" w:fill="D9E2F3" w:themeFill="accent1" w:themeFillTint="33"/>
          </w:tcPr>
          <w:p w14:paraId="6EBCFF87" w14:textId="77777777" w:rsidR="00632932" w:rsidRPr="009B4DF5" w:rsidRDefault="00632932" w:rsidP="00AD7DAF">
            <w:pPr>
              <w:spacing w:before="60" w:after="60" w:line="240" w:lineRule="auto"/>
              <w:jc w:val="center"/>
              <w:rPr>
                <w:b/>
                <w:bCs/>
              </w:rPr>
            </w:pPr>
            <w:r w:rsidRPr="009B4DF5">
              <w:rPr>
                <w:b/>
                <w:bCs/>
              </w:rPr>
              <w:t>2015</w:t>
            </w:r>
          </w:p>
        </w:tc>
        <w:tc>
          <w:tcPr>
            <w:tcW w:w="1275" w:type="dxa"/>
            <w:shd w:val="clear" w:color="auto" w:fill="D9E2F3" w:themeFill="accent1" w:themeFillTint="33"/>
          </w:tcPr>
          <w:p w14:paraId="63A3D148" w14:textId="77777777" w:rsidR="00632932" w:rsidRPr="009B4DF5" w:rsidRDefault="00632932" w:rsidP="00AD7DAF">
            <w:pPr>
              <w:spacing w:before="60" w:after="60" w:line="240" w:lineRule="auto"/>
              <w:jc w:val="center"/>
              <w:rPr>
                <w:b/>
                <w:bCs/>
              </w:rPr>
            </w:pPr>
            <w:r w:rsidRPr="009B4DF5">
              <w:rPr>
                <w:b/>
                <w:bCs/>
              </w:rPr>
              <w:t>2016</w:t>
            </w:r>
          </w:p>
        </w:tc>
        <w:tc>
          <w:tcPr>
            <w:tcW w:w="1274" w:type="dxa"/>
            <w:shd w:val="clear" w:color="auto" w:fill="D9E2F3" w:themeFill="accent1" w:themeFillTint="33"/>
          </w:tcPr>
          <w:p w14:paraId="1EA09F16" w14:textId="77777777" w:rsidR="00632932" w:rsidRPr="009B4DF5" w:rsidRDefault="00632932" w:rsidP="00AD7DAF">
            <w:pPr>
              <w:spacing w:before="60" w:after="60" w:line="240" w:lineRule="auto"/>
              <w:jc w:val="center"/>
              <w:rPr>
                <w:b/>
                <w:bCs/>
              </w:rPr>
            </w:pPr>
            <w:r w:rsidRPr="009B4DF5">
              <w:rPr>
                <w:b/>
                <w:bCs/>
              </w:rPr>
              <w:t>2017</w:t>
            </w:r>
          </w:p>
        </w:tc>
        <w:tc>
          <w:tcPr>
            <w:tcW w:w="1275" w:type="dxa"/>
            <w:shd w:val="clear" w:color="auto" w:fill="D9E2F3" w:themeFill="accent1" w:themeFillTint="33"/>
          </w:tcPr>
          <w:p w14:paraId="1303C000" w14:textId="77777777" w:rsidR="00632932" w:rsidRPr="009B4DF5" w:rsidRDefault="00632932" w:rsidP="00AD7DAF">
            <w:pPr>
              <w:spacing w:before="60" w:after="60" w:line="240" w:lineRule="auto"/>
              <w:jc w:val="center"/>
              <w:rPr>
                <w:b/>
                <w:bCs/>
              </w:rPr>
            </w:pPr>
            <w:r w:rsidRPr="009B4DF5">
              <w:rPr>
                <w:b/>
                <w:bCs/>
              </w:rPr>
              <w:t>2018</w:t>
            </w:r>
          </w:p>
        </w:tc>
        <w:tc>
          <w:tcPr>
            <w:tcW w:w="1275" w:type="dxa"/>
            <w:shd w:val="clear" w:color="auto" w:fill="D9E2F3" w:themeFill="accent1" w:themeFillTint="33"/>
          </w:tcPr>
          <w:p w14:paraId="11E96B89" w14:textId="77777777" w:rsidR="00632932" w:rsidRPr="009B4DF5" w:rsidRDefault="00632932" w:rsidP="00AD7DAF">
            <w:pPr>
              <w:spacing w:before="60" w:after="60" w:line="240" w:lineRule="auto"/>
              <w:jc w:val="center"/>
              <w:rPr>
                <w:b/>
                <w:bCs/>
              </w:rPr>
            </w:pPr>
            <w:r w:rsidRPr="009B4DF5">
              <w:rPr>
                <w:b/>
                <w:bCs/>
              </w:rPr>
              <w:t>2019</w:t>
            </w:r>
          </w:p>
        </w:tc>
      </w:tr>
      <w:tr w:rsidR="00632932" w14:paraId="003E2D96" w14:textId="77777777" w:rsidTr="00851EA8">
        <w:trPr>
          <w:jc w:val="center"/>
        </w:trPr>
        <w:tc>
          <w:tcPr>
            <w:tcW w:w="2689" w:type="dxa"/>
            <w:shd w:val="clear" w:color="auto" w:fill="D9E2F3" w:themeFill="accent1" w:themeFillTint="33"/>
            <w:vAlign w:val="center"/>
          </w:tcPr>
          <w:p w14:paraId="213F7141" w14:textId="77777777" w:rsidR="00632932" w:rsidRPr="00BB20E5" w:rsidRDefault="00632932" w:rsidP="00AD7DAF">
            <w:pPr>
              <w:spacing w:before="60" w:after="60" w:line="240" w:lineRule="auto"/>
              <w:jc w:val="left"/>
              <w:rPr>
                <w:b/>
                <w:bCs/>
              </w:rPr>
            </w:pPr>
            <w:r>
              <w:rPr>
                <w:b/>
                <w:bCs/>
              </w:rPr>
              <w:t>S</w:t>
            </w:r>
            <w:r w:rsidRPr="00DB1EDA">
              <w:rPr>
                <w:b/>
                <w:bCs/>
              </w:rPr>
              <w:t>pektakle własne/impresaryjne</w:t>
            </w:r>
          </w:p>
        </w:tc>
        <w:tc>
          <w:tcPr>
            <w:tcW w:w="1274" w:type="dxa"/>
            <w:vAlign w:val="center"/>
          </w:tcPr>
          <w:p w14:paraId="19E8977E" w14:textId="77777777" w:rsidR="00632932" w:rsidRDefault="00632932" w:rsidP="00851EA8">
            <w:pPr>
              <w:jc w:val="right"/>
            </w:pPr>
            <w:r>
              <w:t>184</w:t>
            </w:r>
            <w:r w:rsidRPr="00B204A0">
              <w:t xml:space="preserve"> </w:t>
            </w:r>
          </w:p>
        </w:tc>
        <w:tc>
          <w:tcPr>
            <w:tcW w:w="1275" w:type="dxa"/>
            <w:vAlign w:val="center"/>
          </w:tcPr>
          <w:p w14:paraId="0B087E30" w14:textId="77777777" w:rsidR="00632932" w:rsidRDefault="00632932" w:rsidP="00851EA8">
            <w:pPr>
              <w:jc w:val="right"/>
            </w:pPr>
            <w:r>
              <w:t>122</w:t>
            </w:r>
            <w:r w:rsidRPr="00B204A0">
              <w:t xml:space="preserve"> </w:t>
            </w:r>
          </w:p>
        </w:tc>
        <w:tc>
          <w:tcPr>
            <w:tcW w:w="1274" w:type="dxa"/>
            <w:vAlign w:val="center"/>
          </w:tcPr>
          <w:p w14:paraId="5FDDC0DE" w14:textId="77777777" w:rsidR="00632932" w:rsidRDefault="00632932" w:rsidP="00851EA8">
            <w:pPr>
              <w:jc w:val="right"/>
            </w:pPr>
            <w:r>
              <w:t>189</w:t>
            </w:r>
          </w:p>
        </w:tc>
        <w:tc>
          <w:tcPr>
            <w:tcW w:w="1275" w:type="dxa"/>
            <w:vAlign w:val="center"/>
          </w:tcPr>
          <w:p w14:paraId="593CDEC9" w14:textId="77777777" w:rsidR="00632932" w:rsidRDefault="00632932" w:rsidP="00851EA8">
            <w:pPr>
              <w:jc w:val="right"/>
            </w:pPr>
            <w:r>
              <w:t>214</w:t>
            </w:r>
          </w:p>
        </w:tc>
        <w:tc>
          <w:tcPr>
            <w:tcW w:w="1275" w:type="dxa"/>
            <w:vAlign w:val="center"/>
          </w:tcPr>
          <w:p w14:paraId="0F3BB291" w14:textId="77777777" w:rsidR="00632932" w:rsidRDefault="00632932" w:rsidP="00851EA8">
            <w:pPr>
              <w:spacing w:before="60" w:after="60" w:line="240" w:lineRule="auto"/>
              <w:jc w:val="right"/>
            </w:pPr>
            <w:r>
              <w:t>274</w:t>
            </w:r>
          </w:p>
        </w:tc>
      </w:tr>
      <w:tr w:rsidR="00632932" w14:paraId="35C49FB3" w14:textId="77777777" w:rsidTr="00851EA8">
        <w:trPr>
          <w:jc w:val="center"/>
        </w:trPr>
        <w:tc>
          <w:tcPr>
            <w:tcW w:w="2689" w:type="dxa"/>
            <w:shd w:val="clear" w:color="auto" w:fill="D9E2F3" w:themeFill="accent1" w:themeFillTint="33"/>
            <w:vAlign w:val="center"/>
          </w:tcPr>
          <w:p w14:paraId="6C677CDA" w14:textId="77777777" w:rsidR="00632932" w:rsidRDefault="00632932" w:rsidP="00AD7DAF">
            <w:pPr>
              <w:spacing w:before="60" w:after="60" w:line="240" w:lineRule="auto"/>
              <w:jc w:val="left"/>
              <w:rPr>
                <w:b/>
                <w:bCs/>
              </w:rPr>
            </w:pPr>
            <w:r>
              <w:rPr>
                <w:b/>
                <w:bCs/>
              </w:rPr>
              <w:t>K</w:t>
            </w:r>
            <w:r w:rsidRPr="00DB1EDA">
              <w:rPr>
                <w:b/>
                <w:bCs/>
              </w:rPr>
              <w:t>oncerty</w:t>
            </w:r>
          </w:p>
        </w:tc>
        <w:tc>
          <w:tcPr>
            <w:tcW w:w="1274" w:type="dxa"/>
            <w:vAlign w:val="center"/>
          </w:tcPr>
          <w:p w14:paraId="592D9B3A" w14:textId="77777777" w:rsidR="00632932" w:rsidRPr="00B204A0" w:rsidRDefault="00632932" w:rsidP="00851EA8">
            <w:pPr>
              <w:jc w:val="right"/>
            </w:pPr>
            <w:r w:rsidRPr="00582E54">
              <w:t>8</w:t>
            </w:r>
          </w:p>
        </w:tc>
        <w:tc>
          <w:tcPr>
            <w:tcW w:w="1275" w:type="dxa"/>
            <w:vAlign w:val="center"/>
          </w:tcPr>
          <w:p w14:paraId="45A8D4D0" w14:textId="77777777" w:rsidR="00632932" w:rsidRPr="00B204A0" w:rsidRDefault="00632932" w:rsidP="00851EA8">
            <w:pPr>
              <w:jc w:val="right"/>
            </w:pPr>
            <w:r w:rsidRPr="00582E54">
              <w:t>26</w:t>
            </w:r>
          </w:p>
        </w:tc>
        <w:tc>
          <w:tcPr>
            <w:tcW w:w="1274" w:type="dxa"/>
            <w:vAlign w:val="center"/>
          </w:tcPr>
          <w:p w14:paraId="78F91A1B" w14:textId="77777777" w:rsidR="00632932" w:rsidRPr="00B204A0" w:rsidRDefault="00632932" w:rsidP="00851EA8">
            <w:pPr>
              <w:jc w:val="right"/>
            </w:pPr>
            <w:r w:rsidRPr="00582E54">
              <w:t>8</w:t>
            </w:r>
          </w:p>
        </w:tc>
        <w:tc>
          <w:tcPr>
            <w:tcW w:w="1275" w:type="dxa"/>
            <w:vAlign w:val="center"/>
          </w:tcPr>
          <w:p w14:paraId="076B8941" w14:textId="77777777" w:rsidR="00632932" w:rsidRPr="00B204A0" w:rsidRDefault="00632932" w:rsidP="00851EA8">
            <w:pPr>
              <w:jc w:val="right"/>
            </w:pPr>
            <w:r w:rsidRPr="00582E54">
              <w:t>113</w:t>
            </w:r>
          </w:p>
        </w:tc>
        <w:tc>
          <w:tcPr>
            <w:tcW w:w="1275" w:type="dxa"/>
            <w:vAlign w:val="center"/>
          </w:tcPr>
          <w:p w14:paraId="437D3770" w14:textId="77777777" w:rsidR="00632932" w:rsidRDefault="00632932" w:rsidP="00851EA8">
            <w:pPr>
              <w:spacing w:before="60" w:after="60" w:line="240" w:lineRule="auto"/>
              <w:jc w:val="right"/>
            </w:pPr>
            <w:r w:rsidRPr="00582E54">
              <w:t>67</w:t>
            </w:r>
          </w:p>
        </w:tc>
      </w:tr>
      <w:tr w:rsidR="00632932" w14:paraId="52F7391F" w14:textId="77777777" w:rsidTr="00851EA8">
        <w:trPr>
          <w:jc w:val="center"/>
        </w:trPr>
        <w:tc>
          <w:tcPr>
            <w:tcW w:w="2689" w:type="dxa"/>
            <w:shd w:val="clear" w:color="auto" w:fill="D9E2F3" w:themeFill="accent1" w:themeFillTint="33"/>
            <w:vAlign w:val="center"/>
          </w:tcPr>
          <w:p w14:paraId="532F71F7" w14:textId="77777777" w:rsidR="00632932" w:rsidRDefault="00632932" w:rsidP="00AD7DAF">
            <w:pPr>
              <w:spacing w:before="60" w:after="60" w:line="240" w:lineRule="auto"/>
              <w:jc w:val="left"/>
              <w:rPr>
                <w:b/>
                <w:bCs/>
              </w:rPr>
            </w:pPr>
            <w:r>
              <w:rPr>
                <w:b/>
                <w:bCs/>
              </w:rPr>
              <w:t>S</w:t>
            </w:r>
            <w:r w:rsidRPr="00DB1EDA">
              <w:rPr>
                <w:b/>
                <w:bCs/>
              </w:rPr>
              <w:t>eanse filmowe</w:t>
            </w:r>
          </w:p>
        </w:tc>
        <w:tc>
          <w:tcPr>
            <w:tcW w:w="1274" w:type="dxa"/>
            <w:vAlign w:val="center"/>
          </w:tcPr>
          <w:p w14:paraId="5E33E5B3" w14:textId="77777777" w:rsidR="00632932" w:rsidRDefault="00632932" w:rsidP="00851EA8">
            <w:pPr>
              <w:jc w:val="right"/>
              <w:rPr>
                <w:rFonts w:cs="Calibri"/>
                <w:color w:val="000000"/>
                <w:sz w:val="22"/>
                <w:szCs w:val="22"/>
              </w:rPr>
            </w:pPr>
            <w:r w:rsidRPr="00582E54">
              <w:t>2 031</w:t>
            </w:r>
          </w:p>
        </w:tc>
        <w:tc>
          <w:tcPr>
            <w:tcW w:w="1275" w:type="dxa"/>
            <w:vAlign w:val="center"/>
          </w:tcPr>
          <w:p w14:paraId="07FFDD1F" w14:textId="622AD623" w:rsidR="00632932" w:rsidRDefault="00632932" w:rsidP="00851EA8">
            <w:pPr>
              <w:jc w:val="right"/>
              <w:rPr>
                <w:rFonts w:cs="Calibri"/>
                <w:color w:val="000000"/>
                <w:sz w:val="22"/>
                <w:szCs w:val="22"/>
              </w:rPr>
            </w:pPr>
            <w:r w:rsidRPr="00582E54">
              <w:t>1</w:t>
            </w:r>
            <w:r>
              <w:t xml:space="preserve"> </w:t>
            </w:r>
            <w:r w:rsidRPr="00582E54">
              <w:t>883</w:t>
            </w:r>
          </w:p>
        </w:tc>
        <w:tc>
          <w:tcPr>
            <w:tcW w:w="1274" w:type="dxa"/>
            <w:vAlign w:val="center"/>
          </w:tcPr>
          <w:p w14:paraId="7DD2A09C" w14:textId="2065EB89" w:rsidR="00632932" w:rsidRDefault="00632932" w:rsidP="00851EA8">
            <w:pPr>
              <w:jc w:val="right"/>
              <w:rPr>
                <w:rFonts w:cs="Calibri"/>
                <w:color w:val="000000"/>
                <w:sz w:val="22"/>
                <w:szCs w:val="22"/>
              </w:rPr>
            </w:pPr>
            <w:r w:rsidRPr="00582E54">
              <w:t>1</w:t>
            </w:r>
            <w:r>
              <w:t xml:space="preserve"> </w:t>
            </w:r>
            <w:r w:rsidRPr="00582E54">
              <w:t>951</w:t>
            </w:r>
          </w:p>
        </w:tc>
        <w:tc>
          <w:tcPr>
            <w:tcW w:w="1275" w:type="dxa"/>
            <w:vAlign w:val="center"/>
          </w:tcPr>
          <w:p w14:paraId="14688346" w14:textId="0109B30D" w:rsidR="00632932" w:rsidRDefault="00632932" w:rsidP="00851EA8">
            <w:pPr>
              <w:jc w:val="right"/>
              <w:rPr>
                <w:rFonts w:cs="Calibri"/>
                <w:color w:val="000000"/>
                <w:sz w:val="22"/>
                <w:szCs w:val="22"/>
              </w:rPr>
            </w:pPr>
            <w:r w:rsidRPr="00582E54">
              <w:t>2</w:t>
            </w:r>
            <w:r>
              <w:t xml:space="preserve"> </w:t>
            </w:r>
            <w:r w:rsidRPr="00582E54">
              <w:t>009</w:t>
            </w:r>
          </w:p>
        </w:tc>
        <w:tc>
          <w:tcPr>
            <w:tcW w:w="1275" w:type="dxa"/>
            <w:vAlign w:val="center"/>
          </w:tcPr>
          <w:p w14:paraId="0880DEFD" w14:textId="6C26A9C0" w:rsidR="00632932" w:rsidRDefault="00632932" w:rsidP="00851EA8">
            <w:pPr>
              <w:spacing w:before="60" w:after="60" w:line="240" w:lineRule="auto"/>
              <w:jc w:val="right"/>
            </w:pPr>
            <w:r w:rsidRPr="00582E54">
              <w:t>1</w:t>
            </w:r>
            <w:r>
              <w:t xml:space="preserve"> </w:t>
            </w:r>
            <w:r w:rsidRPr="00582E54">
              <w:t>958</w:t>
            </w:r>
          </w:p>
        </w:tc>
      </w:tr>
      <w:tr w:rsidR="00632932" w14:paraId="5720B710" w14:textId="77777777" w:rsidTr="00851EA8">
        <w:trPr>
          <w:jc w:val="center"/>
        </w:trPr>
        <w:tc>
          <w:tcPr>
            <w:tcW w:w="2689" w:type="dxa"/>
            <w:shd w:val="clear" w:color="auto" w:fill="D9E2F3" w:themeFill="accent1" w:themeFillTint="33"/>
            <w:vAlign w:val="center"/>
          </w:tcPr>
          <w:p w14:paraId="7157305A" w14:textId="77777777" w:rsidR="00632932" w:rsidRDefault="00632932" w:rsidP="00AD7DAF">
            <w:pPr>
              <w:spacing w:before="60" w:after="60" w:line="240" w:lineRule="auto"/>
              <w:jc w:val="left"/>
              <w:rPr>
                <w:b/>
                <w:bCs/>
              </w:rPr>
            </w:pPr>
            <w:r>
              <w:rPr>
                <w:b/>
                <w:bCs/>
              </w:rPr>
              <w:t>D</w:t>
            </w:r>
            <w:r w:rsidRPr="00DB1EDA">
              <w:rPr>
                <w:b/>
                <w:bCs/>
              </w:rPr>
              <w:t>ziałania edukacyjne bez spektakli</w:t>
            </w:r>
          </w:p>
        </w:tc>
        <w:tc>
          <w:tcPr>
            <w:tcW w:w="1274" w:type="dxa"/>
            <w:vAlign w:val="center"/>
          </w:tcPr>
          <w:p w14:paraId="38E6E196" w14:textId="77777777" w:rsidR="00632932" w:rsidRDefault="00632932" w:rsidP="00851EA8">
            <w:pPr>
              <w:jc w:val="right"/>
              <w:rPr>
                <w:rFonts w:cs="Calibri"/>
                <w:color w:val="000000"/>
                <w:sz w:val="22"/>
                <w:szCs w:val="22"/>
              </w:rPr>
            </w:pPr>
            <w:r w:rsidRPr="00582E54">
              <w:t>25</w:t>
            </w:r>
          </w:p>
        </w:tc>
        <w:tc>
          <w:tcPr>
            <w:tcW w:w="1275" w:type="dxa"/>
            <w:vAlign w:val="center"/>
          </w:tcPr>
          <w:p w14:paraId="0C68F8C2" w14:textId="77777777" w:rsidR="00632932" w:rsidRDefault="00632932" w:rsidP="00851EA8">
            <w:pPr>
              <w:jc w:val="right"/>
              <w:rPr>
                <w:rFonts w:cs="Calibri"/>
                <w:color w:val="000000"/>
                <w:sz w:val="22"/>
                <w:szCs w:val="22"/>
              </w:rPr>
            </w:pPr>
            <w:r w:rsidRPr="00582E54">
              <w:t>55</w:t>
            </w:r>
          </w:p>
        </w:tc>
        <w:tc>
          <w:tcPr>
            <w:tcW w:w="1274" w:type="dxa"/>
            <w:vAlign w:val="center"/>
          </w:tcPr>
          <w:p w14:paraId="321BE5F9" w14:textId="77777777" w:rsidR="00632932" w:rsidRDefault="00632932" w:rsidP="00851EA8">
            <w:pPr>
              <w:jc w:val="right"/>
              <w:rPr>
                <w:rFonts w:cs="Calibri"/>
                <w:color w:val="000000"/>
                <w:sz w:val="22"/>
                <w:szCs w:val="22"/>
              </w:rPr>
            </w:pPr>
            <w:r w:rsidRPr="00582E54">
              <w:t>36</w:t>
            </w:r>
          </w:p>
        </w:tc>
        <w:tc>
          <w:tcPr>
            <w:tcW w:w="1275" w:type="dxa"/>
            <w:vAlign w:val="center"/>
          </w:tcPr>
          <w:p w14:paraId="73523D79" w14:textId="77777777" w:rsidR="00632932" w:rsidRDefault="00632932" w:rsidP="00851EA8">
            <w:pPr>
              <w:jc w:val="right"/>
              <w:rPr>
                <w:rFonts w:cs="Calibri"/>
                <w:color w:val="000000"/>
                <w:sz w:val="22"/>
                <w:szCs w:val="22"/>
              </w:rPr>
            </w:pPr>
            <w:r w:rsidRPr="00582E54">
              <w:t>88</w:t>
            </w:r>
          </w:p>
        </w:tc>
        <w:tc>
          <w:tcPr>
            <w:tcW w:w="1275" w:type="dxa"/>
            <w:vAlign w:val="center"/>
          </w:tcPr>
          <w:p w14:paraId="350D37C1" w14:textId="77777777" w:rsidR="00632932" w:rsidRDefault="00632932" w:rsidP="00851EA8">
            <w:pPr>
              <w:spacing w:before="60" w:after="60" w:line="240" w:lineRule="auto"/>
              <w:jc w:val="right"/>
            </w:pPr>
            <w:r w:rsidRPr="00582E54">
              <w:t>146</w:t>
            </w:r>
          </w:p>
        </w:tc>
      </w:tr>
      <w:tr w:rsidR="00632932" w14:paraId="751BE34F" w14:textId="77777777" w:rsidTr="00851EA8">
        <w:trPr>
          <w:jc w:val="center"/>
        </w:trPr>
        <w:tc>
          <w:tcPr>
            <w:tcW w:w="2689" w:type="dxa"/>
            <w:shd w:val="clear" w:color="auto" w:fill="D9E2F3" w:themeFill="accent1" w:themeFillTint="33"/>
            <w:vAlign w:val="center"/>
          </w:tcPr>
          <w:p w14:paraId="1D1BB363" w14:textId="77777777" w:rsidR="00632932" w:rsidRPr="00DB1EDA" w:rsidRDefault="00632932" w:rsidP="00AD7DAF">
            <w:pPr>
              <w:spacing w:before="60" w:after="60" w:line="240" w:lineRule="auto"/>
              <w:jc w:val="left"/>
              <w:rPr>
                <w:b/>
                <w:bCs/>
              </w:rPr>
            </w:pPr>
            <w:r>
              <w:rPr>
                <w:b/>
                <w:bCs/>
              </w:rPr>
              <w:t>Inne</w:t>
            </w:r>
          </w:p>
        </w:tc>
        <w:tc>
          <w:tcPr>
            <w:tcW w:w="1274" w:type="dxa"/>
            <w:vAlign w:val="center"/>
          </w:tcPr>
          <w:p w14:paraId="4ABD96E2" w14:textId="77777777" w:rsidR="00632932" w:rsidRDefault="00632932" w:rsidP="00851EA8">
            <w:pPr>
              <w:jc w:val="right"/>
              <w:rPr>
                <w:rFonts w:cs="Calibri"/>
                <w:color w:val="000000"/>
                <w:sz w:val="22"/>
                <w:szCs w:val="22"/>
              </w:rPr>
            </w:pPr>
            <w:r w:rsidRPr="00582E54">
              <w:t>brak da</w:t>
            </w:r>
            <w:r>
              <w:t>n</w:t>
            </w:r>
            <w:r w:rsidRPr="00582E54">
              <w:t>ych</w:t>
            </w:r>
          </w:p>
        </w:tc>
        <w:tc>
          <w:tcPr>
            <w:tcW w:w="1275" w:type="dxa"/>
            <w:vAlign w:val="center"/>
          </w:tcPr>
          <w:p w14:paraId="66524599" w14:textId="77777777" w:rsidR="00632932" w:rsidRDefault="00632932" w:rsidP="00851EA8">
            <w:pPr>
              <w:jc w:val="right"/>
              <w:rPr>
                <w:rFonts w:cs="Calibri"/>
                <w:color w:val="000000"/>
                <w:sz w:val="22"/>
                <w:szCs w:val="22"/>
              </w:rPr>
            </w:pPr>
            <w:r w:rsidRPr="00582E54">
              <w:t xml:space="preserve">brak danych </w:t>
            </w:r>
          </w:p>
        </w:tc>
        <w:tc>
          <w:tcPr>
            <w:tcW w:w="1274" w:type="dxa"/>
            <w:vAlign w:val="center"/>
          </w:tcPr>
          <w:p w14:paraId="7D44F531" w14:textId="77777777" w:rsidR="00632932" w:rsidRDefault="00632932" w:rsidP="00851EA8">
            <w:pPr>
              <w:jc w:val="right"/>
              <w:rPr>
                <w:rFonts w:cs="Calibri"/>
                <w:color w:val="000000"/>
                <w:sz w:val="22"/>
                <w:szCs w:val="22"/>
              </w:rPr>
            </w:pPr>
            <w:r w:rsidRPr="00582E54">
              <w:t>21</w:t>
            </w:r>
          </w:p>
        </w:tc>
        <w:tc>
          <w:tcPr>
            <w:tcW w:w="1275" w:type="dxa"/>
            <w:vAlign w:val="center"/>
          </w:tcPr>
          <w:p w14:paraId="597F473E" w14:textId="77777777" w:rsidR="00632932" w:rsidRDefault="00632932" w:rsidP="00851EA8">
            <w:pPr>
              <w:jc w:val="right"/>
              <w:rPr>
                <w:rFonts w:cs="Calibri"/>
                <w:color w:val="000000"/>
                <w:sz w:val="22"/>
                <w:szCs w:val="22"/>
              </w:rPr>
            </w:pPr>
            <w:r w:rsidRPr="00582E54">
              <w:t>54</w:t>
            </w:r>
          </w:p>
        </w:tc>
        <w:tc>
          <w:tcPr>
            <w:tcW w:w="1275" w:type="dxa"/>
            <w:vAlign w:val="center"/>
          </w:tcPr>
          <w:p w14:paraId="02DD0BD7" w14:textId="77777777" w:rsidR="00632932" w:rsidRDefault="00632932" w:rsidP="00851EA8">
            <w:pPr>
              <w:spacing w:before="60" w:after="60" w:line="240" w:lineRule="auto"/>
              <w:jc w:val="right"/>
            </w:pPr>
            <w:r w:rsidRPr="00582E54">
              <w:t>44</w:t>
            </w:r>
          </w:p>
        </w:tc>
      </w:tr>
      <w:tr w:rsidR="007F04C6" w14:paraId="7D4B81AF" w14:textId="77777777" w:rsidTr="00851EA8">
        <w:trPr>
          <w:jc w:val="center"/>
        </w:trPr>
        <w:tc>
          <w:tcPr>
            <w:tcW w:w="2689" w:type="dxa"/>
            <w:shd w:val="clear" w:color="auto" w:fill="D9E2F3" w:themeFill="accent1" w:themeFillTint="33"/>
            <w:vAlign w:val="center"/>
          </w:tcPr>
          <w:p w14:paraId="77F9FFBD" w14:textId="320CE669" w:rsidR="007F04C6" w:rsidRDefault="007F04C6" w:rsidP="00AD7DAF">
            <w:pPr>
              <w:spacing w:before="60" w:after="60" w:line="240" w:lineRule="auto"/>
              <w:jc w:val="left"/>
              <w:rPr>
                <w:b/>
                <w:bCs/>
              </w:rPr>
            </w:pPr>
            <w:r>
              <w:rPr>
                <w:b/>
                <w:bCs/>
              </w:rPr>
              <w:t>Razem</w:t>
            </w:r>
          </w:p>
        </w:tc>
        <w:tc>
          <w:tcPr>
            <w:tcW w:w="1274" w:type="dxa"/>
            <w:vAlign w:val="center"/>
          </w:tcPr>
          <w:p w14:paraId="4CD4F7CF" w14:textId="0953B9B4" w:rsidR="007F04C6" w:rsidRPr="00582E54" w:rsidRDefault="007F04C6" w:rsidP="00851EA8">
            <w:pPr>
              <w:jc w:val="right"/>
            </w:pPr>
            <w:r>
              <w:t>2 248</w:t>
            </w:r>
          </w:p>
        </w:tc>
        <w:tc>
          <w:tcPr>
            <w:tcW w:w="1275" w:type="dxa"/>
            <w:vAlign w:val="center"/>
          </w:tcPr>
          <w:p w14:paraId="2133ADAC" w14:textId="27013FBB" w:rsidR="007F04C6" w:rsidRPr="00582E54" w:rsidRDefault="007F04C6" w:rsidP="00851EA8">
            <w:pPr>
              <w:jc w:val="right"/>
            </w:pPr>
            <w:r>
              <w:t>2 086</w:t>
            </w:r>
          </w:p>
        </w:tc>
        <w:tc>
          <w:tcPr>
            <w:tcW w:w="1274" w:type="dxa"/>
            <w:vAlign w:val="center"/>
          </w:tcPr>
          <w:p w14:paraId="569A616C" w14:textId="2EC10787" w:rsidR="007F04C6" w:rsidRPr="00582E54" w:rsidRDefault="007F04C6" w:rsidP="00851EA8">
            <w:pPr>
              <w:jc w:val="right"/>
            </w:pPr>
            <w:r>
              <w:t>2 205</w:t>
            </w:r>
          </w:p>
        </w:tc>
        <w:tc>
          <w:tcPr>
            <w:tcW w:w="1275" w:type="dxa"/>
            <w:vAlign w:val="center"/>
          </w:tcPr>
          <w:p w14:paraId="7B984013" w14:textId="706EE09F" w:rsidR="007F04C6" w:rsidRPr="00582E54" w:rsidRDefault="007F04C6" w:rsidP="00851EA8">
            <w:pPr>
              <w:jc w:val="right"/>
            </w:pPr>
            <w:r>
              <w:t>2 478</w:t>
            </w:r>
          </w:p>
        </w:tc>
        <w:tc>
          <w:tcPr>
            <w:tcW w:w="1275" w:type="dxa"/>
            <w:vAlign w:val="center"/>
          </w:tcPr>
          <w:p w14:paraId="1ADF22EC" w14:textId="035A0DF6" w:rsidR="007F04C6" w:rsidRPr="00582E54" w:rsidRDefault="007F04C6" w:rsidP="00851EA8">
            <w:pPr>
              <w:spacing w:before="60" w:after="60" w:line="240" w:lineRule="auto"/>
              <w:jc w:val="right"/>
            </w:pPr>
            <w:r>
              <w:t>2 489</w:t>
            </w:r>
          </w:p>
        </w:tc>
      </w:tr>
    </w:tbl>
    <w:p w14:paraId="49EC5459" w14:textId="77777777" w:rsidR="00632932" w:rsidRPr="009B4DF5" w:rsidRDefault="00632932" w:rsidP="00632932">
      <w:pPr>
        <w:rPr>
          <w:sz w:val="16"/>
          <w:szCs w:val="16"/>
        </w:rPr>
      </w:pPr>
      <w:r w:rsidRPr="009B4DF5">
        <w:rPr>
          <w:sz w:val="16"/>
          <w:szCs w:val="16"/>
        </w:rPr>
        <w:t xml:space="preserve">Źródło: </w:t>
      </w:r>
      <w:r w:rsidRPr="007849D1">
        <w:rPr>
          <w:sz w:val="16"/>
          <w:szCs w:val="16"/>
        </w:rPr>
        <w:t>Wydział Kultury i Promocji Miasta</w:t>
      </w:r>
    </w:p>
    <w:p w14:paraId="0A6CB479" w14:textId="77777777" w:rsidR="00632932" w:rsidRDefault="00632932" w:rsidP="00632932"/>
    <w:p w14:paraId="6EBB89F5" w14:textId="77777777" w:rsidR="00E71034" w:rsidRDefault="00E71034">
      <w:pPr>
        <w:suppressAutoHyphens w:val="0"/>
        <w:spacing w:after="160" w:line="259" w:lineRule="auto"/>
        <w:jc w:val="left"/>
        <w:rPr>
          <w:b/>
          <w:bCs/>
        </w:rPr>
      </w:pPr>
      <w:r>
        <w:rPr>
          <w:b/>
          <w:bCs/>
        </w:rPr>
        <w:br w:type="page"/>
      </w:r>
    </w:p>
    <w:p w14:paraId="07544D25" w14:textId="43B415F7" w:rsidR="00632932" w:rsidRPr="009B4DF5" w:rsidRDefault="00632932" w:rsidP="00632932">
      <w:pPr>
        <w:rPr>
          <w:b/>
          <w:bCs/>
        </w:rPr>
      </w:pPr>
      <w:r w:rsidRPr="009B4DF5">
        <w:rPr>
          <w:b/>
          <w:bCs/>
        </w:rPr>
        <w:lastRenderedPageBreak/>
        <w:t xml:space="preserve">Tab. </w:t>
      </w:r>
      <w:r>
        <w:rPr>
          <w:b/>
          <w:bCs/>
        </w:rPr>
        <w:t>5.16</w:t>
      </w:r>
      <w:r w:rsidRPr="009B4DF5">
        <w:rPr>
          <w:b/>
          <w:bCs/>
        </w:rPr>
        <w:t xml:space="preserve">. </w:t>
      </w:r>
      <w:r w:rsidRPr="007849D1">
        <w:rPr>
          <w:b/>
          <w:bCs/>
        </w:rPr>
        <w:t xml:space="preserve">Liczba i charakter wydarzeń </w:t>
      </w:r>
      <w:r>
        <w:rPr>
          <w:b/>
          <w:bCs/>
        </w:rPr>
        <w:t xml:space="preserve">i przedsięwzięć </w:t>
      </w:r>
      <w:r w:rsidRPr="007849D1">
        <w:rPr>
          <w:b/>
          <w:bCs/>
        </w:rPr>
        <w:t>organizowanych przez Muzeum w Gliwicach</w:t>
      </w:r>
    </w:p>
    <w:tbl>
      <w:tblPr>
        <w:tblStyle w:val="Tabela-Siatka"/>
        <w:tblW w:w="5000" w:type="pct"/>
        <w:jc w:val="center"/>
        <w:tblLayout w:type="fixed"/>
        <w:tblLook w:val="04A0" w:firstRow="1" w:lastRow="0" w:firstColumn="1" w:lastColumn="0" w:noHBand="0" w:noVBand="1"/>
      </w:tblPr>
      <w:tblGrid>
        <w:gridCol w:w="2689"/>
        <w:gridCol w:w="1274"/>
        <w:gridCol w:w="1275"/>
        <w:gridCol w:w="1274"/>
        <w:gridCol w:w="1275"/>
        <w:gridCol w:w="1275"/>
      </w:tblGrid>
      <w:tr w:rsidR="00632932" w14:paraId="0D2CCB4A" w14:textId="77777777" w:rsidTr="00AD7DAF">
        <w:trPr>
          <w:jc w:val="center"/>
        </w:trPr>
        <w:tc>
          <w:tcPr>
            <w:tcW w:w="2689" w:type="dxa"/>
            <w:shd w:val="clear" w:color="auto" w:fill="D9E2F3" w:themeFill="accent1" w:themeFillTint="33"/>
          </w:tcPr>
          <w:p w14:paraId="482026FC" w14:textId="77777777" w:rsidR="00632932" w:rsidRPr="009B4DF5" w:rsidRDefault="00632932" w:rsidP="00AD7DAF">
            <w:pPr>
              <w:spacing w:before="60" w:after="60" w:line="240" w:lineRule="auto"/>
              <w:jc w:val="center"/>
              <w:rPr>
                <w:b/>
                <w:bCs/>
              </w:rPr>
            </w:pPr>
          </w:p>
        </w:tc>
        <w:tc>
          <w:tcPr>
            <w:tcW w:w="1274" w:type="dxa"/>
            <w:shd w:val="clear" w:color="auto" w:fill="D9E2F3" w:themeFill="accent1" w:themeFillTint="33"/>
          </w:tcPr>
          <w:p w14:paraId="14846146" w14:textId="77777777" w:rsidR="00632932" w:rsidRPr="009B4DF5" w:rsidRDefault="00632932" w:rsidP="00AD7DAF">
            <w:pPr>
              <w:spacing w:before="60" w:after="60" w:line="240" w:lineRule="auto"/>
              <w:jc w:val="center"/>
              <w:rPr>
                <w:b/>
                <w:bCs/>
              </w:rPr>
            </w:pPr>
            <w:r w:rsidRPr="009B4DF5">
              <w:rPr>
                <w:b/>
                <w:bCs/>
              </w:rPr>
              <w:t>2015</w:t>
            </w:r>
          </w:p>
        </w:tc>
        <w:tc>
          <w:tcPr>
            <w:tcW w:w="1275" w:type="dxa"/>
            <w:shd w:val="clear" w:color="auto" w:fill="D9E2F3" w:themeFill="accent1" w:themeFillTint="33"/>
          </w:tcPr>
          <w:p w14:paraId="35947819" w14:textId="77777777" w:rsidR="00632932" w:rsidRPr="009B4DF5" w:rsidRDefault="00632932" w:rsidP="00AD7DAF">
            <w:pPr>
              <w:spacing w:before="60" w:after="60" w:line="240" w:lineRule="auto"/>
              <w:jc w:val="center"/>
              <w:rPr>
                <w:b/>
                <w:bCs/>
              </w:rPr>
            </w:pPr>
            <w:r w:rsidRPr="009B4DF5">
              <w:rPr>
                <w:b/>
                <w:bCs/>
              </w:rPr>
              <w:t>2016</w:t>
            </w:r>
          </w:p>
        </w:tc>
        <w:tc>
          <w:tcPr>
            <w:tcW w:w="1274" w:type="dxa"/>
            <w:shd w:val="clear" w:color="auto" w:fill="D9E2F3" w:themeFill="accent1" w:themeFillTint="33"/>
          </w:tcPr>
          <w:p w14:paraId="1BD01D5E" w14:textId="77777777" w:rsidR="00632932" w:rsidRPr="009B4DF5" w:rsidRDefault="00632932" w:rsidP="00AD7DAF">
            <w:pPr>
              <w:spacing w:before="60" w:after="60" w:line="240" w:lineRule="auto"/>
              <w:jc w:val="center"/>
              <w:rPr>
                <w:b/>
                <w:bCs/>
              </w:rPr>
            </w:pPr>
            <w:r w:rsidRPr="009B4DF5">
              <w:rPr>
                <w:b/>
                <w:bCs/>
              </w:rPr>
              <w:t>2017</w:t>
            </w:r>
          </w:p>
        </w:tc>
        <w:tc>
          <w:tcPr>
            <w:tcW w:w="1275" w:type="dxa"/>
            <w:shd w:val="clear" w:color="auto" w:fill="D9E2F3" w:themeFill="accent1" w:themeFillTint="33"/>
          </w:tcPr>
          <w:p w14:paraId="1A03612A" w14:textId="77777777" w:rsidR="00632932" w:rsidRPr="009B4DF5" w:rsidRDefault="00632932" w:rsidP="00AD7DAF">
            <w:pPr>
              <w:spacing w:before="60" w:after="60" w:line="240" w:lineRule="auto"/>
              <w:jc w:val="center"/>
              <w:rPr>
                <w:b/>
                <w:bCs/>
              </w:rPr>
            </w:pPr>
            <w:r w:rsidRPr="009B4DF5">
              <w:rPr>
                <w:b/>
                <w:bCs/>
              </w:rPr>
              <w:t>2018</w:t>
            </w:r>
          </w:p>
        </w:tc>
        <w:tc>
          <w:tcPr>
            <w:tcW w:w="1275" w:type="dxa"/>
            <w:shd w:val="clear" w:color="auto" w:fill="D9E2F3" w:themeFill="accent1" w:themeFillTint="33"/>
          </w:tcPr>
          <w:p w14:paraId="0EB33CB6" w14:textId="77777777" w:rsidR="00632932" w:rsidRPr="009B4DF5" w:rsidRDefault="00632932" w:rsidP="00AD7DAF">
            <w:pPr>
              <w:spacing w:before="60" w:after="60" w:line="240" w:lineRule="auto"/>
              <w:jc w:val="center"/>
              <w:rPr>
                <w:b/>
                <w:bCs/>
              </w:rPr>
            </w:pPr>
            <w:r w:rsidRPr="009B4DF5">
              <w:rPr>
                <w:b/>
                <w:bCs/>
              </w:rPr>
              <w:t>2019</w:t>
            </w:r>
          </w:p>
        </w:tc>
      </w:tr>
      <w:tr w:rsidR="00632932" w14:paraId="2C3DA108" w14:textId="77777777" w:rsidTr="00851EA8">
        <w:trPr>
          <w:jc w:val="center"/>
        </w:trPr>
        <w:tc>
          <w:tcPr>
            <w:tcW w:w="2689" w:type="dxa"/>
            <w:shd w:val="clear" w:color="auto" w:fill="D9E2F3" w:themeFill="accent1" w:themeFillTint="33"/>
            <w:vAlign w:val="center"/>
          </w:tcPr>
          <w:p w14:paraId="0A7FA011" w14:textId="1B0E7EFB" w:rsidR="00632932" w:rsidRPr="00BB20E5" w:rsidRDefault="00632932" w:rsidP="00AD7DAF">
            <w:pPr>
              <w:spacing w:before="60" w:after="60" w:line="240" w:lineRule="auto"/>
              <w:jc w:val="left"/>
              <w:rPr>
                <w:b/>
                <w:bCs/>
              </w:rPr>
            </w:pPr>
            <w:r>
              <w:rPr>
                <w:b/>
                <w:bCs/>
              </w:rPr>
              <w:t>Wystawy</w:t>
            </w:r>
            <w:r w:rsidR="007F04C6">
              <w:rPr>
                <w:b/>
                <w:bCs/>
              </w:rPr>
              <w:t xml:space="preserve"> [A]</w:t>
            </w:r>
          </w:p>
        </w:tc>
        <w:tc>
          <w:tcPr>
            <w:tcW w:w="1274" w:type="dxa"/>
            <w:vAlign w:val="center"/>
          </w:tcPr>
          <w:p w14:paraId="5D2C58E8" w14:textId="77777777" w:rsidR="00632932" w:rsidRDefault="00632932" w:rsidP="00851EA8">
            <w:pPr>
              <w:jc w:val="right"/>
            </w:pPr>
            <w:r w:rsidRPr="007F7C8E">
              <w:t>15</w:t>
            </w:r>
          </w:p>
        </w:tc>
        <w:tc>
          <w:tcPr>
            <w:tcW w:w="1275" w:type="dxa"/>
            <w:vAlign w:val="center"/>
          </w:tcPr>
          <w:p w14:paraId="095BA6FC" w14:textId="77777777" w:rsidR="00632932" w:rsidRDefault="00632932" w:rsidP="00851EA8">
            <w:pPr>
              <w:jc w:val="right"/>
            </w:pPr>
            <w:r w:rsidRPr="007F7C8E">
              <w:t>18</w:t>
            </w:r>
          </w:p>
        </w:tc>
        <w:tc>
          <w:tcPr>
            <w:tcW w:w="1274" w:type="dxa"/>
            <w:vAlign w:val="center"/>
          </w:tcPr>
          <w:p w14:paraId="1C21B7D6" w14:textId="77777777" w:rsidR="00632932" w:rsidRDefault="00632932" w:rsidP="00851EA8">
            <w:pPr>
              <w:jc w:val="right"/>
            </w:pPr>
            <w:r w:rsidRPr="007F7C8E">
              <w:t>18</w:t>
            </w:r>
          </w:p>
        </w:tc>
        <w:tc>
          <w:tcPr>
            <w:tcW w:w="1275" w:type="dxa"/>
            <w:vAlign w:val="center"/>
          </w:tcPr>
          <w:p w14:paraId="54965F9D" w14:textId="77777777" w:rsidR="00632932" w:rsidRDefault="00632932" w:rsidP="00851EA8">
            <w:pPr>
              <w:jc w:val="right"/>
            </w:pPr>
            <w:r w:rsidRPr="007F7C8E">
              <w:t>14</w:t>
            </w:r>
          </w:p>
        </w:tc>
        <w:tc>
          <w:tcPr>
            <w:tcW w:w="1275" w:type="dxa"/>
            <w:vAlign w:val="center"/>
          </w:tcPr>
          <w:p w14:paraId="27DEDFD4" w14:textId="77777777" w:rsidR="00632932" w:rsidRDefault="00632932" w:rsidP="00851EA8">
            <w:pPr>
              <w:spacing w:before="60" w:after="60" w:line="240" w:lineRule="auto"/>
              <w:jc w:val="right"/>
            </w:pPr>
            <w:r w:rsidRPr="007F7C8E">
              <w:t>19</w:t>
            </w:r>
          </w:p>
        </w:tc>
      </w:tr>
      <w:tr w:rsidR="00632932" w14:paraId="46C77B16" w14:textId="77777777" w:rsidTr="00851EA8">
        <w:trPr>
          <w:jc w:val="center"/>
        </w:trPr>
        <w:tc>
          <w:tcPr>
            <w:tcW w:w="2689" w:type="dxa"/>
            <w:shd w:val="clear" w:color="auto" w:fill="D9E2F3" w:themeFill="accent1" w:themeFillTint="33"/>
            <w:vAlign w:val="center"/>
          </w:tcPr>
          <w:p w14:paraId="535781A7" w14:textId="470FFE3C" w:rsidR="00632932" w:rsidRDefault="00632932" w:rsidP="00AD7DAF">
            <w:pPr>
              <w:spacing w:before="60" w:after="60" w:line="240" w:lineRule="auto"/>
              <w:jc w:val="left"/>
              <w:rPr>
                <w:b/>
                <w:bCs/>
              </w:rPr>
            </w:pPr>
            <w:r>
              <w:rPr>
                <w:b/>
                <w:bCs/>
              </w:rPr>
              <w:t xml:space="preserve">Konferencje </w:t>
            </w:r>
            <w:r w:rsidR="007F04C6">
              <w:rPr>
                <w:b/>
                <w:bCs/>
              </w:rPr>
              <w:t>[B]</w:t>
            </w:r>
          </w:p>
        </w:tc>
        <w:tc>
          <w:tcPr>
            <w:tcW w:w="1274" w:type="dxa"/>
            <w:vAlign w:val="center"/>
          </w:tcPr>
          <w:p w14:paraId="5F15C406" w14:textId="77777777" w:rsidR="00632932" w:rsidRPr="00B204A0" w:rsidRDefault="00632932" w:rsidP="00851EA8">
            <w:pPr>
              <w:jc w:val="right"/>
            </w:pPr>
            <w:r w:rsidRPr="007F7C8E">
              <w:t>1</w:t>
            </w:r>
          </w:p>
        </w:tc>
        <w:tc>
          <w:tcPr>
            <w:tcW w:w="1275" w:type="dxa"/>
            <w:vAlign w:val="center"/>
          </w:tcPr>
          <w:p w14:paraId="610E0AA5" w14:textId="77777777" w:rsidR="00632932" w:rsidRPr="00B204A0" w:rsidRDefault="00632932" w:rsidP="00851EA8">
            <w:pPr>
              <w:jc w:val="right"/>
            </w:pPr>
            <w:r w:rsidRPr="007F7C8E">
              <w:t>2</w:t>
            </w:r>
          </w:p>
        </w:tc>
        <w:tc>
          <w:tcPr>
            <w:tcW w:w="1274" w:type="dxa"/>
            <w:vAlign w:val="center"/>
          </w:tcPr>
          <w:p w14:paraId="72BB4E6E" w14:textId="77777777" w:rsidR="00632932" w:rsidRPr="00B204A0" w:rsidRDefault="00632932" w:rsidP="00851EA8">
            <w:pPr>
              <w:jc w:val="right"/>
            </w:pPr>
            <w:r w:rsidRPr="007F7C8E">
              <w:t>2</w:t>
            </w:r>
          </w:p>
        </w:tc>
        <w:tc>
          <w:tcPr>
            <w:tcW w:w="1275" w:type="dxa"/>
            <w:vAlign w:val="center"/>
          </w:tcPr>
          <w:p w14:paraId="16BCC0C8" w14:textId="77777777" w:rsidR="00632932" w:rsidRPr="00B204A0" w:rsidRDefault="00632932" w:rsidP="00851EA8">
            <w:pPr>
              <w:jc w:val="right"/>
            </w:pPr>
            <w:r w:rsidRPr="007F7C8E">
              <w:t>2</w:t>
            </w:r>
          </w:p>
        </w:tc>
        <w:tc>
          <w:tcPr>
            <w:tcW w:w="1275" w:type="dxa"/>
            <w:vAlign w:val="center"/>
          </w:tcPr>
          <w:p w14:paraId="623C8502" w14:textId="77777777" w:rsidR="00632932" w:rsidRDefault="00632932" w:rsidP="00851EA8">
            <w:pPr>
              <w:spacing w:before="60" w:after="60" w:line="240" w:lineRule="auto"/>
              <w:jc w:val="right"/>
            </w:pPr>
            <w:r w:rsidRPr="007F7C8E">
              <w:t>2</w:t>
            </w:r>
          </w:p>
        </w:tc>
      </w:tr>
      <w:tr w:rsidR="00632932" w14:paraId="04990714" w14:textId="77777777" w:rsidTr="00851EA8">
        <w:trPr>
          <w:jc w:val="center"/>
        </w:trPr>
        <w:tc>
          <w:tcPr>
            <w:tcW w:w="2689" w:type="dxa"/>
            <w:shd w:val="clear" w:color="auto" w:fill="D9E2F3" w:themeFill="accent1" w:themeFillTint="33"/>
            <w:vAlign w:val="center"/>
          </w:tcPr>
          <w:p w14:paraId="6DC9E144" w14:textId="74E58F73" w:rsidR="00632932" w:rsidRDefault="00632932" w:rsidP="00AD7DAF">
            <w:pPr>
              <w:spacing w:before="60" w:after="60" w:line="240" w:lineRule="auto"/>
              <w:jc w:val="left"/>
              <w:rPr>
                <w:b/>
                <w:bCs/>
              </w:rPr>
            </w:pPr>
            <w:r>
              <w:rPr>
                <w:b/>
                <w:bCs/>
              </w:rPr>
              <w:t>Warsztaty</w:t>
            </w:r>
            <w:r w:rsidR="007F04C6">
              <w:rPr>
                <w:b/>
                <w:bCs/>
              </w:rPr>
              <w:t xml:space="preserve"> [C]</w:t>
            </w:r>
          </w:p>
        </w:tc>
        <w:tc>
          <w:tcPr>
            <w:tcW w:w="1274" w:type="dxa"/>
            <w:vAlign w:val="center"/>
          </w:tcPr>
          <w:p w14:paraId="74D3EB94" w14:textId="77777777" w:rsidR="00632932" w:rsidRDefault="00632932" w:rsidP="00851EA8">
            <w:pPr>
              <w:jc w:val="right"/>
              <w:rPr>
                <w:rFonts w:cs="Calibri"/>
                <w:color w:val="000000"/>
                <w:sz w:val="22"/>
                <w:szCs w:val="22"/>
              </w:rPr>
            </w:pPr>
            <w:r w:rsidRPr="007F7C8E">
              <w:t>781</w:t>
            </w:r>
          </w:p>
        </w:tc>
        <w:tc>
          <w:tcPr>
            <w:tcW w:w="1275" w:type="dxa"/>
            <w:vAlign w:val="center"/>
          </w:tcPr>
          <w:p w14:paraId="010192F7" w14:textId="77777777" w:rsidR="00632932" w:rsidRDefault="00632932" w:rsidP="00851EA8">
            <w:pPr>
              <w:jc w:val="right"/>
              <w:rPr>
                <w:rFonts w:cs="Calibri"/>
                <w:color w:val="000000"/>
                <w:sz w:val="22"/>
                <w:szCs w:val="22"/>
              </w:rPr>
            </w:pPr>
            <w:r w:rsidRPr="007F7C8E">
              <w:t>844</w:t>
            </w:r>
          </w:p>
        </w:tc>
        <w:tc>
          <w:tcPr>
            <w:tcW w:w="1274" w:type="dxa"/>
            <w:vAlign w:val="center"/>
          </w:tcPr>
          <w:p w14:paraId="346FCD7F" w14:textId="6F338503" w:rsidR="00632932" w:rsidRDefault="00632932" w:rsidP="00851EA8">
            <w:pPr>
              <w:jc w:val="right"/>
              <w:rPr>
                <w:rFonts w:cs="Calibri"/>
                <w:color w:val="000000"/>
                <w:sz w:val="22"/>
                <w:szCs w:val="22"/>
              </w:rPr>
            </w:pPr>
            <w:r w:rsidRPr="007F7C8E">
              <w:t>1</w:t>
            </w:r>
            <w:r>
              <w:t xml:space="preserve"> </w:t>
            </w:r>
            <w:r w:rsidRPr="007F7C8E">
              <w:t>050</w:t>
            </w:r>
          </w:p>
        </w:tc>
        <w:tc>
          <w:tcPr>
            <w:tcW w:w="1275" w:type="dxa"/>
            <w:vAlign w:val="center"/>
          </w:tcPr>
          <w:p w14:paraId="402B4AB8" w14:textId="2682A9A8" w:rsidR="00632932" w:rsidRDefault="00632932" w:rsidP="00851EA8">
            <w:pPr>
              <w:jc w:val="right"/>
              <w:rPr>
                <w:rFonts w:cs="Calibri"/>
                <w:color w:val="000000"/>
                <w:sz w:val="22"/>
                <w:szCs w:val="22"/>
              </w:rPr>
            </w:pPr>
            <w:r w:rsidRPr="007F7C8E">
              <w:t>1</w:t>
            </w:r>
            <w:r>
              <w:t xml:space="preserve"> </w:t>
            </w:r>
            <w:r w:rsidRPr="007F7C8E">
              <w:t>177</w:t>
            </w:r>
          </w:p>
        </w:tc>
        <w:tc>
          <w:tcPr>
            <w:tcW w:w="1275" w:type="dxa"/>
            <w:vAlign w:val="center"/>
          </w:tcPr>
          <w:p w14:paraId="57DE420E" w14:textId="77777777" w:rsidR="00632932" w:rsidRDefault="00632932" w:rsidP="00851EA8">
            <w:pPr>
              <w:spacing w:before="60" w:after="60" w:line="240" w:lineRule="auto"/>
              <w:jc w:val="right"/>
            </w:pPr>
            <w:r w:rsidRPr="007F7C8E">
              <w:t>906</w:t>
            </w:r>
          </w:p>
        </w:tc>
      </w:tr>
      <w:tr w:rsidR="00632932" w14:paraId="38B92CC0" w14:textId="77777777" w:rsidTr="00851EA8">
        <w:trPr>
          <w:jc w:val="center"/>
        </w:trPr>
        <w:tc>
          <w:tcPr>
            <w:tcW w:w="2689" w:type="dxa"/>
            <w:shd w:val="clear" w:color="auto" w:fill="D9E2F3" w:themeFill="accent1" w:themeFillTint="33"/>
            <w:vAlign w:val="center"/>
          </w:tcPr>
          <w:p w14:paraId="7DB144A2" w14:textId="791243E4" w:rsidR="00632932" w:rsidRPr="00DB1EDA" w:rsidRDefault="00632932" w:rsidP="00AD7DAF">
            <w:pPr>
              <w:spacing w:before="60" w:after="60" w:line="240" w:lineRule="auto"/>
              <w:jc w:val="left"/>
              <w:rPr>
                <w:b/>
                <w:bCs/>
              </w:rPr>
            </w:pPr>
            <w:r>
              <w:rPr>
                <w:b/>
                <w:bCs/>
              </w:rPr>
              <w:t>Inne</w:t>
            </w:r>
            <w:r w:rsidR="007F04C6">
              <w:rPr>
                <w:b/>
                <w:bCs/>
              </w:rPr>
              <w:t xml:space="preserve"> [D]</w:t>
            </w:r>
          </w:p>
        </w:tc>
        <w:tc>
          <w:tcPr>
            <w:tcW w:w="1274" w:type="dxa"/>
            <w:vAlign w:val="center"/>
          </w:tcPr>
          <w:p w14:paraId="14A2E7CD" w14:textId="77777777" w:rsidR="00632932" w:rsidRDefault="00632932" w:rsidP="00851EA8">
            <w:pPr>
              <w:jc w:val="right"/>
              <w:rPr>
                <w:rFonts w:cs="Calibri"/>
                <w:color w:val="000000"/>
                <w:sz w:val="22"/>
                <w:szCs w:val="22"/>
              </w:rPr>
            </w:pPr>
            <w:r w:rsidRPr="007F7C8E">
              <w:t>109</w:t>
            </w:r>
          </w:p>
        </w:tc>
        <w:tc>
          <w:tcPr>
            <w:tcW w:w="1275" w:type="dxa"/>
            <w:vAlign w:val="center"/>
          </w:tcPr>
          <w:p w14:paraId="48A35B25" w14:textId="77777777" w:rsidR="00632932" w:rsidRDefault="00632932" w:rsidP="00851EA8">
            <w:pPr>
              <w:jc w:val="right"/>
              <w:rPr>
                <w:rFonts w:cs="Calibri"/>
                <w:color w:val="000000"/>
                <w:sz w:val="22"/>
                <w:szCs w:val="22"/>
              </w:rPr>
            </w:pPr>
            <w:r w:rsidRPr="007F7C8E">
              <w:t>127</w:t>
            </w:r>
          </w:p>
        </w:tc>
        <w:tc>
          <w:tcPr>
            <w:tcW w:w="1274" w:type="dxa"/>
            <w:vAlign w:val="center"/>
          </w:tcPr>
          <w:p w14:paraId="3DEC72B5" w14:textId="77777777" w:rsidR="00632932" w:rsidRDefault="00632932" w:rsidP="00851EA8">
            <w:pPr>
              <w:jc w:val="right"/>
              <w:rPr>
                <w:rFonts w:cs="Calibri"/>
                <w:color w:val="000000"/>
                <w:sz w:val="22"/>
                <w:szCs w:val="22"/>
              </w:rPr>
            </w:pPr>
            <w:r w:rsidRPr="007F7C8E">
              <w:t>130</w:t>
            </w:r>
          </w:p>
        </w:tc>
        <w:tc>
          <w:tcPr>
            <w:tcW w:w="1275" w:type="dxa"/>
            <w:vAlign w:val="center"/>
          </w:tcPr>
          <w:p w14:paraId="32F9628C" w14:textId="7DB34A00" w:rsidR="00632932" w:rsidRDefault="00632932" w:rsidP="00851EA8">
            <w:pPr>
              <w:jc w:val="right"/>
              <w:rPr>
                <w:rFonts w:cs="Calibri"/>
                <w:color w:val="000000"/>
                <w:sz w:val="22"/>
                <w:szCs w:val="22"/>
              </w:rPr>
            </w:pPr>
            <w:r w:rsidRPr="007F7C8E">
              <w:t>1</w:t>
            </w:r>
            <w:r>
              <w:t xml:space="preserve"> </w:t>
            </w:r>
            <w:r w:rsidRPr="007F7C8E">
              <w:t>202</w:t>
            </w:r>
          </w:p>
        </w:tc>
        <w:tc>
          <w:tcPr>
            <w:tcW w:w="1275" w:type="dxa"/>
            <w:vAlign w:val="center"/>
          </w:tcPr>
          <w:p w14:paraId="244651B4" w14:textId="77777777" w:rsidR="00632932" w:rsidRDefault="00632932" w:rsidP="00851EA8">
            <w:pPr>
              <w:spacing w:before="60" w:after="60" w:line="240" w:lineRule="auto"/>
              <w:jc w:val="right"/>
            </w:pPr>
            <w:r w:rsidRPr="007F7C8E">
              <w:t>437</w:t>
            </w:r>
          </w:p>
        </w:tc>
      </w:tr>
      <w:tr w:rsidR="007F04C6" w14:paraId="28B0B0B6" w14:textId="77777777" w:rsidTr="00851EA8">
        <w:trPr>
          <w:jc w:val="center"/>
        </w:trPr>
        <w:tc>
          <w:tcPr>
            <w:tcW w:w="2689" w:type="dxa"/>
            <w:shd w:val="clear" w:color="auto" w:fill="D9E2F3" w:themeFill="accent1" w:themeFillTint="33"/>
            <w:vAlign w:val="center"/>
          </w:tcPr>
          <w:p w14:paraId="26F48935" w14:textId="3D3B7038" w:rsidR="007F04C6" w:rsidRDefault="007F04C6" w:rsidP="00AD7DAF">
            <w:pPr>
              <w:spacing w:before="60" w:after="60" w:line="240" w:lineRule="auto"/>
              <w:jc w:val="left"/>
              <w:rPr>
                <w:b/>
                <w:bCs/>
              </w:rPr>
            </w:pPr>
            <w:r>
              <w:rPr>
                <w:b/>
                <w:bCs/>
              </w:rPr>
              <w:t>Razem [A+B+C+D]</w:t>
            </w:r>
          </w:p>
        </w:tc>
        <w:tc>
          <w:tcPr>
            <w:tcW w:w="1274" w:type="dxa"/>
            <w:vAlign w:val="center"/>
          </w:tcPr>
          <w:p w14:paraId="0E40707A" w14:textId="3BAEB5DD" w:rsidR="007F04C6" w:rsidRPr="007F7C8E" w:rsidRDefault="007F04C6" w:rsidP="00851EA8">
            <w:pPr>
              <w:jc w:val="right"/>
            </w:pPr>
            <w:r>
              <w:t>906</w:t>
            </w:r>
          </w:p>
        </w:tc>
        <w:tc>
          <w:tcPr>
            <w:tcW w:w="1275" w:type="dxa"/>
            <w:vAlign w:val="center"/>
          </w:tcPr>
          <w:p w14:paraId="5927B0F7" w14:textId="753D6D75" w:rsidR="007F04C6" w:rsidRPr="007F7C8E" w:rsidRDefault="007F04C6" w:rsidP="00851EA8">
            <w:pPr>
              <w:jc w:val="right"/>
            </w:pPr>
            <w:r>
              <w:t>991</w:t>
            </w:r>
          </w:p>
        </w:tc>
        <w:tc>
          <w:tcPr>
            <w:tcW w:w="1274" w:type="dxa"/>
            <w:vAlign w:val="center"/>
          </w:tcPr>
          <w:p w14:paraId="62BCD9DB" w14:textId="64A6661E" w:rsidR="007F04C6" w:rsidRPr="007F7C8E" w:rsidRDefault="007F04C6" w:rsidP="00851EA8">
            <w:pPr>
              <w:jc w:val="right"/>
            </w:pPr>
            <w:r>
              <w:t>1 200</w:t>
            </w:r>
          </w:p>
        </w:tc>
        <w:tc>
          <w:tcPr>
            <w:tcW w:w="1275" w:type="dxa"/>
            <w:vAlign w:val="center"/>
          </w:tcPr>
          <w:p w14:paraId="01FE9681" w14:textId="13BB0973" w:rsidR="007F04C6" w:rsidRPr="007F7C8E" w:rsidRDefault="007F04C6" w:rsidP="00851EA8">
            <w:pPr>
              <w:jc w:val="right"/>
            </w:pPr>
            <w:r>
              <w:t>2 395</w:t>
            </w:r>
          </w:p>
        </w:tc>
        <w:tc>
          <w:tcPr>
            <w:tcW w:w="1275" w:type="dxa"/>
            <w:vAlign w:val="center"/>
          </w:tcPr>
          <w:p w14:paraId="1EE09494" w14:textId="617DE587" w:rsidR="007F04C6" w:rsidRPr="007F7C8E" w:rsidRDefault="007F04C6" w:rsidP="00851EA8">
            <w:pPr>
              <w:spacing w:before="60" w:after="60" w:line="240" w:lineRule="auto"/>
              <w:jc w:val="right"/>
            </w:pPr>
            <w:r>
              <w:t>1 364</w:t>
            </w:r>
          </w:p>
        </w:tc>
      </w:tr>
      <w:tr w:rsidR="00632932" w14:paraId="0089073E" w14:textId="77777777" w:rsidTr="00851EA8">
        <w:trPr>
          <w:jc w:val="center"/>
        </w:trPr>
        <w:tc>
          <w:tcPr>
            <w:tcW w:w="2689" w:type="dxa"/>
            <w:shd w:val="clear" w:color="auto" w:fill="D9E2F3" w:themeFill="accent1" w:themeFillTint="33"/>
            <w:vAlign w:val="center"/>
          </w:tcPr>
          <w:p w14:paraId="32F68ABB" w14:textId="77777777" w:rsidR="00632932" w:rsidRDefault="00632932" w:rsidP="00AD7DAF">
            <w:pPr>
              <w:spacing w:before="60" w:after="60" w:line="240" w:lineRule="auto"/>
              <w:jc w:val="left"/>
              <w:rPr>
                <w:b/>
                <w:bCs/>
              </w:rPr>
            </w:pPr>
            <w:r>
              <w:rPr>
                <w:b/>
                <w:bCs/>
              </w:rPr>
              <w:t>Wydawnictwa (tytuły)</w:t>
            </w:r>
          </w:p>
        </w:tc>
        <w:tc>
          <w:tcPr>
            <w:tcW w:w="1274" w:type="dxa"/>
            <w:vAlign w:val="center"/>
          </w:tcPr>
          <w:p w14:paraId="3734FEA0" w14:textId="77777777" w:rsidR="00632932" w:rsidRPr="00582E54" w:rsidRDefault="00632932" w:rsidP="00851EA8">
            <w:pPr>
              <w:jc w:val="right"/>
            </w:pPr>
            <w:r w:rsidRPr="007F7C8E">
              <w:t>9</w:t>
            </w:r>
          </w:p>
        </w:tc>
        <w:tc>
          <w:tcPr>
            <w:tcW w:w="1275" w:type="dxa"/>
            <w:vAlign w:val="center"/>
          </w:tcPr>
          <w:p w14:paraId="07192009" w14:textId="77777777" w:rsidR="00632932" w:rsidRPr="00582E54" w:rsidRDefault="00632932" w:rsidP="00851EA8">
            <w:pPr>
              <w:jc w:val="right"/>
            </w:pPr>
            <w:r w:rsidRPr="007F7C8E">
              <w:t>11</w:t>
            </w:r>
          </w:p>
        </w:tc>
        <w:tc>
          <w:tcPr>
            <w:tcW w:w="1274" w:type="dxa"/>
            <w:vAlign w:val="center"/>
          </w:tcPr>
          <w:p w14:paraId="69EEBFED" w14:textId="77777777" w:rsidR="00632932" w:rsidRPr="00582E54" w:rsidRDefault="00632932" w:rsidP="00851EA8">
            <w:pPr>
              <w:jc w:val="right"/>
            </w:pPr>
            <w:r w:rsidRPr="007F7C8E">
              <w:t>12</w:t>
            </w:r>
          </w:p>
        </w:tc>
        <w:tc>
          <w:tcPr>
            <w:tcW w:w="1275" w:type="dxa"/>
            <w:vAlign w:val="center"/>
          </w:tcPr>
          <w:p w14:paraId="0745CBF4" w14:textId="77777777" w:rsidR="00632932" w:rsidRPr="00582E54" w:rsidRDefault="00632932" w:rsidP="00851EA8">
            <w:pPr>
              <w:jc w:val="right"/>
            </w:pPr>
            <w:r w:rsidRPr="007F7C8E">
              <w:t>5</w:t>
            </w:r>
          </w:p>
        </w:tc>
        <w:tc>
          <w:tcPr>
            <w:tcW w:w="1275" w:type="dxa"/>
            <w:vAlign w:val="center"/>
          </w:tcPr>
          <w:p w14:paraId="1BAE15DA" w14:textId="77777777" w:rsidR="00632932" w:rsidRPr="00582E54" w:rsidRDefault="00632932" w:rsidP="00851EA8">
            <w:pPr>
              <w:spacing w:before="60" w:after="60" w:line="240" w:lineRule="auto"/>
              <w:jc w:val="right"/>
            </w:pPr>
            <w:r w:rsidRPr="007F7C8E">
              <w:t>6</w:t>
            </w:r>
          </w:p>
        </w:tc>
      </w:tr>
      <w:tr w:rsidR="00632932" w14:paraId="5BD6CBD5" w14:textId="77777777" w:rsidTr="00851EA8">
        <w:trPr>
          <w:jc w:val="center"/>
        </w:trPr>
        <w:tc>
          <w:tcPr>
            <w:tcW w:w="2689" w:type="dxa"/>
            <w:shd w:val="clear" w:color="auto" w:fill="D9E2F3" w:themeFill="accent1" w:themeFillTint="33"/>
            <w:vAlign w:val="center"/>
          </w:tcPr>
          <w:p w14:paraId="23E78E19" w14:textId="77777777" w:rsidR="00632932" w:rsidRDefault="00632932" w:rsidP="00AD7DAF">
            <w:pPr>
              <w:spacing w:before="60" w:after="60" w:line="240" w:lineRule="auto"/>
              <w:jc w:val="left"/>
              <w:rPr>
                <w:b/>
                <w:bCs/>
              </w:rPr>
            </w:pPr>
            <w:r>
              <w:rPr>
                <w:b/>
                <w:bCs/>
              </w:rPr>
              <w:t>Wydawnictwa (nakłady)</w:t>
            </w:r>
          </w:p>
        </w:tc>
        <w:tc>
          <w:tcPr>
            <w:tcW w:w="1274" w:type="dxa"/>
            <w:vAlign w:val="center"/>
          </w:tcPr>
          <w:p w14:paraId="05430DE2" w14:textId="3560B621" w:rsidR="00632932" w:rsidRPr="00582E54" w:rsidRDefault="00632932" w:rsidP="00851EA8">
            <w:pPr>
              <w:jc w:val="right"/>
            </w:pPr>
            <w:r w:rsidRPr="007F7C8E">
              <w:t>2</w:t>
            </w:r>
            <w:r>
              <w:t xml:space="preserve"> </w:t>
            </w:r>
            <w:r w:rsidRPr="007F7C8E">
              <w:t>545</w:t>
            </w:r>
          </w:p>
        </w:tc>
        <w:tc>
          <w:tcPr>
            <w:tcW w:w="1275" w:type="dxa"/>
            <w:vAlign w:val="center"/>
          </w:tcPr>
          <w:p w14:paraId="787849F0" w14:textId="5A37ED1F" w:rsidR="00632932" w:rsidRPr="00582E54" w:rsidRDefault="00632932" w:rsidP="00851EA8">
            <w:pPr>
              <w:jc w:val="right"/>
            </w:pPr>
            <w:r w:rsidRPr="007F7C8E">
              <w:t>10</w:t>
            </w:r>
            <w:r>
              <w:t xml:space="preserve"> </w:t>
            </w:r>
            <w:r w:rsidRPr="007F7C8E">
              <w:t>550</w:t>
            </w:r>
          </w:p>
        </w:tc>
        <w:tc>
          <w:tcPr>
            <w:tcW w:w="1274" w:type="dxa"/>
            <w:vAlign w:val="center"/>
          </w:tcPr>
          <w:p w14:paraId="39B9728A" w14:textId="2E90B600" w:rsidR="00632932" w:rsidRPr="00582E54" w:rsidRDefault="00632932" w:rsidP="00851EA8">
            <w:pPr>
              <w:jc w:val="right"/>
            </w:pPr>
            <w:r w:rsidRPr="007F7C8E">
              <w:t>7</w:t>
            </w:r>
            <w:r>
              <w:t xml:space="preserve"> </w:t>
            </w:r>
            <w:r w:rsidRPr="007F7C8E">
              <w:t>150</w:t>
            </w:r>
          </w:p>
        </w:tc>
        <w:tc>
          <w:tcPr>
            <w:tcW w:w="1275" w:type="dxa"/>
            <w:vAlign w:val="center"/>
          </w:tcPr>
          <w:p w14:paraId="1A6BDB0C" w14:textId="00A2DB85" w:rsidR="00632932" w:rsidRPr="00582E54" w:rsidRDefault="00632932" w:rsidP="00851EA8">
            <w:pPr>
              <w:jc w:val="right"/>
            </w:pPr>
            <w:r w:rsidRPr="007F7C8E">
              <w:t>2</w:t>
            </w:r>
            <w:r>
              <w:t xml:space="preserve"> </w:t>
            </w:r>
            <w:r w:rsidRPr="007F7C8E">
              <w:t>650</w:t>
            </w:r>
          </w:p>
        </w:tc>
        <w:tc>
          <w:tcPr>
            <w:tcW w:w="1275" w:type="dxa"/>
            <w:vAlign w:val="center"/>
          </w:tcPr>
          <w:p w14:paraId="36BF16B4" w14:textId="02CC35AB" w:rsidR="00632932" w:rsidRPr="00582E54" w:rsidRDefault="00632932" w:rsidP="00851EA8">
            <w:pPr>
              <w:spacing w:before="60" w:after="60" w:line="240" w:lineRule="auto"/>
              <w:jc w:val="right"/>
            </w:pPr>
            <w:r w:rsidRPr="007F7C8E">
              <w:t>5</w:t>
            </w:r>
            <w:r>
              <w:t xml:space="preserve"> </w:t>
            </w:r>
            <w:r w:rsidRPr="007F7C8E">
              <w:t>050</w:t>
            </w:r>
          </w:p>
        </w:tc>
      </w:tr>
    </w:tbl>
    <w:p w14:paraId="5A569F6A" w14:textId="77777777" w:rsidR="00632932" w:rsidRPr="009B4DF5" w:rsidRDefault="00632932" w:rsidP="00632932">
      <w:pPr>
        <w:rPr>
          <w:sz w:val="16"/>
          <w:szCs w:val="16"/>
        </w:rPr>
      </w:pPr>
      <w:r w:rsidRPr="009B4DF5">
        <w:rPr>
          <w:sz w:val="16"/>
          <w:szCs w:val="16"/>
        </w:rPr>
        <w:t xml:space="preserve">Źródło: </w:t>
      </w:r>
      <w:r w:rsidRPr="007849D1">
        <w:rPr>
          <w:sz w:val="16"/>
          <w:szCs w:val="16"/>
        </w:rPr>
        <w:t>Wydział Kultury i Promocji Miasta</w:t>
      </w:r>
    </w:p>
    <w:p w14:paraId="39429332" w14:textId="2BA8650E" w:rsidR="007F04C6" w:rsidRDefault="007F04C6">
      <w:pPr>
        <w:suppressAutoHyphens w:val="0"/>
        <w:spacing w:after="160" w:line="259" w:lineRule="auto"/>
        <w:jc w:val="left"/>
        <w:rPr>
          <w:b/>
          <w:bCs/>
        </w:rPr>
      </w:pPr>
    </w:p>
    <w:p w14:paraId="678095BB" w14:textId="35DB4DC0" w:rsidR="00632932" w:rsidRPr="009B4DF5" w:rsidRDefault="00632932" w:rsidP="00632932">
      <w:pPr>
        <w:rPr>
          <w:b/>
          <w:bCs/>
        </w:rPr>
      </w:pPr>
      <w:r w:rsidRPr="009B4DF5">
        <w:rPr>
          <w:b/>
          <w:bCs/>
        </w:rPr>
        <w:t xml:space="preserve">Tab. </w:t>
      </w:r>
      <w:r>
        <w:rPr>
          <w:b/>
          <w:bCs/>
        </w:rPr>
        <w:t>5.17</w:t>
      </w:r>
      <w:r w:rsidRPr="009B4DF5">
        <w:rPr>
          <w:b/>
          <w:bCs/>
        </w:rPr>
        <w:t xml:space="preserve">. </w:t>
      </w:r>
      <w:r w:rsidRPr="00A26432">
        <w:rPr>
          <w:b/>
          <w:bCs/>
        </w:rPr>
        <w:t>Liczba i charakter wydarzeń organizowanych przez Miejską Bibliotekę Publiczną</w:t>
      </w:r>
    </w:p>
    <w:tbl>
      <w:tblPr>
        <w:tblStyle w:val="Tabela-Siatka"/>
        <w:tblW w:w="5000" w:type="pct"/>
        <w:jc w:val="center"/>
        <w:tblLayout w:type="fixed"/>
        <w:tblLook w:val="04A0" w:firstRow="1" w:lastRow="0" w:firstColumn="1" w:lastColumn="0" w:noHBand="0" w:noVBand="1"/>
      </w:tblPr>
      <w:tblGrid>
        <w:gridCol w:w="2689"/>
        <w:gridCol w:w="1274"/>
        <w:gridCol w:w="1275"/>
        <w:gridCol w:w="1274"/>
        <w:gridCol w:w="1275"/>
        <w:gridCol w:w="1275"/>
      </w:tblGrid>
      <w:tr w:rsidR="00632932" w:rsidRPr="00632932" w14:paraId="7F27E5BF" w14:textId="77777777" w:rsidTr="00AD7DAF">
        <w:trPr>
          <w:jc w:val="center"/>
        </w:trPr>
        <w:tc>
          <w:tcPr>
            <w:tcW w:w="2689" w:type="dxa"/>
            <w:shd w:val="clear" w:color="auto" w:fill="D9E2F3" w:themeFill="accent1" w:themeFillTint="33"/>
          </w:tcPr>
          <w:p w14:paraId="4AFD153A" w14:textId="77777777" w:rsidR="00632932" w:rsidRPr="00632932" w:rsidRDefault="00632932" w:rsidP="00AD7DAF">
            <w:pPr>
              <w:spacing w:before="60" w:after="60" w:line="240" w:lineRule="auto"/>
              <w:jc w:val="center"/>
              <w:rPr>
                <w:b/>
                <w:bCs/>
              </w:rPr>
            </w:pPr>
          </w:p>
        </w:tc>
        <w:tc>
          <w:tcPr>
            <w:tcW w:w="1274" w:type="dxa"/>
            <w:shd w:val="clear" w:color="auto" w:fill="D9E2F3" w:themeFill="accent1" w:themeFillTint="33"/>
          </w:tcPr>
          <w:p w14:paraId="6A243A4B" w14:textId="77777777" w:rsidR="00632932" w:rsidRPr="00632932" w:rsidRDefault="00632932" w:rsidP="00AD7DAF">
            <w:pPr>
              <w:spacing w:before="60" w:after="60" w:line="240" w:lineRule="auto"/>
              <w:jc w:val="center"/>
              <w:rPr>
                <w:b/>
                <w:bCs/>
              </w:rPr>
            </w:pPr>
            <w:r w:rsidRPr="00632932">
              <w:rPr>
                <w:b/>
                <w:bCs/>
              </w:rPr>
              <w:t>2015</w:t>
            </w:r>
          </w:p>
        </w:tc>
        <w:tc>
          <w:tcPr>
            <w:tcW w:w="1275" w:type="dxa"/>
            <w:shd w:val="clear" w:color="auto" w:fill="D9E2F3" w:themeFill="accent1" w:themeFillTint="33"/>
          </w:tcPr>
          <w:p w14:paraId="0ADD427D" w14:textId="77777777" w:rsidR="00632932" w:rsidRPr="00632932" w:rsidRDefault="00632932" w:rsidP="00AD7DAF">
            <w:pPr>
              <w:spacing w:before="60" w:after="60" w:line="240" w:lineRule="auto"/>
              <w:jc w:val="center"/>
              <w:rPr>
                <w:b/>
                <w:bCs/>
              </w:rPr>
            </w:pPr>
            <w:r w:rsidRPr="00632932">
              <w:rPr>
                <w:b/>
                <w:bCs/>
              </w:rPr>
              <w:t>2016</w:t>
            </w:r>
          </w:p>
        </w:tc>
        <w:tc>
          <w:tcPr>
            <w:tcW w:w="1274" w:type="dxa"/>
            <w:shd w:val="clear" w:color="auto" w:fill="D9E2F3" w:themeFill="accent1" w:themeFillTint="33"/>
          </w:tcPr>
          <w:p w14:paraId="654C76D2" w14:textId="77777777" w:rsidR="00632932" w:rsidRPr="00632932" w:rsidRDefault="00632932" w:rsidP="00AD7DAF">
            <w:pPr>
              <w:spacing w:before="60" w:after="60" w:line="240" w:lineRule="auto"/>
              <w:jc w:val="center"/>
              <w:rPr>
                <w:b/>
                <w:bCs/>
              </w:rPr>
            </w:pPr>
            <w:r w:rsidRPr="00632932">
              <w:rPr>
                <w:b/>
                <w:bCs/>
              </w:rPr>
              <w:t>2017</w:t>
            </w:r>
          </w:p>
        </w:tc>
        <w:tc>
          <w:tcPr>
            <w:tcW w:w="1275" w:type="dxa"/>
            <w:shd w:val="clear" w:color="auto" w:fill="D9E2F3" w:themeFill="accent1" w:themeFillTint="33"/>
          </w:tcPr>
          <w:p w14:paraId="41774615" w14:textId="77777777" w:rsidR="00632932" w:rsidRPr="00632932" w:rsidRDefault="00632932" w:rsidP="00AD7DAF">
            <w:pPr>
              <w:spacing w:before="60" w:after="60" w:line="240" w:lineRule="auto"/>
              <w:jc w:val="center"/>
              <w:rPr>
                <w:b/>
                <w:bCs/>
              </w:rPr>
            </w:pPr>
            <w:r w:rsidRPr="00632932">
              <w:rPr>
                <w:b/>
                <w:bCs/>
              </w:rPr>
              <w:t>2018</w:t>
            </w:r>
          </w:p>
        </w:tc>
        <w:tc>
          <w:tcPr>
            <w:tcW w:w="1275" w:type="dxa"/>
            <w:shd w:val="clear" w:color="auto" w:fill="D9E2F3" w:themeFill="accent1" w:themeFillTint="33"/>
          </w:tcPr>
          <w:p w14:paraId="17C86DC5" w14:textId="77777777" w:rsidR="00632932" w:rsidRPr="00632932" w:rsidRDefault="00632932" w:rsidP="00AD7DAF">
            <w:pPr>
              <w:spacing w:before="60" w:after="60" w:line="240" w:lineRule="auto"/>
              <w:jc w:val="center"/>
              <w:rPr>
                <w:b/>
                <w:bCs/>
              </w:rPr>
            </w:pPr>
            <w:r w:rsidRPr="00632932">
              <w:rPr>
                <w:b/>
                <w:bCs/>
              </w:rPr>
              <w:t>2019</w:t>
            </w:r>
          </w:p>
        </w:tc>
      </w:tr>
      <w:tr w:rsidR="00632932" w:rsidRPr="00632932" w14:paraId="2E4D37E3" w14:textId="77777777" w:rsidTr="00851EA8">
        <w:trPr>
          <w:jc w:val="center"/>
        </w:trPr>
        <w:tc>
          <w:tcPr>
            <w:tcW w:w="2689" w:type="dxa"/>
            <w:shd w:val="clear" w:color="auto" w:fill="D9E2F3" w:themeFill="accent1" w:themeFillTint="33"/>
            <w:vAlign w:val="center"/>
          </w:tcPr>
          <w:p w14:paraId="38A5BFA8" w14:textId="77777777" w:rsidR="00632932" w:rsidRPr="00632932" w:rsidRDefault="00632932" w:rsidP="00AD7DAF">
            <w:pPr>
              <w:spacing w:before="60" w:after="60" w:line="240" w:lineRule="auto"/>
              <w:jc w:val="left"/>
              <w:rPr>
                <w:b/>
                <w:bCs/>
              </w:rPr>
            </w:pPr>
            <w:r w:rsidRPr="00632932">
              <w:rPr>
                <w:b/>
                <w:bCs/>
              </w:rPr>
              <w:t>Literackie</w:t>
            </w:r>
          </w:p>
        </w:tc>
        <w:tc>
          <w:tcPr>
            <w:tcW w:w="1274" w:type="dxa"/>
            <w:shd w:val="clear" w:color="auto" w:fill="auto"/>
          </w:tcPr>
          <w:p w14:paraId="49B65FD4" w14:textId="77777777" w:rsidR="00632932" w:rsidRPr="00632932" w:rsidRDefault="00632932" w:rsidP="00851EA8">
            <w:pPr>
              <w:jc w:val="right"/>
              <w:rPr>
                <w:highlight w:val="lightGray"/>
              </w:rPr>
            </w:pPr>
            <w:r w:rsidRPr="00632932">
              <w:rPr>
                <w:rFonts w:cs="Calibri"/>
                <w:color w:val="000000"/>
              </w:rPr>
              <w:t>537</w:t>
            </w:r>
          </w:p>
        </w:tc>
        <w:tc>
          <w:tcPr>
            <w:tcW w:w="1275" w:type="dxa"/>
            <w:shd w:val="clear" w:color="auto" w:fill="auto"/>
          </w:tcPr>
          <w:p w14:paraId="74873303" w14:textId="77777777" w:rsidR="00632932" w:rsidRPr="00632932" w:rsidRDefault="00632932" w:rsidP="00851EA8">
            <w:pPr>
              <w:jc w:val="right"/>
              <w:rPr>
                <w:highlight w:val="lightGray"/>
              </w:rPr>
            </w:pPr>
            <w:r w:rsidRPr="00632932">
              <w:rPr>
                <w:rFonts w:cs="Calibri"/>
                <w:color w:val="000000"/>
              </w:rPr>
              <w:t>831</w:t>
            </w:r>
          </w:p>
        </w:tc>
        <w:tc>
          <w:tcPr>
            <w:tcW w:w="1274" w:type="dxa"/>
            <w:shd w:val="clear" w:color="auto" w:fill="auto"/>
          </w:tcPr>
          <w:p w14:paraId="01BCE29E" w14:textId="77777777" w:rsidR="00632932" w:rsidRPr="00632932" w:rsidRDefault="00632932" w:rsidP="00851EA8">
            <w:pPr>
              <w:jc w:val="right"/>
              <w:rPr>
                <w:highlight w:val="lightGray"/>
              </w:rPr>
            </w:pPr>
            <w:r w:rsidRPr="00632932">
              <w:rPr>
                <w:rFonts w:cs="Calibri"/>
                <w:color w:val="000000"/>
              </w:rPr>
              <w:t>716</w:t>
            </w:r>
          </w:p>
        </w:tc>
        <w:tc>
          <w:tcPr>
            <w:tcW w:w="1275" w:type="dxa"/>
          </w:tcPr>
          <w:p w14:paraId="464E89DC" w14:textId="77777777" w:rsidR="00632932" w:rsidRPr="00632932" w:rsidRDefault="00632932" w:rsidP="00851EA8">
            <w:pPr>
              <w:jc w:val="right"/>
            </w:pPr>
            <w:r w:rsidRPr="00632932">
              <w:rPr>
                <w:rFonts w:cs="Calibri"/>
                <w:color w:val="000000"/>
              </w:rPr>
              <w:t>662</w:t>
            </w:r>
          </w:p>
        </w:tc>
        <w:tc>
          <w:tcPr>
            <w:tcW w:w="1275" w:type="dxa"/>
          </w:tcPr>
          <w:p w14:paraId="4E0B9B2F" w14:textId="77777777" w:rsidR="00632932" w:rsidRPr="00632932" w:rsidRDefault="00632932" w:rsidP="00851EA8">
            <w:pPr>
              <w:spacing w:before="60" w:after="60" w:line="240" w:lineRule="auto"/>
              <w:jc w:val="right"/>
            </w:pPr>
            <w:r w:rsidRPr="00632932">
              <w:rPr>
                <w:rFonts w:cs="Calibri"/>
                <w:color w:val="000000"/>
              </w:rPr>
              <w:t>566</w:t>
            </w:r>
          </w:p>
        </w:tc>
      </w:tr>
      <w:tr w:rsidR="00632932" w:rsidRPr="00632932" w14:paraId="72897286" w14:textId="77777777" w:rsidTr="00851EA8">
        <w:trPr>
          <w:jc w:val="center"/>
        </w:trPr>
        <w:tc>
          <w:tcPr>
            <w:tcW w:w="2689" w:type="dxa"/>
            <w:shd w:val="clear" w:color="auto" w:fill="D9E2F3" w:themeFill="accent1" w:themeFillTint="33"/>
            <w:vAlign w:val="center"/>
          </w:tcPr>
          <w:p w14:paraId="6365C2D3" w14:textId="77777777" w:rsidR="00632932" w:rsidRPr="00632932" w:rsidRDefault="00632932" w:rsidP="00AD7DAF">
            <w:pPr>
              <w:spacing w:before="60" w:after="60" w:line="240" w:lineRule="auto"/>
              <w:jc w:val="left"/>
              <w:rPr>
                <w:b/>
                <w:bCs/>
              </w:rPr>
            </w:pPr>
            <w:r w:rsidRPr="00632932">
              <w:rPr>
                <w:b/>
                <w:bCs/>
              </w:rPr>
              <w:t>Edukacyjne</w:t>
            </w:r>
          </w:p>
        </w:tc>
        <w:tc>
          <w:tcPr>
            <w:tcW w:w="1274" w:type="dxa"/>
            <w:shd w:val="clear" w:color="auto" w:fill="auto"/>
          </w:tcPr>
          <w:p w14:paraId="51EFFDCE" w14:textId="77777777" w:rsidR="00632932" w:rsidRPr="00632932" w:rsidRDefault="00632932" w:rsidP="00851EA8">
            <w:pPr>
              <w:jc w:val="right"/>
              <w:rPr>
                <w:highlight w:val="lightGray"/>
              </w:rPr>
            </w:pPr>
            <w:r w:rsidRPr="00632932">
              <w:rPr>
                <w:rFonts w:cs="Calibri"/>
                <w:color w:val="000000"/>
              </w:rPr>
              <w:t>678</w:t>
            </w:r>
          </w:p>
        </w:tc>
        <w:tc>
          <w:tcPr>
            <w:tcW w:w="1275" w:type="dxa"/>
            <w:shd w:val="clear" w:color="auto" w:fill="auto"/>
          </w:tcPr>
          <w:p w14:paraId="7EE8A9EA" w14:textId="77777777" w:rsidR="00632932" w:rsidRPr="00632932" w:rsidRDefault="00632932" w:rsidP="00851EA8">
            <w:pPr>
              <w:jc w:val="right"/>
              <w:rPr>
                <w:highlight w:val="lightGray"/>
              </w:rPr>
            </w:pPr>
            <w:r w:rsidRPr="00632932">
              <w:rPr>
                <w:rFonts w:cs="Calibri"/>
                <w:color w:val="000000"/>
              </w:rPr>
              <w:t>678</w:t>
            </w:r>
          </w:p>
        </w:tc>
        <w:tc>
          <w:tcPr>
            <w:tcW w:w="1274" w:type="dxa"/>
            <w:shd w:val="clear" w:color="auto" w:fill="auto"/>
          </w:tcPr>
          <w:p w14:paraId="3ECB6D4B" w14:textId="77777777" w:rsidR="00632932" w:rsidRPr="00632932" w:rsidRDefault="00632932" w:rsidP="00851EA8">
            <w:pPr>
              <w:jc w:val="right"/>
              <w:rPr>
                <w:highlight w:val="lightGray"/>
              </w:rPr>
            </w:pPr>
            <w:r w:rsidRPr="00632932">
              <w:rPr>
                <w:rFonts w:cs="Calibri"/>
                <w:color w:val="000000"/>
              </w:rPr>
              <w:t>596</w:t>
            </w:r>
          </w:p>
        </w:tc>
        <w:tc>
          <w:tcPr>
            <w:tcW w:w="1275" w:type="dxa"/>
          </w:tcPr>
          <w:p w14:paraId="1D2CB6AE" w14:textId="77777777" w:rsidR="00632932" w:rsidRPr="00632932" w:rsidRDefault="00632932" w:rsidP="00851EA8">
            <w:pPr>
              <w:jc w:val="right"/>
            </w:pPr>
            <w:r w:rsidRPr="00632932">
              <w:rPr>
                <w:rFonts w:cs="Calibri"/>
                <w:color w:val="000000"/>
              </w:rPr>
              <w:t>547</w:t>
            </w:r>
          </w:p>
        </w:tc>
        <w:tc>
          <w:tcPr>
            <w:tcW w:w="1275" w:type="dxa"/>
          </w:tcPr>
          <w:p w14:paraId="57690248" w14:textId="77777777" w:rsidR="00632932" w:rsidRPr="00632932" w:rsidRDefault="00632932" w:rsidP="00851EA8">
            <w:pPr>
              <w:spacing w:before="60" w:after="60" w:line="240" w:lineRule="auto"/>
              <w:jc w:val="right"/>
            </w:pPr>
            <w:r w:rsidRPr="00632932">
              <w:rPr>
                <w:rFonts w:cs="Calibri"/>
                <w:color w:val="000000"/>
              </w:rPr>
              <w:t>614</w:t>
            </w:r>
          </w:p>
        </w:tc>
      </w:tr>
      <w:tr w:rsidR="00632932" w:rsidRPr="00632932" w14:paraId="507DA941" w14:textId="77777777" w:rsidTr="00851EA8">
        <w:trPr>
          <w:jc w:val="center"/>
        </w:trPr>
        <w:tc>
          <w:tcPr>
            <w:tcW w:w="2689" w:type="dxa"/>
            <w:shd w:val="clear" w:color="auto" w:fill="D9E2F3" w:themeFill="accent1" w:themeFillTint="33"/>
            <w:vAlign w:val="center"/>
          </w:tcPr>
          <w:p w14:paraId="1DFB6DE0" w14:textId="77777777" w:rsidR="00632932" w:rsidRPr="00632932" w:rsidRDefault="00632932" w:rsidP="00AD7DAF">
            <w:pPr>
              <w:spacing w:before="60" w:after="60" w:line="240" w:lineRule="auto"/>
              <w:jc w:val="left"/>
              <w:rPr>
                <w:b/>
                <w:bCs/>
              </w:rPr>
            </w:pPr>
            <w:r w:rsidRPr="00632932">
              <w:rPr>
                <w:b/>
                <w:bCs/>
              </w:rPr>
              <w:t>Plastyczne</w:t>
            </w:r>
          </w:p>
        </w:tc>
        <w:tc>
          <w:tcPr>
            <w:tcW w:w="1274" w:type="dxa"/>
            <w:shd w:val="clear" w:color="auto" w:fill="auto"/>
          </w:tcPr>
          <w:p w14:paraId="51B2F321" w14:textId="77777777" w:rsidR="00632932" w:rsidRPr="00632932" w:rsidRDefault="00632932" w:rsidP="00851EA8">
            <w:pPr>
              <w:jc w:val="right"/>
              <w:rPr>
                <w:rFonts w:cs="Calibri"/>
                <w:color w:val="000000"/>
                <w:highlight w:val="lightGray"/>
              </w:rPr>
            </w:pPr>
            <w:r w:rsidRPr="00632932">
              <w:rPr>
                <w:rFonts w:cs="Calibri"/>
                <w:color w:val="000000"/>
              </w:rPr>
              <w:t>205</w:t>
            </w:r>
          </w:p>
        </w:tc>
        <w:tc>
          <w:tcPr>
            <w:tcW w:w="1275" w:type="dxa"/>
            <w:shd w:val="clear" w:color="auto" w:fill="auto"/>
          </w:tcPr>
          <w:p w14:paraId="59262123" w14:textId="77777777" w:rsidR="00632932" w:rsidRPr="00632932" w:rsidRDefault="00632932" w:rsidP="00851EA8">
            <w:pPr>
              <w:jc w:val="right"/>
              <w:rPr>
                <w:rFonts w:cs="Calibri"/>
                <w:color w:val="000000"/>
                <w:highlight w:val="lightGray"/>
              </w:rPr>
            </w:pPr>
            <w:r w:rsidRPr="00632932">
              <w:rPr>
                <w:rFonts w:cs="Calibri"/>
                <w:color w:val="000000"/>
              </w:rPr>
              <w:t>327</w:t>
            </w:r>
          </w:p>
        </w:tc>
        <w:tc>
          <w:tcPr>
            <w:tcW w:w="1274" w:type="dxa"/>
            <w:shd w:val="clear" w:color="auto" w:fill="auto"/>
          </w:tcPr>
          <w:p w14:paraId="26D227FD" w14:textId="77777777" w:rsidR="00632932" w:rsidRPr="00632932" w:rsidRDefault="00632932" w:rsidP="00851EA8">
            <w:pPr>
              <w:jc w:val="right"/>
              <w:rPr>
                <w:rFonts w:cs="Calibri"/>
                <w:color w:val="000000"/>
                <w:highlight w:val="lightGray"/>
              </w:rPr>
            </w:pPr>
            <w:r w:rsidRPr="00632932">
              <w:rPr>
                <w:rFonts w:cs="Calibri"/>
                <w:color w:val="000000"/>
              </w:rPr>
              <w:t>362</w:t>
            </w:r>
          </w:p>
        </w:tc>
        <w:tc>
          <w:tcPr>
            <w:tcW w:w="1275" w:type="dxa"/>
          </w:tcPr>
          <w:p w14:paraId="6754DA71" w14:textId="77777777" w:rsidR="00632932" w:rsidRPr="00632932" w:rsidRDefault="00632932" w:rsidP="00851EA8">
            <w:pPr>
              <w:jc w:val="right"/>
              <w:rPr>
                <w:rFonts w:cs="Calibri"/>
                <w:color w:val="000000"/>
              </w:rPr>
            </w:pPr>
            <w:r w:rsidRPr="00632932">
              <w:rPr>
                <w:rFonts w:cs="Calibri"/>
                <w:color w:val="000000"/>
              </w:rPr>
              <w:t>315</w:t>
            </w:r>
          </w:p>
        </w:tc>
        <w:tc>
          <w:tcPr>
            <w:tcW w:w="1275" w:type="dxa"/>
          </w:tcPr>
          <w:p w14:paraId="3D4D1078" w14:textId="77777777" w:rsidR="00632932" w:rsidRPr="00632932" w:rsidRDefault="00632932" w:rsidP="00851EA8">
            <w:pPr>
              <w:spacing w:before="60" w:after="60" w:line="240" w:lineRule="auto"/>
              <w:jc w:val="right"/>
            </w:pPr>
            <w:r w:rsidRPr="00632932">
              <w:rPr>
                <w:rFonts w:cs="Calibri"/>
                <w:color w:val="000000"/>
              </w:rPr>
              <w:t>425</w:t>
            </w:r>
          </w:p>
        </w:tc>
      </w:tr>
      <w:tr w:rsidR="00632932" w:rsidRPr="00632932" w14:paraId="2CEB7397" w14:textId="77777777" w:rsidTr="00851EA8">
        <w:trPr>
          <w:jc w:val="center"/>
        </w:trPr>
        <w:tc>
          <w:tcPr>
            <w:tcW w:w="2689" w:type="dxa"/>
            <w:shd w:val="clear" w:color="auto" w:fill="D9E2F3" w:themeFill="accent1" w:themeFillTint="33"/>
            <w:vAlign w:val="center"/>
          </w:tcPr>
          <w:p w14:paraId="7FD2FE66" w14:textId="77777777" w:rsidR="00632932" w:rsidRPr="00632932" w:rsidRDefault="00632932" w:rsidP="00AD7DAF">
            <w:pPr>
              <w:spacing w:before="60" w:after="60" w:line="240" w:lineRule="auto"/>
              <w:jc w:val="left"/>
              <w:rPr>
                <w:b/>
                <w:bCs/>
              </w:rPr>
            </w:pPr>
            <w:r w:rsidRPr="00632932">
              <w:rPr>
                <w:b/>
                <w:bCs/>
              </w:rPr>
              <w:t>Wystawy</w:t>
            </w:r>
          </w:p>
        </w:tc>
        <w:tc>
          <w:tcPr>
            <w:tcW w:w="1274" w:type="dxa"/>
            <w:shd w:val="clear" w:color="auto" w:fill="auto"/>
          </w:tcPr>
          <w:p w14:paraId="5C767C73" w14:textId="77777777" w:rsidR="00632932" w:rsidRPr="00632932" w:rsidRDefault="00632932" w:rsidP="00851EA8">
            <w:pPr>
              <w:jc w:val="right"/>
              <w:rPr>
                <w:rFonts w:cs="Calibri"/>
                <w:color w:val="000000"/>
                <w:highlight w:val="lightGray"/>
              </w:rPr>
            </w:pPr>
            <w:r w:rsidRPr="00632932">
              <w:t>95</w:t>
            </w:r>
          </w:p>
        </w:tc>
        <w:tc>
          <w:tcPr>
            <w:tcW w:w="1275" w:type="dxa"/>
            <w:shd w:val="clear" w:color="auto" w:fill="auto"/>
          </w:tcPr>
          <w:p w14:paraId="4891291C" w14:textId="77777777" w:rsidR="00632932" w:rsidRPr="00632932" w:rsidRDefault="00632932" w:rsidP="00851EA8">
            <w:pPr>
              <w:jc w:val="right"/>
              <w:rPr>
                <w:rFonts w:cs="Calibri"/>
                <w:color w:val="000000"/>
                <w:highlight w:val="lightGray"/>
              </w:rPr>
            </w:pPr>
            <w:r w:rsidRPr="00632932">
              <w:t>134</w:t>
            </w:r>
          </w:p>
        </w:tc>
        <w:tc>
          <w:tcPr>
            <w:tcW w:w="1274" w:type="dxa"/>
            <w:shd w:val="clear" w:color="auto" w:fill="auto"/>
          </w:tcPr>
          <w:p w14:paraId="03E2EF24" w14:textId="77777777" w:rsidR="00632932" w:rsidRPr="00632932" w:rsidRDefault="00632932" w:rsidP="00851EA8">
            <w:pPr>
              <w:jc w:val="right"/>
              <w:rPr>
                <w:rFonts w:cs="Calibri"/>
                <w:color w:val="000000"/>
                <w:highlight w:val="lightGray"/>
              </w:rPr>
            </w:pPr>
            <w:r w:rsidRPr="00632932">
              <w:t>135</w:t>
            </w:r>
          </w:p>
        </w:tc>
        <w:tc>
          <w:tcPr>
            <w:tcW w:w="1275" w:type="dxa"/>
          </w:tcPr>
          <w:p w14:paraId="33FCF4FF" w14:textId="77777777" w:rsidR="00632932" w:rsidRPr="00632932" w:rsidRDefault="00632932" w:rsidP="00851EA8">
            <w:pPr>
              <w:jc w:val="right"/>
              <w:rPr>
                <w:rFonts w:cs="Calibri"/>
                <w:color w:val="000000"/>
              </w:rPr>
            </w:pPr>
            <w:r w:rsidRPr="00632932">
              <w:t>158</w:t>
            </w:r>
          </w:p>
        </w:tc>
        <w:tc>
          <w:tcPr>
            <w:tcW w:w="1275" w:type="dxa"/>
          </w:tcPr>
          <w:p w14:paraId="0A4FA7F7" w14:textId="77777777" w:rsidR="00632932" w:rsidRPr="00632932" w:rsidRDefault="00632932" w:rsidP="00851EA8">
            <w:pPr>
              <w:spacing w:before="60" w:after="60" w:line="240" w:lineRule="auto"/>
              <w:jc w:val="right"/>
              <w:rPr>
                <w:rFonts w:cs="Calibri"/>
                <w:color w:val="000000"/>
              </w:rPr>
            </w:pPr>
            <w:r w:rsidRPr="00632932">
              <w:t>166</w:t>
            </w:r>
          </w:p>
        </w:tc>
      </w:tr>
      <w:tr w:rsidR="00632932" w:rsidRPr="00632932" w14:paraId="4A424CEA" w14:textId="77777777" w:rsidTr="00851EA8">
        <w:trPr>
          <w:jc w:val="center"/>
        </w:trPr>
        <w:tc>
          <w:tcPr>
            <w:tcW w:w="2689" w:type="dxa"/>
            <w:shd w:val="clear" w:color="auto" w:fill="D9E2F3" w:themeFill="accent1" w:themeFillTint="33"/>
            <w:vAlign w:val="center"/>
          </w:tcPr>
          <w:p w14:paraId="5FBE3EEC" w14:textId="77777777" w:rsidR="00632932" w:rsidRPr="00632932" w:rsidRDefault="00632932" w:rsidP="00AD7DAF">
            <w:pPr>
              <w:spacing w:before="60" w:after="60" w:line="240" w:lineRule="auto"/>
              <w:jc w:val="left"/>
              <w:rPr>
                <w:b/>
                <w:bCs/>
              </w:rPr>
            </w:pPr>
            <w:r w:rsidRPr="00632932">
              <w:rPr>
                <w:b/>
                <w:bCs/>
              </w:rPr>
              <w:t>Inne</w:t>
            </w:r>
          </w:p>
        </w:tc>
        <w:tc>
          <w:tcPr>
            <w:tcW w:w="1274" w:type="dxa"/>
            <w:shd w:val="clear" w:color="auto" w:fill="auto"/>
          </w:tcPr>
          <w:p w14:paraId="2080C020" w14:textId="77777777" w:rsidR="00632932" w:rsidRPr="00632932" w:rsidRDefault="00632932" w:rsidP="00851EA8">
            <w:pPr>
              <w:jc w:val="right"/>
              <w:rPr>
                <w:rFonts w:cs="Calibri"/>
                <w:color w:val="000000"/>
                <w:highlight w:val="lightGray"/>
              </w:rPr>
            </w:pPr>
            <w:r w:rsidRPr="00632932">
              <w:rPr>
                <w:rFonts w:cs="Calibri"/>
                <w:color w:val="000000"/>
              </w:rPr>
              <w:t>360</w:t>
            </w:r>
          </w:p>
        </w:tc>
        <w:tc>
          <w:tcPr>
            <w:tcW w:w="1275" w:type="dxa"/>
            <w:shd w:val="clear" w:color="auto" w:fill="auto"/>
          </w:tcPr>
          <w:p w14:paraId="06573DAE" w14:textId="77777777" w:rsidR="00632932" w:rsidRPr="00632932" w:rsidRDefault="00632932" w:rsidP="00851EA8">
            <w:pPr>
              <w:jc w:val="right"/>
              <w:rPr>
                <w:rFonts w:cs="Calibri"/>
                <w:color w:val="000000"/>
                <w:highlight w:val="lightGray"/>
              </w:rPr>
            </w:pPr>
            <w:r w:rsidRPr="00632932">
              <w:rPr>
                <w:rFonts w:cs="Calibri"/>
                <w:color w:val="000000"/>
              </w:rPr>
              <w:t>428</w:t>
            </w:r>
          </w:p>
        </w:tc>
        <w:tc>
          <w:tcPr>
            <w:tcW w:w="1274" w:type="dxa"/>
            <w:shd w:val="clear" w:color="auto" w:fill="auto"/>
          </w:tcPr>
          <w:p w14:paraId="5BE5FC93" w14:textId="77777777" w:rsidR="00632932" w:rsidRPr="00632932" w:rsidRDefault="00632932" w:rsidP="00851EA8">
            <w:pPr>
              <w:jc w:val="right"/>
              <w:rPr>
                <w:rFonts w:cs="Calibri"/>
                <w:color w:val="000000"/>
                <w:highlight w:val="lightGray"/>
              </w:rPr>
            </w:pPr>
            <w:r w:rsidRPr="00632932">
              <w:rPr>
                <w:rFonts w:cs="Calibri"/>
                <w:color w:val="000000"/>
              </w:rPr>
              <w:t>440</w:t>
            </w:r>
          </w:p>
        </w:tc>
        <w:tc>
          <w:tcPr>
            <w:tcW w:w="1275" w:type="dxa"/>
          </w:tcPr>
          <w:p w14:paraId="21176E5E" w14:textId="77777777" w:rsidR="00632932" w:rsidRPr="00632932" w:rsidRDefault="00632932" w:rsidP="00851EA8">
            <w:pPr>
              <w:jc w:val="right"/>
              <w:rPr>
                <w:rFonts w:cs="Calibri"/>
                <w:color w:val="000000"/>
              </w:rPr>
            </w:pPr>
            <w:r w:rsidRPr="00632932">
              <w:rPr>
                <w:rFonts w:cs="Calibri"/>
                <w:color w:val="000000"/>
              </w:rPr>
              <w:t>424</w:t>
            </w:r>
          </w:p>
        </w:tc>
        <w:tc>
          <w:tcPr>
            <w:tcW w:w="1275" w:type="dxa"/>
          </w:tcPr>
          <w:p w14:paraId="1AF1D342" w14:textId="77777777" w:rsidR="00632932" w:rsidRPr="00632932" w:rsidRDefault="00632932" w:rsidP="00851EA8">
            <w:pPr>
              <w:spacing w:before="60" w:after="60" w:line="240" w:lineRule="auto"/>
              <w:jc w:val="right"/>
            </w:pPr>
            <w:r w:rsidRPr="00632932">
              <w:rPr>
                <w:rFonts w:cs="Calibri"/>
                <w:color w:val="000000"/>
              </w:rPr>
              <w:t>396</w:t>
            </w:r>
          </w:p>
        </w:tc>
      </w:tr>
      <w:tr w:rsidR="007F04C6" w:rsidRPr="00632932" w14:paraId="0780696F" w14:textId="77777777" w:rsidTr="00851EA8">
        <w:trPr>
          <w:jc w:val="center"/>
        </w:trPr>
        <w:tc>
          <w:tcPr>
            <w:tcW w:w="2689" w:type="dxa"/>
            <w:shd w:val="clear" w:color="auto" w:fill="D9E2F3" w:themeFill="accent1" w:themeFillTint="33"/>
            <w:vAlign w:val="center"/>
          </w:tcPr>
          <w:p w14:paraId="7794A867" w14:textId="2FBF1B44" w:rsidR="007F04C6" w:rsidRPr="00632932" w:rsidRDefault="007F04C6" w:rsidP="007F04C6">
            <w:pPr>
              <w:spacing w:before="60" w:after="60" w:line="240" w:lineRule="auto"/>
              <w:jc w:val="left"/>
              <w:rPr>
                <w:b/>
                <w:bCs/>
              </w:rPr>
            </w:pPr>
            <w:r>
              <w:rPr>
                <w:b/>
                <w:bCs/>
              </w:rPr>
              <w:t>Razem</w:t>
            </w:r>
          </w:p>
        </w:tc>
        <w:tc>
          <w:tcPr>
            <w:tcW w:w="1274" w:type="dxa"/>
            <w:shd w:val="clear" w:color="auto" w:fill="auto"/>
          </w:tcPr>
          <w:p w14:paraId="1D0D61D2" w14:textId="7F1DE4F6" w:rsidR="007F04C6" w:rsidRPr="00632932" w:rsidRDefault="007F04C6" w:rsidP="00851EA8">
            <w:pPr>
              <w:jc w:val="right"/>
              <w:rPr>
                <w:rFonts w:cs="Calibri"/>
                <w:color w:val="000000"/>
              </w:rPr>
            </w:pPr>
            <w:r w:rsidRPr="007F04C6">
              <w:rPr>
                <w:rFonts w:cs="Calibri"/>
                <w:color w:val="000000"/>
              </w:rPr>
              <w:t>1</w:t>
            </w:r>
            <w:r>
              <w:rPr>
                <w:rFonts w:cs="Calibri"/>
                <w:color w:val="000000"/>
              </w:rPr>
              <w:t xml:space="preserve"> </w:t>
            </w:r>
            <w:r w:rsidRPr="007F04C6">
              <w:rPr>
                <w:rFonts w:cs="Calibri"/>
                <w:color w:val="000000"/>
              </w:rPr>
              <w:t>875</w:t>
            </w:r>
          </w:p>
        </w:tc>
        <w:tc>
          <w:tcPr>
            <w:tcW w:w="1275" w:type="dxa"/>
            <w:shd w:val="clear" w:color="auto" w:fill="auto"/>
          </w:tcPr>
          <w:p w14:paraId="256E6612" w14:textId="6CB53778" w:rsidR="007F04C6" w:rsidRPr="00632932" w:rsidRDefault="007F04C6" w:rsidP="00851EA8">
            <w:pPr>
              <w:jc w:val="right"/>
              <w:rPr>
                <w:rFonts w:cs="Calibri"/>
                <w:color w:val="000000"/>
              </w:rPr>
            </w:pPr>
            <w:r w:rsidRPr="007F04C6">
              <w:rPr>
                <w:rFonts w:cs="Calibri"/>
                <w:color w:val="000000"/>
              </w:rPr>
              <w:t>2</w:t>
            </w:r>
            <w:r>
              <w:rPr>
                <w:rFonts w:cs="Calibri"/>
                <w:color w:val="000000"/>
              </w:rPr>
              <w:t xml:space="preserve"> </w:t>
            </w:r>
            <w:r w:rsidRPr="007F04C6">
              <w:rPr>
                <w:rFonts w:cs="Calibri"/>
                <w:color w:val="000000"/>
              </w:rPr>
              <w:t>398</w:t>
            </w:r>
          </w:p>
        </w:tc>
        <w:tc>
          <w:tcPr>
            <w:tcW w:w="1274" w:type="dxa"/>
            <w:shd w:val="clear" w:color="auto" w:fill="auto"/>
          </w:tcPr>
          <w:p w14:paraId="174E7D89" w14:textId="750C1CAE" w:rsidR="007F04C6" w:rsidRPr="00632932" w:rsidRDefault="007F04C6" w:rsidP="00851EA8">
            <w:pPr>
              <w:jc w:val="right"/>
              <w:rPr>
                <w:rFonts w:cs="Calibri"/>
                <w:color w:val="000000"/>
              </w:rPr>
            </w:pPr>
            <w:r w:rsidRPr="007F04C6">
              <w:rPr>
                <w:rFonts w:cs="Calibri"/>
                <w:color w:val="000000"/>
              </w:rPr>
              <w:t>2</w:t>
            </w:r>
            <w:r>
              <w:rPr>
                <w:rFonts w:cs="Calibri"/>
                <w:color w:val="000000"/>
              </w:rPr>
              <w:t xml:space="preserve"> </w:t>
            </w:r>
            <w:r w:rsidRPr="007F04C6">
              <w:rPr>
                <w:rFonts w:cs="Calibri"/>
                <w:color w:val="000000"/>
              </w:rPr>
              <w:t>249</w:t>
            </w:r>
          </w:p>
        </w:tc>
        <w:tc>
          <w:tcPr>
            <w:tcW w:w="1275" w:type="dxa"/>
          </w:tcPr>
          <w:p w14:paraId="39329EB4" w14:textId="2F554385" w:rsidR="007F04C6" w:rsidRPr="00632932" w:rsidRDefault="007F04C6" w:rsidP="00851EA8">
            <w:pPr>
              <w:jc w:val="right"/>
              <w:rPr>
                <w:rFonts w:cs="Calibri"/>
                <w:color w:val="000000"/>
              </w:rPr>
            </w:pPr>
            <w:r w:rsidRPr="007F04C6">
              <w:rPr>
                <w:rFonts w:cs="Calibri"/>
                <w:color w:val="000000"/>
              </w:rPr>
              <w:t>2</w:t>
            </w:r>
            <w:r>
              <w:rPr>
                <w:rFonts w:cs="Calibri"/>
                <w:color w:val="000000"/>
              </w:rPr>
              <w:t xml:space="preserve"> </w:t>
            </w:r>
            <w:r w:rsidRPr="007F04C6">
              <w:rPr>
                <w:rFonts w:cs="Calibri"/>
                <w:color w:val="000000"/>
              </w:rPr>
              <w:t>106</w:t>
            </w:r>
          </w:p>
        </w:tc>
        <w:tc>
          <w:tcPr>
            <w:tcW w:w="1275" w:type="dxa"/>
          </w:tcPr>
          <w:p w14:paraId="65FF2020" w14:textId="28E9E079" w:rsidR="007F04C6" w:rsidRPr="00632932" w:rsidRDefault="007F04C6" w:rsidP="00851EA8">
            <w:pPr>
              <w:jc w:val="right"/>
              <w:rPr>
                <w:rFonts w:cs="Calibri"/>
                <w:color w:val="000000"/>
              </w:rPr>
            </w:pPr>
            <w:r w:rsidRPr="007F04C6">
              <w:rPr>
                <w:rFonts w:cs="Calibri"/>
                <w:color w:val="000000"/>
              </w:rPr>
              <w:t>2</w:t>
            </w:r>
            <w:r>
              <w:rPr>
                <w:rFonts w:cs="Calibri"/>
                <w:color w:val="000000"/>
              </w:rPr>
              <w:t xml:space="preserve"> </w:t>
            </w:r>
            <w:r w:rsidRPr="007F04C6">
              <w:rPr>
                <w:rFonts w:cs="Calibri"/>
                <w:color w:val="000000"/>
              </w:rPr>
              <w:t>167</w:t>
            </w:r>
          </w:p>
        </w:tc>
      </w:tr>
    </w:tbl>
    <w:p w14:paraId="6C8D80DA" w14:textId="77777777" w:rsidR="00632932" w:rsidRPr="009B4DF5" w:rsidRDefault="00632932" w:rsidP="00632932">
      <w:pPr>
        <w:rPr>
          <w:sz w:val="16"/>
          <w:szCs w:val="16"/>
        </w:rPr>
      </w:pPr>
      <w:r w:rsidRPr="009B4DF5">
        <w:rPr>
          <w:sz w:val="16"/>
          <w:szCs w:val="16"/>
        </w:rPr>
        <w:t xml:space="preserve">Źródło: </w:t>
      </w:r>
      <w:r w:rsidRPr="007849D1">
        <w:rPr>
          <w:sz w:val="16"/>
          <w:szCs w:val="16"/>
        </w:rPr>
        <w:t>Wydział Kultury i Promocji Miasta</w:t>
      </w:r>
    </w:p>
    <w:p w14:paraId="145C8192" w14:textId="77777777" w:rsidR="008A41AC" w:rsidRPr="00251826" w:rsidRDefault="008A41AC" w:rsidP="008A41AC"/>
    <w:p w14:paraId="3BE369A6" w14:textId="5F5260E3" w:rsidR="008A41AC" w:rsidRPr="009B4DF5" w:rsidRDefault="008A41AC" w:rsidP="008A41AC">
      <w:pPr>
        <w:rPr>
          <w:b/>
          <w:bCs/>
        </w:rPr>
      </w:pPr>
      <w:r w:rsidRPr="009B4DF5">
        <w:rPr>
          <w:b/>
          <w:bCs/>
        </w:rPr>
        <w:t xml:space="preserve">Tab. </w:t>
      </w:r>
      <w:r w:rsidR="0026096D">
        <w:rPr>
          <w:b/>
          <w:bCs/>
        </w:rPr>
        <w:t>5.1</w:t>
      </w:r>
      <w:r w:rsidR="00632932">
        <w:rPr>
          <w:b/>
          <w:bCs/>
        </w:rPr>
        <w:t>8</w:t>
      </w:r>
      <w:r w:rsidRPr="009B4DF5">
        <w:rPr>
          <w:b/>
          <w:bCs/>
        </w:rPr>
        <w:t xml:space="preserve">. </w:t>
      </w:r>
      <w:r w:rsidRPr="00C75E5A">
        <w:rPr>
          <w:b/>
          <w:bCs/>
        </w:rPr>
        <w:t>Wydatki</w:t>
      </w:r>
      <w:r>
        <w:rPr>
          <w:b/>
          <w:bCs/>
        </w:rPr>
        <w:t xml:space="preserve"> </w:t>
      </w:r>
      <w:r w:rsidRPr="00C75E5A">
        <w:rPr>
          <w:b/>
          <w:bCs/>
        </w:rPr>
        <w:t xml:space="preserve">na działalność </w:t>
      </w:r>
      <w:r>
        <w:rPr>
          <w:b/>
          <w:bCs/>
        </w:rPr>
        <w:t>związaną z k</w:t>
      </w:r>
      <w:r w:rsidRPr="000561F6">
        <w:rPr>
          <w:b/>
          <w:bCs/>
        </w:rPr>
        <w:t>ultur</w:t>
      </w:r>
      <w:r>
        <w:rPr>
          <w:b/>
          <w:bCs/>
        </w:rPr>
        <w:t>ą</w:t>
      </w:r>
      <w:r w:rsidRPr="000561F6">
        <w:rPr>
          <w:b/>
          <w:bCs/>
        </w:rPr>
        <w:t xml:space="preserve"> i ochron</w:t>
      </w:r>
      <w:r w:rsidR="00632932">
        <w:rPr>
          <w:b/>
          <w:bCs/>
        </w:rPr>
        <w:t>ą</w:t>
      </w:r>
      <w:r w:rsidRPr="000561F6">
        <w:rPr>
          <w:b/>
          <w:bCs/>
        </w:rPr>
        <w:t xml:space="preserve"> dziedzictwa</w:t>
      </w:r>
      <w:r>
        <w:rPr>
          <w:b/>
          <w:bCs/>
        </w:rPr>
        <w:t xml:space="preserve"> </w:t>
      </w:r>
      <w:r w:rsidRPr="000561F6">
        <w:rPr>
          <w:b/>
          <w:bCs/>
        </w:rPr>
        <w:t>narodowego</w:t>
      </w:r>
      <w:r w:rsidRPr="00C75E5A">
        <w:rPr>
          <w:b/>
          <w:bCs/>
        </w:rPr>
        <w:t xml:space="preserve"> z budżetu miasta ogółem</w:t>
      </w:r>
      <w:r w:rsidRPr="009B4DF5">
        <w:rPr>
          <w:b/>
          <w:bCs/>
        </w:rPr>
        <w:t xml:space="preserve"> [</w:t>
      </w:r>
      <w:r>
        <w:rPr>
          <w:b/>
          <w:bCs/>
        </w:rPr>
        <w:t>tys. zł</w:t>
      </w:r>
      <w:r w:rsidRPr="00F36BE1">
        <w:rPr>
          <w:b/>
          <w:bCs/>
        </w:rPr>
        <w:t>]</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10324C50" w14:textId="77777777" w:rsidTr="00A324B2">
        <w:trPr>
          <w:jc w:val="center"/>
        </w:trPr>
        <w:tc>
          <w:tcPr>
            <w:tcW w:w="1980" w:type="dxa"/>
            <w:shd w:val="clear" w:color="auto" w:fill="D9E2F3" w:themeFill="accent1" w:themeFillTint="33"/>
          </w:tcPr>
          <w:p w14:paraId="1E58D435"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50D1B2FE"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17CCADE4"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2237C1B9"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500F8B08"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7F558DEA" w14:textId="77777777" w:rsidR="008A41AC" w:rsidRPr="009B4DF5" w:rsidRDefault="008A41AC" w:rsidP="00A324B2">
            <w:pPr>
              <w:spacing w:before="60" w:after="60" w:line="240" w:lineRule="auto"/>
              <w:jc w:val="center"/>
              <w:rPr>
                <w:b/>
                <w:bCs/>
              </w:rPr>
            </w:pPr>
            <w:r w:rsidRPr="009B4DF5">
              <w:rPr>
                <w:b/>
                <w:bCs/>
              </w:rPr>
              <w:t>2019</w:t>
            </w:r>
          </w:p>
        </w:tc>
      </w:tr>
      <w:tr w:rsidR="008A41AC" w14:paraId="0E911A5C" w14:textId="77777777" w:rsidTr="00851EA8">
        <w:trPr>
          <w:jc w:val="center"/>
        </w:trPr>
        <w:tc>
          <w:tcPr>
            <w:tcW w:w="1980" w:type="dxa"/>
            <w:shd w:val="clear" w:color="auto" w:fill="D9E2F3" w:themeFill="accent1" w:themeFillTint="33"/>
            <w:vAlign w:val="center"/>
          </w:tcPr>
          <w:p w14:paraId="74A647BD" w14:textId="77777777" w:rsidR="008A41AC" w:rsidRPr="00BB20E5" w:rsidRDefault="008A41AC" w:rsidP="00A324B2">
            <w:pPr>
              <w:spacing w:before="60" w:after="60" w:line="240" w:lineRule="auto"/>
              <w:jc w:val="left"/>
              <w:rPr>
                <w:b/>
                <w:bCs/>
              </w:rPr>
            </w:pPr>
            <w:r>
              <w:rPr>
                <w:b/>
                <w:bCs/>
              </w:rPr>
              <w:t>Wydatki bieżące</w:t>
            </w:r>
          </w:p>
        </w:tc>
        <w:tc>
          <w:tcPr>
            <w:tcW w:w="1416" w:type="dxa"/>
            <w:vAlign w:val="center"/>
          </w:tcPr>
          <w:p w14:paraId="2A1B2415" w14:textId="77777777" w:rsidR="008A41AC" w:rsidRPr="00045BA0" w:rsidRDefault="008A41AC" w:rsidP="00851EA8">
            <w:pPr>
              <w:jc w:val="right"/>
            </w:pPr>
            <w:r w:rsidRPr="00045BA0">
              <w:t xml:space="preserve">21 179 </w:t>
            </w:r>
          </w:p>
        </w:tc>
        <w:tc>
          <w:tcPr>
            <w:tcW w:w="1416" w:type="dxa"/>
            <w:vAlign w:val="center"/>
          </w:tcPr>
          <w:p w14:paraId="6E440E5F" w14:textId="77777777" w:rsidR="008A41AC" w:rsidRPr="00045BA0" w:rsidRDefault="008A41AC" w:rsidP="00851EA8">
            <w:pPr>
              <w:jc w:val="right"/>
            </w:pPr>
            <w:r w:rsidRPr="00045BA0">
              <w:t xml:space="preserve">19 277 </w:t>
            </w:r>
          </w:p>
        </w:tc>
        <w:tc>
          <w:tcPr>
            <w:tcW w:w="1417" w:type="dxa"/>
            <w:vAlign w:val="center"/>
          </w:tcPr>
          <w:p w14:paraId="43E83D0F" w14:textId="77777777" w:rsidR="008A41AC" w:rsidRPr="00045BA0" w:rsidRDefault="008A41AC" w:rsidP="00851EA8">
            <w:pPr>
              <w:jc w:val="right"/>
            </w:pPr>
            <w:r w:rsidRPr="00045BA0">
              <w:t>22 286</w:t>
            </w:r>
          </w:p>
        </w:tc>
        <w:tc>
          <w:tcPr>
            <w:tcW w:w="1416" w:type="dxa"/>
            <w:vAlign w:val="center"/>
          </w:tcPr>
          <w:p w14:paraId="3F7B4DAD" w14:textId="77777777" w:rsidR="008A41AC" w:rsidRPr="00045BA0" w:rsidRDefault="008A41AC" w:rsidP="00851EA8">
            <w:pPr>
              <w:jc w:val="right"/>
            </w:pPr>
            <w:r w:rsidRPr="00045BA0">
              <w:t>22 857</w:t>
            </w:r>
          </w:p>
        </w:tc>
        <w:tc>
          <w:tcPr>
            <w:tcW w:w="1417" w:type="dxa"/>
            <w:vAlign w:val="center"/>
          </w:tcPr>
          <w:p w14:paraId="785FCEE5" w14:textId="77777777" w:rsidR="008A41AC" w:rsidRPr="00045BA0" w:rsidRDefault="008A41AC" w:rsidP="00851EA8">
            <w:pPr>
              <w:spacing w:before="60" w:after="60" w:line="240" w:lineRule="auto"/>
              <w:jc w:val="right"/>
            </w:pPr>
            <w:r w:rsidRPr="00045BA0">
              <w:t>24 174</w:t>
            </w:r>
          </w:p>
        </w:tc>
      </w:tr>
      <w:tr w:rsidR="008A41AC" w14:paraId="2CEDCB3A" w14:textId="77777777" w:rsidTr="00851EA8">
        <w:trPr>
          <w:jc w:val="center"/>
        </w:trPr>
        <w:tc>
          <w:tcPr>
            <w:tcW w:w="1980" w:type="dxa"/>
            <w:shd w:val="clear" w:color="auto" w:fill="D9E2F3" w:themeFill="accent1" w:themeFillTint="33"/>
            <w:vAlign w:val="center"/>
          </w:tcPr>
          <w:p w14:paraId="6FACF5F0" w14:textId="77777777" w:rsidR="008A41AC" w:rsidRDefault="008A41AC" w:rsidP="00A324B2">
            <w:pPr>
              <w:spacing w:before="60" w:after="60" w:line="240" w:lineRule="auto"/>
              <w:jc w:val="left"/>
              <w:rPr>
                <w:b/>
                <w:bCs/>
              </w:rPr>
            </w:pPr>
            <w:r>
              <w:rPr>
                <w:b/>
                <w:bCs/>
              </w:rPr>
              <w:t>% w wydatkach ogółem</w:t>
            </w:r>
          </w:p>
        </w:tc>
        <w:tc>
          <w:tcPr>
            <w:tcW w:w="1416" w:type="dxa"/>
            <w:vAlign w:val="center"/>
          </w:tcPr>
          <w:p w14:paraId="5963F312" w14:textId="77777777" w:rsidR="008A41AC" w:rsidRPr="00045BA0" w:rsidRDefault="008A41AC" w:rsidP="00851EA8">
            <w:pPr>
              <w:jc w:val="right"/>
            </w:pPr>
            <w:r w:rsidRPr="00045BA0">
              <w:rPr>
                <w:rFonts w:cs="Calibri"/>
                <w:color w:val="000000"/>
              </w:rPr>
              <w:t>1,56%</w:t>
            </w:r>
          </w:p>
        </w:tc>
        <w:tc>
          <w:tcPr>
            <w:tcW w:w="1416" w:type="dxa"/>
            <w:vAlign w:val="center"/>
          </w:tcPr>
          <w:p w14:paraId="6A70CF2E" w14:textId="77777777" w:rsidR="008A41AC" w:rsidRPr="00045BA0" w:rsidRDefault="008A41AC" w:rsidP="00851EA8">
            <w:pPr>
              <w:jc w:val="right"/>
            </w:pPr>
            <w:r w:rsidRPr="00045BA0">
              <w:rPr>
                <w:rFonts w:cs="Calibri"/>
                <w:color w:val="000000"/>
              </w:rPr>
              <w:t>1,73%</w:t>
            </w:r>
          </w:p>
        </w:tc>
        <w:tc>
          <w:tcPr>
            <w:tcW w:w="1417" w:type="dxa"/>
            <w:vAlign w:val="center"/>
          </w:tcPr>
          <w:p w14:paraId="04C90928" w14:textId="77777777" w:rsidR="008A41AC" w:rsidRPr="00045BA0" w:rsidRDefault="008A41AC" w:rsidP="00851EA8">
            <w:pPr>
              <w:jc w:val="right"/>
            </w:pPr>
            <w:r w:rsidRPr="00045BA0">
              <w:rPr>
                <w:rFonts w:cs="Calibri"/>
                <w:color w:val="000000"/>
              </w:rPr>
              <w:t>2,00%</w:t>
            </w:r>
          </w:p>
        </w:tc>
        <w:tc>
          <w:tcPr>
            <w:tcW w:w="1416" w:type="dxa"/>
            <w:vAlign w:val="center"/>
          </w:tcPr>
          <w:p w14:paraId="2F70F728" w14:textId="77777777" w:rsidR="008A41AC" w:rsidRPr="00045BA0" w:rsidRDefault="008A41AC" w:rsidP="00851EA8">
            <w:pPr>
              <w:jc w:val="right"/>
            </w:pPr>
            <w:r w:rsidRPr="00045BA0">
              <w:rPr>
                <w:rFonts w:cs="Calibri"/>
                <w:color w:val="000000"/>
              </w:rPr>
              <w:t>1,84%</w:t>
            </w:r>
          </w:p>
        </w:tc>
        <w:tc>
          <w:tcPr>
            <w:tcW w:w="1417" w:type="dxa"/>
            <w:vAlign w:val="center"/>
          </w:tcPr>
          <w:p w14:paraId="1BC69924" w14:textId="77777777" w:rsidR="008A41AC" w:rsidRPr="00045BA0" w:rsidRDefault="008A41AC" w:rsidP="00851EA8">
            <w:pPr>
              <w:spacing w:before="60" w:after="60" w:line="240" w:lineRule="auto"/>
              <w:jc w:val="right"/>
            </w:pPr>
            <w:r w:rsidRPr="00045BA0">
              <w:t>1,74%</w:t>
            </w:r>
          </w:p>
        </w:tc>
      </w:tr>
      <w:tr w:rsidR="008A41AC" w14:paraId="03437959" w14:textId="77777777" w:rsidTr="00851EA8">
        <w:trPr>
          <w:jc w:val="center"/>
        </w:trPr>
        <w:tc>
          <w:tcPr>
            <w:tcW w:w="1980" w:type="dxa"/>
            <w:shd w:val="clear" w:color="auto" w:fill="D9E2F3" w:themeFill="accent1" w:themeFillTint="33"/>
            <w:vAlign w:val="center"/>
          </w:tcPr>
          <w:p w14:paraId="399A3F0C" w14:textId="77777777" w:rsidR="008A41AC" w:rsidRDefault="008A41AC" w:rsidP="00A324B2">
            <w:pPr>
              <w:spacing w:before="60" w:after="60" w:line="240" w:lineRule="auto"/>
              <w:jc w:val="left"/>
              <w:rPr>
                <w:b/>
                <w:bCs/>
              </w:rPr>
            </w:pPr>
            <w:r>
              <w:rPr>
                <w:b/>
                <w:bCs/>
              </w:rPr>
              <w:t>Wydatki majątkowe</w:t>
            </w:r>
          </w:p>
        </w:tc>
        <w:tc>
          <w:tcPr>
            <w:tcW w:w="1416" w:type="dxa"/>
            <w:vAlign w:val="center"/>
          </w:tcPr>
          <w:p w14:paraId="6D717411" w14:textId="77777777" w:rsidR="008A41AC" w:rsidRPr="00045BA0" w:rsidRDefault="008A41AC" w:rsidP="00851EA8">
            <w:pPr>
              <w:jc w:val="right"/>
              <w:rPr>
                <w:rFonts w:cs="Calibri"/>
                <w:color w:val="000000"/>
              </w:rPr>
            </w:pPr>
            <w:r w:rsidRPr="00045BA0">
              <w:rPr>
                <w:rFonts w:cs="Calibri"/>
                <w:color w:val="000000"/>
              </w:rPr>
              <w:t>7 660</w:t>
            </w:r>
          </w:p>
        </w:tc>
        <w:tc>
          <w:tcPr>
            <w:tcW w:w="1416" w:type="dxa"/>
            <w:vAlign w:val="center"/>
          </w:tcPr>
          <w:p w14:paraId="347E9FAC" w14:textId="77777777" w:rsidR="008A41AC" w:rsidRPr="00045BA0" w:rsidRDefault="008A41AC" w:rsidP="00851EA8">
            <w:pPr>
              <w:jc w:val="right"/>
              <w:rPr>
                <w:rFonts w:cs="Calibri"/>
                <w:color w:val="000000"/>
              </w:rPr>
            </w:pPr>
            <w:r w:rsidRPr="00045BA0">
              <w:rPr>
                <w:rFonts w:cs="Calibri"/>
                <w:color w:val="000000"/>
              </w:rPr>
              <w:t>1 499</w:t>
            </w:r>
          </w:p>
        </w:tc>
        <w:tc>
          <w:tcPr>
            <w:tcW w:w="1417" w:type="dxa"/>
            <w:vAlign w:val="center"/>
          </w:tcPr>
          <w:p w14:paraId="78C047BF" w14:textId="77777777" w:rsidR="008A41AC" w:rsidRPr="00045BA0" w:rsidRDefault="008A41AC" w:rsidP="00851EA8">
            <w:pPr>
              <w:jc w:val="right"/>
              <w:rPr>
                <w:rFonts w:cs="Calibri"/>
                <w:color w:val="000000"/>
              </w:rPr>
            </w:pPr>
            <w:r w:rsidRPr="00045BA0">
              <w:rPr>
                <w:rFonts w:cs="Calibri"/>
                <w:color w:val="000000"/>
              </w:rPr>
              <w:t>3 239</w:t>
            </w:r>
          </w:p>
        </w:tc>
        <w:tc>
          <w:tcPr>
            <w:tcW w:w="1416" w:type="dxa"/>
            <w:vAlign w:val="center"/>
          </w:tcPr>
          <w:p w14:paraId="038D686C" w14:textId="77777777" w:rsidR="008A41AC" w:rsidRPr="00045BA0" w:rsidRDefault="008A41AC" w:rsidP="00851EA8">
            <w:pPr>
              <w:jc w:val="right"/>
              <w:rPr>
                <w:rFonts w:cs="Calibri"/>
                <w:color w:val="000000"/>
              </w:rPr>
            </w:pPr>
            <w:r w:rsidRPr="00045BA0">
              <w:rPr>
                <w:rFonts w:cs="Calibri"/>
                <w:color w:val="000000"/>
              </w:rPr>
              <w:t>1 064</w:t>
            </w:r>
          </w:p>
        </w:tc>
        <w:tc>
          <w:tcPr>
            <w:tcW w:w="1417" w:type="dxa"/>
            <w:vAlign w:val="center"/>
          </w:tcPr>
          <w:p w14:paraId="62EB986D" w14:textId="77777777" w:rsidR="008A41AC" w:rsidRPr="00045BA0" w:rsidRDefault="008A41AC" w:rsidP="00851EA8">
            <w:pPr>
              <w:spacing w:before="60" w:after="60" w:line="240" w:lineRule="auto"/>
              <w:jc w:val="right"/>
            </w:pPr>
            <w:r w:rsidRPr="00045BA0">
              <w:t>3 303</w:t>
            </w:r>
          </w:p>
        </w:tc>
      </w:tr>
      <w:tr w:rsidR="008A41AC" w14:paraId="208090FB" w14:textId="77777777" w:rsidTr="00851EA8">
        <w:trPr>
          <w:jc w:val="center"/>
        </w:trPr>
        <w:tc>
          <w:tcPr>
            <w:tcW w:w="1980" w:type="dxa"/>
            <w:shd w:val="clear" w:color="auto" w:fill="D9E2F3" w:themeFill="accent1" w:themeFillTint="33"/>
            <w:vAlign w:val="center"/>
          </w:tcPr>
          <w:p w14:paraId="4E930673" w14:textId="77777777" w:rsidR="008A41AC" w:rsidRDefault="008A41AC" w:rsidP="00A324B2">
            <w:pPr>
              <w:spacing w:before="60" w:after="60" w:line="240" w:lineRule="auto"/>
              <w:jc w:val="left"/>
              <w:rPr>
                <w:b/>
                <w:bCs/>
              </w:rPr>
            </w:pPr>
            <w:r>
              <w:rPr>
                <w:b/>
                <w:bCs/>
              </w:rPr>
              <w:t>% w wydatkach ogółem</w:t>
            </w:r>
          </w:p>
        </w:tc>
        <w:tc>
          <w:tcPr>
            <w:tcW w:w="1416" w:type="dxa"/>
            <w:vAlign w:val="center"/>
          </w:tcPr>
          <w:p w14:paraId="796B4FAE" w14:textId="77777777" w:rsidR="008A41AC" w:rsidRPr="00045BA0" w:rsidRDefault="008A41AC" w:rsidP="00851EA8">
            <w:pPr>
              <w:jc w:val="right"/>
              <w:rPr>
                <w:rFonts w:cs="Calibri"/>
                <w:color w:val="000000"/>
              </w:rPr>
            </w:pPr>
            <w:r w:rsidRPr="00045BA0">
              <w:rPr>
                <w:rFonts w:cs="Calibri"/>
                <w:color w:val="000000"/>
              </w:rPr>
              <w:t>0,56%</w:t>
            </w:r>
          </w:p>
        </w:tc>
        <w:tc>
          <w:tcPr>
            <w:tcW w:w="1416" w:type="dxa"/>
            <w:vAlign w:val="center"/>
          </w:tcPr>
          <w:p w14:paraId="24DCB841" w14:textId="77777777" w:rsidR="008A41AC" w:rsidRPr="00045BA0" w:rsidRDefault="008A41AC" w:rsidP="00851EA8">
            <w:pPr>
              <w:jc w:val="right"/>
              <w:rPr>
                <w:rFonts w:cs="Calibri"/>
                <w:color w:val="000000"/>
              </w:rPr>
            </w:pPr>
            <w:r w:rsidRPr="00045BA0">
              <w:rPr>
                <w:rFonts w:cs="Calibri"/>
                <w:color w:val="000000"/>
              </w:rPr>
              <w:t>0,13%</w:t>
            </w:r>
          </w:p>
        </w:tc>
        <w:tc>
          <w:tcPr>
            <w:tcW w:w="1417" w:type="dxa"/>
            <w:vAlign w:val="center"/>
          </w:tcPr>
          <w:p w14:paraId="42955AC6" w14:textId="77777777" w:rsidR="008A41AC" w:rsidRPr="00045BA0" w:rsidRDefault="008A41AC" w:rsidP="00851EA8">
            <w:pPr>
              <w:jc w:val="right"/>
              <w:rPr>
                <w:rFonts w:cs="Calibri"/>
                <w:color w:val="000000"/>
              </w:rPr>
            </w:pPr>
            <w:r w:rsidRPr="00045BA0">
              <w:rPr>
                <w:rFonts w:cs="Calibri"/>
                <w:color w:val="000000"/>
              </w:rPr>
              <w:t>0,29%</w:t>
            </w:r>
          </w:p>
        </w:tc>
        <w:tc>
          <w:tcPr>
            <w:tcW w:w="1416" w:type="dxa"/>
            <w:vAlign w:val="center"/>
          </w:tcPr>
          <w:p w14:paraId="76C82A81" w14:textId="77777777" w:rsidR="008A41AC" w:rsidRPr="00045BA0" w:rsidRDefault="008A41AC" w:rsidP="00851EA8">
            <w:pPr>
              <w:jc w:val="right"/>
              <w:rPr>
                <w:rFonts w:cs="Calibri"/>
                <w:color w:val="000000"/>
              </w:rPr>
            </w:pPr>
            <w:r w:rsidRPr="00045BA0">
              <w:rPr>
                <w:rFonts w:cs="Calibri"/>
                <w:color w:val="000000"/>
              </w:rPr>
              <w:t>0,09%</w:t>
            </w:r>
          </w:p>
        </w:tc>
        <w:tc>
          <w:tcPr>
            <w:tcW w:w="1417" w:type="dxa"/>
            <w:vAlign w:val="center"/>
          </w:tcPr>
          <w:p w14:paraId="78138920" w14:textId="77777777" w:rsidR="008A41AC" w:rsidRPr="00045BA0" w:rsidRDefault="008A41AC" w:rsidP="00851EA8">
            <w:pPr>
              <w:spacing w:before="60" w:after="60" w:line="240" w:lineRule="auto"/>
              <w:jc w:val="right"/>
            </w:pPr>
            <w:r w:rsidRPr="00045BA0">
              <w:t>0,24%</w:t>
            </w:r>
          </w:p>
        </w:tc>
      </w:tr>
    </w:tbl>
    <w:p w14:paraId="7F46A680" w14:textId="77777777" w:rsidR="008A41AC" w:rsidRPr="009B4DF5" w:rsidRDefault="008A41AC" w:rsidP="008A41AC">
      <w:pPr>
        <w:rPr>
          <w:sz w:val="16"/>
          <w:szCs w:val="16"/>
        </w:rPr>
      </w:pPr>
      <w:r w:rsidRPr="009B4DF5">
        <w:rPr>
          <w:sz w:val="16"/>
          <w:szCs w:val="16"/>
        </w:rPr>
        <w:t xml:space="preserve">Źródło: </w:t>
      </w:r>
      <w:r w:rsidRPr="005C5A95">
        <w:rPr>
          <w:sz w:val="16"/>
          <w:szCs w:val="16"/>
        </w:rPr>
        <w:t>Wydział Budżetu i Analiz UM w Gliwicach</w:t>
      </w:r>
    </w:p>
    <w:p w14:paraId="546E7AFA" w14:textId="77777777" w:rsidR="008A41AC" w:rsidRDefault="008A41AC" w:rsidP="008A41AC"/>
    <w:p w14:paraId="2D70BA0A" w14:textId="5AD0DC5F" w:rsidR="008A41AC" w:rsidRPr="009B4DF5" w:rsidRDefault="008A41AC" w:rsidP="008A41AC">
      <w:pPr>
        <w:rPr>
          <w:b/>
          <w:bCs/>
        </w:rPr>
      </w:pPr>
      <w:r w:rsidRPr="009B4DF5">
        <w:rPr>
          <w:b/>
          <w:bCs/>
        </w:rPr>
        <w:t xml:space="preserve">Tab. </w:t>
      </w:r>
      <w:r w:rsidR="0026096D">
        <w:rPr>
          <w:b/>
          <w:bCs/>
        </w:rPr>
        <w:t>5.1</w:t>
      </w:r>
      <w:r w:rsidR="00632932">
        <w:rPr>
          <w:b/>
          <w:bCs/>
        </w:rPr>
        <w:t>9</w:t>
      </w:r>
      <w:r w:rsidRPr="009B4DF5">
        <w:rPr>
          <w:b/>
          <w:bCs/>
        </w:rPr>
        <w:t xml:space="preserve">. </w:t>
      </w:r>
      <w:r w:rsidRPr="00C75E5A">
        <w:rPr>
          <w:b/>
          <w:bCs/>
        </w:rPr>
        <w:t xml:space="preserve">Wydatki </w:t>
      </w:r>
      <w:r>
        <w:rPr>
          <w:b/>
          <w:bCs/>
        </w:rPr>
        <w:t xml:space="preserve">bieżące </w:t>
      </w:r>
      <w:r w:rsidRPr="00C75E5A">
        <w:rPr>
          <w:b/>
          <w:bCs/>
        </w:rPr>
        <w:t xml:space="preserve">na działalność </w:t>
      </w:r>
      <w:r>
        <w:rPr>
          <w:b/>
          <w:bCs/>
        </w:rPr>
        <w:t>związaną z k</w:t>
      </w:r>
      <w:r w:rsidRPr="000561F6">
        <w:rPr>
          <w:b/>
          <w:bCs/>
        </w:rPr>
        <w:t>ultur</w:t>
      </w:r>
      <w:r>
        <w:rPr>
          <w:b/>
          <w:bCs/>
        </w:rPr>
        <w:t>ą</w:t>
      </w:r>
      <w:r w:rsidRPr="000561F6">
        <w:rPr>
          <w:b/>
          <w:bCs/>
        </w:rPr>
        <w:t xml:space="preserve"> i ochron</w:t>
      </w:r>
      <w:r w:rsidR="007A103D">
        <w:rPr>
          <w:b/>
          <w:bCs/>
        </w:rPr>
        <w:t>ą</w:t>
      </w:r>
      <w:r w:rsidRPr="000561F6">
        <w:rPr>
          <w:b/>
          <w:bCs/>
        </w:rPr>
        <w:t xml:space="preserve"> dziedzictwa</w:t>
      </w:r>
      <w:r>
        <w:rPr>
          <w:b/>
          <w:bCs/>
        </w:rPr>
        <w:t xml:space="preserve"> </w:t>
      </w:r>
      <w:r w:rsidRPr="000561F6">
        <w:rPr>
          <w:b/>
          <w:bCs/>
        </w:rPr>
        <w:t>narodowego</w:t>
      </w:r>
      <w:r w:rsidRPr="00C75E5A">
        <w:rPr>
          <w:b/>
          <w:bCs/>
        </w:rPr>
        <w:t xml:space="preserve"> z budżetu miasta </w:t>
      </w:r>
      <w:r>
        <w:rPr>
          <w:b/>
          <w:bCs/>
        </w:rPr>
        <w:t xml:space="preserve">w przeliczeniu na 1 mieszkańca </w:t>
      </w:r>
      <w:r w:rsidRPr="009B4DF5">
        <w:rPr>
          <w:b/>
          <w:bCs/>
        </w:rPr>
        <w:t>[</w:t>
      </w:r>
      <w:r>
        <w:rPr>
          <w:b/>
          <w:bCs/>
        </w:rPr>
        <w:t>zł</w:t>
      </w:r>
      <w:r w:rsidRPr="00F36BE1">
        <w:rPr>
          <w:b/>
          <w:bCs/>
        </w:rPr>
        <w:t>]</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36FA6C47" w14:textId="77777777" w:rsidTr="00A324B2">
        <w:trPr>
          <w:jc w:val="center"/>
        </w:trPr>
        <w:tc>
          <w:tcPr>
            <w:tcW w:w="1980" w:type="dxa"/>
            <w:shd w:val="clear" w:color="auto" w:fill="D9E2F3" w:themeFill="accent1" w:themeFillTint="33"/>
          </w:tcPr>
          <w:p w14:paraId="589DD6B7"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3A431674"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3AC1302A"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206194CD"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5A963245"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4F136AF1" w14:textId="77777777" w:rsidR="008A41AC" w:rsidRPr="009B4DF5" w:rsidRDefault="008A41AC" w:rsidP="00A324B2">
            <w:pPr>
              <w:spacing w:before="60" w:after="60" w:line="240" w:lineRule="auto"/>
              <w:jc w:val="center"/>
              <w:rPr>
                <w:b/>
                <w:bCs/>
              </w:rPr>
            </w:pPr>
            <w:r w:rsidRPr="009B4DF5">
              <w:rPr>
                <w:b/>
                <w:bCs/>
              </w:rPr>
              <w:t>2019</w:t>
            </w:r>
          </w:p>
        </w:tc>
      </w:tr>
      <w:tr w:rsidR="008A41AC" w14:paraId="0E3AD775" w14:textId="77777777" w:rsidTr="00851EA8">
        <w:trPr>
          <w:jc w:val="center"/>
        </w:trPr>
        <w:tc>
          <w:tcPr>
            <w:tcW w:w="1980" w:type="dxa"/>
            <w:shd w:val="clear" w:color="auto" w:fill="D9E2F3" w:themeFill="accent1" w:themeFillTint="33"/>
            <w:vAlign w:val="center"/>
          </w:tcPr>
          <w:p w14:paraId="4018B9A2" w14:textId="77777777" w:rsidR="008A41AC" w:rsidRPr="00BB20E5" w:rsidRDefault="008A41AC" w:rsidP="00A324B2">
            <w:pPr>
              <w:spacing w:before="60" w:after="60" w:line="240" w:lineRule="auto"/>
              <w:jc w:val="left"/>
              <w:rPr>
                <w:b/>
                <w:bCs/>
              </w:rPr>
            </w:pPr>
            <w:r>
              <w:rPr>
                <w:b/>
                <w:bCs/>
              </w:rPr>
              <w:t>Wydatki bieżące na mieszkańca</w:t>
            </w:r>
          </w:p>
        </w:tc>
        <w:tc>
          <w:tcPr>
            <w:tcW w:w="1416" w:type="dxa"/>
            <w:vAlign w:val="center"/>
          </w:tcPr>
          <w:p w14:paraId="0F964D87" w14:textId="77777777" w:rsidR="008A41AC" w:rsidRDefault="008A41AC" w:rsidP="00851EA8">
            <w:pPr>
              <w:jc w:val="right"/>
            </w:pPr>
            <w:r w:rsidRPr="00623E7D">
              <w:t>122,23</w:t>
            </w:r>
          </w:p>
        </w:tc>
        <w:tc>
          <w:tcPr>
            <w:tcW w:w="1416" w:type="dxa"/>
            <w:vAlign w:val="center"/>
          </w:tcPr>
          <w:p w14:paraId="1428E712" w14:textId="77777777" w:rsidR="008A41AC" w:rsidRDefault="008A41AC" w:rsidP="00851EA8">
            <w:pPr>
              <w:jc w:val="right"/>
            </w:pPr>
            <w:r w:rsidRPr="00623E7D">
              <w:t>112,56</w:t>
            </w:r>
          </w:p>
        </w:tc>
        <w:tc>
          <w:tcPr>
            <w:tcW w:w="1417" w:type="dxa"/>
            <w:vAlign w:val="center"/>
          </w:tcPr>
          <w:p w14:paraId="00356BC5" w14:textId="77777777" w:rsidR="008A41AC" w:rsidRDefault="008A41AC" w:rsidP="00851EA8">
            <w:pPr>
              <w:jc w:val="right"/>
            </w:pPr>
            <w:r w:rsidRPr="00623E7D">
              <w:t>131,77</w:t>
            </w:r>
          </w:p>
        </w:tc>
        <w:tc>
          <w:tcPr>
            <w:tcW w:w="1416" w:type="dxa"/>
            <w:vAlign w:val="center"/>
          </w:tcPr>
          <w:p w14:paraId="1C7409F5" w14:textId="77777777" w:rsidR="008A41AC" w:rsidRDefault="008A41AC" w:rsidP="00851EA8">
            <w:pPr>
              <w:jc w:val="right"/>
            </w:pPr>
            <w:r w:rsidRPr="00623E7D">
              <w:t>136,60</w:t>
            </w:r>
          </w:p>
        </w:tc>
        <w:tc>
          <w:tcPr>
            <w:tcW w:w="1417" w:type="dxa"/>
            <w:vAlign w:val="center"/>
          </w:tcPr>
          <w:p w14:paraId="2AAEC7FC" w14:textId="77777777" w:rsidR="008A41AC" w:rsidRDefault="008A41AC" w:rsidP="00851EA8">
            <w:pPr>
              <w:spacing w:before="60" w:after="60" w:line="240" w:lineRule="auto"/>
              <w:jc w:val="right"/>
            </w:pPr>
            <w:r w:rsidRPr="00E1469F">
              <w:t>146,11</w:t>
            </w:r>
          </w:p>
        </w:tc>
      </w:tr>
    </w:tbl>
    <w:p w14:paraId="02684CDE" w14:textId="77777777" w:rsidR="008A41AC" w:rsidRPr="009B4DF5" w:rsidRDefault="008A41AC" w:rsidP="008A41AC">
      <w:pPr>
        <w:rPr>
          <w:sz w:val="16"/>
          <w:szCs w:val="16"/>
        </w:rPr>
      </w:pPr>
      <w:r w:rsidRPr="009B4DF5">
        <w:rPr>
          <w:sz w:val="16"/>
          <w:szCs w:val="16"/>
        </w:rPr>
        <w:t xml:space="preserve">Źródło: </w:t>
      </w:r>
      <w:r>
        <w:rPr>
          <w:sz w:val="16"/>
          <w:szCs w:val="16"/>
        </w:rPr>
        <w:t xml:space="preserve">Opracowanie własne </w:t>
      </w:r>
    </w:p>
    <w:p w14:paraId="76599E50" w14:textId="2D0BE76E" w:rsidR="008A41AC" w:rsidRDefault="008A41AC" w:rsidP="008A41AC"/>
    <w:p w14:paraId="1A642304" w14:textId="77777777" w:rsidR="00E71034" w:rsidRDefault="00E71034">
      <w:pPr>
        <w:suppressAutoHyphens w:val="0"/>
        <w:spacing w:after="160" w:line="259" w:lineRule="auto"/>
        <w:jc w:val="left"/>
      </w:pPr>
      <w:r>
        <w:br w:type="page"/>
      </w:r>
    </w:p>
    <w:p w14:paraId="68D66ECA" w14:textId="76399709" w:rsidR="004E330A" w:rsidRDefault="004E330A" w:rsidP="004E330A">
      <w:r w:rsidRPr="00087EEE">
        <w:lastRenderedPageBreak/>
        <w:t xml:space="preserve">Na przestrzeni ostatnich lat </w:t>
      </w:r>
      <w:r>
        <w:t xml:space="preserve">instytucje publiczne oraz organizacje pozarządowe i firmy </w:t>
      </w:r>
      <w:r w:rsidRPr="00087EEE">
        <w:t>stworz</w:t>
      </w:r>
      <w:r>
        <w:t>yły</w:t>
      </w:r>
      <w:r w:rsidRPr="00087EEE">
        <w:t xml:space="preserve"> wiele wydarzeń cyklicznych o charakterze kulturalnym, bądź kontynuowa</w:t>
      </w:r>
      <w:r>
        <w:t>ły</w:t>
      </w:r>
      <w:r w:rsidRPr="00087EEE">
        <w:t xml:space="preserve"> już istniejące sprawdzone projekty</w:t>
      </w:r>
      <w:r>
        <w:t>.</w:t>
      </w:r>
      <w:r w:rsidRPr="00087EEE">
        <w:t xml:space="preserve"> </w:t>
      </w:r>
      <w:r>
        <w:t xml:space="preserve">Zaliczyć </w:t>
      </w:r>
      <w:r w:rsidRPr="00087EEE">
        <w:t xml:space="preserve">do </w:t>
      </w:r>
      <w:r>
        <w:t>nich</w:t>
      </w:r>
      <w:r w:rsidRPr="00087EEE">
        <w:t xml:space="preserve"> można m.in.: Czwartki jazzowe z gwiazdą, Podwieczorki muzyczne w Willi </w:t>
      </w:r>
      <w:proofErr w:type="spellStart"/>
      <w:r w:rsidRPr="00087EEE">
        <w:t>Caro</w:t>
      </w:r>
      <w:proofErr w:type="spellEnd"/>
      <w:r w:rsidRPr="00087EEE">
        <w:t xml:space="preserve">, Cykl koncertów </w:t>
      </w:r>
      <w:proofErr w:type="spellStart"/>
      <w:r w:rsidRPr="00087EEE">
        <w:t>Alternative</w:t>
      </w:r>
      <w:proofErr w:type="spellEnd"/>
      <w:r w:rsidRPr="00087EEE">
        <w:t xml:space="preserve"> </w:t>
      </w:r>
      <w:proofErr w:type="spellStart"/>
      <w:r w:rsidRPr="00087EEE">
        <w:t>Night</w:t>
      </w:r>
      <w:proofErr w:type="spellEnd"/>
      <w:r w:rsidRPr="00087EEE">
        <w:t>, Festiwal Winter Reggae, Międzynarodowy Festiwal Dni Muzyki Organowej, Noc Świętojańską, Letnie kino plenerowe, Gliwicki Festiwal Bachowski, Międzynarodowy Festiwal Artystów Ulicy – Ulicznicy, Międzynarodowy Festiwal Jazz w</w:t>
      </w:r>
      <w:r>
        <w:t> </w:t>
      </w:r>
      <w:r w:rsidRPr="00087EEE">
        <w:t xml:space="preserve">Ruinach, Cykl koncertów Parkowe Lato, Międzynarodowy Festiwal Muzyki Dawnej Improwizowanej </w:t>
      </w:r>
      <w:proofErr w:type="spellStart"/>
      <w:r w:rsidRPr="00087EEE">
        <w:t>All‘improvviso</w:t>
      </w:r>
      <w:proofErr w:type="spellEnd"/>
      <w:r w:rsidRPr="00087EEE">
        <w:t xml:space="preserve">, </w:t>
      </w:r>
      <w:proofErr w:type="spellStart"/>
      <w:r w:rsidRPr="00087EEE">
        <w:t>PalmJazz</w:t>
      </w:r>
      <w:proofErr w:type="spellEnd"/>
      <w:r w:rsidRPr="00087EEE">
        <w:t xml:space="preserve"> Festiwal, </w:t>
      </w:r>
      <w:r>
        <w:t xml:space="preserve">Festiwal </w:t>
      </w:r>
      <w:r w:rsidRPr="00087EEE">
        <w:t>Filharmonia oraz Międzynarodowy Gliwicki Festiwal Gitarowy. Te i inne wydarzenia kulturalne przyciągają do miasta międzynarodowych artystów (tab. 5.14.). Jednak trudno którekolwiek z nich traktować jako prawdziwą wizytówkę miasta, przynoszącą mu w</w:t>
      </w:r>
      <w:r>
        <w:t> </w:t>
      </w:r>
      <w:r w:rsidRPr="00087EEE">
        <w:t>powszechnej percepcji renomę o skali chociażby ogólnopolskiej.</w:t>
      </w:r>
    </w:p>
    <w:p w14:paraId="33629AB9" w14:textId="77777777" w:rsidR="004E330A" w:rsidRDefault="004E330A" w:rsidP="008A41AC"/>
    <w:p w14:paraId="49EB3682" w14:textId="03E6B1D4" w:rsidR="00E42CC4" w:rsidRDefault="00E71034" w:rsidP="00E42CC4">
      <w:r>
        <w:t>Najważniejszym</w:t>
      </w:r>
      <w:r w:rsidR="007F4EA7">
        <w:t xml:space="preserve"> obiektem </w:t>
      </w:r>
      <w:r>
        <w:t>oddanym do użytku</w:t>
      </w:r>
      <w:r w:rsidR="007F4EA7">
        <w:t xml:space="preserve"> w Gliwicach w ostatnich latach na potrzeby kultury, sportu i</w:t>
      </w:r>
      <w:r>
        <w:t> </w:t>
      </w:r>
      <w:r w:rsidR="007F4EA7">
        <w:t>rekreacji jest Arena Gliwice, która jest</w:t>
      </w:r>
      <w:r w:rsidR="007F4EA7" w:rsidRPr="007F4EA7">
        <w:t xml:space="preserve"> jedną z najnowocześniejszych i największych hal widowiskowo-sportowych w Polsce</w:t>
      </w:r>
      <w:r w:rsidR="007F4EA7">
        <w:t>.</w:t>
      </w:r>
      <w:r w:rsidR="007F4EA7" w:rsidRPr="007F4EA7">
        <w:t xml:space="preserve"> </w:t>
      </w:r>
      <w:r w:rsidR="007F4EA7">
        <w:t>P</w:t>
      </w:r>
      <w:r w:rsidR="007F4EA7" w:rsidRPr="007F4EA7">
        <w:t>rzygotowan</w:t>
      </w:r>
      <w:r w:rsidR="007F4EA7">
        <w:t>o ją</w:t>
      </w:r>
      <w:r w:rsidR="007F4EA7" w:rsidRPr="007F4EA7">
        <w:t xml:space="preserve"> do przeprowadzania zawodów sportowych między innymi w</w:t>
      </w:r>
      <w:r>
        <w:t> </w:t>
      </w:r>
      <w:r w:rsidR="007F4EA7" w:rsidRPr="007F4EA7">
        <w:t>lekkoatletyce, tenisie, siatkówce, koszykówce, piłce ręcznej, halowej piłce nożnej oraz boksie</w:t>
      </w:r>
      <w:r w:rsidR="00087EEE" w:rsidRPr="00087EEE">
        <w:t xml:space="preserve">, a także organizacji koncertów muzycznych, wystaw, imprez interdyscyplinarnych i innych. </w:t>
      </w:r>
      <w:r w:rsidR="007F4EA7" w:rsidRPr="007F4EA7">
        <w:t xml:space="preserve"> </w:t>
      </w:r>
      <w:r w:rsidR="007F4EA7">
        <w:t xml:space="preserve">Arena </w:t>
      </w:r>
      <w:r w:rsidR="007F4EA7" w:rsidRPr="007F4EA7">
        <w:t>mo</w:t>
      </w:r>
      <w:r w:rsidR="007F4EA7">
        <w:t>że</w:t>
      </w:r>
      <w:r w:rsidR="007F4EA7" w:rsidRPr="007F4EA7">
        <w:t xml:space="preserve"> pomieścić ponad 17 tysięcy widzów (łącznie </w:t>
      </w:r>
      <w:r w:rsidR="007F4EA7">
        <w:t>na</w:t>
      </w:r>
      <w:r w:rsidR="007F4EA7" w:rsidRPr="007F4EA7">
        <w:t xml:space="preserve"> pły</w:t>
      </w:r>
      <w:r w:rsidR="007F4EA7">
        <w:t>cie</w:t>
      </w:r>
      <w:r w:rsidR="007F4EA7" w:rsidRPr="007F4EA7">
        <w:t xml:space="preserve"> główn</w:t>
      </w:r>
      <w:r w:rsidR="007F4EA7">
        <w:t>ej i</w:t>
      </w:r>
      <w:r w:rsidR="007F4EA7" w:rsidRPr="007F4EA7">
        <w:t xml:space="preserve"> </w:t>
      </w:r>
      <w:r w:rsidR="007F4EA7">
        <w:t xml:space="preserve">widowni dla </w:t>
      </w:r>
      <w:r w:rsidR="007F4EA7" w:rsidRPr="007F4EA7">
        <w:t xml:space="preserve">ponad </w:t>
      </w:r>
      <w:r w:rsidR="007F4EA7">
        <w:t>dziesięciu tysięcy gości).</w:t>
      </w:r>
      <w:r w:rsidR="00D976A5">
        <w:t xml:space="preserve"> Hala posiada również zaplecze konferencyjne. Swoją działalność rozpoczęła w 2018 roku</w:t>
      </w:r>
      <w:r w:rsidR="007A103D">
        <w:t>, a jej specyfikę wskazano w</w:t>
      </w:r>
      <w:r w:rsidR="00D976A5">
        <w:t xml:space="preserve"> tab</w:t>
      </w:r>
      <w:r w:rsidR="007A103D">
        <w:t>eli</w:t>
      </w:r>
      <w:r w:rsidR="00D976A5">
        <w:t xml:space="preserve"> 5.20.</w:t>
      </w:r>
    </w:p>
    <w:p w14:paraId="58F36D03" w14:textId="77777777" w:rsidR="007F4EA7" w:rsidRDefault="007F4EA7" w:rsidP="00E42CC4"/>
    <w:p w14:paraId="5F9701C0" w14:textId="1B7455E9" w:rsidR="00E42CC4" w:rsidRPr="009B4DF5" w:rsidRDefault="00E42CC4" w:rsidP="00E42CC4">
      <w:pPr>
        <w:rPr>
          <w:b/>
          <w:bCs/>
        </w:rPr>
      </w:pPr>
      <w:r w:rsidRPr="009B4DF5">
        <w:rPr>
          <w:b/>
          <w:bCs/>
        </w:rPr>
        <w:t xml:space="preserve">Tab. </w:t>
      </w:r>
      <w:r>
        <w:rPr>
          <w:b/>
          <w:bCs/>
        </w:rPr>
        <w:t>5.2</w:t>
      </w:r>
      <w:r w:rsidR="00D976A5">
        <w:rPr>
          <w:b/>
          <w:bCs/>
        </w:rPr>
        <w:t>0</w:t>
      </w:r>
      <w:r w:rsidRPr="009B4DF5">
        <w:rPr>
          <w:b/>
          <w:bCs/>
        </w:rPr>
        <w:t xml:space="preserve">. </w:t>
      </w:r>
      <w:r w:rsidRPr="00A26432">
        <w:rPr>
          <w:b/>
          <w:bCs/>
        </w:rPr>
        <w:t xml:space="preserve">Liczba i charakter wydarzeń organizowanych w Arenie </w:t>
      </w:r>
      <w:r w:rsidR="00D976A5">
        <w:rPr>
          <w:b/>
          <w:bCs/>
        </w:rPr>
        <w:t>Gliwice</w:t>
      </w:r>
    </w:p>
    <w:tbl>
      <w:tblPr>
        <w:tblStyle w:val="Tabela-Siatka"/>
        <w:tblW w:w="5000" w:type="pct"/>
        <w:jc w:val="center"/>
        <w:tblLayout w:type="fixed"/>
        <w:tblLook w:val="04A0" w:firstRow="1" w:lastRow="0" w:firstColumn="1" w:lastColumn="0" w:noHBand="0" w:noVBand="1"/>
      </w:tblPr>
      <w:tblGrid>
        <w:gridCol w:w="4652"/>
        <w:gridCol w:w="2205"/>
        <w:gridCol w:w="2205"/>
      </w:tblGrid>
      <w:tr w:rsidR="00D976A5" w14:paraId="7FDA8177" w14:textId="77777777" w:rsidTr="00D976A5">
        <w:trPr>
          <w:jc w:val="center"/>
        </w:trPr>
        <w:tc>
          <w:tcPr>
            <w:tcW w:w="2689" w:type="dxa"/>
            <w:shd w:val="clear" w:color="auto" w:fill="D9E2F3" w:themeFill="accent1" w:themeFillTint="33"/>
          </w:tcPr>
          <w:p w14:paraId="3F2B0B80" w14:textId="77777777" w:rsidR="00D976A5" w:rsidRPr="009B4DF5" w:rsidRDefault="00D976A5" w:rsidP="00AD7DAF">
            <w:pPr>
              <w:spacing w:before="60" w:after="60" w:line="240" w:lineRule="auto"/>
              <w:jc w:val="center"/>
              <w:rPr>
                <w:b/>
                <w:bCs/>
              </w:rPr>
            </w:pPr>
          </w:p>
        </w:tc>
        <w:tc>
          <w:tcPr>
            <w:tcW w:w="1275" w:type="dxa"/>
            <w:shd w:val="clear" w:color="auto" w:fill="D9E2F3" w:themeFill="accent1" w:themeFillTint="33"/>
          </w:tcPr>
          <w:p w14:paraId="2B74B168" w14:textId="77777777" w:rsidR="00D976A5" w:rsidRPr="009B4DF5" w:rsidRDefault="00D976A5" w:rsidP="00AD7DAF">
            <w:pPr>
              <w:spacing w:before="60" w:after="60" w:line="240" w:lineRule="auto"/>
              <w:jc w:val="center"/>
              <w:rPr>
                <w:b/>
                <w:bCs/>
              </w:rPr>
            </w:pPr>
            <w:r w:rsidRPr="009B4DF5">
              <w:rPr>
                <w:b/>
                <w:bCs/>
              </w:rPr>
              <w:t>2018</w:t>
            </w:r>
          </w:p>
        </w:tc>
        <w:tc>
          <w:tcPr>
            <w:tcW w:w="1275" w:type="dxa"/>
            <w:shd w:val="clear" w:color="auto" w:fill="D9E2F3" w:themeFill="accent1" w:themeFillTint="33"/>
          </w:tcPr>
          <w:p w14:paraId="36C6B354" w14:textId="77777777" w:rsidR="00D976A5" w:rsidRPr="009B4DF5" w:rsidRDefault="00D976A5" w:rsidP="00AD7DAF">
            <w:pPr>
              <w:spacing w:before="60" w:after="60" w:line="240" w:lineRule="auto"/>
              <w:jc w:val="center"/>
              <w:rPr>
                <w:b/>
                <w:bCs/>
              </w:rPr>
            </w:pPr>
            <w:r w:rsidRPr="009B4DF5">
              <w:rPr>
                <w:b/>
                <w:bCs/>
              </w:rPr>
              <w:t>2019</w:t>
            </w:r>
          </w:p>
        </w:tc>
      </w:tr>
      <w:tr w:rsidR="00D976A5" w14:paraId="69C8A7F7" w14:textId="77777777" w:rsidTr="00D976A5">
        <w:trPr>
          <w:jc w:val="center"/>
        </w:trPr>
        <w:tc>
          <w:tcPr>
            <w:tcW w:w="2689" w:type="dxa"/>
            <w:shd w:val="clear" w:color="auto" w:fill="D9E2F3" w:themeFill="accent1" w:themeFillTint="33"/>
            <w:vAlign w:val="center"/>
          </w:tcPr>
          <w:p w14:paraId="7CA5BE45" w14:textId="77777777" w:rsidR="00D976A5" w:rsidRPr="00BB20E5" w:rsidRDefault="00D976A5" w:rsidP="00AD7DAF">
            <w:pPr>
              <w:spacing w:before="60" w:after="60" w:line="240" w:lineRule="auto"/>
              <w:jc w:val="left"/>
              <w:rPr>
                <w:b/>
                <w:bCs/>
              </w:rPr>
            </w:pPr>
            <w:r>
              <w:rPr>
                <w:b/>
                <w:bCs/>
              </w:rPr>
              <w:t>K</w:t>
            </w:r>
            <w:r w:rsidRPr="00A26432">
              <w:rPr>
                <w:b/>
                <w:bCs/>
              </w:rPr>
              <w:t>ulturalno-rozrywkowe</w:t>
            </w:r>
          </w:p>
        </w:tc>
        <w:tc>
          <w:tcPr>
            <w:tcW w:w="1275" w:type="dxa"/>
            <w:vAlign w:val="center"/>
          </w:tcPr>
          <w:p w14:paraId="04A02A97" w14:textId="77777777" w:rsidR="00D976A5" w:rsidRPr="00045BA0" w:rsidRDefault="00D976A5" w:rsidP="00AD7DAF">
            <w:pPr>
              <w:jc w:val="right"/>
            </w:pPr>
            <w:r w:rsidRPr="00045BA0">
              <w:rPr>
                <w:rFonts w:cs="Calibri"/>
                <w:color w:val="000000"/>
              </w:rPr>
              <w:t>16</w:t>
            </w:r>
          </w:p>
        </w:tc>
        <w:tc>
          <w:tcPr>
            <w:tcW w:w="1275" w:type="dxa"/>
            <w:vAlign w:val="center"/>
          </w:tcPr>
          <w:p w14:paraId="0F8E8673" w14:textId="77777777" w:rsidR="00D976A5" w:rsidRPr="00045BA0" w:rsidRDefault="00D976A5" w:rsidP="00AD7DAF">
            <w:pPr>
              <w:spacing w:before="60" w:after="60" w:line="240" w:lineRule="auto"/>
              <w:jc w:val="right"/>
            </w:pPr>
            <w:r w:rsidRPr="00045BA0">
              <w:rPr>
                <w:rFonts w:cs="Calibri"/>
                <w:color w:val="000000"/>
              </w:rPr>
              <w:t>55</w:t>
            </w:r>
          </w:p>
        </w:tc>
      </w:tr>
      <w:tr w:rsidR="00D976A5" w14:paraId="672DBABD" w14:textId="77777777" w:rsidTr="00D976A5">
        <w:trPr>
          <w:jc w:val="center"/>
        </w:trPr>
        <w:tc>
          <w:tcPr>
            <w:tcW w:w="2689" w:type="dxa"/>
            <w:shd w:val="clear" w:color="auto" w:fill="D9E2F3" w:themeFill="accent1" w:themeFillTint="33"/>
            <w:vAlign w:val="center"/>
          </w:tcPr>
          <w:p w14:paraId="51E0A5CA" w14:textId="77777777" w:rsidR="00D976A5" w:rsidRDefault="00D976A5" w:rsidP="00AD7DAF">
            <w:pPr>
              <w:spacing w:before="60" w:after="60" w:line="240" w:lineRule="auto"/>
              <w:jc w:val="left"/>
              <w:rPr>
                <w:b/>
                <w:bCs/>
              </w:rPr>
            </w:pPr>
            <w:r>
              <w:rPr>
                <w:b/>
                <w:bCs/>
              </w:rPr>
              <w:t>Sportowe</w:t>
            </w:r>
          </w:p>
        </w:tc>
        <w:tc>
          <w:tcPr>
            <w:tcW w:w="1275" w:type="dxa"/>
            <w:vAlign w:val="center"/>
          </w:tcPr>
          <w:p w14:paraId="73DEA5CC" w14:textId="77777777" w:rsidR="00D976A5" w:rsidRPr="00045BA0" w:rsidRDefault="00D976A5" w:rsidP="00AD7DAF">
            <w:pPr>
              <w:jc w:val="right"/>
            </w:pPr>
            <w:r w:rsidRPr="00045BA0">
              <w:rPr>
                <w:rFonts w:cs="Calibri"/>
                <w:color w:val="000000"/>
              </w:rPr>
              <w:t>33</w:t>
            </w:r>
          </w:p>
        </w:tc>
        <w:tc>
          <w:tcPr>
            <w:tcW w:w="1275" w:type="dxa"/>
            <w:vAlign w:val="center"/>
          </w:tcPr>
          <w:p w14:paraId="3F8B89AE" w14:textId="77777777" w:rsidR="00D976A5" w:rsidRPr="00045BA0" w:rsidRDefault="00D976A5" w:rsidP="00AD7DAF">
            <w:pPr>
              <w:spacing w:before="60" w:after="60" w:line="240" w:lineRule="auto"/>
              <w:jc w:val="right"/>
            </w:pPr>
            <w:r w:rsidRPr="00045BA0">
              <w:rPr>
                <w:rFonts w:cs="Calibri"/>
                <w:color w:val="000000"/>
              </w:rPr>
              <w:t>62</w:t>
            </w:r>
          </w:p>
        </w:tc>
      </w:tr>
      <w:tr w:rsidR="00D976A5" w14:paraId="093C268E" w14:textId="77777777" w:rsidTr="00D976A5">
        <w:trPr>
          <w:jc w:val="center"/>
        </w:trPr>
        <w:tc>
          <w:tcPr>
            <w:tcW w:w="2689" w:type="dxa"/>
            <w:shd w:val="clear" w:color="auto" w:fill="D9E2F3" w:themeFill="accent1" w:themeFillTint="33"/>
            <w:vAlign w:val="center"/>
          </w:tcPr>
          <w:p w14:paraId="6061DF64" w14:textId="77777777" w:rsidR="00D976A5" w:rsidRDefault="00D976A5" w:rsidP="00AD7DAF">
            <w:pPr>
              <w:spacing w:before="60" w:after="60" w:line="240" w:lineRule="auto"/>
              <w:jc w:val="left"/>
              <w:rPr>
                <w:b/>
                <w:bCs/>
              </w:rPr>
            </w:pPr>
            <w:r>
              <w:rPr>
                <w:b/>
                <w:bCs/>
              </w:rPr>
              <w:t>Targowe</w:t>
            </w:r>
          </w:p>
        </w:tc>
        <w:tc>
          <w:tcPr>
            <w:tcW w:w="1275" w:type="dxa"/>
            <w:vAlign w:val="center"/>
          </w:tcPr>
          <w:p w14:paraId="1197A831" w14:textId="77777777" w:rsidR="00D976A5" w:rsidRPr="00045BA0" w:rsidRDefault="00D976A5" w:rsidP="00AD7DAF">
            <w:pPr>
              <w:jc w:val="right"/>
              <w:rPr>
                <w:rFonts w:cs="Calibri"/>
                <w:color w:val="000000"/>
              </w:rPr>
            </w:pPr>
            <w:r w:rsidRPr="00045BA0">
              <w:rPr>
                <w:rFonts w:cs="Calibri"/>
                <w:color w:val="000000"/>
              </w:rPr>
              <w:t>4</w:t>
            </w:r>
          </w:p>
        </w:tc>
        <w:tc>
          <w:tcPr>
            <w:tcW w:w="1275" w:type="dxa"/>
            <w:vAlign w:val="center"/>
          </w:tcPr>
          <w:p w14:paraId="021C0D70" w14:textId="77777777" w:rsidR="00D976A5" w:rsidRPr="00045BA0" w:rsidRDefault="00D976A5" w:rsidP="00AD7DAF">
            <w:pPr>
              <w:spacing w:before="60" w:after="60" w:line="240" w:lineRule="auto"/>
              <w:jc w:val="right"/>
            </w:pPr>
            <w:r w:rsidRPr="00045BA0">
              <w:rPr>
                <w:rFonts w:cs="Calibri"/>
                <w:color w:val="000000"/>
              </w:rPr>
              <w:t>10</w:t>
            </w:r>
          </w:p>
        </w:tc>
      </w:tr>
      <w:tr w:rsidR="00D976A5" w14:paraId="5970EAFF" w14:textId="77777777" w:rsidTr="00D976A5">
        <w:trPr>
          <w:jc w:val="center"/>
        </w:trPr>
        <w:tc>
          <w:tcPr>
            <w:tcW w:w="2689" w:type="dxa"/>
            <w:shd w:val="clear" w:color="auto" w:fill="D9E2F3" w:themeFill="accent1" w:themeFillTint="33"/>
            <w:vAlign w:val="center"/>
          </w:tcPr>
          <w:p w14:paraId="639FD726" w14:textId="77777777" w:rsidR="00D976A5" w:rsidRPr="00DB1EDA" w:rsidRDefault="00D976A5" w:rsidP="00AD7DAF">
            <w:pPr>
              <w:spacing w:before="60" w:after="60" w:line="240" w:lineRule="auto"/>
              <w:jc w:val="left"/>
              <w:rPr>
                <w:b/>
                <w:bCs/>
              </w:rPr>
            </w:pPr>
            <w:r>
              <w:rPr>
                <w:b/>
                <w:bCs/>
              </w:rPr>
              <w:t>Inne</w:t>
            </w:r>
          </w:p>
        </w:tc>
        <w:tc>
          <w:tcPr>
            <w:tcW w:w="1275" w:type="dxa"/>
            <w:vAlign w:val="center"/>
          </w:tcPr>
          <w:p w14:paraId="428B4AA6" w14:textId="77777777" w:rsidR="00D976A5" w:rsidRPr="00045BA0" w:rsidRDefault="00D976A5" w:rsidP="00AD7DAF">
            <w:pPr>
              <w:jc w:val="right"/>
              <w:rPr>
                <w:rFonts w:cs="Calibri"/>
                <w:color w:val="000000"/>
              </w:rPr>
            </w:pPr>
            <w:r w:rsidRPr="00045BA0">
              <w:rPr>
                <w:rFonts w:cs="Calibri"/>
                <w:color w:val="000000"/>
              </w:rPr>
              <w:t>4</w:t>
            </w:r>
          </w:p>
        </w:tc>
        <w:tc>
          <w:tcPr>
            <w:tcW w:w="1275" w:type="dxa"/>
            <w:vAlign w:val="center"/>
          </w:tcPr>
          <w:p w14:paraId="74BB8882" w14:textId="77777777" w:rsidR="00D976A5" w:rsidRPr="00045BA0" w:rsidRDefault="00D976A5" w:rsidP="00AD7DAF">
            <w:pPr>
              <w:spacing w:before="60" w:after="60" w:line="240" w:lineRule="auto"/>
              <w:jc w:val="right"/>
            </w:pPr>
            <w:r w:rsidRPr="00045BA0">
              <w:rPr>
                <w:rFonts w:cs="Calibri"/>
                <w:color w:val="000000"/>
              </w:rPr>
              <w:t>51</w:t>
            </w:r>
          </w:p>
        </w:tc>
      </w:tr>
    </w:tbl>
    <w:p w14:paraId="5BF41792" w14:textId="77777777" w:rsidR="00E42CC4" w:rsidRPr="009B4DF5" w:rsidRDefault="00E42CC4" w:rsidP="00E42CC4">
      <w:pPr>
        <w:rPr>
          <w:sz w:val="16"/>
          <w:szCs w:val="16"/>
        </w:rPr>
      </w:pPr>
      <w:r w:rsidRPr="009B4DF5">
        <w:rPr>
          <w:sz w:val="16"/>
          <w:szCs w:val="16"/>
        </w:rPr>
        <w:t xml:space="preserve">Źródło: </w:t>
      </w:r>
      <w:r w:rsidRPr="007849D1">
        <w:rPr>
          <w:sz w:val="16"/>
          <w:szCs w:val="16"/>
        </w:rPr>
        <w:t>Wydział Kultury i Promocji Miasta</w:t>
      </w:r>
    </w:p>
    <w:p w14:paraId="3E391B33" w14:textId="77777777" w:rsidR="00E42CC4" w:rsidRDefault="00E42CC4" w:rsidP="00E42CC4"/>
    <w:p w14:paraId="3DDB1805" w14:textId="3B710C70" w:rsidR="00E42CC4" w:rsidRDefault="00E42CC4" w:rsidP="007A103D">
      <w:r w:rsidRPr="00E622A5">
        <w:t xml:space="preserve">Najważniejszymi wydarzeniami </w:t>
      </w:r>
      <w:r w:rsidR="00D976A5">
        <w:t>kulturalno-rozrywkowymi zorganizowanymi w Arenie</w:t>
      </w:r>
      <w:r w:rsidRPr="00E622A5">
        <w:t xml:space="preserve"> były</w:t>
      </w:r>
      <w:r w:rsidR="00D976A5">
        <w:t xml:space="preserve"> m.in. Festiwal </w:t>
      </w:r>
      <w:proofErr w:type="spellStart"/>
      <w:r w:rsidR="00D976A5">
        <w:t>Jimek</w:t>
      </w:r>
      <w:proofErr w:type="spellEnd"/>
      <w:r w:rsidR="00D976A5">
        <w:t xml:space="preserve">+, </w:t>
      </w:r>
      <w:proofErr w:type="spellStart"/>
      <w:r w:rsidR="00D976A5">
        <w:t>Sensation</w:t>
      </w:r>
      <w:proofErr w:type="spellEnd"/>
      <w:r w:rsidR="00D976A5">
        <w:t xml:space="preserve"> Rise, The Voice of Kids, Disney on </w:t>
      </w:r>
      <w:proofErr w:type="spellStart"/>
      <w:r w:rsidR="00D976A5">
        <w:t>Ice</w:t>
      </w:r>
      <w:proofErr w:type="spellEnd"/>
      <w:r w:rsidR="00D976A5">
        <w:t xml:space="preserve">, Freestyle </w:t>
      </w:r>
      <w:proofErr w:type="spellStart"/>
      <w:r w:rsidR="00D976A5">
        <w:t>Heroes</w:t>
      </w:r>
      <w:proofErr w:type="spellEnd"/>
      <w:r w:rsidR="00D976A5">
        <w:t xml:space="preserve">, koncerty </w:t>
      </w:r>
      <w:proofErr w:type="spellStart"/>
      <w:r w:rsidR="00D976A5">
        <w:t>Kayah</w:t>
      </w:r>
      <w:proofErr w:type="spellEnd"/>
      <w:r w:rsidR="00D976A5">
        <w:t xml:space="preserve"> &amp; </w:t>
      </w:r>
      <w:proofErr w:type="spellStart"/>
      <w:r w:rsidR="00D976A5">
        <w:t>Bregovic</w:t>
      </w:r>
      <w:proofErr w:type="spellEnd"/>
      <w:r w:rsidR="00D976A5">
        <w:t xml:space="preserve">, Il </w:t>
      </w:r>
      <w:proofErr w:type="spellStart"/>
      <w:r w:rsidR="00D976A5">
        <w:t>Volo</w:t>
      </w:r>
      <w:proofErr w:type="spellEnd"/>
      <w:r w:rsidR="00D976A5">
        <w:t xml:space="preserve"> oraz zespołów </w:t>
      </w:r>
      <w:proofErr w:type="spellStart"/>
      <w:r w:rsidR="00D976A5">
        <w:t>Slayer</w:t>
      </w:r>
      <w:proofErr w:type="spellEnd"/>
      <w:r w:rsidR="00D976A5">
        <w:t xml:space="preserve"> i </w:t>
      </w:r>
      <w:proofErr w:type="spellStart"/>
      <w:r w:rsidR="00D976A5">
        <w:t>Scorpions</w:t>
      </w:r>
      <w:proofErr w:type="spellEnd"/>
      <w:r w:rsidR="00D976A5">
        <w:t>, Festiwal Pirotechniczny Damy ognia oraz Eurowizja Junior 2019</w:t>
      </w:r>
      <w:r w:rsidR="007A103D">
        <w:t xml:space="preserve">. Kluczowe imprezy sportowe to z kolei </w:t>
      </w:r>
      <w:r>
        <w:t xml:space="preserve">Mistrzostwa Europy w Ju-Jitsu,  </w:t>
      </w:r>
      <w:proofErr w:type="spellStart"/>
      <w:r>
        <w:t>KnockOut</w:t>
      </w:r>
      <w:proofErr w:type="spellEnd"/>
      <w:r>
        <w:t xml:space="preserve"> Boxing </w:t>
      </w:r>
      <w:proofErr w:type="spellStart"/>
      <w:r>
        <w:t>Night</w:t>
      </w:r>
      <w:proofErr w:type="spellEnd"/>
      <w:r>
        <w:t xml:space="preserve">, Gala KSW, </w:t>
      </w:r>
      <w:r w:rsidR="004E330A" w:rsidRPr="004E330A">
        <w:t>mecze w ramach Siatkarskiej Ligi Mistrzów sezonu 2019/2020</w:t>
      </w:r>
      <w:r w:rsidR="007A103D">
        <w:t>,</w:t>
      </w:r>
      <w:r>
        <w:t xml:space="preserve"> </w:t>
      </w:r>
      <w:proofErr w:type="spellStart"/>
      <w:r>
        <w:t>Runmagedon</w:t>
      </w:r>
      <w:proofErr w:type="spellEnd"/>
      <w:r w:rsidR="007A103D">
        <w:t xml:space="preserve"> oraz</w:t>
      </w:r>
      <w:r>
        <w:t xml:space="preserve"> Światowa Konfrontacja Boksu Olimpijskiego</w:t>
      </w:r>
      <w:r w:rsidR="007A103D">
        <w:t xml:space="preserve">. Dynamika organizacji kolejnych imprez została bez wątpienia </w:t>
      </w:r>
      <w:r w:rsidR="00087EEE">
        <w:t>zatrzymana</w:t>
      </w:r>
      <w:r w:rsidR="007A103D">
        <w:t xml:space="preserve"> przez pandemię koronawirusa</w:t>
      </w:r>
      <w:r w:rsidR="004E330A">
        <w:t xml:space="preserve"> (odwołano np. koncerty </w:t>
      </w:r>
      <w:r w:rsidR="004E330A" w:rsidRPr="004E330A">
        <w:t>Nick</w:t>
      </w:r>
      <w:r w:rsidR="004E330A">
        <w:t>a</w:t>
      </w:r>
      <w:r w:rsidR="004E330A" w:rsidRPr="004E330A">
        <w:t xml:space="preserve"> </w:t>
      </w:r>
      <w:proofErr w:type="spellStart"/>
      <w:r w:rsidR="004E330A" w:rsidRPr="004E330A">
        <w:t>Cave</w:t>
      </w:r>
      <w:r w:rsidR="004E330A">
        <w:t>’a</w:t>
      </w:r>
      <w:proofErr w:type="spellEnd"/>
      <w:r w:rsidR="004E330A" w:rsidRPr="004E330A">
        <w:t xml:space="preserve">, </w:t>
      </w:r>
      <w:proofErr w:type="spellStart"/>
      <w:r w:rsidR="004E330A" w:rsidRPr="004E330A">
        <w:t>Lenny</w:t>
      </w:r>
      <w:r w:rsidR="004E330A">
        <w:t>’ego</w:t>
      </w:r>
      <w:proofErr w:type="spellEnd"/>
      <w:r w:rsidR="004E330A" w:rsidRPr="004E330A">
        <w:t xml:space="preserve"> </w:t>
      </w:r>
      <w:proofErr w:type="spellStart"/>
      <w:r w:rsidR="004E330A" w:rsidRPr="004E330A">
        <w:t>Kravitz</w:t>
      </w:r>
      <w:r w:rsidR="004E330A">
        <w:t>a</w:t>
      </w:r>
      <w:proofErr w:type="spellEnd"/>
      <w:r w:rsidR="004E330A">
        <w:t xml:space="preserve"> czy</w:t>
      </w:r>
      <w:r w:rsidR="004E330A" w:rsidRPr="004E330A">
        <w:t xml:space="preserve"> Kiss</w:t>
      </w:r>
      <w:r w:rsidR="004E330A">
        <w:t>)</w:t>
      </w:r>
      <w:r w:rsidR="007A103D">
        <w:t xml:space="preserve">. </w:t>
      </w:r>
      <w:r w:rsidR="00E71034">
        <w:t>Wpłynęło to również na ekonomikę całego przedsięwzięcia</w:t>
      </w:r>
      <w:r w:rsidR="00BF0A96">
        <w:t xml:space="preserve"> – przed pandemią zakładano, że w 2020 r. obiekt nie wygeneruje straty. W obecnej sytuacji</w:t>
      </w:r>
      <w:r w:rsidR="007A103D">
        <w:t xml:space="preserve"> warto zauważyć, że zapewne upłynie jeszcze sporo miesięcy, zanim Arena Gliwice na dobre wpisze się do grona lokalizacji, w</w:t>
      </w:r>
      <w:r w:rsidR="00AD7DAF">
        <w:t> </w:t>
      </w:r>
      <w:r w:rsidR="007A103D">
        <w:t xml:space="preserve">których regularnie organizowane </w:t>
      </w:r>
      <w:r w:rsidR="00BF0A96">
        <w:t>będą</w:t>
      </w:r>
      <w:r w:rsidR="007A103D">
        <w:t xml:space="preserve"> rozpoznawalne imprezy rangi międzynarodowej. </w:t>
      </w:r>
    </w:p>
    <w:p w14:paraId="34710D0C" w14:textId="77777777" w:rsidR="00E42CC4" w:rsidRDefault="00E42CC4" w:rsidP="00E42CC4"/>
    <w:p w14:paraId="700E583A" w14:textId="178CFCDB" w:rsidR="00E42CC4" w:rsidRDefault="00AD7DAF" w:rsidP="00E42CC4">
      <w:r>
        <w:t xml:space="preserve">Poza Areną </w:t>
      </w:r>
      <w:r w:rsidR="00E42CC4">
        <w:t>Gliwice</w:t>
      </w:r>
      <w:r>
        <w:t>, miasto</w:t>
      </w:r>
      <w:r w:rsidR="00E42CC4">
        <w:t xml:space="preserve"> dysponuj</w:t>
      </w:r>
      <w:r>
        <w:t>e</w:t>
      </w:r>
      <w:r w:rsidR="00E42CC4">
        <w:t xml:space="preserve"> szerokim zapleczem rekreacyjno-sportowym</w:t>
      </w:r>
      <w:r>
        <w:t>, w tym</w:t>
      </w:r>
      <w:r w:rsidR="00E42CC4">
        <w:t xml:space="preserve"> 10</w:t>
      </w:r>
      <w:r>
        <w:t>-</w:t>
      </w:r>
      <w:r w:rsidR="00E42CC4">
        <w:t>tysięczną aren</w:t>
      </w:r>
      <w:r>
        <w:t>ą</w:t>
      </w:r>
      <w:r w:rsidR="00E42CC4">
        <w:t xml:space="preserve"> piłkarską dostosowaną do wymogów PZPN-u i UEFA</w:t>
      </w:r>
      <w:r>
        <w:t>. Jest ona macierzystym stadionem</w:t>
      </w:r>
      <w:r w:rsidR="00E42CC4">
        <w:t xml:space="preserve"> Gliwickiego Klubu Sportowego Piast SA</w:t>
      </w:r>
      <w:r>
        <w:t>.</w:t>
      </w:r>
      <w:r w:rsidR="005E4F32">
        <w:t xml:space="preserve"> Występujący w Ekstraklasie zespół Piasta zdobył w sezonie 2018/2019 mistrzostwo Polski. </w:t>
      </w:r>
      <w:r>
        <w:t xml:space="preserve"> W Gliwicach znajduj</w:t>
      </w:r>
      <w:r w:rsidR="00045BA0">
        <w:t>ą</w:t>
      </w:r>
      <w:r>
        <w:t xml:space="preserve"> się także</w:t>
      </w:r>
      <w:r w:rsidR="00045BA0">
        <w:t>:</w:t>
      </w:r>
      <w:r w:rsidR="00E42CC4">
        <w:t xml:space="preserve"> aren</w:t>
      </w:r>
      <w:r>
        <w:t>a</w:t>
      </w:r>
      <w:r w:rsidR="00E42CC4">
        <w:t xml:space="preserve"> lekkoatletyczn</w:t>
      </w:r>
      <w:r>
        <w:t>a</w:t>
      </w:r>
      <w:r w:rsidR="00E42CC4">
        <w:t xml:space="preserve"> </w:t>
      </w:r>
      <w:r>
        <w:t>(</w:t>
      </w:r>
      <w:r w:rsidR="00E42CC4">
        <w:t>wyposażon</w:t>
      </w:r>
      <w:r>
        <w:t>a</w:t>
      </w:r>
      <w:r w:rsidR="00E42CC4">
        <w:t xml:space="preserve"> w pełnowymiarową bieżnię okólną, sektor rzutów, skocznie do skoku wzwyż i skoku o tyczce oraz do skoku w dal i trójskoku</w:t>
      </w:r>
      <w:r>
        <w:t>),</w:t>
      </w:r>
      <w:r w:rsidR="00E42CC4">
        <w:t xml:space="preserve"> tor </w:t>
      </w:r>
      <w:proofErr w:type="spellStart"/>
      <w:r w:rsidR="00E42CC4">
        <w:t>wakeboardowy</w:t>
      </w:r>
      <w:proofErr w:type="spellEnd"/>
      <w:r>
        <w:t>, liczne</w:t>
      </w:r>
      <w:r w:rsidR="00E42CC4">
        <w:t xml:space="preserve"> boisk</w:t>
      </w:r>
      <w:r>
        <w:t>a</w:t>
      </w:r>
      <w:r w:rsidR="00E42CC4">
        <w:t xml:space="preserve"> </w:t>
      </w:r>
      <w:r>
        <w:t xml:space="preserve">i hale </w:t>
      </w:r>
      <w:r w:rsidR="00E42CC4">
        <w:t>sportow</w:t>
      </w:r>
      <w:r>
        <w:t>e oraz</w:t>
      </w:r>
      <w:r w:rsidR="00E42CC4">
        <w:t xml:space="preserve"> </w:t>
      </w:r>
      <w:r w:rsidR="00045BA0">
        <w:t xml:space="preserve">lodowisko, </w:t>
      </w:r>
      <w:r w:rsidR="00E42CC4">
        <w:t>kort</w:t>
      </w:r>
      <w:r>
        <w:t>y</w:t>
      </w:r>
      <w:r w:rsidR="00E42CC4">
        <w:t xml:space="preserve"> tenisow</w:t>
      </w:r>
      <w:r>
        <w:t xml:space="preserve">e i </w:t>
      </w:r>
      <w:r w:rsidR="00E42CC4">
        <w:t>kryt</w:t>
      </w:r>
      <w:r>
        <w:t>e</w:t>
      </w:r>
      <w:r w:rsidR="00E42CC4">
        <w:t xml:space="preserve"> pływalni</w:t>
      </w:r>
      <w:r>
        <w:t>e – z czego jedn</w:t>
      </w:r>
      <w:r w:rsidR="00045BA0">
        <w:t>a</w:t>
      </w:r>
      <w:r>
        <w:t xml:space="preserve"> o wymiarach olimpijskich</w:t>
      </w:r>
      <w:r w:rsidR="00E42CC4">
        <w:t xml:space="preserve">. </w:t>
      </w:r>
      <w:r w:rsidR="00B40E12" w:rsidRPr="00B40E12">
        <w:t>Wydatki na działalność związaną z kulturą fizyczną i sportem z budżetu miasta</w:t>
      </w:r>
      <w:r w:rsidR="00B40E12">
        <w:t xml:space="preserve"> rokrocznie rosną (tab. 5.21. i 5.22.). </w:t>
      </w:r>
      <w:r w:rsidR="00E42CC4">
        <w:t>Na ter</w:t>
      </w:r>
      <w:r>
        <w:t>e</w:t>
      </w:r>
      <w:r w:rsidR="00E42CC4">
        <w:t xml:space="preserve">nie </w:t>
      </w:r>
      <w:r w:rsidR="00B40E12">
        <w:t>Gliwic</w:t>
      </w:r>
      <w:r w:rsidR="00E42CC4">
        <w:t xml:space="preserve"> niezmiennie od 5 lat działa około </w:t>
      </w:r>
      <w:r w:rsidR="00B40E12">
        <w:t>dziewięćdziesięciu</w:t>
      </w:r>
      <w:r w:rsidR="00E42CC4">
        <w:t xml:space="preserve"> klubów sportowych</w:t>
      </w:r>
      <w:r w:rsidR="00B40E12">
        <w:t xml:space="preserve"> (tab. 5.23.)</w:t>
      </w:r>
      <w:r w:rsidR="00E42CC4">
        <w:t xml:space="preserve">. </w:t>
      </w:r>
      <w:r w:rsidR="00A748AC">
        <w:t xml:space="preserve"> Rośnie </w:t>
      </w:r>
      <w:r w:rsidR="00A748AC">
        <w:lastRenderedPageBreak/>
        <w:t>liczba wydarzeń sportowych o zasięgu międzynarodowym (tab. 5.24.)</w:t>
      </w:r>
      <w:r w:rsidR="00CC63D0">
        <w:t xml:space="preserve"> – organizowanych głównie w szermierce, sportach walki, siatkówce i lekkiej atletyce</w:t>
      </w:r>
      <w:r w:rsidR="00A748AC">
        <w:t>.</w:t>
      </w:r>
      <w:r w:rsidR="004E330A">
        <w:t xml:space="preserve"> Dużym uznaniem w regionie cieszą się imprezy takie jak Półmaraton Gliwicki oraz </w:t>
      </w:r>
      <w:r w:rsidR="005E4F32">
        <w:t>Rajd Miejski 360 stopni. Corocznie, przez organizacje publiczne, kluby sportowe i stowarzyszenia, organizowane są także liczne imprezy sportowo-rekreacyjne.</w:t>
      </w:r>
    </w:p>
    <w:p w14:paraId="5998A9D1" w14:textId="6167EE96" w:rsidR="000867E3" w:rsidRDefault="000867E3">
      <w:pPr>
        <w:suppressAutoHyphens w:val="0"/>
        <w:spacing w:after="160" w:line="259" w:lineRule="auto"/>
        <w:jc w:val="left"/>
        <w:rPr>
          <w:b/>
          <w:bCs/>
        </w:rPr>
      </w:pPr>
    </w:p>
    <w:p w14:paraId="4B39F6DD" w14:textId="6B3B3622" w:rsidR="008A41AC" w:rsidRPr="009B4DF5" w:rsidRDefault="008A41AC" w:rsidP="008A41AC">
      <w:pPr>
        <w:rPr>
          <w:b/>
          <w:bCs/>
        </w:rPr>
      </w:pPr>
      <w:r w:rsidRPr="009B4DF5">
        <w:rPr>
          <w:b/>
          <w:bCs/>
        </w:rPr>
        <w:t xml:space="preserve">Tab. </w:t>
      </w:r>
      <w:r w:rsidR="0026096D">
        <w:rPr>
          <w:b/>
          <w:bCs/>
        </w:rPr>
        <w:t>5.</w:t>
      </w:r>
      <w:r w:rsidR="00B40E12">
        <w:rPr>
          <w:b/>
          <w:bCs/>
        </w:rPr>
        <w:t>21</w:t>
      </w:r>
      <w:r w:rsidRPr="009B4DF5">
        <w:rPr>
          <w:b/>
          <w:bCs/>
        </w:rPr>
        <w:t xml:space="preserve">. </w:t>
      </w:r>
      <w:r w:rsidRPr="00C75E5A">
        <w:rPr>
          <w:b/>
          <w:bCs/>
        </w:rPr>
        <w:t xml:space="preserve">Wydatki na działalność </w:t>
      </w:r>
      <w:r>
        <w:rPr>
          <w:b/>
          <w:bCs/>
        </w:rPr>
        <w:t>związaną z k</w:t>
      </w:r>
      <w:r w:rsidRPr="000561F6">
        <w:rPr>
          <w:b/>
          <w:bCs/>
        </w:rPr>
        <w:t>ultur</w:t>
      </w:r>
      <w:r>
        <w:rPr>
          <w:b/>
          <w:bCs/>
        </w:rPr>
        <w:t>ą</w:t>
      </w:r>
      <w:r w:rsidRPr="000561F6">
        <w:rPr>
          <w:b/>
          <w:bCs/>
        </w:rPr>
        <w:t xml:space="preserve"> </w:t>
      </w:r>
      <w:r>
        <w:rPr>
          <w:b/>
          <w:bCs/>
        </w:rPr>
        <w:t xml:space="preserve">fizyczną i sportem </w:t>
      </w:r>
      <w:r w:rsidRPr="00C75E5A">
        <w:rPr>
          <w:b/>
          <w:bCs/>
        </w:rPr>
        <w:t>z budżetu miasta ogółem</w:t>
      </w:r>
      <w:r w:rsidRPr="009B4DF5">
        <w:rPr>
          <w:b/>
          <w:bCs/>
        </w:rPr>
        <w:t xml:space="preserve"> [</w:t>
      </w:r>
      <w:r>
        <w:rPr>
          <w:b/>
          <w:bCs/>
        </w:rPr>
        <w:t>tys. zł</w:t>
      </w:r>
      <w:r w:rsidRPr="00F36BE1">
        <w:rPr>
          <w:b/>
          <w:bCs/>
        </w:rPr>
        <w:t>]</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505F2BF7" w14:textId="77777777" w:rsidTr="00A324B2">
        <w:trPr>
          <w:jc w:val="center"/>
        </w:trPr>
        <w:tc>
          <w:tcPr>
            <w:tcW w:w="1980" w:type="dxa"/>
            <w:shd w:val="clear" w:color="auto" w:fill="D9E2F3" w:themeFill="accent1" w:themeFillTint="33"/>
          </w:tcPr>
          <w:p w14:paraId="09C05381"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32503FD3"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4BAD51D3"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5328F321"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65040CE8"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67700AE7" w14:textId="77777777" w:rsidR="008A41AC" w:rsidRPr="009B4DF5" w:rsidRDefault="008A41AC" w:rsidP="00A324B2">
            <w:pPr>
              <w:spacing w:before="60" w:after="60" w:line="240" w:lineRule="auto"/>
              <w:jc w:val="center"/>
              <w:rPr>
                <w:b/>
                <w:bCs/>
              </w:rPr>
            </w:pPr>
            <w:r w:rsidRPr="009B4DF5">
              <w:rPr>
                <w:b/>
                <w:bCs/>
              </w:rPr>
              <w:t>2019</w:t>
            </w:r>
          </w:p>
        </w:tc>
      </w:tr>
      <w:tr w:rsidR="008A41AC" w14:paraId="7D914CA1" w14:textId="77777777" w:rsidTr="00A324B2">
        <w:trPr>
          <w:jc w:val="center"/>
        </w:trPr>
        <w:tc>
          <w:tcPr>
            <w:tcW w:w="1980" w:type="dxa"/>
            <w:shd w:val="clear" w:color="auto" w:fill="D9E2F3" w:themeFill="accent1" w:themeFillTint="33"/>
            <w:vAlign w:val="center"/>
          </w:tcPr>
          <w:p w14:paraId="6E2679B8" w14:textId="77777777" w:rsidR="008A41AC" w:rsidRPr="00BB20E5" w:rsidRDefault="008A41AC" w:rsidP="00A324B2">
            <w:pPr>
              <w:spacing w:before="60" w:after="60" w:line="240" w:lineRule="auto"/>
              <w:jc w:val="left"/>
              <w:rPr>
                <w:b/>
                <w:bCs/>
              </w:rPr>
            </w:pPr>
            <w:r>
              <w:rPr>
                <w:b/>
                <w:bCs/>
              </w:rPr>
              <w:t>Wydatki bieżące</w:t>
            </w:r>
          </w:p>
        </w:tc>
        <w:tc>
          <w:tcPr>
            <w:tcW w:w="1416" w:type="dxa"/>
            <w:vAlign w:val="center"/>
          </w:tcPr>
          <w:p w14:paraId="551883A0" w14:textId="77777777" w:rsidR="008A41AC" w:rsidRDefault="008A41AC" w:rsidP="00A324B2">
            <w:pPr>
              <w:jc w:val="right"/>
            </w:pPr>
            <w:r w:rsidRPr="004371DA">
              <w:t>26 053</w:t>
            </w:r>
          </w:p>
        </w:tc>
        <w:tc>
          <w:tcPr>
            <w:tcW w:w="1416" w:type="dxa"/>
            <w:vAlign w:val="center"/>
          </w:tcPr>
          <w:p w14:paraId="287E6DAA" w14:textId="77777777" w:rsidR="008A41AC" w:rsidRDefault="008A41AC" w:rsidP="00A324B2">
            <w:pPr>
              <w:jc w:val="right"/>
            </w:pPr>
            <w:r w:rsidRPr="004371DA">
              <w:t>28 403</w:t>
            </w:r>
          </w:p>
        </w:tc>
        <w:tc>
          <w:tcPr>
            <w:tcW w:w="1417" w:type="dxa"/>
            <w:vAlign w:val="center"/>
          </w:tcPr>
          <w:p w14:paraId="1541D2C0" w14:textId="77777777" w:rsidR="008A41AC" w:rsidRDefault="008A41AC" w:rsidP="00A324B2">
            <w:pPr>
              <w:jc w:val="right"/>
            </w:pPr>
            <w:r w:rsidRPr="004371DA">
              <w:t>30 492</w:t>
            </w:r>
          </w:p>
        </w:tc>
        <w:tc>
          <w:tcPr>
            <w:tcW w:w="1416" w:type="dxa"/>
            <w:vAlign w:val="center"/>
          </w:tcPr>
          <w:p w14:paraId="193EC7E0" w14:textId="77777777" w:rsidR="008A41AC" w:rsidRDefault="008A41AC" w:rsidP="00A324B2">
            <w:pPr>
              <w:jc w:val="right"/>
            </w:pPr>
            <w:r w:rsidRPr="004371DA">
              <w:t>33 166</w:t>
            </w:r>
          </w:p>
        </w:tc>
        <w:tc>
          <w:tcPr>
            <w:tcW w:w="1417" w:type="dxa"/>
            <w:vAlign w:val="center"/>
          </w:tcPr>
          <w:p w14:paraId="188691BA" w14:textId="77777777" w:rsidR="008A41AC" w:rsidRDefault="008A41AC" w:rsidP="00A324B2">
            <w:pPr>
              <w:spacing w:before="60" w:after="60" w:line="240" w:lineRule="auto"/>
              <w:jc w:val="right"/>
            </w:pPr>
            <w:r w:rsidRPr="00DA3B92">
              <w:t>35 280</w:t>
            </w:r>
          </w:p>
        </w:tc>
      </w:tr>
      <w:tr w:rsidR="008A41AC" w14:paraId="3EB42349" w14:textId="77777777" w:rsidTr="00A324B2">
        <w:trPr>
          <w:jc w:val="center"/>
        </w:trPr>
        <w:tc>
          <w:tcPr>
            <w:tcW w:w="1980" w:type="dxa"/>
            <w:shd w:val="clear" w:color="auto" w:fill="D9E2F3" w:themeFill="accent1" w:themeFillTint="33"/>
            <w:vAlign w:val="center"/>
          </w:tcPr>
          <w:p w14:paraId="4A35C84E" w14:textId="77777777" w:rsidR="008A41AC" w:rsidRDefault="008A41AC" w:rsidP="00A324B2">
            <w:pPr>
              <w:spacing w:before="60" w:after="60" w:line="240" w:lineRule="auto"/>
              <w:jc w:val="left"/>
              <w:rPr>
                <w:b/>
                <w:bCs/>
              </w:rPr>
            </w:pPr>
            <w:r>
              <w:rPr>
                <w:b/>
                <w:bCs/>
              </w:rPr>
              <w:t>% w wydatkach ogółem</w:t>
            </w:r>
          </w:p>
        </w:tc>
        <w:tc>
          <w:tcPr>
            <w:tcW w:w="1416" w:type="dxa"/>
            <w:vAlign w:val="center"/>
          </w:tcPr>
          <w:p w14:paraId="0C523015" w14:textId="77777777" w:rsidR="008A41AC" w:rsidRPr="00B204A0" w:rsidRDefault="008A41AC" w:rsidP="00A324B2">
            <w:pPr>
              <w:jc w:val="right"/>
            </w:pPr>
            <w:r w:rsidRPr="004371DA">
              <w:t>1,91%</w:t>
            </w:r>
          </w:p>
        </w:tc>
        <w:tc>
          <w:tcPr>
            <w:tcW w:w="1416" w:type="dxa"/>
            <w:vAlign w:val="center"/>
          </w:tcPr>
          <w:p w14:paraId="480B3DA4" w14:textId="77777777" w:rsidR="008A41AC" w:rsidRPr="00B204A0" w:rsidRDefault="008A41AC" w:rsidP="00A324B2">
            <w:pPr>
              <w:jc w:val="right"/>
            </w:pPr>
            <w:r w:rsidRPr="004371DA">
              <w:t>2,56%</w:t>
            </w:r>
          </w:p>
        </w:tc>
        <w:tc>
          <w:tcPr>
            <w:tcW w:w="1417" w:type="dxa"/>
            <w:vAlign w:val="center"/>
          </w:tcPr>
          <w:p w14:paraId="72489644" w14:textId="77777777" w:rsidR="008A41AC" w:rsidRPr="00B204A0" w:rsidRDefault="008A41AC" w:rsidP="00A324B2">
            <w:pPr>
              <w:jc w:val="right"/>
            </w:pPr>
            <w:r w:rsidRPr="004371DA">
              <w:t>2,74%</w:t>
            </w:r>
          </w:p>
        </w:tc>
        <w:tc>
          <w:tcPr>
            <w:tcW w:w="1416" w:type="dxa"/>
            <w:vAlign w:val="center"/>
          </w:tcPr>
          <w:p w14:paraId="65B998CD" w14:textId="77777777" w:rsidR="008A41AC" w:rsidRPr="00B204A0" w:rsidRDefault="008A41AC" w:rsidP="00A324B2">
            <w:pPr>
              <w:jc w:val="right"/>
            </w:pPr>
            <w:r w:rsidRPr="004371DA">
              <w:t>2,67%</w:t>
            </w:r>
          </w:p>
        </w:tc>
        <w:tc>
          <w:tcPr>
            <w:tcW w:w="1417" w:type="dxa"/>
            <w:vAlign w:val="center"/>
          </w:tcPr>
          <w:p w14:paraId="1C27D21B" w14:textId="77777777" w:rsidR="008A41AC" w:rsidRDefault="008A41AC" w:rsidP="00A324B2">
            <w:pPr>
              <w:spacing w:before="60" w:after="60" w:line="240" w:lineRule="auto"/>
              <w:jc w:val="right"/>
            </w:pPr>
            <w:r w:rsidRPr="00DA3B92">
              <w:t>2,54%</w:t>
            </w:r>
          </w:p>
        </w:tc>
      </w:tr>
      <w:tr w:rsidR="008A41AC" w14:paraId="2151DBB7" w14:textId="77777777" w:rsidTr="00A324B2">
        <w:trPr>
          <w:jc w:val="center"/>
        </w:trPr>
        <w:tc>
          <w:tcPr>
            <w:tcW w:w="1980" w:type="dxa"/>
            <w:shd w:val="clear" w:color="auto" w:fill="D9E2F3" w:themeFill="accent1" w:themeFillTint="33"/>
            <w:vAlign w:val="center"/>
          </w:tcPr>
          <w:p w14:paraId="1FBA7A51" w14:textId="77777777" w:rsidR="008A41AC" w:rsidRDefault="008A41AC" w:rsidP="00A324B2">
            <w:pPr>
              <w:spacing w:before="60" w:after="60" w:line="240" w:lineRule="auto"/>
              <w:jc w:val="left"/>
              <w:rPr>
                <w:b/>
                <w:bCs/>
              </w:rPr>
            </w:pPr>
            <w:r>
              <w:rPr>
                <w:b/>
                <w:bCs/>
              </w:rPr>
              <w:t>Wydatki majątkowe</w:t>
            </w:r>
          </w:p>
        </w:tc>
        <w:tc>
          <w:tcPr>
            <w:tcW w:w="1416" w:type="dxa"/>
            <w:vAlign w:val="center"/>
          </w:tcPr>
          <w:p w14:paraId="4FF34440" w14:textId="77777777" w:rsidR="008A41AC" w:rsidRDefault="008A41AC" w:rsidP="00A324B2">
            <w:pPr>
              <w:jc w:val="right"/>
              <w:rPr>
                <w:rFonts w:cs="Calibri"/>
                <w:color w:val="000000"/>
                <w:sz w:val="22"/>
                <w:szCs w:val="22"/>
              </w:rPr>
            </w:pPr>
            <w:r w:rsidRPr="004371DA">
              <w:t>52 438</w:t>
            </w:r>
          </w:p>
        </w:tc>
        <w:tc>
          <w:tcPr>
            <w:tcW w:w="1416" w:type="dxa"/>
            <w:vAlign w:val="center"/>
          </w:tcPr>
          <w:p w14:paraId="428E2863" w14:textId="77777777" w:rsidR="008A41AC" w:rsidRDefault="008A41AC" w:rsidP="00A324B2">
            <w:pPr>
              <w:jc w:val="right"/>
              <w:rPr>
                <w:rFonts w:cs="Calibri"/>
                <w:color w:val="000000"/>
                <w:sz w:val="22"/>
                <w:szCs w:val="22"/>
              </w:rPr>
            </w:pPr>
            <w:r w:rsidRPr="004371DA">
              <w:t>110 764</w:t>
            </w:r>
          </w:p>
        </w:tc>
        <w:tc>
          <w:tcPr>
            <w:tcW w:w="1417" w:type="dxa"/>
            <w:vAlign w:val="center"/>
          </w:tcPr>
          <w:p w14:paraId="62B02F56" w14:textId="77777777" w:rsidR="008A41AC" w:rsidRDefault="008A41AC" w:rsidP="00A324B2">
            <w:pPr>
              <w:jc w:val="right"/>
              <w:rPr>
                <w:rFonts w:cs="Calibri"/>
                <w:color w:val="000000"/>
                <w:sz w:val="22"/>
                <w:szCs w:val="22"/>
              </w:rPr>
            </w:pPr>
            <w:r w:rsidRPr="004371DA">
              <w:t>81 016</w:t>
            </w:r>
          </w:p>
        </w:tc>
        <w:tc>
          <w:tcPr>
            <w:tcW w:w="1416" w:type="dxa"/>
            <w:vAlign w:val="center"/>
          </w:tcPr>
          <w:p w14:paraId="1C14DA20" w14:textId="77777777" w:rsidR="008A41AC" w:rsidRDefault="008A41AC" w:rsidP="00A324B2">
            <w:pPr>
              <w:jc w:val="right"/>
              <w:rPr>
                <w:rFonts w:cs="Calibri"/>
                <w:color w:val="000000"/>
                <w:sz w:val="22"/>
                <w:szCs w:val="22"/>
              </w:rPr>
            </w:pPr>
            <w:r w:rsidRPr="004371DA">
              <w:t>48 168</w:t>
            </w:r>
          </w:p>
        </w:tc>
        <w:tc>
          <w:tcPr>
            <w:tcW w:w="1417" w:type="dxa"/>
            <w:vAlign w:val="center"/>
          </w:tcPr>
          <w:p w14:paraId="6700B5F8" w14:textId="77777777" w:rsidR="008A41AC" w:rsidRDefault="008A41AC" w:rsidP="00A324B2">
            <w:pPr>
              <w:spacing w:before="60" w:after="60" w:line="240" w:lineRule="auto"/>
              <w:jc w:val="right"/>
            </w:pPr>
            <w:r w:rsidRPr="00DA3B92">
              <w:t>6 317</w:t>
            </w:r>
          </w:p>
        </w:tc>
      </w:tr>
      <w:tr w:rsidR="008A41AC" w14:paraId="32886EA3" w14:textId="77777777" w:rsidTr="00A324B2">
        <w:trPr>
          <w:jc w:val="center"/>
        </w:trPr>
        <w:tc>
          <w:tcPr>
            <w:tcW w:w="1980" w:type="dxa"/>
            <w:shd w:val="clear" w:color="auto" w:fill="D9E2F3" w:themeFill="accent1" w:themeFillTint="33"/>
            <w:vAlign w:val="center"/>
          </w:tcPr>
          <w:p w14:paraId="5C66AF2E" w14:textId="77777777" w:rsidR="008A41AC" w:rsidRDefault="008A41AC" w:rsidP="00A324B2">
            <w:pPr>
              <w:spacing w:before="60" w:after="60" w:line="240" w:lineRule="auto"/>
              <w:jc w:val="left"/>
              <w:rPr>
                <w:b/>
                <w:bCs/>
              </w:rPr>
            </w:pPr>
            <w:r>
              <w:rPr>
                <w:b/>
                <w:bCs/>
              </w:rPr>
              <w:t>% w wydatkach ogółem</w:t>
            </w:r>
          </w:p>
        </w:tc>
        <w:tc>
          <w:tcPr>
            <w:tcW w:w="1416" w:type="dxa"/>
            <w:vAlign w:val="center"/>
          </w:tcPr>
          <w:p w14:paraId="6A5B5E49" w14:textId="77777777" w:rsidR="008A41AC" w:rsidRDefault="008A41AC" w:rsidP="00A324B2">
            <w:pPr>
              <w:jc w:val="right"/>
              <w:rPr>
                <w:rFonts w:cs="Calibri"/>
                <w:color w:val="000000"/>
                <w:sz w:val="22"/>
                <w:szCs w:val="22"/>
              </w:rPr>
            </w:pPr>
            <w:r w:rsidRPr="004371DA">
              <w:t>3,85%</w:t>
            </w:r>
          </w:p>
        </w:tc>
        <w:tc>
          <w:tcPr>
            <w:tcW w:w="1416" w:type="dxa"/>
            <w:vAlign w:val="center"/>
          </w:tcPr>
          <w:p w14:paraId="4E3D09E9" w14:textId="77777777" w:rsidR="008A41AC" w:rsidRDefault="008A41AC" w:rsidP="00A324B2">
            <w:pPr>
              <w:jc w:val="right"/>
              <w:rPr>
                <w:rFonts w:cs="Calibri"/>
                <w:color w:val="000000"/>
                <w:sz w:val="22"/>
                <w:szCs w:val="22"/>
              </w:rPr>
            </w:pPr>
            <w:r w:rsidRPr="004371DA">
              <w:t>9,97%</w:t>
            </w:r>
          </w:p>
        </w:tc>
        <w:tc>
          <w:tcPr>
            <w:tcW w:w="1417" w:type="dxa"/>
            <w:vAlign w:val="center"/>
          </w:tcPr>
          <w:p w14:paraId="16B1FEFF" w14:textId="77777777" w:rsidR="008A41AC" w:rsidRDefault="008A41AC" w:rsidP="00A324B2">
            <w:pPr>
              <w:jc w:val="right"/>
              <w:rPr>
                <w:rFonts w:cs="Calibri"/>
                <w:color w:val="000000"/>
                <w:sz w:val="22"/>
                <w:szCs w:val="22"/>
              </w:rPr>
            </w:pPr>
            <w:r w:rsidRPr="004371DA">
              <w:t>7,28%</w:t>
            </w:r>
          </w:p>
        </w:tc>
        <w:tc>
          <w:tcPr>
            <w:tcW w:w="1416" w:type="dxa"/>
            <w:vAlign w:val="center"/>
          </w:tcPr>
          <w:p w14:paraId="45903DD3" w14:textId="77777777" w:rsidR="008A41AC" w:rsidRDefault="008A41AC" w:rsidP="00A324B2">
            <w:pPr>
              <w:jc w:val="right"/>
              <w:rPr>
                <w:rFonts w:cs="Calibri"/>
                <w:color w:val="000000"/>
                <w:sz w:val="22"/>
                <w:szCs w:val="22"/>
              </w:rPr>
            </w:pPr>
            <w:r w:rsidRPr="004371DA">
              <w:t>3,88%</w:t>
            </w:r>
          </w:p>
        </w:tc>
        <w:tc>
          <w:tcPr>
            <w:tcW w:w="1417" w:type="dxa"/>
            <w:vAlign w:val="center"/>
          </w:tcPr>
          <w:p w14:paraId="49A0A28A" w14:textId="77777777" w:rsidR="008A41AC" w:rsidRDefault="008A41AC" w:rsidP="00A324B2">
            <w:pPr>
              <w:spacing w:before="60" w:after="60" w:line="240" w:lineRule="auto"/>
              <w:jc w:val="right"/>
            </w:pPr>
            <w:r w:rsidRPr="00DA3B92">
              <w:t>0,45%</w:t>
            </w:r>
          </w:p>
        </w:tc>
      </w:tr>
    </w:tbl>
    <w:p w14:paraId="37092946" w14:textId="77777777" w:rsidR="008A41AC" w:rsidRPr="009B4DF5" w:rsidRDefault="008A41AC" w:rsidP="008A41AC">
      <w:pPr>
        <w:rPr>
          <w:sz w:val="16"/>
          <w:szCs w:val="16"/>
        </w:rPr>
      </w:pPr>
      <w:r w:rsidRPr="009B4DF5">
        <w:rPr>
          <w:sz w:val="16"/>
          <w:szCs w:val="16"/>
        </w:rPr>
        <w:t xml:space="preserve">Źródło: </w:t>
      </w:r>
      <w:r w:rsidRPr="005C5A95">
        <w:rPr>
          <w:sz w:val="16"/>
          <w:szCs w:val="16"/>
        </w:rPr>
        <w:t>Wydział Budżetu i Analiz UM w Gliwicach</w:t>
      </w:r>
    </w:p>
    <w:p w14:paraId="758135E6" w14:textId="77777777" w:rsidR="008A41AC" w:rsidRDefault="008A41AC" w:rsidP="008A41AC"/>
    <w:p w14:paraId="78FD9FBA" w14:textId="30E05352" w:rsidR="008A41AC" w:rsidRPr="009B4DF5" w:rsidRDefault="008A41AC" w:rsidP="008A41AC">
      <w:pPr>
        <w:rPr>
          <w:b/>
          <w:bCs/>
        </w:rPr>
      </w:pPr>
      <w:r w:rsidRPr="009B4DF5">
        <w:rPr>
          <w:b/>
          <w:bCs/>
        </w:rPr>
        <w:t xml:space="preserve">Tab. </w:t>
      </w:r>
      <w:r w:rsidR="0026096D">
        <w:rPr>
          <w:b/>
          <w:bCs/>
        </w:rPr>
        <w:t>5.</w:t>
      </w:r>
      <w:r w:rsidR="00B40E12">
        <w:rPr>
          <w:b/>
          <w:bCs/>
        </w:rPr>
        <w:t>22</w:t>
      </w:r>
      <w:r w:rsidRPr="009B4DF5">
        <w:rPr>
          <w:b/>
          <w:bCs/>
        </w:rPr>
        <w:t xml:space="preserve">. </w:t>
      </w:r>
      <w:r w:rsidRPr="00C75E5A">
        <w:rPr>
          <w:b/>
          <w:bCs/>
        </w:rPr>
        <w:t xml:space="preserve">Wydatki </w:t>
      </w:r>
      <w:r>
        <w:rPr>
          <w:b/>
          <w:bCs/>
        </w:rPr>
        <w:t>bieżące związaną z k</w:t>
      </w:r>
      <w:r w:rsidRPr="000561F6">
        <w:rPr>
          <w:b/>
          <w:bCs/>
        </w:rPr>
        <w:t>ultur</w:t>
      </w:r>
      <w:r>
        <w:rPr>
          <w:b/>
          <w:bCs/>
        </w:rPr>
        <w:t>ą</w:t>
      </w:r>
      <w:r w:rsidRPr="000561F6">
        <w:rPr>
          <w:b/>
          <w:bCs/>
        </w:rPr>
        <w:t xml:space="preserve"> </w:t>
      </w:r>
      <w:r>
        <w:rPr>
          <w:b/>
          <w:bCs/>
        </w:rPr>
        <w:t xml:space="preserve">fizyczną i sportem </w:t>
      </w:r>
      <w:r w:rsidRPr="00C75E5A">
        <w:rPr>
          <w:b/>
          <w:bCs/>
        </w:rPr>
        <w:t xml:space="preserve">z budżetu miasta </w:t>
      </w:r>
      <w:r>
        <w:rPr>
          <w:b/>
          <w:bCs/>
        </w:rPr>
        <w:t>w przeliczeniu na 1</w:t>
      </w:r>
      <w:r w:rsidR="00CC63D0">
        <w:rPr>
          <w:b/>
          <w:bCs/>
        </w:rPr>
        <w:t> </w:t>
      </w:r>
      <w:r>
        <w:rPr>
          <w:b/>
          <w:bCs/>
        </w:rPr>
        <w:t xml:space="preserve">mieszkańca </w:t>
      </w:r>
      <w:r w:rsidRPr="009B4DF5">
        <w:rPr>
          <w:b/>
          <w:bCs/>
        </w:rPr>
        <w:t>[</w:t>
      </w:r>
      <w:r>
        <w:rPr>
          <w:b/>
          <w:bCs/>
        </w:rPr>
        <w:t>zł</w:t>
      </w:r>
      <w:r w:rsidRPr="00F36BE1">
        <w:rPr>
          <w:b/>
          <w:bCs/>
        </w:rPr>
        <w:t>]</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4914E3D3" w14:textId="77777777" w:rsidTr="00A324B2">
        <w:trPr>
          <w:jc w:val="center"/>
        </w:trPr>
        <w:tc>
          <w:tcPr>
            <w:tcW w:w="1980" w:type="dxa"/>
            <w:shd w:val="clear" w:color="auto" w:fill="D9E2F3" w:themeFill="accent1" w:themeFillTint="33"/>
          </w:tcPr>
          <w:p w14:paraId="34E5A76B"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69548FA8"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6C180D6D"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71C7EFED"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1E4C5581"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7178F9D2" w14:textId="77777777" w:rsidR="008A41AC" w:rsidRPr="009B4DF5" w:rsidRDefault="008A41AC" w:rsidP="00A324B2">
            <w:pPr>
              <w:spacing w:before="60" w:after="60" w:line="240" w:lineRule="auto"/>
              <w:jc w:val="center"/>
              <w:rPr>
                <w:b/>
                <w:bCs/>
              </w:rPr>
            </w:pPr>
            <w:r w:rsidRPr="009B4DF5">
              <w:rPr>
                <w:b/>
                <w:bCs/>
              </w:rPr>
              <w:t>2019</w:t>
            </w:r>
          </w:p>
        </w:tc>
      </w:tr>
      <w:tr w:rsidR="008A41AC" w14:paraId="5E34E7F8" w14:textId="77777777" w:rsidTr="00A324B2">
        <w:trPr>
          <w:jc w:val="center"/>
        </w:trPr>
        <w:tc>
          <w:tcPr>
            <w:tcW w:w="1980" w:type="dxa"/>
            <w:shd w:val="clear" w:color="auto" w:fill="D9E2F3" w:themeFill="accent1" w:themeFillTint="33"/>
            <w:vAlign w:val="center"/>
          </w:tcPr>
          <w:p w14:paraId="4174FD47" w14:textId="77777777" w:rsidR="008A41AC" w:rsidRPr="00BB20E5" w:rsidRDefault="008A41AC" w:rsidP="00A324B2">
            <w:pPr>
              <w:spacing w:before="60" w:after="60" w:line="240" w:lineRule="auto"/>
              <w:jc w:val="left"/>
              <w:rPr>
                <w:b/>
                <w:bCs/>
              </w:rPr>
            </w:pPr>
            <w:r>
              <w:rPr>
                <w:b/>
                <w:bCs/>
              </w:rPr>
              <w:t>Wydatki bieżące na mieszkańca</w:t>
            </w:r>
          </w:p>
        </w:tc>
        <w:tc>
          <w:tcPr>
            <w:tcW w:w="1416" w:type="dxa"/>
            <w:vAlign w:val="center"/>
          </w:tcPr>
          <w:p w14:paraId="40256EA6" w14:textId="77777777" w:rsidR="008A41AC" w:rsidRDefault="008A41AC" w:rsidP="00A324B2">
            <w:pPr>
              <w:jc w:val="right"/>
            </w:pPr>
            <w:r w:rsidRPr="00B4656F">
              <w:t>150,36</w:t>
            </w:r>
          </w:p>
        </w:tc>
        <w:tc>
          <w:tcPr>
            <w:tcW w:w="1416" w:type="dxa"/>
            <w:vAlign w:val="center"/>
          </w:tcPr>
          <w:p w14:paraId="7712B8AF" w14:textId="77777777" w:rsidR="008A41AC" w:rsidRDefault="008A41AC" w:rsidP="00A324B2">
            <w:pPr>
              <w:jc w:val="right"/>
            </w:pPr>
            <w:r w:rsidRPr="00B4656F">
              <w:t>165,85</w:t>
            </w:r>
          </w:p>
        </w:tc>
        <w:tc>
          <w:tcPr>
            <w:tcW w:w="1417" w:type="dxa"/>
            <w:vAlign w:val="center"/>
          </w:tcPr>
          <w:p w14:paraId="2443FE5F" w14:textId="77777777" w:rsidR="008A41AC" w:rsidRDefault="008A41AC" w:rsidP="00A324B2">
            <w:pPr>
              <w:jc w:val="right"/>
            </w:pPr>
            <w:r w:rsidRPr="00B4656F">
              <w:t>180,29</w:t>
            </w:r>
          </w:p>
        </w:tc>
        <w:tc>
          <w:tcPr>
            <w:tcW w:w="1416" w:type="dxa"/>
            <w:vAlign w:val="center"/>
          </w:tcPr>
          <w:p w14:paraId="5F825275" w14:textId="77777777" w:rsidR="008A41AC" w:rsidRDefault="008A41AC" w:rsidP="00A324B2">
            <w:pPr>
              <w:jc w:val="right"/>
            </w:pPr>
            <w:r w:rsidRPr="00B4656F">
              <w:t>198,21</w:t>
            </w:r>
          </w:p>
        </w:tc>
        <w:tc>
          <w:tcPr>
            <w:tcW w:w="1417" w:type="dxa"/>
            <w:vAlign w:val="center"/>
          </w:tcPr>
          <w:p w14:paraId="25A24B71" w14:textId="77777777" w:rsidR="008A41AC" w:rsidRDefault="008A41AC" w:rsidP="00A324B2">
            <w:pPr>
              <w:spacing w:before="60" w:after="60" w:line="240" w:lineRule="auto"/>
              <w:jc w:val="right"/>
            </w:pPr>
            <w:r w:rsidRPr="00E1469F">
              <w:t>213,23</w:t>
            </w:r>
          </w:p>
        </w:tc>
      </w:tr>
    </w:tbl>
    <w:p w14:paraId="2EB3FE98" w14:textId="77777777" w:rsidR="008A41AC" w:rsidRPr="009B4DF5" w:rsidRDefault="008A41AC" w:rsidP="008A41AC">
      <w:pPr>
        <w:rPr>
          <w:sz w:val="16"/>
          <w:szCs w:val="16"/>
        </w:rPr>
      </w:pPr>
      <w:r w:rsidRPr="009B4DF5">
        <w:rPr>
          <w:sz w:val="16"/>
          <w:szCs w:val="16"/>
        </w:rPr>
        <w:t xml:space="preserve">Źródło: </w:t>
      </w:r>
      <w:r>
        <w:rPr>
          <w:sz w:val="16"/>
          <w:szCs w:val="16"/>
        </w:rPr>
        <w:t xml:space="preserve">Opracowanie własne </w:t>
      </w:r>
    </w:p>
    <w:p w14:paraId="4A3ADD77" w14:textId="7D9A123E" w:rsidR="008A41AC" w:rsidRDefault="008A41AC" w:rsidP="008A41AC"/>
    <w:p w14:paraId="0BB0BEA2" w14:textId="0B810009" w:rsidR="00B40E12" w:rsidRPr="009B4DF5" w:rsidRDefault="00B40E12" w:rsidP="00B40E12">
      <w:pPr>
        <w:rPr>
          <w:b/>
          <w:bCs/>
        </w:rPr>
      </w:pPr>
      <w:r w:rsidRPr="009B4DF5">
        <w:rPr>
          <w:b/>
          <w:bCs/>
        </w:rPr>
        <w:t xml:space="preserve">Tab. </w:t>
      </w:r>
      <w:r>
        <w:rPr>
          <w:b/>
          <w:bCs/>
        </w:rPr>
        <w:t>5.23</w:t>
      </w:r>
      <w:r w:rsidRPr="009B4DF5">
        <w:rPr>
          <w:b/>
          <w:bCs/>
        </w:rPr>
        <w:t xml:space="preserve">. </w:t>
      </w:r>
      <w:r w:rsidRPr="00DF7F7C">
        <w:rPr>
          <w:b/>
          <w:bCs/>
        </w:rPr>
        <w:t>Liczba klubów sportowych działających na terenie miasta</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B40E12" w14:paraId="4CA088F4" w14:textId="77777777" w:rsidTr="00720B05">
        <w:trPr>
          <w:jc w:val="center"/>
        </w:trPr>
        <w:tc>
          <w:tcPr>
            <w:tcW w:w="1980" w:type="dxa"/>
            <w:shd w:val="clear" w:color="auto" w:fill="D9E2F3" w:themeFill="accent1" w:themeFillTint="33"/>
          </w:tcPr>
          <w:p w14:paraId="168DFCA9" w14:textId="77777777" w:rsidR="00B40E12" w:rsidRPr="009B4DF5" w:rsidRDefault="00B40E12" w:rsidP="00720B05">
            <w:pPr>
              <w:spacing w:before="60" w:after="60" w:line="240" w:lineRule="auto"/>
              <w:jc w:val="center"/>
              <w:rPr>
                <w:b/>
                <w:bCs/>
              </w:rPr>
            </w:pPr>
          </w:p>
        </w:tc>
        <w:tc>
          <w:tcPr>
            <w:tcW w:w="1416" w:type="dxa"/>
            <w:shd w:val="clear" w:color="auto" w:fill="D9E2F3" w:themeFill="accent1" w:themeFillTint="33"/>
          </w:tcPr>
          <w:p w14:paraId="60228E86" w14:textId="77777777" w:rsidR="00B40E12" w:rsidRPr="009B4DF5" w:rsidRDefault="00B40E12" w:rsidP="00720B05">
            <w:pPr>
              <w:spacing w:before="60" w:after="60" w:line="240" w:lineRule="auto"/>
              <w:jc w:val="center"/>
              <w:rPr>
                <w:b/>
                <w:bCs/>
              </w:rPr>
            </w:pPr>
            <w:r w:rsidRPr="009B4DF5">
              <w:rPr>
                <w:b/>
                <w:bCs/>
              </w:rPr>
              <w:t>2015</w:t>
            </w:r>
          </w:p>
        </w:tc>
        <w:tc>
          <w:tcPr>
            <w:tcW w:w="1416" w:type="dxa"/>
            <w:shd w:val="clear" w:color="auto" w:fill="D9E2F3" w:themeFill="accent1" w:themeFillTint="33"/>
          </w:tcPr>
          <w:p w14:paraId="28C28E30" w14:textId="77777777" w:rsidR="00B40E12" w:rsidRPr="009B4DF5" w:rsidRDefault="00B40E12" w:rsidP="00720B05">
            <w:pPr>
              <w:spacing w:before="60" w:after="60" w:line="240" w:lineRule="auto"/>
              <w:jc w:val="center"/>
              <w:rPr>
                <w:b/>
                <w:bCs/>
              </w:rPr>
            </w:pPr>
            <w:r w:rsidRPr="009B4DF5">
              <w:rPr>
                <w:b/>
                <w:bCs/>
              </w:rPr>
              <w:t>2016</w:t>
            </w:r>
          </w:p>
        </w:tc>
        <w:tc>
          <w:tcPr>
            <w:tcW w:w="1417" w:type="dxa"/>
            <w:shd w:val="clear" w:color="auto" w:fill="D9E2F3" w:themeFill="accent1" w:themeFillTint="33"/>
          </w:tcPr>
          <w:p w14:paraId="4AD5834E" w14:textId="77777777" w:rsidR="00B40E12" w:rsidRPr="009B4DF5" w:rsidRDefault="00B40E12" w:rsidP="00720B05">
            <w:pPr>
              <w:spacing w:before="60" w:after="60" w:line="240" w:lineRule="auto"/>
              <w:jc w:val="center"/>
              <w:rPr>
                <w:b/>
                <w:bCs/>
              </w:rPr>
            </w:pPr>
            <w:r w:rsidRPr="009B4DF5">
              <w:rPr>
                <w:b/>
                <w:bCs/>
              </w:rPr>
              <w:t>2017</w:t>
            </w:r>
          </w:p>
        </w:tc>
        <w:tc>
          <w:tcPr>
            <w:tcW w:w="1416" w:type="dxa"/>
            <w:shd w:val="clear" w:color="auto" w:fill="D9E2F3" w:themeFill="accent1" w:themeFillTint="33"/>
          </w:tcPr>
          <w:p w14:paraId="7C1B2631" w14:textId="77777777" w:rsidR="00B40E12" w:rsidRPr="009B4DF5" w:rsidRDefault="00B40E12" w:rsidP="00720B05">
            <w:pPr>
              <w:spacing w:before="60" w:after="60" w:line="240" w:lineRule="auto"/>
              <w:jc w:val="center"/>
              <w:rPr>
                <w:b/>
                <w:bCs/>
              </w:rPr>
            </w:pPr>
            <w:r w:rsidRPr="009B4DF5">
              <w:rPr>
                <w:b/>
                <w:bCs/>
              </w:rPr>
              <w:t>2018</w:t>
            </w:r>
          </w:p>
        </w:tc>
        <w:tc>
          <w:tcPr>
            <w:tcW w:w="1417" w:type="dxa"/>
            <w:shd w:val="clear" w:color="auto" w:fill="D9E2F3" w:themeFill="accent1" w:themeFillTint="33"/>
          </w:tcPr>
          <w:p w14:paraId="3895245B" w14:textId="77777777" w:rsidR="00B40E12" w:rsidRPr="009B4DF5" w:rsidRDefault="00B40E12" w:rsidP="00720B05">
            <w:pPr>
              <w:spacing w:before="60" w:after="60" w:line="240" w:lineRule="auto"/>
              <w:jc w:val="center"/>
              <w:rPr>
                <w:b/>
                <w:bCs/>
              </w:rPr>
            </w:pPr>
            <w:r w:rsidRPr="009B4DF5">
              <w:rPr>
                <w:b/>
                <w:bCs/>
              </w:rPr>
              <w:t>2019</w:t>
            </w:r>
          </w:p>
        </w:tc>
      </w:tr>
      <w:tr w:rsidR="00B40E12" w14:paraId="6AEE10D4" w14:textId="77777777" w:rsidTr="00720B05">
        <w:trPr>
          <w:jc w:val="center"/>
        </w:trPr>
        <w:tc>
          <w:tcPr>
            <w:tcW w:w="1980" w:type="dxa"/>
            <w:shd w:val="clear" w:color="auto" w:fill="D9E2F3" w:themeFill="accent1" w:themeFillTint="33"/>
            <w:vAlign w:val="center"/>
          </w:tcPr>
          <w:p w14:paraId="45B2E6EF" w14:textId="103CE745" w:rsidR="00B40E12" w:rsidRPr="00BB20E5" w:rsidRDefault="00B40E12" w:rsidP="00720B05">
            <w:pPr>
              <w:spacing w:before="60" w:after="60" w:line="240" w:lineRule="auto"/>
              <w:jc w:val="left"/>
              <w:rPr>
                <w:b/>
                <w:bCs/>
              </w:rPr>
            </w:pPr>
            <w:r w:rsidRPr="00ED3BF4">
              <w:rPr>
                <w:b/>
                <w:bCs/>
              </w:rPr>
              <w:t xml:space="preserve">Liczba </w:t>
            </w:r>
            <w:r w:rsidR="00A748AC">
              <w:rPr>
                <w:b/>
                <w:bCs/>
              </w:rPr>
              <w:t>klubów</w:t>
            </w:r>
          </w:p>
        </w:tc>
        <w:tc>
          <w:tcPr>
            <w:tcW w:w="1416" w:type="dxa"/>
            <w:vAlign w:val="center"/>
          </w:tcPr>
          <w:p w14:paraId="7B52470C" w14:textId="77777777" w:rsidR="00B40E12" w:rsidRDefault="00B40E12" w:rsidP="00720B05">
            <w:pPr>
              <w:jc w:val="right"/>
            </w:pPr>
            <w:r w:rsidRPr="002C6E3E">
              <w:t>89</w:t>
            </w:r>
          </w:p>
        </w:tc>
        <w:tc>
          <w:tcPr>
            <w:tcW w:w="1416" w:type="dxa"/>
            <w:vAlign w:val="center"/>
          </w:tcPr>
          <w:p w14:paraId="1E7C8A9A" w14:textId="77777777" w:rsidR="00B40E12" w:rsidRDefault="00B40E12" w:rsidP="00720B05">
            <w:pPr>
              <w:jc w:val="right"/>
            </w:pPr>
            <w:r w:rsidRPr="002C6E3E">
              <w:t>90</w:t>
            </w:r>
          </w:p>
        </w:tc>
        <w:tc>
          <w:tcPr>
            <w:tcW w:w="1417" w:type="dxa"/>
            <w:vAlign w:val="center"/>
          </w:tcPr>
          <w:p w14:paraId="2ADDF782" w14:textId="77777777" w:rsidR="00B40E12" w:rsidRDefault="00B40E12" w:rsidP="00720B05">
            <w:pPr>
              <w:jc w:val="right"/>
            </w:pPr>
            <w:r w:rsidRPr="002C6E3E">
              <w:t>95</w:t>
            </w:r>
          </w:p>
        </w:tc>
        <w:tc>
          <w:tcPr>
            <w:tcW w:w="1416" w:type="dxa"/>
            <w:vAlign w:val="center"/>
          </w:tcPr>
          <w:p w14:paraId="206D0D98" w14:textId="77777777" w:rsidR="00B40E12" w:rsidRDefault="00B40E12" w:rsidP="00720B05">
            <w:pPr>
              <w:jc w:val="right"/>
            </w:pPr>
            <w:r w:rsidRPr="002C6E3E">
              <w:t>97</w:t>
            </w:r>
          </w:p>
        </w:tc>
        <w:tc>
          <w:tcPr>
            <w:tcW w:w="1417" w:type="dxa"/>
            <w:vAlign w:val="center"/>
          </w:tcPr>
          <w:p w14:paraId="12AF521E" w14:textId="77777777" w:rsidR="00B40E12" w:rsidRDefault="00B40E12" w:rsidP="00720B05">
            <w:pPr>
              <w:spacing w:before="60" w:after="60" w:line="240" w:lineRule="auto"/>
              <w:jc w:val="right"/>
            </w:pPr>
            <w:r w:rsidRPr="002C6E3E">
              <w:t>91</w:t>
            </w:r>
          </w:p>
        </w:tc>
      </w:tr>
    </w:tbl>
    <w:p w14:paraId="4A087D3E" w14:textId="77777777" w:rsidR="00B40E12" w:rsidRDefault="00B40E12" w:rsidP="00B40E12">
      <w:r w:rsidRPr="009B4DF5">
        <w:rPr>
          <w:sz w:val="16"/>
          <w:szCs w:val="16"/>
        </w:rPr>
        <w:t xml:space="preserve">Źródło: </w:t>
      </w:r>
      <w:r w:rsidRPr="007849D1">
        <w:rPr>
          <w:sz w:val="16"/>
          <w:szCs w:val="16"/>
        </w:rPr>
        <w:t>Wydział Kultury i Promocji Miasta</w:t>
      </w:r>
    </w:p>
    <w:p w14:paraId="720BB1CD" w14:textId="77777777" w:rsidR="008A41AC" w:rsidRPr="00A26432" w:rsidRDefault="008A41AC" w:rsidP="008A41AC"/>
    <w:p w14:paraId="45B10347" w14:textId="452E80B1" w:rsidR="008A41AC" w:rsidRPr="009B4DF5" w:rsidRDefault="008A41AC" w:rsidP="008A41AC">
      <w:pPr>
        <w:rPr>
          <w:b/>
          <w:bCs/>
        </w:rPr>
      </w:pPr>
      <w:r w:rsidRPr="009B4DF5">
        <w:rPr>
          <w:b/>
          <w:bCs/>
        </w:rPr>
        <w:t xml:space="preserve">Tab. </w:t>
      </w:r>
      <w:r w:rsidR="0026096D">
        <w:rPr>
          <w:b/>
          <w:bCs/>
        </w:rPr>
        <w:t>5.2</w:t>
      </w:r>
      <w:r w:rsidR="00B40E12">
        <w:rPr>
          <w:b/>
          <w:bCs/>
        </w:rPr>
        <w:t>4</w:t>
      </w:r>
      <w:r w:rsidRPr="009B4DF5">
        <w:rPr>
          <w:b/>
          <w:bCs/>
        </w:rPr>
        <w:t xml:space="preserve">. </w:t>
      </w:r>
      <w:r w:rsidRPr="00297EB7">
        <w:rPr>
          <w:b/>
          <w:bCs/>
        </w:rPr>
        <w:t>Liczba międzynarodowych wydarzeń sportowych odbywających się w mieście</w:t>
      </w:r>
    </w:p>
    <w:tbl>
      <w:tblPr>
        <w:tblStyle w:val="Tabela-Siatka"/>
        <w:tblW w:w="5000" w:type="pct"/>
        <w:jc w:val="center"/>
        <w:tblLayout w:type="fixed"/>
        <w:tblLook w:val="04A0" w:firstRow="1" w:lastRow="0" w:firstColumn="1" w:lastColumn="0" w:noHBand="0" w:noVBand="1"/>
      </w:tblPr>
      <w:tblGrid>
        <w:gridCol w:w="1980"/>
        <w:gridCol w:w="1416"/>
        <w:gridCol w:w="1416"/>
        <w:gridCol w:w="1417"/>
        <w:gridCol w:w="1416"/>
        <w:gridCol w:w="1417"/>
      </w:tblGrid>
      <w:tr w:rsidR="008A41AC" w14:paraId="56D52A36" w14:textId="77777777" w:rsidTr="00A324B2">
        <w:trPr>
          <w:jc w:val="center"/>
        </w:trPr>
        <w:tc>
          <w:tcPr>
            <w:tcW w:w="1980" w:type="dxa"/>
            <w:shd w:val="clear" w:color="auto" w:fill="D9E2F3" w:themeFill="accent1" w:themeFillTint="33"/>
          </w:tcPr>
          <w:p w14:paraId="32D793BC" w14:textId="77777777" w:rsidR="008A41AC" w:rsidRPr="009B4DF5" w:rsidRDefault="008A41AC" w:rsidP="00A324B2">
            <w:pPr>
              <w:spacing w:before="60" w:after="60" w:line="240" w:lineRule="auto"/>
              <w:jc w:val="center"/>
              <w:rPr>
                <w:b/>
                <w:bCs/>
              </w:rPr>
            </w:pPr>
          </w:p>
        </w:tc>
        <w:tc>
          <w:tcPr>
            <w:tcW w:w="1416" w:type="dxa"/>
            <w:shd w:val="clear" w:color="auto" w:fill="D9E2F3" w:themeFill="accent1" w:themeFillTint="33"/>
          </w:tcPr>
          <w:p w14:paraId="134B5E14" w14:textId="77777777" w:rsidR="008A41AC" w:rsidRPr="009B4DF5" w:rsidRDefault="008A41AC" w:rsidP="00A324B2">
            <w:pPr>
              <w:spacing w:before="60" w:after="60" w:line="240" w:lineRule="auto"/>
              <w:jc w:val="center"/>
              <w:rPr>
                <w:b/>
                <w:bCs/>
              </w:rPr>
            </w:pPr>
            <w:r w:rsidRPr="009B4DF5">
              <w:rPr>
                <w:b/>
                <w:bCs/>
              </w:rPr>
              <w:t>2015</w:t>
            </w:r>
          </w:p>
        </w:tc>
        <w:tc>
          <w:tcPr>
            <w:tcW w:w="1416" w:type="dxa"/>
            <w:shd w:val="clear" w:color="auto" w:fill="D9E2F3" w:themeFill="accent1" w:themeFillTint="33"/>
          </w:tcPr>
          <w:p w14:paraId="4D64E361" w14:textId="77777777" w:rsidR="008A41AC" w:rsidRPr="009B4DF5" w:rsidRDefault="008A41AC" w:rsidP="00A324B2">
            <w:pPr>
              <w:spacing w:before="60" w:after="60" w:line="240" w:lineRule="auto"/>
              <w:jc w:val="center"/>
              <w:rPr>
                <w:b/>
                <w:bCs/>
              </w:rPr>
            </w:pPr>
            <w:r w:rsidRPr="009B4DF5">
              <w:rPr>
                <w:b/>
                <w:bCs/>
              </w:rPr>
              <w:t>2016</w:t>
            </w:r>
          </w:p>
        </w:tc>
        <w:tc>
          <w:tcPr>
            <w:tcW w:w="1417" w:type="dxa"/>
            <w:shd w:val="clear" w:color="auto" w:fill="D9E2F3" w:themeFill="accent1" w:themeFillTint="33"/>
          </w:tcPr>
          <w:p w14:paraId="3273F055" w14:textId="77777777" w:rsidR="008A41AC" w:rsidRPr="009B4DF5" w:rsidRDefault="008A41AC" w:rsidP="00A324B2">
            <w:pPr>
              <w:spacing w:before="60" w:after="60" w:line="240" w:lineRule="auto"/>
              <w:jc w:val="center"/>
              <w:rPr>
                <w:b/>
                <w:bCs/>
              </w:rPr>
            </w:pPr>
            <w:r w:rsidRPr="009B4DF5">
              <w:rPr>
                <w:b/>
                <w:bCs/>
              </w:rPr>
              <w:t>2017</w:t>
            </w:r>
          </w:p>
        </w:tc>
        <w:tc>
          <w:tcPr>
            <w:tcW w:w="1416" w:type="dxa"/>
            <w:shd w:val="clear" w:color="auto" w:fill="D9E2F3" w:themeFill="accent1" w:themeFillTint="33"/>
          </w:tcPr>
          <w:p w14:paraId="24D7BC88" w14:textId="77777777" w:rsidR="008A41AC" w:rsidRPr="009B4DF5" w:rsidRDefault="008A41AC" w:rsidP="00A324B2">
            <w:pPr>
              <w:spacing w:before="60" w:after="60" w:line="240" w:lineRule="auto"/>
              <w:jc w:val="center"/>
              <w:rPr>
                <w:b/>
                <w:bCs/>
              </w:rPr>
            </w:pPr>
            <w:r w:rsidRPr="009B4DF5">
              <w:rPr>
                <w:b/>
                <w:bCs/>
              </w:rPr>
              <w:t>2018</w:t>
            </w:r>
          </w:p>
        </w:tc>
        <w:tc>
          <w:tcPr>
            <w:tcW w:w="1417" w:type="dxa"/>
            <w:shd w:val="clear" w:color="auto" w:fill="D9E2F3" w:themeFill="accent1" w:themeFillTint="33"/>
          </w:tcPr>
          <w:p w14:paraId="0368641C" w14:textId="77777777" w:rsidR="008A41AC" w:rsidRPr="009B4DF5" w:rsidRDefault="008A41AC" w:rsidP="00A324B2">
            <w:pPr>
              <w:spacing w:before="60" w:after="60" w:line="240" w:lineRule="auto"/>
              <w:jc w:val="center"/>
              <w:rPr>
                <w:b/>
                <w:bCs/>
              </w:rPr>
            </w:pPr>
            <w:r w:rsidRPr="009B4DF5">
              <w:rPr>
                <w:b/>
                <w:bCs/>
              </w:rPr>
              <w:t>2019</w:t>
            </w:r>
          </w:p>
        </w:tc>
      </w:tr>
      <w:tr w:rsidR="008A41AC" w14:paraId="4F339C45" w14:textId="77777777" w:rsidTr="00A324B2">
        <w:trPr>
          <w:jc w:val="center"/>
        </w:trPr>
        <w:tc>
          <w:tcPr>
            <w:tcW w:w="1980" w:type="dxa"/>
            <w:shd w:val="clear" w:color="auto" w:fill="D9E2F3" w:themeFill="accent1" w:themeFillTint="33"/>
            <w:vAlign w:val="center"/>
          </w:tcPr>
          <w:p w14:paraId="4AC1419E" w14:textId="77777777" w:rsidR="008A41AC" w:rsidRPr="00BB20E5" w:rsidRDefault="008A41AC" w:rsidP="00A324B2">
            <w:pPr>
              <w:spacing w:before="60" w:after="60" w:line="240" w:lineRule="auto"/>
              <w:jc w:val="left"/>
              <w:rPr>
                <w:b/>
                <w:bCs/>
              </w:rPr>
            </w:pPr>
            <w:r w:rsidRPr="00ED3BF4">
              <w:rPr>
                <w:b/>
                <w:bCs/>
              </w:rPr>
              <w:t>Liczba wydarzeń</w:t>
            </w:r>
          </w:p>
        </w:tc>
        <w:tc>
          <w:tcPr>
            <w:tcW w:w="1416" w:type="dxa"/>
            <w:vAlign w:val="center"/>
          </w:tcPr>
          <w:p w14:paraId="72FF28BB" w14:textId="77777777" w:rsidR="008A41AC" w:rsidRDefault="008A41AC" w:rsidP="00A324B2">
            <w:pPr>
              <w:jc w:val="right"/>
            </w:pPr>
            <w:r>
              <w:rPr>
                <w:rFonts w:cs="Calibri"/>
                <w:color w:val="000000"/>
                <w:sz w:val="22"/>
                <w:szCs w:val="22"/>
              </w:rPr>
              <w:t>7</w:t>
            </w:r>
          </w:p>
        </w:tc>
        <w:tc>
          <w:tcPr>
            <w:tcW w:w="1416" w:type="dxa"/>
            <w:vAlign w:val="center"/>
          </w:tcPr>
          <w:p w14:paraId="41CA8213" w14:textId="77777777" w:rsidR="008A41AC" w:rsidRDefault="008A41AC" w:rsidP="00A324B2">
            <w:pPr>
              <w:jc w:val="right"/>
            </w:pPr>
            <w:r>
              <w:rPr>
                <w:rFonts w:cs="Calibri"/>
                <w:color w:val="000000"/>
                <w:sz w:val="22"/>
                <w:szCs w:val="22"/>
              </w:rPr>
              <w:t>8</w:t>
            </w:r>
          </w:p>
        </w:tc>
        <w:tc>
          <w:tcPr>
            <w:tcW w:w="1417" w:type="dxa"/>
            <w:vAlign w:val="center"/>
          </w:tcPr>
          <w:p w14:paraId="10ECDB5C" w14:textId="77777777" w:rsidR="008A41AC" w:rsidRDefault="008A41AC" w:rsidP="00A324B2">
            <w:pPr>
              <w:jc w:val="right"/>
            </w:pPr>
            <w:r>
              <w:rPr>
                <w:rFonts w:cs="Calibri"/>
                <w:color w:val="000000"/>
                <w:sz w:val="22"/>
                <w:szCs w:val="22"/>
              </w:rPr>
              <w:t>7</w:t>
            </w:r>
          </w:p>
        </w:tc>
        <w:tc>
          <w:tcPr>
            <w:tcW w:w="1416" w:type="dxa"/>
            <w:vAlign w:val="center"/>
          </w:tcPr>
          <w:p w14:paraId="69A824B2" w14:textId="77777777" w:rsidR="008A41AC" w:rsidRDefault="008A41AC" w:rsidP="00A324B2">
            <w:pPr>
              <w:jc w:val="right"/>
            </w:pPr>
            <w:r>
              <w:rPr>
                <w:rFonts w:cs="Calibri"/>
                <w:color w:val="000000"/>
                <w:sz w:val="22"/>
                <w:szCs w:val="22"/>
              </w:rPr>
              <w:t>9</w:t>
            </w:r>
          </w:p>
        </w:tc>
        <w:tc>
          <w:tcPr>
            <w:tcW w:w="1417" w:type="dxa"/>
            <w:vAlign w:val="center"/>
          </w:tcPr>
          <w:p w14:paraId="7294BD6B" w14:textId="77777777" w:rsidR="008A41AC" w:rsidRDefault="008A41AC" w:rsidP="00A324B2">
            <w:pPr>
              <w:spacing w:before="60" w:after="60" w:line="240" w:lineRule="auto"/>
              <w:jc w:val="right"/>
            </w:pPr>
            <w:r>
              <w:rPr>
                <w:rFonts w:cs="Calibri"/>
                <w:color w:val="000000"/>
                <w:sz w:val="22"/>
                <w:szCs w:val="22"/>
              </w:rPr>
              <w:t>17</w:t>
            </w:r>
          </w:p>
        </w:tc>
      </w:tr>
    </w:tbl>
    <w:p w14:paraId="09FEDA36" w14:textId="77777777" w:rsidR="008A41AC" w:rsidRDefault="008A41AC" w:rsidP="008A41AC">
      <w:r w:rsidRPr="009B4DF5">
        <w:rPr>
          <w:sz w:val="16"/>
          <w:szCs w:val="16"/>
        </w:rPr>
        <w:t xml:space="preserve">Źródło: </w:t>
      </w:r>
      <w:r w:rsidRPr="007849D1">
        <w:rPr>
          <w:sz w:val="16"/>
          <w:szCs w:val="16"/>
        </w:rPr>
        <w:t>Wydział Kultury i Promocji Miasta</w:t>
      </w:r>
    </w:p>
    <w:p w14:paraId="1F3EC03A" w14:textId="77777777" w:rsidR="002211FE" w:rsidRDefault="002211FE" w:rsidP="00D5525E"/>
    <w:p w14:paraId="42C7F2FD" w14:textId="481E1866" w:rsidR="00D5525E" w:rsidRDefault="008A41AC" w:rsidP="00D5525E">
      <w:r>
        <w:t>Miasto ciągle rozwija także liczbę ogólnodostępnych terenów do rekreacji i sportu na wolnym powietrzu.</w:t>
      </w:r>
      <w:r w:rsidRPr="007B61CE">
        <w:t xml:space="preserve"> </w:t>
      </w:r>
      <w:r w:rsidR="00CC63D0">
        <w:t xml:space="preserve">Aspekt ten został już poruszony w części dotyczącej Gliwic jako miasta kompaktowego. </w:t>
      </w:r>
      <w:r w:rsidR="00D5525E">
        <w:t xml:space="preserve">Ostatnie inwestycje dotyczą najczęściej </w:t>
      </w:r>
      <w:r>
        <w:t>plac</w:t>
      </w:r>
      <w:r w:rsidR="00D5525E">
        <w:t>ów</w:t>
      </w:r>
      <w:r>
        <w:t xml:space="preserve"> zabaw</w:t>
      </w:r>
      <w:r w:rsidR="00D5525E">
        <w:t>,</w:t>
      </w:r>
      <w:r>
        <w:t xml:space="preserve"> siłowni </w:t>
      </w:r>
      <w:r w:rsidR="00D5525E">
        <w:t>na świeżym powietrzu, parków</w:t>
      </w:r>
      <w:r>
        <w:t xml:space="preserve"> </w:t>
      </w:r>
      <w:proofErr w:type="spellStart"/>
      <w:r>
        <w:t>street</w:t>
      </w:r>
      <w:proofErr w:type="spellEnd"/>
      <w:r>
        <w:t xml:space="preserve"> </w:t>
      </w:r>
      <w:proofErr w:type="spellStart"/>
      <w:r>
        <w:t>workout</w:t>
      </w:r>
      <w:proofErr w:type="spellEnd"/>
      <w:r w:rsidR="00D5525E">
        <w:t xml:space="preserve"> oraz torów rowerowo-rolkowych.</w:t>
      </w:r>
      <w:r w:rsidR="00851EA8">
        <w:t xml:space="preserve"> Przy Radiostacji od 2017 r. działa park sensoryczny.</w:t>
      </w:r>
      <w:r w:rsidR="00D5525E">
        <w:t xml:space="preserve"> Pod bieżącą opieką </w:t>
      </w:r>
      <w:r w:rsidR="00D5525E" w:rsidRPr="00D5525E">
        <w:t>Miejski</w:t>
      </w:r>
      <w:r w:rsidR="00D5525E">
        <w:t>ego</w:t>
      </w:r>
      <w:r w:rsidR="00D5525E" w:rsidRPr="00D5525E">
        <w:t xml:space="preserve"> Zarząd Usług Komunalnych</w:t>
      </w:r>
      <w:r w:rsidR="00D5525E">
        <w:t xml:space="preserve"> są parki, skwery i inne tereny zielone. Dzielnicową charakterystykę </w:t>
      </w:r>
      <w:r w:rsidR="00BC46AE">
        <w:t>terenów i obiektów służących omawianym celom zaprezentowano w tabeli 5.25. oraz na rysunku 5.1.</w:t>
      </w:r>
    </w:p>
    <w:p w14:paraId="7980D2D0" w14:textId="77777777" w:rsidR="00583CE2" w:rsidRDefault="00583CE2" w:rsidP="00D5525E"/>
    <w:p w14:paraId="028F166B" w14:textId="77777777" w:rsidR="00275440" w:rsidRDefault="00275440">
      <w:pPr>
        <w:suppressAutoHyphens w:val="0"/>
        <w:spacing w:after="160" w:line="259" w:lineRule="auto"/>
        <w:jc w:val="left"/>
        <w:rPr>
          <w:b/>
          <w:bCs/>
        </w:rPr>
      </w:pPr>
      <w:r>
        <w:rPr>
          <w:b/>
          <w:bCs/>
        </w:rPr>
        <w:br w:type="page"/>
      </w:r>
    </w:p>
    <w:p w14:paraId="6E287D3D" w14:textId="55F0663D" w:rsidR="008A41AC" w:rsidRPr="009B4DF5" w:rsidRDefault="008A41AC" w:rsidP="008A41AC">
      <w:pPr>
        <w:rPr>
          <w:b/>
          <w:bCs/>
        </w:rPr>
      </w:pPr>
      <w:r w:rsidRPr="009B4DF5">
        <w:rPr>
          <w:b/>
          <w:bCs/>
        </w:rPr>
        <w:lastRenderedPageBreak/>
        <w:t xml:space="preserve">Tab. </w:t>
      </w:r>
      <w:r w:rsidR="0026096D">
        <w:rPr>
          <w:b/>
          <w:bCs/>
        </w:rPr>
        <w:t>5.2</w:t>
      </w:r>
      <w:r w:rsidR="00BC46AE">
        <w:rPr>
          <w:b/>
          <w:bCs/>
        </w:rPr>
        <w:t>5</w:t>
      </w:r>
      <w:r w:rsidRPr="009B4DF5">
        <w:rPr>
          <w:b/>
          <w:bCs/>
        </w:rPr>
        <w:t xml:space="preserve">. </w:t>
      </w:r>
      <w:r w:rsidRPr="00E16C10">
        <w:rPr>
          <w:b/>
          <w:bCs/>
        </w:rPr>
        <w:t>Powierzchnia</w:t>
      </w:r>
      <w:r>
        <w:rPr>
          <w:b/>
          <w:bCs/>
        </w:rPr>
        <w:t xml:space="preserve"> </w:t>
      </w:r>
      <w:r w:rsidRPr="00A650E3">
        <w:rPr>
          <w:b/>
          <w:bCs/>
        </w:rPr>
        <w:t>terenów przeznaczonych do rekreacji i sportu na wolnym powietrzu</w:t>
      </w:r>
      <w:r>
        <w:rPr>
          <w:b/>
          <w:bCs/>
        </w:rPr>
        <w:t xml:space="preserve"> w poszczególnych dzielnicach miasta</w:t>
      </w:r>
    </w:p>
    <w:tbl>
      <w:tblPr>
        <w:tblStyle w:val="Tabela-Siatka"/>
        <w:tblW w:w="5000" w:type="pct"/>
        <w:jc w:val="center"/>
        <w:tblLook w:val="04A0" w:firstRow="1" w:lastRow="0" w:firstColumn="1" w:lastColumn="0" w:noHBand="0" w:noVBand="1"/>
      </w:tblPr>
      <w:tblGrid>
        <w:gridCol w:w="1987"/>
        <w:gridCol w:w="2358"/>
        <w:gridCol w:w="2358"/>
        <w:gridCol w:w="2359"/>
      </w:tblGrid>
      <w:tr w:rsidR="008A41AC" w14:paraId="577A6522" w14:textId="77777777" w:rsidTr="0051654C">
        <w:trPr>
          <w:jc w:val="center"/>
        </w:trPr>
        <w:tc>
          <w:tcPr>
            <w:tcW w:w="1987" w:type="dxa"/>
            <w:shd w:val="clear" w:color="auto" w:fill="D9E2F3" w:themeFill="accent1" w:themeFillTint="33"/>
          </w:tcPr>
          <w:p w14:paraId="22597098" w14:textId="77777777" w:rsidR="008A41AC" w:rsidRPr="009B4DF5" w:rsidRDefault="008A41AC" w:rsidP="00A324B2">
            <w:pPr>
              <w:spacing w:before="60" w:after="60" w:line="240" w:lineRule="auto"/>
              <w:jc w:val="center"/>
              <w:rPr>
                <w:b/>
                <w:bCs/>
              </w:rPr>
            </w:pPr>
          </w:p>
        </w:tc>
        <w:tc>
          <w:tcPr>
            <w:tcW w:w="2358" w:type="dxa"/>
            <w:shd w:val="clear" w:color="auto" w:fill="D9E2F3" w:themeFill="accent1" w:themeFillTint="33"/>
          </w:tcPr>
          <w:p w14:paraId="5C412C31" w14:textId="77777777" w:rsidR="008A41AC" w:rsidRPr="009B4DF5" w:rsidRDefault="008A41AC" w:rsidP="00A324B2">
            <w:pPr>
              <w:spacing w:before="60" w:after="60" w:line="240" w:lineRule="auto"/>
              <w:jc w:val="center"/>
              <w:rPr>
                <w:b/>
                <w:bCs/>
              </w:rPr>
            </w:pPr>
            <w:r>
              <w:t>P</w:t>
            </w:r>
            <w:r w:rsidRPr="00571726">
              <w:t>owierzchnia dzielnicy (ha)</w:t>
            </w:r>
          </w:p>
        </w:tc>
        <w:tc>
          <w:tcPr>
            <w:tcW w:w="2358" w:type="dxa"/>
            <w:shd w:val="clear" w:color="auto" w:fill="D9E2F3" w:themeFill="accent1" w:themeFillTint="33"/>
          </w:tcPr>
          <w:p w14:paraId="4B493DC0" w14:textId="77777777" w:rsidR="008A41AC" w:rsidRPr="009B4DF5" w:rsidRDefault="008A41AC" w:rsidP="00A324B2">
            <w:pPr>
              <w:spacing w:before="60" w:after="60" w:line="240" w:lineRule="auto"/>
              <w:jc w:val="center"/>
              <w:rPr>
                <w:b/>
                <w:bCs/>
              </w:rPr>
            </w:pPr>
            <w:r w:rsidRPr="00571726">
              <w:t xml:space="preserve">Powierzchnia </w:t>
            </w:r>
            <w:bookmarkStart w:id="16" w:name="_Hlk34020529"/>
            <w:r w:rsidRPr="00571726">
              <w:t xml:space="preserve">terenów przeznaczonych do rekreacji i sportu na wolnym powietrzu </w:t>
            </w:r>
            <w:bookmarkEnd w:id="16"/>
            <w:r w:rsidRPr="00571726">
              <w:t>[ha]</w:t>
            </w:r>
          </w:p>
        </w:tc>
        <w:tc>
          <w:tcPr>
            <w:tcW w:w="2359" w:type="dxa"/>
            <w:shd w:val="clear" w:color="auto" w:fill="D9E2F3" w:themeFill="accent1" w:themeFillTint="33"/>
          </w:tcPr>
          <w:p w14:paraId="53D2C272" w14:textId="77777777" w:rsidR="008A41AC" w:rsidRPr="009B4DF5" w:rsidRDefault="008A41AC" w:rsidP="00A324B2">
            <w:pPr>
              <w:spacing w:before="60" w:after="60" w:line="240" w:lineRule="auto"/>
              <w:jc w:val="center"/>
              <w:rPr>
                <w:b/>
                <w:bCs/>
              </w:rPr>
            </w:pPr>
            <w:r w:rsidRPr="00571726">
              <w:t>Odsetek powierzchni terenów przeznaczonych do rekreacji i sportu na wolnym powietrzu w całkowitej powierzchni dzielnicy (%)</w:t>
            </w:r>
          </w:p>
        </w:tc>
      </w:tr>
      <w:tr w:rsidR="008A41AC" w14:paraId="3C30D030" w14:textId="77777777" w:rsidTr="0051654C">
        <w:trPr>
          <w:jc w:val="center"/>
        </w:trPr>
        <w:tc>
          <w:tcPr>
            <w:tcW w:w="1987" w:type="dxa"/>
            <w:shd w:val="clear" w:color="auto" w:fill="D9E2F3" w:themeFill="accent1" w:themeFillTint="33"/>
          </w:tcPr>
          <w:p w14:paraId="0D869B67" w14:textId="77777777" w:rsidR="008A41AC" w:rsidRPr="009B4DF5" w:rsidRDefault="008A41AC" w:rsidP="00A324B2">
            <w:pPr>
              <w:spacing w:before="60" w:after="60" w:line="240" w:lineRule="auto"/>
              <w:rPr>
                <w:b/>
                <w:bCs/>
              </w:rPr>
            </w:pPr>
            <w:r>
              <w:rPr>
                <w:b/>
                <w:bCs/>
              </w:rPr>
              <w:t>Baildona</w:t>
            </w:r>
          </w:p>
        </w:tc>
        <w:tc>
          <w:tcPr>
            <w:tcW w:w="2358" w:type="dxa"/>
            <w:vAlign w:val="center"/>
          </w:tcPr>
          <w:p w14:paraId="00046DED"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472,36</w:t>
            </w:r>
          </w:p>
        </w:tc>
        <w:tc>
          <w:tcPr>
            <w:tcW w:w="2358" w:type="dxa"/>
            <w:vAlign w:val="center"/>
          </w:tcPr>
          <w:p w14:paraId="44F9D6B8"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2,51</w:t>
            </w:r>
          </w:p>
        </w:tc>
        <w:tc>
          <w:tcPr>
            <w:tcW w:w="2359" w:type="dxa"/>
            <w:vAlign w:val="center"/>
          </w:tcPr>
          <w:p w14:paraId="3FAF1E79"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0,53</w:t>
            </w:r>
          </w:p>
        </w:tc>
      </w:tr>
      <w:tr w:rsidR="008A41AC" w14:paraId="4B3763DA" w14:textId="77777777" w:rsidTr="0051654C">
        <w:trPr>
          <w:jc w:val="center"/>
        </w:trPr>
        <w:tc>
          <w:tcPr>
            <w:tcW w:w="1987" w:type="dxa"/>
            <w:shd w:val="clear" w:color="auto" w:fill="D9E2F3" w:themeFill="accent1" w:themeFillTint="33"/>
          </w:tcPr>
          <w:p w14:paraId="37AF9F2C" w14:textId="77777777" w:rsidR="008A41AC" w:rsidRDefault="008A41AC" w:rsidP="00A324B2">
            <w:pPr>
              <w:spacing w:before="60" w:after="60" w:line="240" w:lineRule="auto"/>
              <w:rPr>
                <w:b/>
                <w:bCs/>
              </w:rPr>
            </w:pPr>
            <w:r>
              <w:rPr>
                <w:b/>
                <w:bCs/>
              </w:rPr>
              <w:t>Bojków</w:t>
            </w:r>
          </w:p>
        </w:tc>
        <w:tc>
          <w:tcPr>
            <w:tcW w:w="2358" w:type="dxa"/>
            <w:vAlign w:val="center"/>
          </w:tcPr>
          <w:p w14:paraId="677A3DBD"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1 645,17</w:t>
            </w:r>
          </w:p>
        </w:tc>
        <w:tc>
          <w:tcPr>
            <w:tcW w:w="2358" w:type="dxa"/>
            <w:vAlign w:val="center"/>
          </w:tcPr>
          <w:p w14:paraId="579F64EF"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0,34</w:t>
            </w:r>
          </w:p>
        </w:tc>
        <w:tc>
          <w:tcPr>
            <w:tcW w:w="2359" w:type="dxa"/>
            <w:vAlign w:val="center"/>
          </w:tcPr>
          <w:p w14:paraId="18F00689"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0,02</w:t>
            </w:r>
          </w:p>
        </w:tc>
      </w:tr>
      <w:tr w:rsidR="008A41AC" w14:paraId="5C01D710" w14:textId="77777777" w:rsidTr="0051654C">
        <w:trPr>
          <w:jc w:val="center"/>
        </w:trPr>
        <w:tc>
          <w:tcPr>
            <w:tcW w:w="1987" w:type="dxa"/>
            <w:shd w:val="clear" w:color="auto" w:fill="D9E2F3" w:themeFill="accent1" w:themeFillTint="33"/>
          </w:tcPr>
          <w:p w14:paraId="26FE70DF" w14:textId="77777777" w:rsidR="008A41AC" w:rsidRDefault="008A41AC" w:rsidP="00A324B2">
            <w:pPr>
              <w:spacing w:before="60" w:after="60" w:line="240" w:lineRule="auto"/>
              <w:rPr>
                <w:b/>
                <w:bCs/>
              </w:rPr>
            </w:pPr>
            <w:r>
              <w:rPr>
                <w:b/>
                <w:bCs/>
              </w:rPr>
              <w:t>Brzezinka</w:t>
            </w:r>
          </w:p>
        </w:tc>
        <w:tc>
          <w:tcPr>
            <w:tcW w:w="2358" w:type="dxa"/>
            <w:vAlign w:val="center"/>
          </w:tcPr>
          <w:p w14:paraId="0A3CEA37"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850,05</w:t>
            </w:r>
          </w:p>
        </w:tc>
        <w:tc>
          <w:tcPr>
            <w:tcW w:w="2358" w:type="dxa"/>
            <w:vAlign w:val="center"/>
          </w:tcPr>
          <w:p w14:paraId="5DF1F33B"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1,13</w:t>
            </w:r>
          </w:p>
        </w:tc>
        <w:tc>
          <w:tcPr>
            <w:tcW w:w="2359" w:type="dxa"/>
            <w:vAlign w:val="center"/>
          </w:tcPr>
          <w:p w14:paraId="260D0191"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0,13</w:t>
            </w:r>
          </w:p>
        </w:tc>
      </w:tr>
      <w:tr w:rsidR="008A41AC" w14:paraId="4F3B3A3C" w14:textId="77777777" w:rsidTr="0051654C">
        <w:trPr>
          <w:jc w:val="center"/>
        </w:trPr>
        <w:tc>
          <w:tcPr>
            <w:tcW w:w="1987" w:type="dxa"/>
            <w:shd w:val="clear" w:color="auto" w:fill="D9E2F3" w:themeFill="accent1" w:themeFillTint="33"/>
          </w:tcPr>
          <w:p w14:paraId="4DA47447" w14:textId="77777777" w:rsidR="008A41AC" w:rsidRDefault="008A41AC" w:rsidP="00A324B2">
            <w:pPr>
              <w:spacing w:before="60" w:after="60" w:line="240" w:lineRule="auto"/>
              <w:rPr>
                <w:b/>
                <w:bCs/>
              </w:rPr>
            </w:pPr>
            <w:r>
              <w:rPr>
                <w:b/>
                <w:bCs/>
              </w:rPr>
              <w:t>Czechowice</w:t>
            </w:r>
          </w:p>
        </w:tc>
        <w:tc>
          <w:tcPr>
            <w:tcW w:w="2358" w:type="dxa"/>
            <w:vAlign w:val="center"/>
          </w:tcPr>
          <w:p w14:paraId="390D9E1C"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531,56</w:t>
            </w:r>
          </w:p>
        </w:tc>
        <w:tc>
          <w:tcPr>
            <w:tcW w:w="2358" w:type="dxa"/>
            <w:vAlign w:val="center"/>
          </w:tcPr>
          <w:p w14:paraId="5A777B9A"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3,18</w:t>
            </w:r>
          </w:p>
        </w:tc>
        <w:tc>
          <w:tcPr>
            <w:tcW w:w="2359" w:type="dxa"/>
            <w:vAlign w:val="center"/>
          </w:tcPr>
          <w:p w14:paraId="34CD9E35"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0,60</w:t>
            </w:r>
          </w:p>
        </w:tc>
      </w:tr>
      <w:tr w:rsidR="008A41AC" w14:paraId="2641EAD0" w14:textId="77777777" w:rsidTr="0051654C">
        <w:trPr>
          <w:jc w:val="center"/>
        </w:trPr>
        <w:tc>
          <w:tcPr>
            <w:tcW w:w="1987" w:type="dxa"/>
            <w:shd w:val="clear" w:color="auto" w:fill="D9E2F3" w:themeFill="accent1" w:themeFillTint="33"/>
          </w:tcPr>
          <w:p w14:paraId="2E35E79D" w14:textId="77777777" w:rsidR="008A41AC" w:rsidRDefault="008A41AC" w:rsidP="00A324B2">
            <w:pPr>
              <w:spacing w:before="60" w:after="60" w:line="240" w:lineRule="auto"/>
              <w:rPr>
                <w:b/>
                <w:bCs/>
              </w:rPr>
            </w:pPr>
            <w:r>
              <w:rPr>
                <w:b/>
                <w:bCs/>
              </w:rPr>
              <w:t>Kopernika</w:t>
            </w:r>
          </w:p>
        </w:tc>
        <w:tc>
          <w:tcPr>
            <w:tcW w:w="2358" w:type="dxa"/>
            <w:vAlign w:val="center"/>
          </w:tcPr>
          <w:p w14:paraId="65034760"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247,66</w:t>
            </w:r>
          </w:p>
        </w:tc>
        <w:tc>
          <w:tcPr>
            <w:tcW w:w="2358" w:type="dxa"/>
            <w:vAlign w:val="center"/>
          </w:tcPr>
          <w:p w14:paraId="49D629CE"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9,19</w:t>
            </w:r>
          </w:p>
        </w:tc>
        <w:tc>
          <w:tcPr>
            <w:tcW w:w="2359" w:type="dxa"/>
            <w:vAlign w:val="center"/>
          </w:tcPr>
          <w:p w14:paraId="380EAE4F"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3,71</w:t>
            </w:r>
          </w:p>
        </w:tc>
      </w:tr>
      <w:tr w:rsidR="008A41AC" w14:paraId="083CA06F" w14:textId="77777777" w:rsidTr="0051654C">
        <w:trPr>
          <w:jc w:val="center"/>
        </w:trPr>
        <w:tc>
          <w:tcPr>
            <w:tcW w:w="1987" w:type="dxa"/>
            <w:shd w:val="clear" w:color="auto" w:fill="D9E2F3" w:themeFill="accent1" w:themeFillTint="33"/>
          </w:tcPr>
          <w:p w14:paraId="49D9E66F" w14:textId="77777777" w:rsidR="008A41AC" w:rsidRDefault="008A41AC" w:rsidP="00A324B2">
            <w:pPr>
              <w:spacing w:before="60" w:after="60" w:line="240" w:lineRule="auto"/>
              <w:rPr>
                <w:b/>
                <w:bCs/>
              </w:rPr>
            </w:pPr>
            <w:r>
              <w:rPr>
                <w:b/>
                <w:bCs/>
              </w:rPr>
              <w:t>Ligota Zabrska</w:t>
            </w:r>
          </w:p>
        </w:tc>
        <w:tc>
          <w:tcPr>
            <w:tcW w:w="2358" w:type="dxa"/>
            <w:vAlign w:val="center"/>
          </w:tcPr>
          <w:p w14:paraId="476A04FE"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684,03</w:t>
            </w:r>
          </w:p>
        </w:tc>
        <w:tc>
          <w:tcPr>
            <w:tcW w:w="2358" w:type="dxa"/>
            <w:vAlign w:val="center"/>
          </w:tcPr>
          <w:p w14:paraId="494E67DA"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1,70</w:t>
            </w:r>
          </w:p>
        </w:tc>
        <w:tc>
          <w:tcPr>
            <w:tcW w:w="2359" w:type="dxa"/>
            <w:vAlign w:val="center"/>
          </w:tcPr>
          <w:p w14:paraId="5FF2FF65"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0,25</w:t>
            </w:r>
          </w:p>
        </w:tc>
      </w:tr>
      <w:tr w:rsidR="008A41AC" w14:paraId="5DDEA8C9" w14:textId="77777777" w:rsidTr="0051654C">
        <w:trPr>
          <w:jc w:val="center"/>
        </w:trPr>
        <w:tc>
          <w:tcPr>
            <w:tcW w:w="1987" w:type="dxa"/>
            <w:shd w:val="clear" w:color="auto" w:fill="D9E2F3" w:themeFill="accent1" w:themeFillTint="33"/>
          </w:tcPr>
          <w:p w14:paraId="18E37487" w14:textId="77777777" w:rsidR="008A41AC" w:rsidRDefault="008A41AC" w:rsidP="00A324B2">
            <w:pPr>
              <w:spacing w:before="60" w:after="60" w:line="240" w:lineRule="auto"/>
              <w:rPr>
                <w:b/>
                <w:bCs/>
              </w:rPr>
            </w:pPr>
            <w:r>
              <w:rPr>
                <w:b/>
                <w:bCs/>
              </w:rPr>
              <w:t>Łabędy</w:t>
            </w:r>
          </w:p>
        </w:tc>
        <w:tc>
          <w:tcPr>
            <w:tcW w:w="2358" w:type="dxa"/>
            <w:vAlign w:val="center"/>
          </w:tcPr>
          <w:p w14:paraId="68FA2D57"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1 908,05</w:t>
            </w:r>
          </w:p>
        </w:tc>
        <w:tc>
          <w:tcPr>
            <w:tcW w:w="2358" w:type="dxa"/>
            <w:vAlign w:val="center"/>
          </w:tcPr>
          <w:p w14:paraId="60AA5BB0"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2,70</w:t>
            </w:r>
          </w:p>
        </w:tc>
        <w:tc>
          <w:tcPr>
            <w:tcW w:w="2359" w:type="dxa"/>
            <w:vAlign w:val="center"/>
          </w:tcPr>
          <w:p w14:paraId="028C5D29"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0,14</w:t>
            </w:r>
          </w:p>
        </w:tc>
      </w:tr>
      <w:tr w:rsidR="008A41AC" w14:paraId="049B2BF2" w14:textId="77777777" w:rsidTr="0051654C">
        <w:trPr>
          <w:jc w:val="center"/>
        </w:trPr>
        <w:tc>
          <w:tcPr>
            <w:tcW w:w="1987" w:type="dxa"/>
            <w:shd w:val="clear" w:color="auto" w:fill="D9E2F3" w:themeFill="accent1" w:themeFillTint="33"/>
          </w:tcPr>
          <w:p w14:paraId="41FE1E62" w14:textId="77777777" w:rsidR="008A41AC" w:rsidRDefault="008A41AC" w:rsidP="00A324B2">
            <w:pPr>
              <w:spacing w:before="60" w:after="60" w:line="240" w:lineRule="auto"/>
              <w:rPr>
                <w:b/>
                <w:bCs/>
              </w:rPr>
            </w:pPr>
            <w:r>
              <w:rPr>
                <w:b/>
                <w:bCs/>
              </w:rPr>
              <w:t>Obrońców Pokoju</w:t>
            </w:r>
          </w:p>
        </w:tc>
        <w:tc>
          <w:tcPr>
            <w:tcW w:w="2358" w:type="dxa"/>
            <w:vAlign w:val="center"/>
          </w:tcPr>
          <w:p w14:paraId="4CE06DA4"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763,62</w:t>
            </w:r>
          </w:p>
        </w:tc>
        <w:tc>
          <w:tcPr>
            <w:tcW w:w="2358" w:type="dxa"/>
            <w:vAlign w:val="center"/>
          </w:tcPr>
          <w:p w14:paraId="58DB16D3"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1,22</w:t>
            </w:r>
          </w:p>
        </w:tc>
        <w:tc>
          <w:tcPr>
            <w:tcW w:w="2359" w:type="dxa"/>
            <w:vAlign w:val="center"/>
          </w:tcPr>
          <w:p w14:paraId="68078C38"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0,16</w:t>
            </w:r>
          </w:p>
        </w:tc>
      </w:tr>
      <w:tr w:rsidR="008A41AC" w14:paraId="49CBB2E2" w14:textId="77777777" w:rsidTr="0051654C">
        <w:trPr>
          <w:jc w:val="center"/>
        </w:trPr>
        <w:tc>
          <w:tcPr>
            <w:tcW w:w="1987" w:type="dxa"/>
            <w:shd w:val="clear" w:color="auto" w:fill="D9E2F3" w:themeFill="accent1" w:themeFillTint="33"/>
          </w:tcPr>
          <w:p w14:paraId="4FF19018" w14:textId="77777777" w:rsidR="008A41AC" w:rsidRDefault="008A41AC" w:rsidP="00A324B2">
            <w:pPr>
              <w:spacing w:before="60" w:after="60" w:line="240" w:lineRule="auto"/>
              <w:rPr>
                <w:b/>
                <w:bCs/>
              </w:rPr>
            </w:pPr>
            <w:r>
              <w:rPr>
                <w:b/>
                <w:bCs/>
              </w:rPr>
              <w:t>Ostropa</w:t>
            </w:r>
          </w:p>
        </w:tc>
        <w:tc>
          <w:tcPr>
            <w:tcW w:w="2358" w:type="dxa"/>
            <w:vAlign w:val="center"/>
          </w:tcPr>
          <w:p w14:paraId="0131D6DE"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1 166,52</w:t>
            </w:r>
          </w:p>
        </w:tc>
        <w:tc>
          <w:tcPr>
            <w:tcW w:w="2358" w:type="dxa"/>
            <w:vAlign w:val="center"/>
          </w:tcPr>
          <w:p w14:paraId="700CB692"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0,70</w:t>
            </w:r>
          </w:p>
        </w:tc>
        <w:tc>
          <w:tcPr>
            <w:tcW w:w="2359" w:type="dxa"/>
            <w:vAlign w:val="center"/>
          </w:tcPr>
          <w:p w14:paraId="32C4FA86"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0,06</w:t>
            </w:r>
          </w:p>
        </w:tc>
      </w:tr>
      <w:tr w:rsidR="008A41AC" w14:paraId="77114B29" w14:textId="77777777" w:rsidTr="0051654C">
        <w:trPr>
          <w:jc w:val="center"/>
        </w:trPr>
        <w:tc>
          <w:tcPr>
            <w:tcW w:w="1987" w:type="dxa"/>
            <w:shd w:val="clear" w:color="auto" w:fill="D9E2F3" w:themeFill="accent1" w:themeFillTint="33"/>
          </w:tcPr>
          <w:p w14:paraId="269A5787" w14:textId="77777777" w:rsidR="008A41AC" w:rsidRDefault="008A41AC" w:rsidP="00A324B2">
            <w:pPr>
              <w:spacing w:before="60" w:after="60" w:line="240" w:lineRule="auto"/>
              <w:rPr>
                <w:b/>
                <w:bCs/>
              </w:rPr>
            </w:pPr>
            <w:r>
              <w:rPr>
                <w:b/>
                <w:bCs/>
              </w:rPr>
              <w:t>Politechnika</w:t>
            </w:r>
          </w:p>
        </w:tc>
        <w:tc>
          <w:tcPr>
            <w:tcW w:w="2358" w:type="dxa"/>
            <w:vAlign w:val="center"/>
          </w:tcPr>
          <w:p w14:paraId="0A1C9E34"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105,96</w:t>
            </w:r>
          </w:p>
        </w:tc>
        <w:tc>
          <w:tcPr>
            <w:tcW w:w="2358" w:type="dxa"/>
            <w:vAlign w:val="center"/>
          </w:tcPr>
          <w:p w14:paraId="06EDE14C"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11,33</w:t>
            </w:r>
          </w:p>
        </w:tc>
        <w:tc>
          <w:tcPr>
            <w:tcW w:w="2359" w:type="dxa"/>
            <w:vAlign w:val="center"/>
          </w:tcPr>
          <w:p w14:paraId="6EE8E11F"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10,69</w:t>
            </w:r>
          </w:p>
        </w:tc>
      </w:tr>
      <w:tr w:rsidR="008A41AC" w14:paraId="7DFFD34E" w14:textId="77777777" w:rsidTr="0051654C">
        <w:trPr>
          <w:jc w:val="center"/>
        </w:trPr>
        <w:tc>
          <w:tcPr>
            <w:tcW w:w="1987" w:type="dxa"/>
            <w:shd w:val="clear" w:color="auto" w:fill="D9E2F3" w:themeFill="accent1" w:themeFillTint="33"/>
          </w:tcPr>
          <w:p w14:paraId="6D7D491F" w14:textId="77777777" w:rsidR="008A41AC" w:rsidRDefault="008A41AC" w:rsidP="00A324B2">
            <w:pPr>
              <w:spacing w:before="60" w:after="60" w:line="240" w:lineRule="auto"/>
              <w:rPr>
                <w:b/>
                <w:bCs/>
              </w:rPr>
            </w:pPr>
            <w:r>
              <w:rPr>
                <w:b/>
                <w:bCs/>
              </w:rPr>
              <w:t>Sikornik</w:t>
            </w:r>
          </w:p>
        </w:tc>
        <w:tc>
          <w:tcPr>
            <w:tcW w:w="2358" w:type="dxa"/>
            <w:vAlign w:val="center"/>
          </w:tcPr>
          <w:p w14:paraId="7A6B1362"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313,00</w:t>
            </w:r>
          </w:p>
        </w:tc>
        <w:tc>
          <w:tcPr>
            <w:tcW w:w="2358" w:type="dxa"/>
            <w:vAlign w:val="center"/>
          </w:tcPr>
          <w:p w14:paraId="78D390CE"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2,39</w:t>
            </w:r>
          </w:p>
        </w:tc>
        <w:tc>
          <w:tcPr>
            <w:tcW w:w="2359" w:type="dxa"/>
            <w:vAlign w:val="center"/>
          </w:tcPr>
          <w:p w14:paraId="676738ED"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0,76</w:t>
            </w:r>
          </w:p>
        </w:tc>
      </w:tr>
      <w:tr w:rsidR="008A41AC" w14:paraId="4902B7EC" w14:textId="77777777" w:rsidTr="0051654C">
        <w:trPr>
          <w:jc w:val="center"/>
        </w:trPr>
        <w:tc>
          <w:tcPr>
            <w:tcW w:w="1987" w:type="dxa"/>
            <w:shd w:val="clear" w:color="auto" w:fill="D9E2F3" w:themeFill="accent1" w:themeFillTint="33"/>
          </w:tcPr>
          <w:p w14:paraId="5A5A572A" w14:textId="77777777" w:rsidR="008A41AC" w:rsidRDefault="008A41AC" w:rsidP="00A324B2">
            <w:pPr>
              <w:spacing w:before="60" w:after="60" w:line="240" w:lineRule="auto"/>
              <w:rPr>
                <w:b/>
                <w:bCs/>
              </w:rPr>
            </w:pPr>
            <w:r>
              <w:rPr>
                <w:b/>
                <w:bCs/>
              </w:rPr>
              <w:t>Sośnica</w:t>
            </w:r>
          </w:p>
        </w:tc>
        <w:tc>
          <w:tcPr>
            <w:tcW w:w="2358" w:type="dxa"/>
            <w:vAlign w:val="center"/>
          </w:tcPr>
          <w:p w14:paraId="56CEBB9A"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484,04</w:t>
            </w:r>
          </w:p>
        </w:tc>
        <w:tc>
          <w:tcPr>
            <w:tcW w:w="2358" w:type="dxa"/>
            <w:vAlign w:val="center"/>
          </w:tcPr>
          <w:p w14:paraId="53FFD883"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5,13</w:t>
            </w:r>
          </w:p>
        </w:tc>
        <w:tc>
          <w:tcPr>
            <w:tcW w:w="2359" w:type="dxa"/>
            <w:vAlign w:val="center"/>
          </w:tcPr>
          <w:p w14:paraId="19220411"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1,06</w:t>
            </w:r>
          </w:p>
        </w:tc>
      </w:tr>
      <w:tr w:rsidR="008A41AC" w14:paraId="1211E747" w14:textId="77777777" w:rsidTr="0051654C">
        <w:trPr>
          <w:jc w:val="center"/>
        </w:trPr>
        <w:tc>
          <w:tcPr>
            <w:tcW w:w="1987" w:type="dxa"/>
            <w:shd w:val="clear" w:color="auto" w:fill="D9E2F3" w:themeFill="accent1" w:themeFillTint="33"/>
          </w:tcPr>
          <w:p w14:paraId="0856B7F9" w14:textId="77777777" w:rsidR="008A41AC" w:rsidRDefault="008A41AC" w:rsidP="00A324B2">
            <w:pPr>
              <w:spacing w:before="60" w:after="60" w:line="240" w:lineRule="auto"/>
              <w:rPr>
                <w:b/>
                <w:bCs/>
              </w:rPr>
            </w:pPr>
            <w:r>
              <w:rPr>
                <w:b/>
                <w:bCs/>
              </w:rPr>
              <w:t>Stare Gliwice</w:t>
            </w:r>
          </w:p>
        </w:tc>
        <w:tc>
          <w:tcPr>
            <w:tcW w:w="2358" w:type="dxa"/>
            <w:vAlign w:val="center"/>
          </w:tcPr>
          <w:p w14:paraId="01DC79C4"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531,84</w:t>
            </w:r>
          </w:p>
        </w:tc>
        <w:tc>
          <w:tcPr>
            <w:tcW w:w="2358" w:type="dxa"/>
            <w:vAlign w:val="center"/>
          </w:tcPr>
          <w:p w14:paraId="0238116C"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5,08</w:t>
            </w:r>
          </w:p>
        </w:tc>
        <w:tc>
          <w:tcPr>
            <w:tcW w:w="2359" w:type="dxa"/>
            <w:vAlign w:val="center"/>
          </w:tcPr>
          <w:p w14:paraId="3C011F13"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0,96</w:t>
            </w:r>
          </w:p>
        </w:tc>
      </w:tr>
      <w:tr w:rsidR="008A41AC" w14:paraId="12BB0066" w14:textId="77777777" w:rsidTr="0051654C">
        <w:trPr>
          <w:jc w:val="center"/>
        </w:trPr>
        <w:tc>
          <w:tcPr>
            <w:tcW w:w="1987" w:type="dxa"/>
            <w:shd w:val="clear" w:color="auto" w:fill="D9E2F3" w:themeFill="accent1" w:themeFillTint="33"/>
          </w:tcPr>
          <w:p w14:paraId="53E256A6" w14:textId="77777777" w:rsidR="008A41AC" w:rsidRDefault="008A41AC" w:rsidP="00A324B2">
            <w:pPr>
              <w:spacing w:before="60" w:after="60" w:line="240" w:lineRule="auto"/>
              <w:rPr>
                <w:b/>
                <w:bCs/>
              </w:rPr>
            </w:pPr>
            <w:r>
              <w:rPr>
                <w:b/>
                <w:bCs/>
              </w:rPr>
              <w:t>Szobiszowice</w:t>
            </w:r>
          </w:p>
        </w:tc>
        <w:tc>
          <w:tcPr>
            <w:tcW w:w="2358" w:type="dxa"/>
            <w:vAlign w:val="center"/>
          </w:tcPr>
          <w:p w14:paraId="2D22FF90"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304,17</w:t>
            </w:r>
          </w:p>
        </w:tc>
        <w:tc>
          <w:tcPr>
            <w:tcW w:w="2358" w:type="dxa"/>
            <w:vAlign w:val="center"/>
          </w:tcPr>
          <w:p w14:paraId="32B30850"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2,39</w:t>
            </w:r>
          </w:p>
        </w:tc>
        <w:tc>
          <w:tcPr>
            <w:tcW w:w="2359" w:type="dxa"/>
            <w:vAlign w:val="center"/>
          </w:tcPr>
          <w:p w14:paraId="1952A61A"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0,79</w:t>
            </w:r>
          </w:p>
        </w:tc>
      </w:tr>
      <w:tr w:rsidR="008A41AC" w14:paraId="7E31E9C0" w14:textId="77777777" w:rsidTr="0051654C">
        <w:trPr>
          <w:jc w:val="center"/>
        </w:trPr>
        <w:tc>
          <w:tcPr>
            <w:tcW w:w="1987" w:type="dxa"/>
            <w:shd w:val="clear" w:color="auto" w:fill="D9E2F3" w:themeFill="accent1" w:themeFillTint="33"/>
          </w:tcPr>
          <w:p w14:paraId="2B0B1170" w14:textId="77777777" w:rsidR="008A41AC" w:rsidRDefault="008A41AC" w:rsidP="00A324B2">
            <w:pPr>
              <w:spacing w:before="60" w:after="60" w:line="240" w:lineRule="auto"/>
              <w:rPr>
                <w:b/>
                <w:bCs/>
              </w:rPr>
            </w:pPr>
            <w:r>
              <w:rPr>
                <w:b/>
                <w:bCs/>
              </w:rPr>
              <w:t>Śródmieście</w:t>
            </w:r>
          </w:p>
        </w:tc>
        <w:tc>
          <w:tcPr>
            <w:tcW w:w="2358" w:type="dxa"/>
            <w:vAlign w:val="center"/>
          </w:tcPr>
          <w:p w14:paraId="62A8BAFF"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215,32</w:t>
            </w:r>
          </w:p>
        </w:tc>
        <w:tc>
          <w:tcPr>
            <w:tcW w:w="2358" w:type="dxa"/>
            <w:vAlign w:val="center"/>
          </w:tcPr>
          <w:p w14:paraId="7E1AA326"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5,77</w:t>
            </w:r>
          </w:p>
        </w:tc>
        <w:tc>
          <w:tcPr>
            <w:tcW w:w="2359" w:type="dxa"/>
            <w:vAlign w:val="center"/>
          </w:tcPr>
          <w:p w14:paraId="5EF1D2D4"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2,68</w:t>
            </w:r>
          </w:p>
        </w:tc>
      </w:tr>
      <w:tr w:rsidR="008A41AC" w14:paraId="23D4DEC7" w14:textId="77777777" w:rsidTr="0051654C">
        <w:trPr>
          <w:jc w:val="center"/>
        </w:trPr>
        <w:tc>
          <w:tcPr>
            <w:tcW w:w="1987" w:type="dxa"/>
            <w:shd w:val="clear" w:color="auto" w:fill="D9E2F3" w:themeFill="accent1" w:themeFillTint="33"/>
          </w:tcPr>
          <w:p w14:paraId="5BE169AD" w14:textId="77777777" w:rsidR="008A41AC" w:rsidRDefault="008A41AC" w:rsidP="00A324B2">
            <w:pPr>
              <w:spacing w:before="60" w:after="60" w:line="240" w:lineRule="auto"/>
              <w:rPr>
                <w:b/>
                <w:bCs/>
              </w:rPr>
            </w:pPr>
            <w:proofErr w:type="spellStart"/>
            <w:r>
              <w:rPr>
                <w:b/>
                <w:bCs/>
              </w:rPr>
              <w:t>Trynek</w:t>
            </w:r>
            <w:proofErr w:type="spellEnd"/>
          </w:p>
        </w:tc>
        <w:tc>
          <w:tcPr>
            <w:tcW w:w="2358" w:type="dxa"/>
            <w:vAlign w:val="center"/>
          </w:tcPr>
          <w:p w14:paraId="71A006A8"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763,23</w:t>
            </w:r>
          </w:p>
        </w:tc>
        <w:tc>
          <w:tcPr>
            <w:tcW w:w="2358" w:type="dxa"/>
            <w:vAlign w:val="center"/>
          </w:tcPr>
          <w:p w14:paraId="232C620E"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3,42</w:t>
            </w:r>
          </w:p>
        </w:tc>
        <w:tc>
          <w:tcPr>
            <w:tcW w:w="2359" w:type="dxa"/>
            <w:vAlign w:val="center"/>
          </w:tcPr>
          <w:p w14:paraId="78BA72D9"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0,45</w:t>
            </w:r>
          </w:p>
        </w:tc>
      </w:tr>
      <w:tr w:rsidR="008A41AC" w14:paraId="58B8D460" w14:textId="77777777" w:rsidTr="0051654C">
        <w:trPr>
          <w:jc w:val="center"/>
        </w:trPr>
        <w:tc>
          <w:tcPr>
            <w:tcW w:w="1987" w:type="dxa"/>
            <w:shd w:val="clear" w:color="auto" w:fill="D9E2F3" w:themeFill="accent1" w:themeFillTint="33"/>
          </w:tcPr>
          <w:p w14:paraId="38733A28" w14:textId="77777777" w:rsidR="008A41AC" w:rsidRDefault="008A41AC" w:rsidP="00A324B2">
            <w:pPr>
              <w:spacing w:before="60" w:after="60" w:line="240" w:lineRule="auto"/>
              <w:rPr>
                <w:b/>
                <w:bCs/>
              </w:rPr>
            </w:pPr>
            <w:r>
              <w:rPr>
                <w:b/>
                <w:bCs/>
              </w:rPr>
              <w:t>Wilcze Gardło</w:t>
            </w:r>
          </w:p>
        </w:tc>
        <w:tc>
          <w:tcPr>
            <w:tcW w:w="2358" w:type="dxa"/>
            <w:vAlign w:val="center"/>
          </w:tcPr>
          <w:p w14:paraId="378ADD69"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67,91</w:t>
            </w:r>
          </w:p>
        </w:tc>
        <w:tc>
          <w:tcPr>
            <w:tcW w:w="2358" w:type="dxa"/>
            <w:vAlign w:val="center"/>
          </w:tcPr>
          <w:p w14:paraId="655CC68E"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1,90</w:t>
            </w:r>
          </w:p>
        </w:tc>
        <w:tc>
          <w:tcPr>
            <w:tcW w:w="2359" w:type="dxa"/>
            <w:vAlign w:val="center"/>
          </w:tcPr>
          <w:p w14:paraId="333A2561"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2,80</w:t>
            </w:r>
          </w:p>
        </w:tc>
      </w:tr>
      <w:tr w:rsidR="008A41AC" w14:paraId="17680726" w14:textId="77777777" w:rsidTr="0051654C">
        <w:trPr>
          <w:jc w:val="center"/>
        </w:trPr>
        <w:tc>
          <w:tcPr>
            <w:tcW w:w="1987" w:type="dxa"/>
            <w:shd w:val="clear" w:color="auto" w:fill="D9E2F3" w:themeFill="accent1" w:themeFillTint="33"/>
          </w:tcPr>
          <w:p w14:paraId="45B8546C" w14:textId="77777777" w:rsidR="008A41AC" w:rsidRDefault="008A41AC" w:rsidP="00A324B2">
            <w:pPr>
              <w:spacing w:before="60" w:after="60" w:line="240" w:lineRule="auto"/>
              <w:rPr>
                <w:b/>
                <w:bCs/>
              </w:rPr>
            </w:pPr>
            <w:r>
              <w:rPr>
                <w:b/>
                <w:bCs/>
              </w:rPr>
              <w:t>Wojska Polskiego</w:t>
            </w:r>
          </w:p>
        </w:tc>
        <w:tc>
          <w:tcPr>
            <w:tcW w:w="2358" w:type="dxa"/>
            <w:vAlign w:val="center"/>
          </w:tcPr>
          <w:p w14:paraId="4B8B7C24"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383,27</w:t>
            </w:r>
          </w:p>
        </w:tc>
        <w:tc>
          <w:tcPr>
            <w:tcW w:w="2358" w:type="dxa"/>
            <w:vAlign w:val="center"/>
          </w:tcPr>
          <w:p w14:paraId="412640CD"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9,65</w:t>
            </w:r>
          </w:p>
        </w:tc>
        <w:tc>
          <w:tcPr>
            <w:tcW w:w="2359" w:type="dxa"/>
            <w:vAlign w:val="center"/>
          </w:tcPr>
          <w:p w14:paraId="7390DC80"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2,52</w:t>
            </w:r>
          </w:p>
        </w:tc>
      </w:tr>
      <w:tr w:rsidR="008A41AC" w14:paraId="13B055CE" w14:textId="77777777" w:rsidTr="0051654C">
        <w:trPr>
          <w:jc w:val="center"/>
        </w:trPr>
        <w:tc>
          <w:tcPr>
            <w:tcW w:w="1987" w:type="dxa"/>
            <w:shd w:val="clear" w:color="auto" w:fill="D9E2F3" w:themeFill="accent1" w:themeFillTint="33"/>
          </w:tcPr>
          <w:p w14:paraId="0CE6FEF8" w14:textId="77777777" w:rsidR="008A41AC" w:rsidRDefault="008A41AC" w:rsidP="00A324B2">
            <w:pPr>
              <w:spacing w:before="60" w:after="60" w:line="240" w:lineRule="auto"/>
              <w:rPr>
                <w:b/>
                <w:bCs/>
              </w:rPr>
            </w:pPr>
            <w:r>
              <w:rPr>
                <w:b/>
                <w:bCs/>
              </w:rPr>
              <w:t>Wójtowa Wieś</w:t>
            </w:r>
          </w:p>
        </w:tc>
        <w:tc>
          <w:tcPr>
            <w:tcW w:w="2358" w:type="dxa"/>
            <w:vAlign w:val="center"/>
          </w:tcPr>
          <w:p w14:paraId="14D0327C"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943,91</w:t>
            </w:r>
          </w:p>
        </w:tc>
        <w:tc>
          <w:tcPr>
            <w:tcW w:w="2358" w:type="dxa"/>
            <w:vAlign w:val="center"/>
          </w:tcPr>
          <w:p w14:paraId="122D6FFA"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5,68</w:t>
            </w:r>
          </w:p>
        </w:tc>
        <w:tc>
          <w:tcPr>
            <w:tcW w:w="2359" w:type="dxa"/>
            <w:vAlign w:val="center"/>
          </w:tcPr>
          <w:p w14:paraId="742D94BF"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0,60</w:t>
            </w:r>
          </w:p>
        </w:tc>
      </w:tr>
      <w:tr w:rsidR="008A41AC" w14:paraId="021AB72B" w14:textId="77777777" w:rsidTr="0051654C">
        <w:trPr>
          <w:jc w:val="center"/>
        </w:trPr>
        <w:tc>
          <w:tcPr>
            <w:tcW w:w="1987" w:type="dxa"/>
            <w:shd w:val="clear" w:color="auto" w:fill="D9E2F3" w:themeFill="accent1" w:themeFillTint="33"/>
          </w:tcPr>
          <w:p w14:paraId="6ED88165" w14:textId="77777777" w:rsidR="008A41AC" w:rsidRDefault="008A41AC" w:rsidP="00A324B2">
            <w:pPr>
              <w:spacing w:before="60" w:after="60" w:line="240" w:lineRule="auto"/>
              <w:rPr>
                <w:b/>
                <w:bCs/>
              </w:rPr>
            </w:pPr>
            <w:r>
              <w:rPr>
                <w:b/>
                <w:bCs/>
              </w:rPr>
              <w:t>Zatorze</w:t>
            </w:r>
          </w:p>
        </w:tc>
        <w:tc>
          <w:tcPr>
            <w:tcW w:w="2358" w:type="dxa"/>
            <w:vAlign w:val="center"/>
          </w:tcPr>
          <w:p w14:paraId="02E8FD6D"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349,45</w:t>
            </w:r>
          </w:p>
        </w:tc>
        <w:tc>
          <w:tcPr>
            <w:tcW w:w="2358" w:type="dxa"/>
            <w:vAlign w:val="center"/>
          </w:tcPr>
          <w:p w14:paraId="3F4EEA48"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1,61</w:t>
            </w:r>
          </w:p>
        </w:tc>
        <w:tc>
          <w:tcPr>
            <w:tcW w:w="2359" w:type="dxa"/>
            <w:vAlign w:val="center"/>
          </w:tcPr>
          <w:p w14:paraId="517EA207"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0,46</w:t>
            </w:r>
          </w:p>
        </w:tc>
      </w:tr>
      <w:tr w:rsidR="008A41AC" w14:paraId="0F52DEAD" w14:textId="77777777" w:rsidTr="0051654C">
        <w:trPr>
          <w:jc w:val="center"/>
        </w:trPr>
        <w:tc>
          <w:tcPr>
            <w:tcW w:w="1987" w:type="dxa"/>
            <w:shd w:val="clear" w:color="auto" w:fill="D9E2F3" w:themeFill="accent1" w:themeFillTint="33"/>
          </w:tcPr>
          <w:p w14:paraId="55F1B12E" w14:textId="77777777" w:rsidR="008A41AC" w:rsidRDefault="008A41AC" w:rsidP="00A324B2">
            <w:pPr>
              <w:spacing w:before="60" w:after="60" w:line="240" w:lineRule="auto"/>
              <w:rPr>
                <w:b/>
                <w:bCs/>
              </w:rPr>
            </w:pPr>
            <w:r>
              <w:rPr>
                <w:b/>
                <w:bCs/>
              </w:rPr>
              <w:t>Żerniki</w:t>
            </w:r>
          </w:p>
        </w:tc>
        <w:tc>
          <w:tcPr>
            <w:tcW w:w="2358" w:type="dxa"/>
            <w:vAlign w:val="center"/>
          </w:tcPr>
          <w:p w14:paraId="34271345"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656,94</w:t>
            </w:r>
          </w:p>
        </w:tc>
        <w:tc>
          <w:tcPr>
            <w:tcW w:w="2358" w:type="dxa"/>
            <w:vAlign w:val="center"/>
          </w:tcPr>
          <w:p w14:paraId="5A1B1B93" w14:textId="77777777" w:rsidR="008A41AC" w:rsidRPr="00554C40" w:rsidRDefault="008A41AC" w:rsidP="00A324B2">
            <w:pPr>
              <w:spacing w:before="60" w:after="60" w:line="240" w:lineRule="auto"/>
              <w:jc w:val="right"/>
              <w:rPr>
                <w:rFonts w:asciiTheme="minorHAnsi" w:hAnsiTheme="minorHAnsi" w:cstheme="minorHAnsi"/>
              </w:rPr>
            </w:pPr>
            <w:r w:rsidRPr="00554C40">
              <w:rPr>
                <w:rFonts w:asciiTheme="minorHAnsi" w:eastAsia="Times New Roman" w:hAnsiTheme="minorHAnsi" w:cstheme="minorHAnsi"/>
                <w:color w:val="000000"/>
                <w:lang w:eastAsia="pl-PL"/>
              </w:rPr>
              <w:t>0,83</w:t>
            </w:r>
          </w:p>
        </w:tc>
        <w:tc>
          <w:tcPr>
            <w:tcW w:w="2359" w:type="dxa"/>
            <w:vAlign w:val="center"/>
          </w:tcPr>
          <w:p w14:paraId="5CFDCA9D" w14:textId="77777777" w:rsidR="008A41AC" w:rsidRPr="0051654C" w:rsidRDefault="008A41AC" w:rsidP="00A324B2">
            <w:pPr>
              <w:spacing w:before="60" w:after="60" w:line="240" w:lineRule="auto"/>
              <w:jc w:val="right"/>
              <w:rPr>
                <w:rFonts w:asciiTheme="minorHAnsi" w:hAnsiTheme="minorHAnsi" w:cstheme="minorHAnsi"/>
              </w:rPr>
            </w:pPr>
            <w:r w:rsidRPr="0051654C">
              <w:rPr>
                <w:rFonts w:asciiTheme="minorHAnsi" w:eastAsia="Times New Roman" w:hAnsiTheme="minorHAnsi" w:cstheme="minorHAnsi"/>
                <w:color w:val="000000"/>
                <w:lang w:eastAsia="pl-PL"/>
              </w:rPr>
              <w:t>0,13</w:t>
            </w:r>
          </w:p>
        </w:tc>
      </w:tr>
    </w:tbl>
    <w:p w14:paraId="79354D10" w14:textId="77777777" w:rsidR="008A41AC" w:rsidRPr="009B4DF5" w:rsidRDefault="008A41AC" w:rsidP="008A41AC">
      <w:pPr>
        <w:rPr>
          <w:sz w:val="16"/>
          <w:szCs w:val="16"/>
        </w:rPr>
      </w:pPr>
      <w:r w:rsidRPr="009B4DF5">
        <w:rPr>
          <w:sz w:val="16"/>
          <w:szCs w:val="16"/>
        </w:rPr>
        <w:t xml:space="preserve">Źródło: </w:t>
      </w:r>
      <w:r w:rsidRPr="00E16C10">
        <w:rPr>
          <w:sz w:val="16"/>
          <w:szCs w:val="16"/>
        </w:rPr>
        <w:t xml:space="preserve">Wydział </w:t>
      </w:r>
      <w:r>
        <w:rPr>
          <w:sz w:val="16"/>
          <w:szCs w:val="16"/>
        </w:rPr>
        <w:t>Planowania Przestrzennego</w:t>
      </w:r>
    </w:p>
    <w:p w14:paraId="0CDA6430" w14:textId="77777777" w:rsidR="008A41AC" w:rsidRDefault="008A41AC" w:rsidP="008A41AC"/>
    <w:p w14:paraId="1F23AEFF" w14:textId="6A5B0D1D" w:rsidR="00347A10" w:rsidRDefault="00583CE2" w:rsidP="00583CE2">
      <w:r w:rsidRPr="001C7D2B">
        <w:t xml:space="preserve">Promowanie idei rozwoju Gliwic jako miasta kreatywnego wydaje się być nieuniknione jeżeli poważnie traktuje się ich rolę jako ośrodka wyższej rangi w skali </w:t>
      </w:r>
      <w:r w:rsidR="00EF7C60">
        <w:t>Górnośląsko-Zagłębiowskiej Metropolii</w:t>
      </w:r>
      <w:r w:rsidRPr="001C7D2B">
        <w:t xml:space="preserve"> oraz regionu i kraju. Zarówno z</w:t>
      </w:r>
      <w:r>
        <w:t> </w:t>
      </w:r>
      <w:r w:rsidRPr="001C7D2B">
        <w:t xml:space="preserve">perspektywy rozwoju nowych technologii, jak i sektora kultury oraz usług spędzania czasu wolnego, Gliwice posiadają liczne atuty, które sprzyjają takiej orientacji strategicznej. Dobre wyposażenie infrastrukturalne może być podstawą do kreacji nowych produktów i usług miasta a także wzmacniania już istniejących. Trzeba jednak jednocześnie mieć świadomość, że osiągnięcie przewagi (co najmniej krajowej) w tej dziedzinie jest niezmiernie trudne. Kreatywna gospodarka stanowi wyzwanie dla „pierwszej ligi” ośrodków miejskich. </w:t>
      </w:r>
      <w:r>
        <w:t>Jeśli Gliwice zamierzają do niej dołączyć i się w niej utrzymywać, muszą zadbać o to, by wśród licznych wysokojakościowych, jednak niszowych aktywności pojawiły się również takie, które zapewnią miastu rozpoznawalność na o wiele szerszą skalę.</w:t>
      </w:r>
      <w:r w:rsidR="008C6A24">
        <w:t xml:space="preserve"> Konkurentami miasta na tej ścieżce rozwoju są i będą ośrodki o wiele </w:t>
      </w:r>
      <w:r w:rsidR="008C6A24">
        <w:lastRenderedPageBreak/>
        <w:t xml:space="preserve">większe, zazwyczaj będące stolicami regionów. Zarówno w dziedzinie kultury jak i technologii mają one lepsze lub co najmniej podobne osiągnięcia.  </w:t>
      </w:r>
      <w:r w:rsidR="00842DB7">
        <w:t>Już w obowiązującej obecnie Strategii, Gliwice kładły nacisk na znaczenie miasta w otoczeniu metropolitalnym. Wiodąca pozycja Gliwic w domenie przemysłów kreatywnych na obszarze Górnośląsko-Zagłębiowskiej Metropolii może być pierwszym kamieniem milowym dla miasta w zdobywaniu przewagi w skali ogólnopolskiej.</w:t>
      </w:r>
    </w:p>
    <w:p w14:paraId="27C5CA35" w14:textId="77777777" w:rsidR="00347A10" w:rsidRDefault="00347A10" w:rsidP="00583CE2"/>
    <w:p w14:paraId="7751A364" w14:textId="02C26B12" w:rsidR="00DE3C38" w:rsidRPr="00F97D4E" w:rsidRDefault="00DE3C38" w:rsidP="00DE3C38">
      <w:pPr>
        <w:rPr>
          <w:b/>
          <w:bCs/>
        </w:rPr>
      </w:pPr>
      <w:r w:rsidRPr="00842DB7">
        <w:rPr>
          <w:b/>
          <w:bCs/>
        </w:rPr>
        <w:t xml:space="preserve">Tab. </w:t>
      </w:r>
      <w:r w:rsidR="00842DB7" w:rsidRPr="00842DB7">
        <w:rPr>
          <w:b/>
          <w:bCs/>
        </w:rPr>
        <w:t>5</w:t>
      </w:r>
      <w:r w:rsidRPr="00842DB7">
        <w:rPr>
          <w:b/>
          <w:bCs/>
        </w:rPr>
        <w:t>.</w:t>
      </w:r>
      <w:r w:rsidR="00842DB7" w:rsidRPr="00842DB7">
        <w:rPr>
          <w:b/>
          <w:bCs/>
        </w:rPr>
        <w:t>26</w:t>
      </w:r>
      <w:r w:rsidRPr="00842DB7">
        <w:rPr>
          <w:b/>
          <w:bCs/>
        </w:rPr>
        <w:t>. Kluczowe czynniki SWOT dla Gliwic</w:t>
      </w:r>
      <w:r w:rsidR="009703CA" w:rsidRPr="00842DB7">
        <w:rPr>
          <w:b/>
          <w:bCs/>
        </w:rPr>
        <w:t xml:space="preserve"> jako miasta kreatywnego</w:t>
      </w:r>
      <w:r w:rsidRPr="00842DB7">
        <w:rPr>
          <w:b/>
          <w:bCs/>
        </w:rPr>
        <w:t xml:space="preserve"> – 2020 rok</w:t>
      </w:r>
    </w:p>
    <w:tbl>
      <w:tblPr>
        <w:tblStyle w:val="Tabela-Siatka"/>
        <w:tblW w:w="5000" w:type="pct"/>
        <w:jc w:val="center"/>
        <w:tblLook w:val="04A0" w:firstRow="1" w:lastRow="0" w:firstColumn="1" w:lastColumn="0" w:noHBand="0" w:noVBand="1"/>
      </w:tblPr>
      <w:tblGrid>
        <w:gridCol w:w="4531"/>
        <w:gridCol w:w="4531"/>
      </w:tblGrid>
      <w:tr w:rsidR="00DE3C38" w:rsidRPr="00F97D4E" w14:paraId="27E4CA9C" w14:textId="77777777" w:rsidTr="00B066C0">
        <w:trPr>
          <w:jc w:val="center"/>
        </w:trPr>
        <w:tc>
          <w:tcPr>
            <w:tcW w:w="4531" w:type="dxa"/>
            <w:shd w:val="clear" w:color="auto" w:fill="D9E2F3" w:themeFill="accent1" w:themeFillTint="33"/>
          </w:tcPr>
          <w:p w14:paraId="11F61ACF" w14:textId="77777777" w:rsidR="00DE3C38" w:rsidRPr="00F97D4E" w:rsidRDefault="00DE3C38" w:rsidP="00B066C0">
            <w:pPr>
              <w:spacing w:before="60" w:after="60" w:line="240" w:lineRule="auto"/>
              <w:jc w:val="center"/>
              <w:rPr>
                <w:b/>
                <w:bCs/>
              </w:rPr>
            </w:pPr>
            <w:r>
              <w:rPr>
                <w:b/>
                <w:bCs/>
              </w:rPr>
              <w:t>Siły</w:t>
            </w:r>
          </w:p>
        </w:tc>
        <w:tc>
          <w:tcPr>
            <w:tcW w:w="4531" w:type="dxa"/>
            <w:shd w:val="clear" w:color="auto" w:fill="D9E2F3" w:themeFill="accent1" w:themeFillTint="33"/>
          </w:tcPr>
          <w:p w14:paraId="296F24D5" w14:textId="77777777" w:rsidR="00DE3C38" w:rsidRPr="00F97D4E" w:rsidRDefault="00DE3C38" w:rsidP="00B066C0">
            <w:pPr>
              <w:spacing w:before="60" w:after="60" w:line="240" w:lineRule="auto"/>
              <w:jc w:val="center"/>
              <w:rPr>
                <w:b/>
                <w:bCs/>
              </w:rPr>
            </w:pPr>
            <w:r>
              <w:rPr>
                <w:b/>
                <w:bCs/>
              </w:rPr>
              <w:t>Słabości</w:t>
            </w:r>
          </w:p>
        </w:tc>
      </w:tr>
      <w:tr w:rsidR="00DE3C38" w:rsidRPr="00F97D4E" w14:paraId="6A8E9758" w14:textId="77777777" w:rsidTr="00B066C0">
        <w:trPr>
          <w:jc w:val="center"/>
        </w:trPr>
        <w:tc>
          <w:tcPr>
            <w:tcW w:w="4531" w:type="dxa"/>
          </w:tcPr>
          <w:p w14:paraId="747B573D" w14:textId="77777777" w:rsidR="00DE3C38" w:rsidRDefault="00DE3C38" w:rsidP="00DE3C38">
            <w:pPr>
              <w:pStyle w:val="Akapitzlist"/>
              <w:numPr>
                <w:ilvl w:val="0"/>
                <w:numId w:val="26"/>
              </w:numPr>
              <w:spacing w:before="60" w:after="60" w:line="240" w:lineRule="auto"/>
              <w:ind w:left="447"/>
              <w:jc w:val="left"/>
            </w:pPr>
            <w:r>
              <w:t>Działalność Politechniki Śląskiej oraz instytutów naukowych.</w:t>
            </w:r>
          </w:p>
          <w:p w14:paraId="3ACEA271" w14:textId="77777777" w:rsidR="00DE3C38" w:rsidRDefault="00DE3C38" w:rsidP="00DE3C38">
            <w:pPr>
              <w:pStyle w:val="Akapitzlist"/>
              <w:numPr>
                <w:ilvl w:val="0"/>
                <w:numId w:val="26"/>
              </w:numPr>
              <w:spacing w:before="60" w:after="60" w:line="240" w:lineRule="auto"/>
              <w:ind w:left="447"/>
              <w:jc w:val="left"/>
            </w:pPr>
            <w:r>
              <w:t>Dobrze rozwinięty ekosystem firm technologicznych, w relacji do rangi miasta.</w:t>
            </w:r>
          </w:p>
          <w:p w14:paraId="243A9674" w14:textId="77777777" w:rsidR="00DE3C38" w:rsidRDefault="00DE3C38" w:rsidP="00DE3C38">
            <w:pPr>
              <w:pStyle w:val="Akapitzlist"/>
              <w:numPr>
                <w:ilvl w:val="0"/>
                <w:numId w:val="26"/>
              </w:numPr>
              <w:spacing w:before="60" w:after="60" w:line="240" w:lineRule="auto"/>
              <w:ind w:left="447"/>
              <w:jc w:val="left"/>
            </w:pPr>
            <w:r>
              <w:t xml:space="preserve">Wysoka krajowa rozpoznawalność klastra </w:t>
            </w:r>
            <w:proofErr w:type="spellStart"/>
            <w:r>
              <w:t>MedSilesia</w:t>
            </w:r>
            <w:proofErr w:type="spellEnd"/>
            <w:r>
              <w:t>.</w:t>
            </w:r>
          </w:p>
          <w:p w14:paraId="76AAABF7" w14:textId="77777777" w:rsidR="00DE3C38" w:rsidRDefault="00DE3C38" w:rsidP="00DE3C38">
            <w:pPr>
              <w:pStyle w:val="Akapitzlist"/>
              <w:numPr>
                <w:ilvl w:val="0"/>
                <w:numId w:val="26"/>
              </w:numPr>
              <w:spacing w:before="60" w:after="60" w:line="240" w:lineRule="auto"/>
              <w:ind w:left="447"/>
              <w:jc w:val="left"/>
            </w:pPr>
            <w:r>
              <w:t>Wysoki poziom szkolnictwa i jego oferty ponadprogramowej.</w:t>
            </w:r>
          </w:p>
          <w:p w14:paraId="7D27B75B" w14:textId="77777777" w:rsidR="00DE3C38" w:rsidRDefault="00DE3C38" w:rsidP="00DE3C38">
            <w:pPr>
              <w:pStyle w:val="Akapitzlist"/>
              <w:numPr>
                <w:ilvl w:val="0"/>
                <w:numId w:val="26"/>
              </w:numPr>
              <w:spacing w:before="60" w:after="60" w:line="240" w:lineRule="auto"/>
              <w:ind w:left="447"/>
              <w:jc w:val="left"/>
            </w:pPr>
            <w:r>
              <w:t xml:space="preserve">Wielofunkcyjność i nowoczesność Areny Gliwice. </w:t>
            </w:r>
          </w:p>
          <w:p w14:paraId="6947D2D5" w14:textId="26AB9F29" w:rsidR="00842DB7" w:rsidRDefault="00842DB7" w:rsidP="00DE3C38">
            <w:pPr>
              <w:pStyle w:val="Akapitzlist"/>
              <w:numPr>
                <w:ilvl w:val="0"/>
                <w:numId w:val="26"/>
              </w:numPr>
              <w:spacing w:before="60" w:after="60" w:line="240" w:lineRule="auto"/>
              <w:ind w:left="447"/>
              <w:jc w:val="left"/>
            </w:pPr>
            <w:r>
              <w:t>Wysoka pozycja sportowa Piasta Gliwice.</w:t>
            </w:r>
          </w:p>
          <w:p w14:paraId="29048878" w14:textId="489C6E6D" w:rsidR="00842DB7" w:rsidRPr="00F97D4E" w:rsidRDefault="00842DB7" w:rsidP="00DE3C38">
            <w:pPr>
              <w:pStyle w:val="Akapitzlist"/>
              <w:numPr>
                <w:ilvl w:val="0"/>
                <w:numId w:val="26"/>
              </w:numPr>
              <w:spacing w:before="60" w:after="60" w:line="240" w:lineRule="auto"/>
              <w:ind w:left="447"/>
              <w:jc w:val="left"/>
            </w:pPr>
            <w:r>
              <w:t>Dobra infrastruktura sportowo-rekreacyjna w mieście.</w:t>
            </w:r>
          </w:p>
        </w:tc>
        <w:tc>
          <w:tcPr>
            <w:tcW w:w="4531" w:type="dxa"/>
          </w:tcPr>
          <w:p w14:paraId="0059589F" w14:textId="77777777" w:rsidR="00FF7404" w:rsidRDefault="00FF7404" w:rsidP="00FF7404">
            <w:pPr>
              <w:pStyle w:val="Akapitzlist"/>
              <w:numPr>
                <w:ilvl w:val="0"/>
                <w:numId w:val="26"/>
              </w:numPr>
              <w:spacing w:before="40" w:after="40" w:line="240" w:lineRule="auto"/>
              <w:ind w:left="442" w:hanging="357"/>
              <w:jc w:val="left"/>
            </w:pPr>
            <w:r>
              <w:t>Rozciągnięta w czasie rewitalizacja byłych terenów Fabryki Drutu i Ruin Teatru Miejskiego „Victoria”.</w:t>
            </w:r>
          </w:p>
          <w:p w14:paraId="060B8CC9" w14:textId="49C6E00D" w:rsidR="00DE3C38" w:rsidRDefault="00DE3C38" w:rsidP="00DE3C38">
            <w:pPr>
              <w:pStyle w:val="Akapitzlist"/>
              <w:numPr>
                <w:ilvl w:val="0"/>
                <w:numId w:val="26"/>
              </w:numPr>
              <w:spacing w:before="60" w:after="60" w:line="240" w:lineRule="auto"/>
              <w:ind w:left="447"/>
              <w:jc w:val="left"/>
            </w:pPr>
            <w:r>
              <w:t>Niepowodzenie inicjatywy klastrowej w zakresie p</w:t>
            </w:r>
            <w:r w:rsidRPr="008C5C6C">
              <w:t xml:space="preserve">rzemysłów </w:t>
            </w:r>
            <w:r>
              <w:t>k</w:t>
            </w:r>
            <w:r w:rsidRPr="008C5C6C">
              <w:t xml:space="preserve">reatywnych i </w:t>
            </w:r>
            <w:r>
              <w:t>k</w:t>
            </w:r>
            <w:r w:rsidRPr="008C5C6C">
              <w:t>ulturalnych</w:t>
            </w:r>
            <w:r>
              <w:t>.</w:t>
            </w:r>
          </w:p>
          <w:p w14:paraId="04249C37" w14:textId="77777777" w:rsidR="00DE3C38" w:rsidRDefault="00DE3C38" w:rsidP="00DE3C38">
            <w:pPr>
              <w:pStyle w:val="Akapitzlist"/>
              <w:numPr>
                <w:ilvl w:val="0"/>
                <w:numId w:val="26"/>
              </w:numPr>
              <w:spacing w:before="60" w:after="60" w:line="240" w:lineRule="auto"/>
              <w:ind w:left="447"/>
              <w:jc w:val="left"/>
            </w:pPr>
            <w:r>
              <w:t>Niewielka rozpoznawalność licznych wydarzeń kulturalnych organizowanych w mieście (niszowość wydarzeń).</w:t>
            </w:r>
          </w:p>
          <w:p w14:paraId="35286A9B" w14:textId="4EEC1E9B" w:rsidR="00DE3C38" w:rsidRPr="00F97D4E" w:rsidRDefault="00DE3C38" w:rsidP="00DE3C38">
            <w:pPr>
              <w:pStyle w:val="Akapitzlist"/>
              <w:numPr>
                <w:ilvl w:val="0"/>
                <w:numId w:val="26"/>
              </w:numPr>
              <w:spacing w:before="60" w:after="60" w:line="240" w:lineRule="auto"/>
              <w:ind w:left="447"/>
              <w:jc w:val="left"/>
            </w:pPr>
            <w:r>
              <w:t>Wolne tempo zdobywania rynku wydarzeń przez Arenę Gliwice.</w:t>
            </w:r>
          </w:p>
        </w:tc>
      </w:tr>
      <w:tr w:rsidR="00DE3C38" w:rsidRPr="00F97D4E" w14:paraId="0E5ADDAA" w14:textId="77777777" w:rsidTr="00B066C0">
        <w:trPr>
          <w:jc w:val="center"/>
        </w:trPr>
        <w:tc>
          <w:tcPr>
            <w:tcW w:w="4531" w:type="dxa"/>
            <w:shd w:val="clear" w:color="auto" w:fill="D9E2F3" w:themeFill="accent1" w:themeFillTint="33"/>
          </w:tcPr>
          <w:p w14:paraId="7B50FF67" w14:textId="77925319" w:rsidR="00DE3C38" w:rsidRPr="00F97D4E" w:rsidRDefault="00DE3C38" w:rsidP="00B066C0">
            <w:pPr>
              <w:spacing w:before="60" w:after="60" w:line="240" w:lineRule="auto"/>
              <w:jc w:val="center"/>
              <w:rPr>
                <w:b/>
                <w:bCs/>
              </w:rPr>
            </w:pPr>
            <w:r>
              <w:rPr>
                <w:b/>
                <w:bCs/>
              </w:rPr>
              <w:t>Szanse</w:t>
            </w:r>
          </w:p>
        </w:tc>
        <w:tc>
          <w:tcPr>
            <w:tcW w:w="4531" w:type="dxa"/>
            <w:shd w:val="clear" w:color="auto" w:fill="D9E2F3" w:themeFill="accent1" w:themeFillTint="33"/>
          </w:tcPr>
          <w:p w14:paraId="6D631CF5" w14:textId="77777777" w:rsidR="00DE3C38" w:rsidRPr="00F97D4E" w:rsidRDefault="00DE3C38" w:rsidP="00B066C0">
            <w:pPr>
              <w:spacing w:before="60" w:after="60" w:line="240" w:lineRule="auto"/>
              <w:jc w:val="center"/>
              <w:rPr>
                <w:b/>
                <w:bCs/>
              </w:rPr>
            </w:pPr>
            <w:r>
              <w:rPr>
                <w:b/>
                <w:bCs/>
              </w:rPr>
              <w:t>Zagrożenia</w:t>
            </w:r>
          </w:p>
        </w:tc>
      </w:tr>
      <w:tr w:rsidR="00DE3C38" w:rsidRPr="00F97D4E" w14:paraId="18B77924" w14:textId="77777777" w:rsidTr="00B066C0">
        <w:trPr>
          <w:jc w:val="center"/>
        </w:trPr>
        <w:tc>
          <w:tcPr>
            <w:tcW w:w="4531" w:type="dxa"/>
          </w:tcPr>
          <w:p w14:paraId="7391CF77" w14:textId="0C71B3E7" w:rsidR="00DE3C38" w:rsidRDefault="00DE3C38" w:rsidP="00DE3C38">
            <w:pPr>
              <w:pStyle w:val="Akapitzlist"/>
              <w:numPr>
                <w:ilvl w:val="0"/>
                <w:numId w:val="26"/>
              </w:numPr>
              <w:spacing w:before="60" w:after="60" w:line="240" w:lineRule="auto"/>
              <w:ind w:left="447"/>
              <w:jc w:val="left"/>
            </w:pPr>
            <w:r>
              <w:t xml:space="preserve">Popyt na usługi wyższego rzędu zgłaszany </w:t>
            </w:r>
            <w:r w:rsidR="008C6A24">
              <w:t xml:space="preserve">przez mieszkańców Górnośląsko-Zagłębiowskiej Metropolii </w:t>
            </w:r>
            <w:r>
              <w:t>oraz południowej Polski.</w:t>
            </w:r>
          </w:p>
          <w:p w14:paraId="0016E648" w14:textId="77777777" w:rsidR="00DE3C38" w:rsidRDefault="00DE3C38" w:rsidP="00DE3C38">
            <w:pPr>
              <w:pStyle w:val="Akapitzlist"/>
              <w:numPr>
                <w:ilvl w:val="0"/>
                <w:numId w:val="26"/>
              </w:numPr>
              <w:spacing w:before="60" w:after="60" w:line="240" w:lineRule="auto"/>
              <w:ind w:left="447"/>
              <w:jc w:val="left"/>
            </w:pPr>
            <w:r>
              <w:t>Rozwój nowoczesnych modeli biznesu w zakresie przemysłów kreatywnych.</w:t>
            </w:r>
          </w:p>
          <w:p w14:paraId="7AA4B8DA" w14:textId="4EDE9090" w:rsidR="00DE3C38" w:rsidRPr="00F97D4E" w:rsidRDefault="00DE3C38" w:rsidP="00DE3C38">
            <w:pPr>
              <w:pStyle w:val="Akapitzlist"/>
              <w:numPr>
                <w:ilvl w:val="0"/>
                <w:numId w:val="26"/>
              </w:numPr>
              <w:spacing w:before="60" w:after="60" w:line="240" w:lineRule="auto"/>
              <w:ind w:left="447"/>
              <w:jc w:val="left"/>
            </w:pPr>
            <w:r>
              <w:t>Wsparcie publiczne dla szeroko rozumianych procesów rozwoju nowych technologii.</w:t>
            </w:r>
          </w:p>
        </w:tc>
        <w:tc>
          <w:tcPr>
            <w:tcW w:w="4531" w:type="dxa"/>
          </w:tcPr>
          <w:p w14:paraId="5A200047" w14:textId="2DB5AA26" w:rsidR="00DE3C38" w:rsidRPr="00F97D4E" w:rsidRDefault="00DE3C38" w:rsidP="00DE3C38">
            <w:pPr>
              <w:pStyle w:val="Akapitzlist"/>
              <w:numPr>
                <w:ilvl w:val="0"/>
                <w:numId w:val="26"/>
              </w:numPr>
              <w:spacing w:before="60" w:after="60" w:line="240" w:lineRule="auto"/>
              <w:ind w:left="447"/>
              <w:jc w:val="left"/>
            </w:pPr>
            <w:r>
              <w:t>Intensywna krajowa i europejska konkurencja w grupie strategicznej miast kojarzonych jako miejsca rozwoju nowych technologii i ośrodki kultury.</w:t>
            </w:r>
          </w:p>
        </w:tc>
      </w:tr>
    </w:tbl>
    <w:p w14:paraId="51AF0948" w14:textId="77777777" w:rsidR="00DE3C38" w:rsidRPr="00F97D4E" w:rsidRDefault="00DE3C38" w:rsidP="00DE3C38">
      <w:pPr>
        <w:rPr>
          <w:sz w:val="16"/>
          <w:szCs w:val="16"/>
        </w:rPr>
      </w:pPr>
      <w:r w:rsidRPr="00F97D4E">
        <w:rPr>
          <w:sz w:val="16"/>
          <w:szCs w:val="16"/>
        </w:rPr>
        <w:t xml:space="preserve">Źródło: </w:t>
      </w:r>
      <w:r>
        <w:rPr>
          <w:sz w:val="16"/>
          <w:szCs w:val="16"/>
        </w:rPr>
        <w:t>opracowanie własne</w:t>
      </w:r>
    </w:p>
    <w:p w14:paraId="0699EF45" w14:textId="21C2CE23" w:rsidR="00583CE2" w:rsidRDefault="00583CE2" w:rsidP="00583CE2"/>
    <w:p w14:paraId="5A7CDC6B" w14:textId="77777777" w:rsidR="00583CE2" w:rsidRDefault="00583CE2" w:rsidP="00583CE2">
      <w:r>
        <w:t>W perspektywie nadchodzących lat za najważniejsze już zaplanowane lub realizowane przedsięwzięcia samorządowe związane z zapewnieniem rozwoju Gliwic jako miasta kreatywnego uznać należy:</w:t>
      </w:r>
    </w:p>
    <w:p w14:paraId="0320D11D" w14:textId="77777777" w:rsidR="00583CE2" w:rsidRDefault="00583CE2" w:rsidP="00583CE2">
      <w:pPr>
        <w:pStyle w:val="Akapitzlist"/>
      </w:pPr>
      <w:r>
        <w:t>rewitalizację dawnych terenów Fabryki Drutu i profilowanie ich jako śródmiejskiego kwartału przemysłów kreatywnych;</w:t>
      </w:r>
    </w:p>
    <w:p w14:paraId="1D02E9A7" w14:textId="77777777" w:rsidR="00583CE2" w:rsidRPr="0033743B" w:rsidRDefault="00583CE2" w:rsidP="00583CE2">
      <w:pPr>
        <w:pStyle w:val="Akapitzlist"/>
      </w:pPr>
      <w:r>
        <w:t xml:space="preserve">animowanie specjalizacji gospodarczych miasta – ICT, automatyki i automatyzacji procesów produkcyjnych i logistycznych, usług lotniczych i </w:t>
      </w:r>
      <w:proofErr w:type="spellStart"/>
      <w:r>
        <w:t>okołolotniczych</w:t>
      </w:r>
      <w:proofErr w:type="spellEnd"/>
      <w:r>
        <w:t>;</w:t>
      </w:r>
    </w:p>
    <w:p w14:paraId="13CA7447" w14:textId="77777777" w:rsidR="00583CE2" w:rsidRDefault="00583CE2" w:rsidP="00583CE2">
      <w:pPr>
        <w:pStyle w:val="Akapitzlist"/>
      </w:pPr>
      <w:r>
        <w:t>poszerzanie oferty programowej w zakresie kultury, głównie w Teatrze Miejskim i Arenie Gliwice;</w:t>
      </w:r>
    </w:p>
    <w:p w14:paraId="58DB92A5" w14:textId="77777777" w:rsidR="00583CE2" w:rsidRPr="00045BA0" w:rsidRDefault="00583CE2" w:rsidP="00583CE2">
      <w:pPr>
        <w:pStyle w:val="Akapitzlist"/>
      </w:pPr>
      <w:r w:rsidRPr="00045BA0">
        <w:t>rewitalizację Ruin Teatru Miejskiego „</w:t>
      </w:r>
      <w:r>
        <w:t>Victoria</w:t>
      </w:r>
      <w:r w:rsidRPr="00045BA0">
        <w:t>” w celu przystosowania obiektu do prowadzenia działalności kulturalnej przez cały rok;</w:t>
      </w:r>
    </w:p>
    <w:p w14:paraId="7A95AF63" w14:textId="77777777" w:rsidR="00583CE2" w:rsidRDefault="00583CE2" w:rsidP="00583CE2">
      <w:pPr>
        <w:pStyle w:val="Akapitzlist"/>
      </w:pPr>
      <w:r>
        <w:t xml:space="preserve">doposażanie placówek edukacyjnych w sprzęt i pomoce dydaktyczne </w:t>
      </w:r>
      <w:r w:rsidRPr="005E4F32">
        <w:t>umożliwiające równolegle do pracy z uczniami w placówkach oświatowych, realizowanie pracy synchronicznej i zdalnej z uczniami pozostającymi w domach</w:t>
      </w:r>
      <w:r>
        <w:t>;</w:t>
      </w:r>
    </w:p>
    <w:p w14:paraId="5B7654EF" w14:textId="77777777" w:rsidR="00583CE2" w:rsidRDefault="00583CE2" w:rsidP="00583CE2">
      <w:pPr>
        <w:pStyle w:val="Akapitzlist"/>
      </w:pPr>
      <w:r>
        <w:t>wybór koncepcji i przeprowadzenie studium wykonalności dla miejskiego centrum nauki;</w:t>
      </w:r>
    </w:p>
    <w:p w14:paraId="65A54B49" w14:textId="18A0AE61" w:rsidR="00583CE2" w:rsidRDefault="00583CE2" w:rsidP="00583CE2">
      <w:pPr>
        <w:pStyle w:val="Akapitzlist"/>
      </w:pPr>
      <w:r>
        <w:t>rozbudowę ogólnodostępnej infrastruktury sportu i rekreacji;</w:t>
      </w:r>
    </w:p>
    <w:p w14:paraId="674E848B" w14:textId="31ABC122" w:rsidR="00583CE2" w:rsidRPr="0033743B" w:rsidRDefault="00583CE2" w:rsidP="00583CE2">
      <w:pPr>
        <w:pStyle w:val="Akapitzlist"/>
      </w:pPr>
      <w:r>
        <w:t>wdrożenie karty mieszkańca promującej korzystanie z kultury, rekreacji i sportu na terenie miasta.</w:t>
      </w:r>
    </w:p>
    <w:p w14:paraId="11461008" w14:textId="77777777" w:rsidR="00583CE2" w:rsidRDefault="00583CE2" w:rsidP="00583CE2"/>
    <w:p w14:paraId="59B80ED8" w14:textId="77777777" w:rsidR="00347A10" w:rsidRDefault="00347A10">
      <w:pPr>
        <w:suppressAutoHyphens w:val="0"/>
        <w:spacing w:after="160" w:line="259" w:lineRule="auto"/>
        <w:jc w:val="left"/>
      </w:pPr>
      <w:r>
        <w:br w:type="page"/>
      </w:r>
    </w:p>
    <w:p w14:paraId="051E64A4" w14:textId="77777777" w:rsidR="00347A10" w:rsidRDefault="00347A10" w:rsidP="00347A10">
      <w:pPr>
        <w:rPr>
          <w:b/>
          <w:bCs/>
        </w:rPr>
      </w:pPr>
      <w:r>
        <w:rPr>
          <w:b/>
          <w:bCs/>
        </w:rPr>
        <w:lastRenderedPageBreak/>
        <w:t>Rys</w:t>
      </w:r>
      <w:r w:rsidRPr="004841C1">
        <w:rPr>
          <w:b/>
          <w:bCs/>
        </w:rPr>
        <w:t xml:space="preserve">. </w:t>
      </w:r>
      <w:r>
        <w:rPr>
          <w:b/>
          <w:bCs/>
        </w:rPr>
        <w:t>5.1. Infrastruktura sportu i rekreacji</w:t>
      </w:r>
    </w:p>
    <w:p w14:paraId="7A0797D4" w14:textId="77777777" w:rsidR="00347A10" w:rsidRDefault="00347A10" w:rsidP="00347A10">
      <w:r>
        <w:rPr>
          <w:noProof/>
        </w:rPr>
        <mc:AlternateContent>
          <mc:Choice Requires="wps">
            <w:drawing>
              <wp:anchor distT="0" distB="0" distL="114300" distR="114300" simplePos="0" relativeHeight="251680768" behindDoc="0" locked="0" layoutInCell="1" allowOverlap="1" wp14:anchorId="32E4D7A5" wp14:editId="10319A07">
                <wp:simplePos x="0" y="0"/>
                <wp:positionH relativeFrom="column">
                  <wp:posOffset>107950</wp:posOffset>
                </wp:positionH>
                <wp:positionV relativeFrom="paragraph">
                  <wp:posOffset>64770</wp:posOffset>
                </wp:positionV>
                <wp:extent cx="621102" cy="189781"/>
                <wp:effectExtent l="0" t="0" r="26670" b="20320"/>
                <wp:wrapNone/>
                <wp:docPr id="1548764010" name="Prostokąt 1548764010"/>
                <wp:cNvGraphicFramePr/>
                <a:graphic xmlns:a="http://schemas.openxmlformats.org/drawingml/2006/main">
                  <a:graphicData uri="http://schemas.microsoft.com/office/word/2010/wordprocessingShape">
                    <wps:wsp>
                      <wps:cNvSpPr/>
                      <wps:spPr>
                        <a:xfrm>
                          <a:off x="0" y="0"/>
                          <a:ext cx="621102" cy="189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5E34444" id="Prostokąt 1548764010" o:spid="_x0000_s1026" style="position:absolute;margin-left:8.5pt;margin-top:5.1pt;width:48.9pt;height:14.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" fillcolor="white [3212]" strokecolor="white [3212]" strokeweight="1pt"/>
            </w:pict>
          </mc:Fallback>
        </mc:AlternateContent>
      </w:r>
      <w:r>
        <w:rPr>
          <w:noProof/>
        </w:rPr>
        <w:drawing>
          <wp:inline distT="0" distB="0" distL="0" distR="0" wp14:anchorId="59EEC426" wp14:editId="36BE491C">
            <wp:extent cx="5760000" cy="6231973"/>
            <wp:effectExtent l="19050" t="19050" r="12700" b="16510"/>
            <wp:docPr id="1548764009" name="Obraz 1548764009" descr="Rysunek 5.1. mapa infrastruktury sportu i rekre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4009" name="5_spoleczne_sport.png"/>
                    <pic:cNvPicPr/>
                  </pic:nvPicPr>
                  <pic:blipFill rotWithShape="1">
                    <a:blip r:embed="rId37" cstate="print">
                      <a:extLst>
                        <a:ext uri="{28A0092B-C50C-407E-A947-70E740481C1C}">
                          <a14:useLocalDpi xmlns:a14="http://schemas.microsoft.com/office/drawing/2010/main" val="0"/>
                        </a:ext>
                      </a:extLst>
                    </a:blip>
                    <a:srcRect l="331" t="1055" r="793" b="1466"/>
                    <a:stretch/>
                  </pic:blipFill>
                  <pic:spPr bwMode="auto">
                    <a:xfrm>
                      <a:off x="0" y="0"/>
                      <a:ext cx="5760000" cy="62319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589F52" w14:textId="77777777" w:rsidR="00347A10" w:rsidRPr="009B4DF5" w:rsidRDefault="00347A10" w:rsidP="00347A10">
      <w:pPr>
        <w:rPr>
          <w:sz w:val="16"/>
          <w:szCs w:val="16"/>
        </w:rPr>
      </w:pPr>
      <w:r w:rsidRPr="009B4DF5">
        <w:rPr>
          <w:sz w:val="16"/>
          <w:szCs w:val="16"/>
        </w:rPr>
        <w:t xml:space="preserve">Źródło: </w:t>
      </w:r>
      <w:r>
        <w:rPr>
          <w:sz w:val="16"/>
          <w:szCs w:val="16"/>
        </w:rPr>
        <w:t>Wydział Planowania Przestrzennego</w:t>
      </w:r>
    </w:p>
    <w:p w14:paraId="4303F9A1" w14:textId="172AA2E6" w:rsidR="00DE3C38" w:rsidRDefault="00DE3C38" w:rsidP="00DE3C38">
      <w:pPr>
        <w:suppressAutoHyphens w:val="0"/>
        <w:spacing w:after="160" w:line="259" w:lineRule="auto"/>
        <w:jc w:val="left"/>
        <w:rPr>
          <w:rFonts w:asciiTheme="majorHAnsi" w:hAnsiTheme="majorHAnsi" w:cstheme="majorBidi"/>
          <w:b/>
          <w:bCs/>
          <w:color w:val="00A6EC"/>
          <w:sz w:val="32"/>
          <w:szCs w:val="32"/>
        </w:rPr>
      </w:pPr>
      <w:r>
        <w:br w:type="page"/>
      </w:r>
      <w:bookmarkStart w:id="17" w:name="_GoBack"/>
      <w:bookmarkEnd w:id="17"/>
    </w:p>
    <w:p w14:paraId="4DAABE60" w14:textId="3694757C" w:rsidR="00EF501E" w:rsidRDefault="008B17DB" w:rsidP="00EF501E">
      <w:pPr>
        <w:pStyle w:val="Nagwek1"/>
      </w:pPr>
      <w:bookmarkStart w:id="18" w:name="_Toc47202481"/>
      <w:r>
        <w:lastRenderedPageBreak/>
        <w:t xml:space="preserve">6. </w:t>
      </w:r>
      <w:r w:rsidR="00EF501E">
        <w:t>Gliwice miastem inteligentny</w:t>
      </w:r>
      <w:r w:rsidR="006A58D3">
        <w:t>m</w:t>
      </w:r>
      <w:bookmarkEnd w:id="18"/>
    </w:p>
    <w:p w14:paraId="2A563933" w14:textId="77777777" w:rsidR="00EF501E" w:rsidRDefault="00EF501E" w:rsidP="00EF501E"/>
    <w:p w14:paraId="4077EAF3" w14:textId="0B207677" w:rsidR="002269A2" w:rsidRDefault="002269A2" w:rsidP="002269A2">
      <w:r>
        <w:t xml:space="preserve">Miasto inteligentne </w:t>
      </w:r>
      <w:r w:rsidR="00342FB8">
        <w:t xml:space="preserve">– najczęściej określane jako </w:t>
      </w:r>
      <w:r w:rsidRPr="00342FB8">
        <w:rPr>
          <w:i/>
          <w:iCs/>
        </w:rPr>
        <w:t xml:space="preserve">smart </w:t>
      </w:r>
      <w:proofErr w:type="spellStart"/>
      <w:r w:rsidRPr="00342FB8">
        <w:rPr>
          <w:i/>
          <w:iCs/>
        </w:rPr>
        <w:t>city</w:t>
      </w:r>
      <w:proofErr w:type="spellEnd"/>
      <w:r w:rsidR="00342FB8">
        <w:t xml:space="preserve"> (choć wokół tego toczą się liczne spory semantyczne nie mające znaczenia dla niniejszej diagnozy)</w:t>
      </w:r>
      <w:r>
        <w:t xml:space="preserve"> stało się podejściem ze wszech miar modnym, prawdopodobnie ze względu na swoistą nośność polityczną. Dla władz miejskich jest bowiem coraz częściej pożądanym sposobem strategicznego organizowania procesów rozwojowych</w:t>
      </w:r>
      <w:r w:rsidR="00342FB8">
        <w:t>.</w:t>
      </w:r>
      <w:r>
        <w:t xml:space="preserve"> Dostawcy infrastruktury i usług cyfrowych tworzą pozytywny wizerunek różnego typu rozwiązań teleinformatycznych sprzyjających rozwojowi miasta. Jednocześnie mieszkańcy, którzy współcześnie niejednokrotnie na nowo odkrywają, redefiniują miejskość i</w:t>
      </w:r>
      <w:r w:rsidR="00342FB8">
        <w:t> </w:t>
      </w:r>
      <w:r>
        <w:t xml:space="preserve">miejski styl życia, traktują cyfrowe i </w:t>
      </w:r>
      <w:proofErr w:type="spellStart"/>
      <w:r>
        <w:t>ucyfrowione</w:t>
      </w:r>
      <w:proofErr w:type="spellEnd"/>
      <w:r>
        <w:t xml:space="preserve"> usługi miejskie jako swego rodzaju standard cywilizacyjny. Poprzez swoje opinie, formułowane zarówno indywidualnie, jak i poprzez organizacje obywatelskie, wywierają coraz to większy nacisk na władze, by wdrażały rozwiązania </w:t>
      </w:r>
      <w:r w:rsidRPr="00342FB8">
        <w:rPr>
          <w:i/>
          <w:iCs/>
        </w:rPr>
        <w:t>smart</w:t>
      </w:r>
      <w:r>
        <w:t>, aby ułatwić mieszkańcom korzystanie z</w:t>
      </w:r>
      <w:r w:rsidR="00342FB8">
        <w:t> </w:t>
      </w:r>
      <w:r>
        <w:t>wybranych usług. Wreszcie, władze miasta są same zainteresowane technologiami miasta inteligentnego</w:t>
      </w:r>
      <w:r w:rsidR="00BF0883">
        <w:t xml:space="preserve"> w celu</w:t>
      </w:r>
      <w:r>
        <w:t xml:space="preserve"> zapewni</w:t>
      </w:r>
      <w:r w:rsidR="00BF0883">
        <w:t>e</w:t>
      </w:r>
      <w:r>
        <w:t xml:space="preserve">nia efektywności w systemie świadczenia usług publicznych. Z jednej strony granice minimalizowania kosztów zostały w wielu usługach już dawno osiągnięte, z drugiej oczekiwania ich odbiorców rosną. Efektywność można zatem uzyskiwać jedynie przez zmianę technologiczną, której częścią jest zmiana sposobu świadczenia usługi lub zarządzania </w:t>
      </w:r>
      <w:r w:rsidR="00572A70">
        <w:t xml:space="preserve">jej </w:t>
      </w:r>
      <w:r>
        <w:t>świadczeniem, opierająca się na kolejnych stadiach cyfryzacji. Wnioskowanie z dużej ilości zgromadzonych danych, lepsze opomiarowanie, zwiększone zautomatyzowanie pozwalają – po poniesieniu nakładu inwestycyjnego – albo uzyskać bezpośrednie oszczędności, albo sprawniej optymalizować procesy.</w:t>
      </w:r>
    </w:p>
    <w:p w14:paraId="2197F10C" w14:textId="77777777" w:rsidR="002269A2" w:rsidRDefault="002269A2" w:rsidP="002269A2"/>
    <w:p w14:paraId="47A68713" w14:textId="6566A24C" w:rsidR="002269A2" w:rsidRDefault="002269A2" w:rsidP="002269A2">
      <w:r>
        <w:t>Miasto inteligentne rozpisuje się na trzech wektorach: ludzkim, technologicznym i instytucjonalnym. Jest to miasto, które jest współkształtowane przez zachowania mieszkańców i innych użytkowników, dzięki technologiom informacyjnym i komunikacyjnym wdrażanym w sposób systemowy przez władze lokalne oraz ich publicznych i prywatnych partnerów. Nie należy go rozumieć jako miasta wyłącznie technokratycznego i</w:t>
      </w:r>
      <w:r w:rsidR="00342FB8">
        <w:t> </w:t>
      </w:r>
      <w:proofErr w:type="spellStart"/>
      <w:r>
        <w:t>ucyfrowionego</w:t>
      </w:r>
      <w:proofErr w:type="spellEnd"/>
      <w:r>
        <w:t xml:space="preserve">. Sensem prowadzenia polityki w duchu miasta inteligentnego jest </w:t>
      </w:r>
      <w:r w:rsidRPr="002269A2">
        <w:t>ujęci</w:t>
      </w:r>
      <w:r>
        <w:t>e</w:t>
      </w:r>
      <w:r w:rsidRPr="002269A2">
        <w:t xml:space="preserve"> procesow</w:t>
      </w:r>
      <w:r>
        <w:t>e</w:t>
      </w:r>
      <w:r w:rsidR="00342FB8">
        <w:t xml:space="preserve"> –</w:t>
      </w:r>
      <w:r w:rsidRPr="002269A2">
        <w:t xml:space="preserve"> ciągł</w:t>
      </w:r>
      <w:r>
        <w:t>e</w:t>
      </w:r>
      <w:r w:rsidRPr="002269A2">
        <w:t>, ukierunkowan</w:t>
      </w:r>
      <w:r>
        <w:t>ie</w:t>
      </w:r>
      <w:r w:rsidRPr="002269A2">
        <w:t xml:space="preserve"> na tworzenie inteligentnej gospodarki miasta. Dzięki zaawansowaniu procesów </w:t>
      </w:r>
      <w:r w:rsidRPr="002269A2">
        <w:rPr>
          <w:i/>
          <w:iCs/>
        </w:rPr>
        <w:t>smart</w:t>
      </w:r>
      <w:r w:rsidRPr="002269A2">
        <w:t xml:space="preserve"> tworzy się coś znacznie ważniejszego niż postęp w zarządzaniu usługami miejskimi: katalizuje się powstawanie nowych specjalizacji gospodarki, a same technologie stają się tłem, istotnym zasobem dla gospodarki miasta. </w:t>
      </w:r>
      <w:r w:rsidR="00342FB8">
        <w:t>W kontekście niniejszej diagnozy można więc wskazać, że koncepcja miasta inteligentnego docelowo prowadzi do koncepcji miasta kreatywnego</w:t>
      </w:r>
      <w:r w:rsidR="00573C0B">
        <w:t>, głównie w jego technologicznym wymiarze</w:t>
      </w:r>
      <w:r w:rsidR="00342FB8">
        <w:t xml:space="preserve">. </w:t>
      </w:r>
    </w:p>
    <w:p w14:paraId="1EEC57FA" w14:textId="6BF7E729" w:rsidR="00342FB8" w:rsidRDefault="00342FB8" w:rsidP="002269A2"/>
    <w:p w14:paraId="206C0BD4" w14:textId="46A62728" w:rsidR="00342FB8" w:rsidRDefault="00342FB8" w:rsidP="002269A2">
      <w:r>
        <w:t xml:space="preserve">Wdrażanie idei miasta inteligentnego najczęściej jednak w pierwszej kolejności postrzegane jest jako dołączanie kolejnych </w:t>
      </w:r>
      <w:r w:rsidR="000867E3">
        <w:t>podsystemów cyfrowych do systemu zarządzania miastem. Mogą to być albo różnego rodzaju czujniki pozwalające automatyzować zarządzanie infrastrukturą miejską; albo aplikacje wchodzące w interakcje z użytkownikiem, który dzięki temu uzyskuje niezbędną dla niego informację lub przekazuje operatorom systemów miejskich istotne dla nich dane; wreszcie mogą to też być różnego rodzaju systemy transakcyjne i</w:t>
      </w:r>
      <w:r w:rsidR="0092378C">
        <w:t> </w:t>
      </w:r>
      <w:r w:rsidR="000867E3">
        <w:t xml:space="preserve">obsługi klienta umożliwiające korzystanie z usług e-administracji. Za ich wdrażaniem zazwyczaj przywołuje się argumentację związaną z wygodą dla wszystkich zainteresowanych stron oraz możliwościami optymalizacji. Przeciwko stawia się </w:t>
      </w:r>
      <w:r w:rsidR="0092378C">
        <w:t xml:space="preserve">głównie </w:t>
      </w:r>
      <w:r w:rsidR="000867E3">
        <w:t>obawy związane z</w:t>
      </w:r>
      <w:r w:rsidR="0092378C">
        <w:t xml:space="preserve"> prywatnością – </w:t>
      </w:r>
      <w:r w:rsidR="000867E3">
        <w:t xml:space="preserve">bezpieczeństwem tożsamości i możliwością bądź ujawnienia, bądź utraty istotnych danych. </w:t>
      </w:r>
      <w:r w:rsidR="0092378C">
        <w:t xml:space="preserve">Trwająca obecnie pandemia koronawirusa stała się nadzwyczajnym impulsem nie tyle dla rozwoju technologii </w:t>
      </w:r>
      <w:r w:rsidR="0092378C" w:rsidRPr="0092378C">
        <w:rPr>
          <w:i/>
          <w:iCs/>
        </w:rPr>
        <w:t xml:space="preserve">smart </w:t>
      </w:r>
      <w:proofErr w:type="spellStart"/>
      <w:r w:rsidR="0092378C" w:rsidRPr="0092378C">
        <w:rPr>
          <w:i/>
          <w:iCs/>
        </w:rPr>
        <w:t>city</w:t>
      </w:r>
      <w:proofErr w:type="spellEnd"/>
      <w:r w:rsidR="0092378C">
        <w:t xml:space="preserve">, ale dla przełamania barier związanych z korzystaniem </w:t>
      </w:r>
      <w:r w:rsidR="0092378C" w:rsidRPr="0092378C">
        <w:t>z</w:t>
      </w:r>
      <w:r w:rsidR="0092378C">
        <w:t> </w:t>
      </w:r>
      <w:r w:rsidR="0092378C" w:rsidRPr="0092378C">
        <w:t>nich</w:t>
      </w:r>
      <w:r w:rsidR="0092378C">
        <w:t xml:space="preserve">. Aczkolwiek w całym przekroju populacji tak czy owak maleje skala zjawiska wykluczenia cyfrowego, </w:t>
      </w:r>
      <w:r w:rsidR="006A07E8">
        <w:t xml:space="preserve">a co za tym idzie, </w:t>
      </w:r>
      <w:r w:rsidR="0092378C">
        <w:t xml:space="preserve">zmniejszają się przeszkody w upowszechnianiu rozwiązań miasta inteligentnego. Niebagatelną (może nawet kluczową) rolę odgrywa w tym procesie sektor komercyjny. To dostawcy aplikacji społecznościowych, nawigacyjnych, bankowych, handlowych itp. uczą (lub zmuszają) ludzi do korzystania z nowych technologii cyfrowych. A ci następnie oczekują </w:t>
      </w:r>
      <w:r w:rsidR="0092378C">
        <w:rPr>
          <w:i/>
          <w:iCs/>
        </w:rPr>
        <w:t xml:space="preserve">smart </w:t>
      </w:r>
      <w:proofErr w:type="spellStart"/>
      <w:r w:rsidR="0092378C">
        <w:rPr>
          <w:i/>
          <w:iCs/>
        </w:rPr>
        <w:t>city</w:t>
      </w:r>
      <w:proofErr w:type="spellEnd"/>
      <w:r w:rsidR="0092378C">
        <w:t xml:space="preserve"> lub z większą łatwością godzą się na stosowanie rozwiązań z tego zakresu.</w:t>
      </w:r>
      <w:r w:rsidR="00B8464D">
        <w:t xml:space="preserve"> </w:t>
      </w:r>
    </w:p>
    <w:p w14:paraId="2B868979" w14:textId="75FA1452" w:rsidR="000867E3" w:rsidRDefault="00B11EA8" w:rsidP="002269A2">
      <w:r>
        <w:lastRenderedPageBreak/>
        <w:t xml:space="preserve">Implementacja technologii miasta inteligentnego odbywa się w różnych warunkach, w zależności od typu </w:t>
      </w:r>
      <w:r w:rsidR="00AD4473">
        <w:t>usług. Dla e-administracji (w tym samorządowej) kluczowa jest rola rozwiązań systemowych kreowanych przez państwo. W tym kontekście w Polsce następuje integracja różnych platform stworzonych we wcześniejszych latach w jedno rozwiązanie / jeden wspólny interfejs pod szyldem obywatel.gov.pl. Z kolei usługi z zakresu monitoringu bezpieczeństwa, zarządzania ruchem drogowym, inteligentnego sterowania oświetleniem</w:t>
      </w:r>
      <w:r w:rsidR="00BF0883">
        <w:t xml:space="preserve">, monitorowania stanu środowiska, zarządzania infrastrukturą dostawy mediów itp. </w:t>
      </w:r>
      <w:r w:rsidR="00AD4473">
        <w:t>są komercyjnymi produktami, oferowanymi przez dostawców oczekujących zapłaty za wdrożenie lub udziału w oszczędnościach powstałych w</w:t>
      </w:r>
      <w:r w:rsidR="00BF0883">
        <w:t> </w:t>
      </w:r>
      <w:r w:rsidR="00AD4473">
        <w:t>wyniku zastosowania technologii. Podobnie, komercyjny charakter ma zazwyczaj oprogramowanie służące obsłudze placówek oświatowych, systemów informacji przestrzennej, budżetów lokalnych i wspomagające wiele innych zadań własnych samorządu.</w:t>
      </w:r>
      <w:r w:rsidR="00B8464D">
        <w:t xml:space="preserve"> Cyfryzacja sektora publicznego jest jednym z priorytetów Unii Europejskiej, stąd projekty z nią związane zyskują i będą w najbliższych latach zyskiwały dofinansowanie unijne.</w:t>
      </w:r>
      <w:r w:rsidR="00200111">
        <w:t xml:space="preserve"> Z kolei rozwój sieci 5G zwiększy skalę możliwych zastosowań technologii cyfrowych.</w:t>
      </w:r>
    </w:p>
    <w:p w14:paraId="15EA7857" w14:textId="5F176078" w:rsidR="002C3204" w:rsidRDefault="002C3204" w:rsidP="002269A2"/>
    <w:p w14:paraId="1EDCC4A5" w14:textId="67F97995" w:rsidR="002C3204" w:rsidRDefault="002C3204" w:rsidP="002269A2">
      <w:r>
        <w:t xml:space="preserve">Absorbcja oferty związanej z cyfrowymi usługami będzie w kolejnych latach coraz większa. Był to naturalny trend, który w ostatnich miesiącach został szczególnie wzmocniony przez pandemię koronawirusa, która zmusiła dużą część społeczeństwa do poznania technologii pracy zdalnej, zdalnego uczenia się oraz korzystania z różnych usług. </w:t>
      </w:r>
      <w:r w:rsidR="00997C6E">
        <w:t>Bez wątpienia sytuacja pandemiczna dokonała przełomu w cyfryzacji powszechnej edukacji, a co za tym idzie młodzi ludzie poznali nie tylko rozrywkową, ale także użytkową część zastosowań technologii cyfrowych.</w:t>
      </w:r>
    </w:p>
    <w:p w14:paraId="238FDDF7" w14:textId="61430945" w:rsidR="00963A6C" w:rsidRDefault="00963A6C" w:rsidP="00F23958"/>
    <w:p w14:paraId="751041DD" w14:textId="3A43C4B7" w:rsidR="005D6931" w:rsidRDefault="00963A6C" w:rsidP="005D6931">
      <w:r>
        <w:t xml:space="preserve">W kontekście usług miasta inteligentnego na uwagę zasługuje fakt, że miasto Gliwice jest </w:t>
      </w:r>
      <w:r w:rsidR="00490E47">
        <w:t>jedynym</w:t>
      </w:r>
      <w:r>
        <w:t xml:space="preserve"> udziałowcem Śląskiej Sieci Metropolitalnej sp. z o.o., która jest pierwszym w Polsce samorządowym operatorem sieci teleinformatycznej. Spółka powstała w 2009 r. i działa </w:t>
      </w:r>
      <w:r w:rsidR="00BF0883">
        <w:t xml:space="preserve">głównie </w:t>
      </w:r>
      <w:r>
        <w:t xml:space="preserve">na rzecz sektora publicznego (w tym </w:t>
      </w:r>
      <w:r w:rsidR="00BF0883">
        <w:t xml:space="preserve">w formule </w:t>
      </w:r>
      <w:r w:rsidR="00BF0883">
        <w:rPr>
          <w:i/>
          <w:iCs/>
        </w:rPr>
        <w:t>in-</w:t>
      </w:r>
      <w:proofErr w:type="spellStart"/>
      <w:r w:rsidR="00BF0883" w:rsidRPr="00BF0883">
        <w:rPr>
          <w:i/>
          <w:iCs/>
        </w:rPr>
        <w:t>house</w:t>
      </w:r>
      <w:proofErr w:type="spellEnd"/>
      <w:r w:rsidR="00BF0883">
        <w:t xml:space="preserve"> </w:t>
      </w:r>
      <w:r w:rsidRPr="00BF0883">
        <w:t>realizuje</w:t>
      </w:r>
      <w:r>
        <w:t xml:space="preserve"> różne usługi cyfrowe dla samorządu gliwickiego). Ma potencjał oferowania szerokiego spektrum rozwiązań od dzierżawy elementów infrastruktury telekomunikacyjnej, przez rozwiązania IT, usługi serwerowe, telefonię IP, monitoring przemysłowy, po reklamę multimedialną i popularyzację umiejętności cyfrowych, doradztwo w zakresie innowacji, </w:t>
      </w:r>
      <w:proofErr w:type="spellStart"/>
      <w:r>
        <w:t>inwestorstwo</w:t>
      </w:r>
      <w:proofErr w:type="spellEnd"/>
      <w:r>
        <w:t xml:space="preserve"> zastępcze oraz outsourcing. Swoją działalność prowadzi w oparciu o technologię hybrydową, która wykorzystuje sieć radiową i światłowodową. </w:t>
      </w:r>
      <w:r w:rsidR="005D6931">
        <w:t>Mając to na uwadze istotną kwestią strategiczną dla Gliwic jako miasta inteligentnego staje się w</w:t>
      </w:r>
      <w:r w:rsidR="00A857D5">
        <w:t>ykorzystani</w:t>
      </w:r>
      <w:r w:rsidR="005D6931">
        <w:t>e</w:t>
      </w:r>
      <w:r w:rsidR="00A857D5">
        <w:t xml:space="preserve"> tego podmiotu </w:t>
      </w:r>
    </w:p>
    <w:p w14:paraId="0A7E6F1C" w14:textId="07450BBC" w:rsidR="00963A6C" w:rsidRDefault="005D6931" w:rsidP="00963A6C">
      <w:r>
        <w:t>jako integratora / operatora w zakresie cyfryzacji</w:t>
      </w:r>
      <w:r w:rsidR="00A857D5">
        <w:t>.</w:t>
      </w:r>
    </w:p>
    <w:p w14:paraId="562924E0" w14:textId="77777777" w:rsidR="00963A6C" w:rsidRDefault="00963A6C" w:rsidP="00963A6C"/>
    <w:p w14:paraId="32461D2A" w14:textId="776D76D0" w:rsidR="00304C8C" w:rsidRDefault="00920295" w:rsidP="002269A2">
      <w:r>
        <w:t>W zakresie e-administracji, obecnie miasto</w:t>
      </w:r>
      <w:r w:rsidR="002269A2" w:rsidRPr="002269A2">
        <w:t xml:space="preserve"> </w:t>
      </w:r>
      <w:r w:rsidR="00304C8C" w:rsidRPr="002269A2">
        <w:t xml:space="preserve">udostępnia na platformie </w:t>
      </w:r>
      <w:r>
        <w:t>cyfrowej</w:t>
      </w:r>
      <w:r w:rsidR="00304C8C" w:rsidRPr="002269A2">
        <w:t xml:space="preserve"> ok. 360 usług, z których 150 można załatwić </w:t>
      </w:r>
      <w:r w:rsidR="002269A2">
        <w:t>częściowo elektronicznie</w:t>
      </w:r>
      <w:r w:rsidR="00304C8C" w:rsidRPr="002269A2">
        <w:t xml:space="preserve">, natomiast 139 </w:t>
      </w:r>
      <w:r w:rsidR="002269A2">
        <w:t>w pełni elektronicznie</w:t>
      </w:r>
      <w:r w:rsidR="00B8464D">
        <w:t xml:space="preserve"> (tab. 6.1.)</w:t>
      </w:r>
      <w:r w:rsidR="00304C8C" w:rsidRPr="002269A2">
        <w:t>.</w:t>
      </w:r>
      <w:r w:rsidR="00F97D4E">
        <w:t xml:space="preserve"> </w:t>
      </w:r>
      <w:r>
        <w:t xml:space="preserve">Należy zakładać, że wraz </w:t>
      </w:r>
      <w:r w:rsidRPr="00B8464D">
        <w:t>z</w:t>
      </w:r>
      <w:r w:rsidR="00B8464D">
        <w:t> </w:t>
      </w:r>
      <w:r w:rsidRPr="00B8464D">
        <w:t>rozwojem</w:t>
      </w:r>
      <w:r>
        <w:t xml:space="preserve"> </w:t>
      </w:r>
      <w:r w:rsidR="00B8464D">
        <w:t xml:space="preserve">cyfryzacji na poziomie krajowym pula ta będzie rosła. Doświadczenia z pandemii koronawirusa zapewne dodatkowo przyspieszą konwersję w stronę e-usług administracyjnych. </w:t>
      </w:r>
      <w:r w:rsidR="00B8464D" w:rsidRPr="00B8464D">
        <w:t>Zwiększanie skali dostępnych usług, połączone z większym zainteresowaniem społecznym korzystaniem z nich przekłada się na rosnącą liczbę spraw realizowanych w trybie elektronicznym (tab. 6.2.).</w:t>
      </w:r>
    </w:p>
    <w:p w14:paraId="3D74039F" w14:textId="77777777" w:rsidR="00BF0883" w:rsidRPr="002269A2" w:rsidRDefault="00BF0883" w:rsidP="002269A2"/>
    <w:p w14:paraId="0D9844BA" w14:textId="442077F9" w:rsidR="00F90206" w:rsidRPr="00F97D4E" w:rsidRDefault="00F90206" w:rsidP="00F90206">
      <w:pPr>
        <w:rPr>
          <w:b/>
          <w:bCs/>
        </w:rPr>
      </w:pPr>
      <w:r w:rsidRPr="00F97D4E">
        <w:rPr>
          <w:b/>
          <w:bCs/>
        </w:rPr>
        <w:t xml:space="preserve">Tab. </w:t>
      </w:r>
      <w:r w:rsidR="00F97D4E" w:rsidRPr="00F97D4E">
        <w:rPr>
          <w:b/>
          <w:bCs/>
        </w:rPr>
        <w:t>6.1</w:t>
      </w:r>
      <w:r w:rsidRPr="00F97D4E">
        <w:rPr>
          <w:b/>
          <w:bCs/>
        </w:rPr>
        <w:t>. Procedury elektroniczne w Urzędzie Miejskim</w:t>
      </w:r>
    </w:p>
    <w:tbl>
      <w:tblPr>
        <w:tblStyle w:val="Tabela-Siatka"/>
        <w:tblW w:w="5000" w:type="pct"/>
        <w:jc w:val="center"/>
        <w:tblLook w:val="04A0" w:firstRow="1" w:lastRow="0" w:firstColumn="1" w:lastColumn="0" w:noHBand="0" w:noVBand="1"/>
      </w:tblPr>
      <w:tblGrid>
        <w:gridCol w:w="7061"/>
        <w:gridCol w:w="2001"/>
      </w:tblGrid>
      <w:tr w:rsidR="00F90206" w:rsidRPr="00F97D4E" w14:paraId="2B032D2D" w14:textId="77777777" w:rsidTr="00F90206">
        <w:trPr>
          <w:jc w:val="center"/>
        </w:trPr>
        <w:tc>
          <w:tcPr>
            <w:tcW w:w="4248" w:type="dxa"/>
            <w:shd w:val="clear" w:color="auto" w:fill="D9E2F3" w:themeFill="accent1" w:themeFillTint="33"/>
          </w:tcPr>
          <w:p w14:paraId="25915F06" w14:textId="77777777" w:rsidR="00F90206" w:rsidRPr="00F97D4E" w:rsidRDefault="00F90206" w:rsidP="00E91A01">
            <w:pPr>
              <w:spacing w:before="60" w:after="60" w:line="240" w:lineRule="auto"/>
              <w:jc w:val="center"/>
              <w:rPr>
                <w:b/>
                <w:bCs/>
              </w:rPr>
            </w:pPr>
          </w:p>
        </w:tc>
        <w:tc>
          <w:tcPr>
            <w:tcW w:w="1204" w:type="dxa"/>
            <w:shd w:val="clear" w:color="auto" w:fill="D9E2F3" w:themeFill="accent1" w:themeFillTint="33"/>
          </w:tcPr>
          <w:p w14:paraId="10125994" w14:textId="1103FBB8" w:rsidR="00F90206" w:rsidRPr="00F97D4E" w:rsidRDefault="00F90206" w:rsidP="00E91A01">
            <w:pPr>
              <w:spacing w:before="60" w:after="60" w:line="240" w:lineRule="auto"/>
              <w:jc w:val="center"/>
              <w:rPr>
                <w:b/>
                <w:bCs/>
              </w:rPr>
            </w:pPr>
            <w:r w:rsidRPr="00F97D4E">
              <w:rPr>
                <w:b/>
                <w:bCs/>
              </w:rPr>
              <w:t>2019</w:t>
            </w:r>
          </w:p>
        </w:tc>
      </w:tr>
      <w:tr w:rsidR="00F90206" w:rsidRPr="00F97D4E" w14:paraId="649CE19C" w14:textId="77777777" w:rsidTr="00F90206">
        <w:trPr>
          <w:jc w:val="center"/>
        </w:trPr>
        <w:tc>
          <w:tcPr>
            <w:tcW w:w="4248" w:type="dxa"/>
            <w:shd w:val="clear" w:color="auto" w:fill="D9E2F3" w:themeFill="accent1" w:themeFillTint="33"/>
            <w:vAlign w:val="center"/>
          </w:tcPr>
          <w:p w14:paraId="33E8E9D8" w14:textId="6F357272" w:rsidR="00F90206" w:rsidRPr="00F97D4E" w:rsidRDefault="00F90206" w:rsidP="00E91A01">
            <w:pPr>
              <w:spacing w:before="60" w:after="60" w:line="240" w:lineRule="auto"/>
              <w:rPr>
                <w:b/>
                <w:bCs/>
              </w:rPr>
            </w:pPr>
            <w:r w:rsidRPr="00F97D4E">
              <w:rPr>
                <w:b/>
                <w:bCs/>
              </w:rPr>
              <w:t>Odsetek spraw urzędowych w Urzędzie Miejskim, w których można rozpocząć procedurę drogą elektroniczną [%]</w:t>
            </w:r>
          </w:p>
        </w:tc>
        <w:tc>
          <w:tcPr>
            <w:tcW w:w="1204" w:type="dxa"/>
            <w:vAlign w:val="center"/>
          </w:tcPr>
          <w:p w14:paraId="6EF914B9" w14:textId="2B3DE7B9" w:rsidR="00F90206" w:rsidRPr="00F97D4E" w:rsidRDefault="00F90206" w:rsidP="00E91A01">
            <w:pPr>
              <w:spacing w:before="60" w:after="60" w:line="240" w:lineRule="auto"/>
              <w:jc w:val="right"/>
            </w:pPr>
            <w:r w:rsidRPr="00F97D4E">
              <w:t>41,7</w:t>
            </w:r>
          </w:p>
        </w:tc>
      </w:tr>
      <w:tr w:rsidR="00F90206" w:rsidRPr="00F97D4E" w14:paraId="14C45E62" w14:textId="77777777" w:rsidTr="00F90206">
        <w:trPr>
          <w:jc w:val="center"/>
        </w:trPr>
        <w:tc>
          <w:tcPr>
            <w:tcW w:w="4248" w:type="dxa"/>
            <w:shd w:val="clear" w:color="auto" w:fill="D9E2F3" w:themeFill="accent1" w:themeFillTint="33"/>
            <w:vAlign w:val="center"/>
          </w:tcPr>
          <w:p w14:paraId="27B29E0F" w14:textId="6F6A76E2" w:rsidR="00F90206" w:rsidRPr="00F97D4E" w:rsidRDefault="00F90206" w:rsidP="00E91A01">
            <w:pPr>
              <w:spacing w:before="60" w:after="60" w:line="240" w:lineRule="auto"/>
              <w:rPr>
                <w:b/>
                <w:bCs/>
              </w:rPr>
            </w:pPr>
            <w:r w:rsidRPr="00F97D4E">
              <w:rPr>
                <w:b/>
                <w:bCs/>
              </w:rPr>
              <w:t>Odsetek spraw urzędowych w Urzędzie Miejskim, w których można przeprowadzić pełną procedurę drogą elektroniczną [%]</w:t>
            </w:r>
          </w:p>
        </w:tc>
        <w:tc>
          <w:tcPr>
            <w:tcW w:w="1204" w:type="dxa"/>
            <w:vAlign w:val="center"/>
          </w:tcPr>
          <w:p w14:paraId="0A6661D8" w14:textId="66E2767A" w:rsidR="00F90206" w:rsidRPr="00F97D4E" w:rsidRDefault="00F90206" w:rsidP="00E91A01">
            <w:pPr>
              <w:spacing w:before="60" w:after="60" w:line="240" w:lineRule="auto"/>
              <w:jc w:val="right"/>
            </w:pPr>
            <w:r w:rsidRPr="00F97D4E">
              <w:t>38,6</w:t>
            </w:r>
          </w:p>
        </w:tc>
      </w:tr>
    </w:tbl>
    <w:p w14:paraId="0A7993E2" w14:textId="38D91369" w:rsidR="00F90206" w:rsidRPr="00F97D4E" w:rsidRDefault="00F90206" w:rsidP="00F90206">
      <w:pPr>
        <w:rPr>
          <w:sz w:val="16"/>
          <w:szCs w:val="16"/>
        </w:rPr>
      </w:pPr>
      <w:r w:rsidRPr="00F97D4E">
        <w:rPr>
          <w:sz w:val="16"/>
          <w:szCs w:val="16"/>
        </w:rPr>
        <w:t>Źródło: Biuro Obsługi Interesantów</w:t>
      </w:r>
    </w:p>
    <w:p w14:paraId="7080362D" w14:textId="77777777" w:rsidR="00B8464D" w:rsidRPr="00B8464D" w:rsidRDefault="00B8464D" w:rsidP="00B8464D"/>
    <w:p w14:paraId="4B3AAEF8" w14:textId="77777777" w:rsidR="00997C6E" w:rsidRDefault="00997C6E">
      <w:pPr>
        <w:suppressAutoHyphens w:val="0"/>
        <w:spacing w:after="160" w:line="259" w:lineRule="auto"/>
        <w:jc w:val="left"/>
        <w:rPr>
          <w:b/>
          <w:bCs/>
        </w:rPr>
      </w:pPr>
      <w:r>
        <w:rPr>
          <w:b/>
          <w:bCs/>
        </w:rPr>
        <w:br w:type="page"/>
      </w:r>
    </w:p>
    <w:p w14:paraId="4BDAF78F" w14:textId="68BA3972" w:rsidR="00F97D4E" w:rsidRPr="009B4DF5" w:rsidRDefault="00F97D4E" w:rsidP="00431C04">
      <w:pPr>
        <w:rPr>
          <w:b/>
          <w:bCs/>
        </w:rPr>
      </w:pPr>
      <w:r w:rsidRPr="009B4DF5">
        <w:rPr>
          <w:b/>
          <w:bCs/>
        </w:rPr>
        <w:lastRenderedPageBreak/>
        <w:t xml:space="preserve">Tab. </w:t>
      </w:r>
      <w:r>
        <w:rPr>
          <w:b/>
          <w:bCs/>
        </w:rPr>
        <w:t>6.2</w:t>
      </w:r>
      <w:r w:rsidRPr="009B4DF5">
        <w:rPr>
          <w:b/>
          <w:bCs/>
        </w:rPr>
        <w:t xml:space="preserve">. </w:t>
      </w:r>
      <w:r w:rsidRPr="00F97D4E">
        <w:rPr>
          <w:b/>
          <w:bCs/>
        </w:rPr>
        <w:t>Statystyka spraw realizowanych w trybie elektronicznym</w:t>
      </w:r>
      <w:r w:rsidRPr="00A26432">
        <w:rPr>
          <w:b/>
          <w:bCs/>
        </w:rPr>
        <w:t xml:space="preserve"> </w:t>
      </w:r>
      <w:r w:rsidRPr="009B4DF5">
        <w:rPr>
          <w:b/>
          <w:bCs/>
        </w:rPr>
        <w:t>[</w:t>
      </w:r>
      <w:r>
        <w:rPr>
          <w:b/>
          <w:bCs/>
        </w:rPr>
        <w:t>sztuka</w:t>
      </w:r>
      <w:r w:rsidRPr="00F36BE1">
        <w:rPr>
          <w:b/>
          <w:bCs/>
        </w:rPr>
        <w:t>]</w:t>
      </w:r>
    </w:p>
    <w:tbl>
      <w:tblPr>
        <w:tblStyle w:val="Tabela-Siatka"/>
        <w:tblW w:w="5000" w:type="pct"/>
        <w:jc w:val="center"/>
        <w:tblLayout w:type="fixed"/>
        <w:tblLook w:val="04A0" w:firstRow="1" w:lastRow="0" w:firstColumn="1" w:lastColumn="0" w:noHBand="0" w:noVBand="1"/>
      </w:tblPr>
      <w:tblGrid>
        <w:gridCol w:w="3256"/>
        <w:gridCol w:w="1161"/>
        <w:gridCol w:w="1161"/>
        <w:gridCol w:w="1161"/>
        <w:gridCol w:w="1161"/>
        <w:gridCol w:w="1162"/>
      </w:tblGrid>
      <w:tr w:rsidR="00F97D4E" w14:paraId="7FBE4FB2" w14:textId="77777777" w:rsidTr="00F037B6">
        <w:trPr>
          <w:jc w:val="center"/>
        </w:trPr>
        <w:tc>
          <w:tcPr>
            <w:tcW w:w="3256" w:type="dxa"/>
            <w:shd w:val="clear" w:color="auto" w:fill="D9E2F3" w:themeFill="accent1" w:themeFillTint="33"/>
          </w:tcPr>
          <w:p w14:paraId="2A57F41B" w14:textId="77777777" w:rsidR="00F97D4E" w:rsidRPr="009B4DF5" w:rsidRDefault="00F97D4E" w:rsidP="005913CE">
            <w:pPr>
              <w:spacing w:before="60" w:after="60" w:line="240" w:lineRule="auto"/>
              <w:jc w:val="center"/>
              <w:rPr>
                <w:b/>
                <w:bCs/>
              </w:rPr>
            </w:pPr>
          </w:p>
        </w:tc>
        <w:tc>
          <w:tcPr>
            <w:tcW w:w="1161" w:type="dxa"/>
            <w:shd w:val="clear" w:color="auto" w:fill="D9E2F3" w:themeFill="accent1" w:themeFillTint="33"/>
          </w:tcPr>
          <w:p w14:paraId="0B3C6A68" w14:textId="77777777" w:rsidR="00F97D4E" w:rsidRPr="009B4DF5" w:rsidRDefault="00F97D4E" w:rsidP="005913CE">
            <w:pPr>
              <w:spacing w:before="60" w:after="60" w:line="240" w:lineRule="auto"/>
              <w:jc w:val="center"/>
              <w:rPr>
                <w:b/>
                <w:bCs/>
              </w:rPr>
            </w:pPr>
            <w:r w:rsidRPr="009B4DF5">
              <w:rPr>
                <w:b/>
                <w:bCs/>
              </w:rPr>
              <w:t>2015</w:t>
            </w:r>
          </w:p>
        </w:tc>
        <w:tc>
          <w:tcPr>
            <w:tcW w:w="1161" w:type="dxa"/>
            <w:shd w:val="clear" w:color="auto" w:fill="D9E2F3" w:themeFill="accent1" w:themeFillTint="33"/>
          </w:tcPr>
          <w:p w14:paraId="27CACCE8" w14:textId="77777777" w:rsidR="00F97D4E" w:rsidRPr="009B4DF5" w:rsidRDefault="00F97D4E" w:rsidP="005913CE">
            <w:pPr>
              <w:spacing w:before="60" w:after="60" w:line="240" w:lineRule="auto"/>
              <w:jc w:val="center"/>
              <w:rPr>
                <w:b/>
                <w:bCs/>
              </w:rPr>
            </w:pPr>
            <w:r w:rsidRPr="009B4DF5">
              <w:rPr>
                <w:b/>
                <w:bCs/>
              </w:rPr>
              <w:t>2016</w:t>
            </w:r>
          </w:p>
        </w:tc>
        <w:tc>
          <w:tcPr>
            <w:tcW w:w="1161" w:type="dxa"/>
            <w:shd w:val="clear" w:color="auto" w:fill="D9E2F3" w:themeFill="accent1" w:themeFillTint="33"/>
          </w:tcPr>
          <w:p w14:paraId="2A23B1CE" w14:textId="77777777" w:rsidR="00F97D4E" w:rsidRPr="009B4DF5" w:rsidRDefault="00F97D4E" w:rsidP="005913CE">
            <w:pPr>
              <w:spacing w:before="60" w:after="60" w:line="240" w:lineRule="auto"/>
              <w:jc w:val="center"/>
              <w:rPr>
                <w:b/>
                <w:bCs/>
              </w:rPr>
            </w:pPr>
            <w:r w:rsidRPr="009B4DF5">
              <w:rPr>
                <w:b/>
                <w:bCs/>
              </w:rPr>
              <w:t>2017</w:t>
            </w:r>
          </w:p>
        </w:tc>
        <w:tc>
          <w:tcPr>
            <w:tcW w:w="1161" w:type="dxa"/>
            <w:shd w:val="clear" w:color="auto" w:fill="D9E2F3" w:themeFill="accent1" w:themeFillTint="33"/>
          </w:tcPr>
          <w:p w14:paraId="3668F74A" w14:textId="77777777" w:rsidR="00F97D4E" w:rsidRPr="009B4DF5" w:rsidRDefault="00F97D4E" w:rsidP="005913CE">
            <w:pPr>
              <w:spacing w:before="60" w:after="60" w:line="240" w:lineRule="auto"/>
              <w:jc w:val="center"/>
              <w:rPr>
                <w:b/>
                <w:bCs/>
              </w:rPr>
            </w:pPr>
            <w:r w:rsidRPr="009B4DF5">
              <w:rPr>
                <w:b/>
                <w:bCs/>
              </w:rPr>
              <w:t>2018</w:t>
            </w:r>
          </w:p>
        </w:tc>
        <w:tc>
          <w:tcPr>
            <w:tcW w:w="1162" w:type="dxa"/>
            <w:shd w:val="clear" w:color="auto" w:fill="D9E2F3" w:themeFill="accent1" w:themeFillTint="33"/>
          </w:tcPr>
          <w:p w14:paraId="73E3A859" w14:textId="77777777" w:rsidR="00F97D4E" w:rsidRPr="009B4DF5" w:rsidRDefault="00F97D4E" w:rsidP="005913CE">
            <w:pPr>
              <w:spacing w:before="60" w:after="60" w:line="240" w:lineRule="auto"/>
              <w:jc w:val="center"/>
              <w:rPr>
                <w:b/>
                <w:bCs/>
              </w:rPr>
            </w:pPr>
            <w:r w:rsidRPr="009B4DF5">
              <w:rPr>
                <w:b/>
                <w:bCs/>
              </w:rPr>
              <w:t>2019</w:t>
            </w:r>
          </w:p>
        </w:tc>
      </w:tr>
      <w:tr w:rsidR="00F97D4E" w14:paraId="7E9579EE" w14:textId="77777777" w:rsidTr="00F037B6">
        <w:trPr>
          <w:jc w:val="center"/>
        </w:trPr>
        <w:tc>
          <w:tcPr>
            <w:tcW w:w="3256" w:type="dxa"/>
            <w:shd w:val="clear" w:color="auto" w:fill="D9E2F3" w:themeFill="accent1" w:themeFillTint="33"/>
            <w:vAlign w:val="center"/>
          </w:tcPr>
          <w:p w14:paraId="4304591F" w14:textId="21D623AF" w:rsidR="00F97D4E" w:rsidRPr="00BB20E5" w:rsidRDefault="00F97D4E" w:rsidP="005913CE">
            <w:pPr>
              <w:spacing w:before="60" w:after="60" w:line="240" w:lineRule="auto"/>
              <w:jc w:val="left"/>
              <w:rPr>
                <w:b/>
                <w:bCs/>
              </w:rPr>
            </w:pPr>
            <w:r>
              <w:rPr>
                <w:b/>
                <w:bCs/>
              </w:rPr>
              <w:t>Sprawy rozpoczęte drogą elektroniczną</w:t>
            </w:r>
          </w:p>
        </w:tc>
        <w:tc>
          <w:tcPr>
            <w:tcW w:w="1161" w:type="dxa"/>
            <w:shd w:val="clear" w:color="auto" w:fill="auto"/>
            <w:vAlign w:val="center"/>
          </w:tcPr>
          <w:p w14:paraId="18DBE50A" w14:textId="25AD7DDA" w:rsidR="00F97D4E" w:rsidRPr="00A26432" w:rsidRDefault="00F97D4E" w:rsidP="005913CE">
            <w:pPr>
              <w:jc w:val="right"/>
              <w:rPr>
                <w:highlight w:val="lightGray"/>
              </w:rPr>
            </w:pPr>
            <w:r>
              <w:rPr>
                <w:rFonts w:cs="Calibri"/>
                <w:color w:val="000000"/>
                <w:sz w:val="22"/>
                <w:szCs w:val="22"/>
              </w:rPr>
              <w:t>4 265</w:t>
            </w:r>
          </w:p>
        </w:tc>
        <w:tc>
          <w:tcPr>
            <w:tcW w:w="1161" w:type="dxa"/>
            <w:shd w:val="clear" w:color="auto" w:fill="auto"/>
            <w:vAlign w:val="center"/>
          </w:tcPr>
          <w:p w14:paraId="46EE5DE4" w14:textId="506EF633" w:rsidR="00F97D4E" w:rsidRPr="00A26432" w:rsidRDefault="00F97D4E" w:rsidP="005913CE">
            <w:pPr>
              <w:jc w:val="right"/>
              <w:rPr>
                <w:highlight w:val="lightGray"/>
              </w:rPr>
            </w:pPr>
            <w:r>
              <w:rPr>
                <w:rFonts w:cs="Calibri"/>
                <w:color w:val="000000"/>
                <w:sz w:val="22"/>
                <w:szCs w:val="22"/>
              </w:rPr>
              <w:t>4 745</w:t>
            </w:r>
          </w:p>
        </w:tc>
        <w:tc>
          <w:tcPr>
            <w:tcW w:w="1161" w:type="dxa"/>
            <w:shd w:val="clear" w:color="auto" w:fill="auto"/>
            <w:vAlign w:val="center"/>
          </w:tcPr>
          <w:p w14:paraId="4194C294" w14:textId="238CAEA6" w:rsidR="00F97D4E" w:rsidRPr="00A26432" w:rsidRDefault="00F97D4E" w:rsidP="005913CE">
            <w:pPr>
              <w:jc w:val="right"/>
              <w:rPr>
                <w:highlight w:val="lightGray"/>
              </w:rPr>
            </w:pPr>
            <w:r>
              <w:rPr>
                <w:rFonts w:cs="Calibri"/>
                <w:color w:val="000000"/>
                <w:sz w:val="22"/>
                <w:szCs w:val="22"/>
              </w:rPr>
              <w:t>6 359</w:t>
            </w:r>
          </w:p>
        </w:tc>
        <w:tc>
          <w:tcPr>
            <w:tcW w:w="1161" w:type="dxa"/>
            <w:vAlign w:val="center"/>
          </w:tcPr>
          <w:p w14:paraId="02F97DF0" w14:textId="34B2E20E" w:rsidR="00F97D4E" w:rsidRDefault="00F97D4E" w:rsidP="005913CE">
            <w:pPr>
              <w:jc w:val="right"/>
            </w:pPr>
            <w:r>
              <w:rPr>
                <w:rFonts w:cs="Calibri"/>
                <w:color w:val="000000"/>
                <w:sz w:val="22"/>
                <w:szCs w:val="22"/>
              </w:rPr>
              <w:t>7 345</w:t>
            </w:r>
          </w:p>
        </w:tc>
        <w:tc>
          <w:tcPr>
            <w:tcW w:w="1162" w:type="dxa"/>
            <w:vAlign w:val="center"/>
          </w:tcPr>
          <w:p w14:paraId="38610F51" w14:textId="42B09BF3" w:rsidR="00F97D4E" w:rsidRDefault="00F97D4E" w:rsidP="005913CE">
            <w:pPr>
              <w:spacing w:before="60" w:after="60" w:line="240" w:lineRule="auto"/>
              <w:jc w:val="right"/>
            </w:pPr>
            <w:r>
              <w:rPr>
                <w:rFonts w:cs="Calibri"/>
                <w:color w:val="000000"/>
                <w:sz w:val="22"/>
                <w:szCs w:val="22"/>
              </w:rPr>
              <w:t>8 806</w:t>
            </w:r>
          </w:p>
        </w:tc>
      </w:tr>
      <w:tr w:rsidR="00F97D4E" w14:paraId="5D6C774B" w14:textId="77777777" w:rsidTr="00F037B6">
        <w:trPr>
          <w:jc w:val="center"/>
        </w:trPr>
        <w:tc>
          <w:tcPr>
            <w:tcW w:w="3256" w:type="dxa"/>
            <w:shd w:val="clear" w:color="auto" w:fill="D9E2F3" w:themeFill="accent1" w:themeFillTint="33"/>
            <w:vAlign w:val="center"/>
          </w:tcPr>
          <w:p w14:paraId="477398B2" w14:textId="75941233" w:rsidR="00F97D4E" w:rsidRDefault="00F97D4E" w:rsidP="005913CE">
            <w:pPr>
              <w:spacing w:before="60" w:after="60" w:line="240" w:lineRule="auto"/>
              <w:jc w:val="left"/>
              <w:rPr>
                <w:b/>
                <w:bCs/>
              </w:rPr>
            </w:pPr>
            <w:r>
              <w:rPr>
                <w:b/>
                <w:bCs/>
              </w:rPr>
              <w:t>Sprawy w całości procedowane drogą elektroniczną</w:t>
            </w:r>
          </w:p>
        </w:tc>
        <w:tc>
          <w:tcPr>
            <w:tcW w:w="1161" w:type="dxa"/>
            <w:shd w:val="clear" w:color="auto" w:fill="auto"/>
            <w:vAlign w:val="center"/>
          </w:tcPr>
          <w:p w14:paraId="38B5BA9C" w14:textId="298610E2" w:rsidR="00F97D4E" w:rsidRPr="00A26432" w:rsidRDefault="00F97D4E" w:rsidP="005913CE">
            <w:pPr>
              <w:jc w:val="right"/>
              <w:rPr>
                <w:highlight w:val="lightGray"/>
              </w:rPr>
            </w:pPr>
            <w:r>
              <w:rPr>
                <w:rFonts w:cs="Calibri"/>
                <w:color w:val="000000"/>
                <w:sz w:val="22"/>
                <w:szCs w:val="22"/>
              </w:rPr>
              <w:t>720</w:t>
            </w:r>
          </w:p>
        </w:tc>
        <w:tc>
          <w:tcPr>
            <w:tcW w:w="1161" w:type="dxa"/>
            <w:shd w:val="clear" w:color="auto" w:fill="auto"/>
            <w:vAlign w:val="center"/>
          </w:tcPr>
          <w:p w14:paraId="2EC4B343" w14:textId="5C66C7A3" w:rsidR="00F97D4E" w:rsidRPr="00A26432" w:rsidRDefault="00F97D4E" w:rsidP="005913CE">
            <w:pPr>
              <w:jc w:val="right"/>
              <w:rPr>
                <w:highlight w:val="lightGray"/>
              </w:rPr>
            </w:pPr>
            <w:r>
              <w:rPr>
                <w:rFonts w:cs="Calibri"/>
                <w:color w:val="000000"/>
                <w:sz w:val="22"/>
                <w:szCs w:val="22"/>
              </w:rPr>
              <w:t>874</w:t>
            </w:r>
          </w:p>
        </w:tc>
        <w:tc>
          <w:tcPr>
            <w:tcW w:w="1161" w:type="dxa"/>
            <w:shd w:val="clear" w:color="auto" w:fill="auto"/>
            <w:vAlign w:val="center"/>
          </w:tcPr>
          <w:p w14:paraId="4B1DDAD8" w14:textId="6C70A383" w:rsidR="00F97D4E" w:rsidRPr="00A26432" w:rsidRDefault="00F97D4E" w:rsidP="005913CE">
            <w:pPr>
              <w:jc w:val="right"/>
              <w:rPr>
                <w:highlight w:val="lightGray"/>
              </w:rPr>
            </w:pPr>
            <w:r>
              <w:rPr>
                <w:rFonts w:cs="Calibri"/>
                <w:color w:val="000000"/>
                <w:sz w:val="22"/>
                <w:szCs w:val="22"/>
              </w:rPr>
              <w:t>1 233</w:t>
            </w:r>
          </w:p>
        </w:tc>
        <w:tc>
          <w:tcPr>
            <w:tcW w:w="1161" w:type="dxa"/>
            <w:vAlign w:val="center"/>
          </w:tcPr>
          <w:p w14:paraId="53617193" w14:textId="06F34EDE" w:rsidR="00F97D4E" w:rsidRPr="00B204A0" w:rsidRDefault="00F97D4E" w:rsidP="005913CE">
            <w:pPr>
              <w:jc w:val="right"/>
            </w:pPr>
            <w:r>
              <w:rPr>
                <w:rFonts w:cs="Calibri"/>
                <w:color w:val="000000"/>
                <w:sz w:val="22"/>
                <w:szCs w:val="22"/>
              </w:rPr>
              <w:t>1 995</w:t>
            </w:r>
          </w:p>
        </w:tc>
        <w:tc>
          <w:tcPr>
            <w:tcW w:w="1162" w:type="dxa"/>
            <w:vAlign w:val="center"/>
          </w:tcPr>
          <w:p w14:paraId="5C4EFDD3" w14:textId="12260F16" w:rsidR="00F97D4E" w:rsidRDefault="00F97D4E" w:rsidP="005913CE">
            <w:pPr>
              <w:spacing w:before="60" w:after="60" w:line="240" w:lineRule="auto"/>
              <w:jc w:val="right"/>
            </w:pPr>
            <w:r>
              <w:rPr>
                <w:rFonts w:cs="Calibri"/>
                <w:color w:val="000000"/>
                <w:sz w:val="22"/>
                <w:szCs w:val="22"/>
              </w:rPr>
              <w:t>2 356</w:t>
            </w:r>
          </w:p>
        </w:tc>
      </w:tr>
    </w:tbl>
    <w:p w14:paraId="506BAB67" w14:textId="77777777" w:rsidR="00F97D4E" w:rsidRPr="00F97D4E" w:rsidRDefault="00F97D4E" w:rsidP="00F97D4E">
      <w:pPr>
        <w:rPr>
          <w:sz w:val="16"/>
          <w:szCs w:val="16"/>
        </w:rPr>
      </w:pPr>
      <w:r w:rsidRPr="00F97D4E">
        <w:rPr>
          <w:sz w:val="16"/>
          <w:szCs w:val="16"/>
        </w:rPr>
        <w:t>Źródło: Biuro Obsługi Interesantów</w:t>
      </w:r>
    </w:p>
    <w:p w14:paraId="1CF7A747" w14:textId="77777777" w:rsidR="00997C6E" w:rsidRDefault="00997C6E" w:rsidP="00F97D4E"/>
    <w:p w14:paraId="1D364DBF" w14:textId="3AC2CF40" w:rsidR="00B8464D" w:rsidRPr="00431C04" w:rsidRDefault="00B8464D" w:rsidP="00F97D4E">
      <w:r w:rsidRPr="00431C04">
        <w:t xml:space="preserve">W odpowiedzi na </w:t>
      </w:r>
      <w:r w:rsidR="00997C6E">
        <w:t>większe</w:t>
      </w:r>
      <w:r w:rsidRPr="00431C04">
        <w:t xml:space="preserve"> zainteresowanie mieszkańców płatnościami elektronicznymi, w rosnącej liczbie punktów kasowych w obiektach zarządzanych przez Miejski Zarząd Usług Komunalnych można dokonać płatności kartą płatniczą, co obrazuje poniższa tabela. Jednocześnie z tej samej tabeli odczytać można, że praktycznie nie jest rozwijany system płatności Śląską Kartą Usług Publicznych – jest to jednak pochodna nieudanego wdrożenia tego produktu jako regionalnej elektronicznej portmonetki. </w:t>
      </w:r>
      <w:r w:rsidR="00431C04" w:rsidRPr="00431C04">
        <w:t>Niemniej, ŚKUP jest obsługiwany przez wszystkie instytucje kultury w mieście. Natomiast tylko w pięciu z nich można było w 2019 r. regulować płatności kartą (w</w:t>
      </w:r>
      <w:r w:rsidR="00D8631A">
        <w:t> </w:t>
      </w:r>
      <w:r w:rsidR="00431C04" w:rsidRPr="00431C04">
        <w:t>latach 2015-2018 w dwóch).</w:t>
      </w:r>
    </w:p>
    <w:p w14:paraId="167907B6" w14:textId="77777777" w:rsidR="00B8464D" w:rsidRPr="00431C04" w:rsidRDefault="00B8464D" w:rsidP="00F97D4E"/>
    <w:p w14:paraId="302C45B6" w14:textId="59D2C083" w:rsidR="00526DD4" w:rsidRPr="00F97D4E" w:rsidRDefault="00526DD4" w:rsidP="00526DD4">
      <w:pPr>
        <w:rPr>
          <w:b/>
          <w:bCs/>
        </w:rPr>
      </w:pPr>
      <w:r w:rsidRPr="00431C04">
        <w:rPr>
          <w:b/>
          <w:bCs/>
        </w:rPr>
        <w:t xml:space="preserve">Tab. </w:t>
      </w:r>
      <w:r w:rsidR="00415A99" w:rsidRPr="00431C04">
        <w:rPr>
          <w:b/>
          <w:bCs/>
        </w:rPr>
        <w:t>6.3</w:t>
      </w:r>
      <w:r w:rsidRPr="00431C04">
        <w:rPr>
          <w:b/>
          <w:bCs/>
        </w:rPr>
        <w:t xml:space="preserve">. Płatności elektroniczne w obiektach </w:t>
      </w:r>
      <w:r w:rsidR="00431C04" w:rsidRPr="00431C04">
        <w:rPr>
          <w:b/>
          <w:bCs/>
        </w:rPr>
        <w:t>MZUK</w:t>
      </w:r>
      <w:r w:rsidR="00431C04">
        <w:rPr>
          <w:b/>
          <w:bCs/>
        </w:rPr>
        <w:t xml:space="preserve"> </w:t>
      </w:r>
    </w:p>
    <w:tbl>
      <w:tblPr>
        <w:tblStyle w:val="Tabela-Siatka"/>
        <w:tblW w:w="5000" w:type="pct"/>
        <w:jc w:val="center"/>
        <w:tblLook w:val="04A0" w:firstRow="1" w:lastRow="0" w:firstColumn="1" w:lastColumn="0" w:noHBand="0" w:noVBand="1"/>
      </w:tblPr>
      <w:tblGrid>
        <w:gridCol w:w="4815"/>
        <w:gridCol w:w="849"/>
        <w:gridCol w:w="849"/>
        <w:gridCol w:w="850"/>
        <w:gridCol w:w="849"/>
        <w:gridCol w:w="850"/>
      </w:tblGrid>
      <w:tr w:rsidR="00B8464D" w:rsidRPr="00F97D4E" w14:paraId="730E4B79" w14:textId="77777777" w:rsidTr="00B8464D">
        <w:trPr>
          <w:jc w:val="center"/>
        </w:trPr>
        <w:tc>
          <w:tcPr>
            <w:tcW w:w="4815" w:type="dxa"/>
            <w:shd w:val="clear" w:color="auto" w:fill="D9E2F3" w:themeFill="accent1" w:themeFillTint="33"/>
          </w:tcPr>
          <w:p w14:paraId="2D7B26EB" w14:textId="77777777" w:rsidR="00526DD4" w:rsidRPr="00F97D4E" w:rsidRDefault="00526DD4" w:rsidP="00E91A01">
            <w:pPr>
              <w:spacing w:before="60" w:after="60" w:line="240" w:lineRule="auto"/>
              <w:jc w:val="center"/>
              <w:rPr>
                <w:b/>
                <w:bCs/>
              </w:rPr>
            </w:pPr>
          </w:p>
        </w:tc>
        <w:tc>
          <w:tcPr>
            <w:tcW w:w="849" w:type="dxa"/>
            <w:shd w:val="clear" w:color="auto" w:fill="D9E2F3" w:themeFill="accent1" w:themeFillTint="33"/>
          </w:tcPr>
          <w:p w14:paraId="6890CA01" w14:textId="77777777" w:rsidR="00526DD4" w:rsidRPr="00F97D4E" w:rsidRDefault="00526DD4" w:rsidP="00E91A01">
            <w:pPr>
              <w:spacing w:before="60" w:after="60" w:line="240" w:lineRule="auto"/>
              <w:jc w:val="center"/>
              <w:rPr>
                <w:b/>
                <w:bCs/>
              </w:rPr>
            </w:pPr>
            <w:r w:rsidRPr="00F97D4E">
              <w:rPr>
                <w:b/>
                <w:bCs/>
              </w:rPr>
              <w:t>2015</w:t>
            </w:r>
          </w:p>
        </w:tc>
        <w:tc>
          <w:tcPr>
            <w:tcW w:w="849" w:type="dxa"/>
            <w:shd w:val="clear" w:color="auto" w:fill="D9E2F3" w:themeFill="accent1" w:themeFillTint="33"/>
          </w:tcPr>
          <w:p w14:paraId="15A270E4" w14:textId="77777777" w:rsidR="00526DD4" w:rsidRPr="00F97D4E" w:rsidRDefault="00526DD4" w:rsidP="00E91A01">
            <w:pPr>
              <w:spacing w:before="60" w:after="60" w:line="240" w:lineRule="auto"/>
              <w:jc w:val="center"/>
              <w:rPr>
                <w:b/>
                <w:bCs/>
              </w:rPr>
            </w:pPr>
            <w:r w:rsidRPr="00F97D4E">
              <w:rPr>
                <w:b/>
                <w:bCs/>
              </w:rPr>
              <w:t>2016</w:t>
            </w:r>
          </w:p>
        </w:tc>
        <w:tc>
          <w:tcPr>
            <w:tcW w:w="850" w:type="dxa"/>
            <w:shd w:val="clear" w:color="auto" w:fill="D9E2F3" w:themeFill="accent1" w:themeFillTint="33"/>
          </w:tcPr>
          <w:p w14:paraId="13D19D38" w14:textId="77777777" w:rsidR="00526DD4" w:rsidRPr="00F97D4E" w:rsidRDefault="00526DD4" w:rsidP="00E91A01">
            <w:pPr>
              <w:spacing w:before="60" w:after="60" w:line="240" w:lineRule="auto"/>
              <w:jc w:val="center"/>
              <w:rPr>
                <w:b/>
                <w:bCs/>
              </w:rPr>
            </w:pPr>
            <w:r w:rsidRPr="00F97D4E">
              <w:rPr>
                <w:b/>
                <w:bCs/>
              </w:rPr>
              <w:t>2017</w:t>
            </w:r>
          </w:p>
        </w:tc>
        <w:tc>
          <w:tcPr>
            <w:tcW w:w="849" w:type="dxa"/>
            <w:shd w:val="clear" w:color="auto" w:fill="D9E2F3" w:themeFill="accent1" w:themeFillTint="33"/>
          </w:tcPr>
          <w:p w14:paraId="6B891E45" w14:textId="77777777" w:rsidR="00526DD4" w:rsidRPr="00F97D4E" w:rsidRDefault="00526DD4" w:rsidP="00E91A01">
            <w:pPr>
              <w:spacing w:before="60" w:after="60" w:line="240" w:lineRule="auto"/>
              <w:jc w:val="center"/>
              <w:rPr>
                <w:b/>
                <w:bCs/>
              </w:rPr>
            </w:pPr>
            <w:r w:rsidRPr="00F97D4E">
              <w:rPr>
                <w:b/>
                <w:bCs/>
              </w:rPr>
              <w:t>2018</w:t>
            </w:r>
          </w:p>
        </w:tc>
        <w:tc>
          <w:tcPr>
            <w:tcW w:w="850" w:type="dxa"/>
            <w:shd w:val="clear" w:color="auto" w:fill="D9E2F3" w:themeFill="accent1" w:themeFillTint="33"/>
          </w:tcPr>
          <w:p w14:paraId="065B2E5D" w14:textId="77777777" w:rsidR="00526DD4" w:rsidRPr="00F97D4E" w:rsidRDefault="00526DD4" w:rsidP="00E91A01">
            <w:pPr>
              <w:spacing w:before="60" w:after="60" w:line="240" w:lineRule="auto"/>
              <w:jc w:val="center"/>
              <w:rPr>
                <w:b/>
                <w:bCs/>
              </w:rPr>
            </w:pPr>
            <w:r w:rsidRPr="00F97D4E">
              <w:rPr>
                <w:b/>
                <w:bCs/>
              </w:rPr>
              <w:t>2019</w:t>
            </w:r>
          </w:p>
        </w:tc>
      </w:tr>
      <w:tr w:rsidR="00B8464D" w:rsidRPr="00F97D4E" w14:paraId="31B168DD" w14:textId="77777777" w:rsidTr="00B8464D">
        <w:trPr>
          <w:jc w:val="center"/>
        </w:trPr>
        <w:tc>
          <w:tcPr>
            <w:tcW w:w="4815" w:type="dxa"/>
            <w:shd w:val="clear" w:color="auto" w:fill="D9E2F3" w:themeFill="accent1" w:themeFillTint="33"/>
            <w:vAlign w:val="center"/>
          </w:tcPr>
          <w:p w14:paraId="067248D0" w14:textId="4A9DDF92" w:rsidR="00526DD4" w:rsidRPr="00F97D4E" w:rsidRDefault="00526DD4" w:rsidP="00526DD4">
            <w:pPr>
              <w:spacing w:before="60" w:after="60" w:line="240" w:lineRule="auto"/>
              <w:rPr>
                <w:b/>
                <w:bCs/>
              </w:rPr>
            </w:pPr>
            <w:r w:rsidRPr="00F97D4E">
              <w:rPr>
                <w:b/>
                <w:bCs/>
              </w:rPr>
              <w:t xml:space="preserve">Odsetek punktów kasowych w obiektach zarządzanych przez MZUK, w </w:t>
            </w:r>
            <w:r w:rsidR="00B8464D" w:rsidRPr="00F97D4E">
              <w:rPr>
                <w:b/>
                <w:bCs/>
              </w:rPr>
              <w:t>których</w:t>
            </w:r>
            <w:r w:rsidRPr="00F97D4E">
              <w:rPr>
                <w:b/>
                <w:bCs/>
              </w:rPr>
              <w:t xml:space="preserve"> można dokonać płatności kartą płatniczą [%]</w:t>
            </w:r>
          </w:p>
        </w:tc>
        <w:tc>
          <w:tcPr>
            <w:tcW w:w="849" w:type="dxa"/>
            <w:vAlign w:val="center"/>
          </w:tcPr>
          <w:p w14:paraId="695FFDBF" w14:textId="004349A8" w:rsidR="00526DD4" w:rsidRPr="00F97D4E" w:rsidRDefault="00526DD4" w:rsidP="00526DD4">
            <w:pPr>
              <w:spacing w:before="60" w:after="60" w:line="240" w:lineRule="auto"/>
              <w:jc w:val="right"/>
            </w:pPr>
            <w:r w:rsidRPr="00F97D4E">
              <w:t>15,38</w:t>
            </w:r>
          </w:p>
        </w:tc>
        <w:tc>
          <w:tcPr>
            <w:tcW w:w="849" w:type="dxa"/>
            <w:vAlign w:val="center"/>
          </w:tcPr>
          <w:p w14:paraId="22966C58" w14:textId="306D6A9A" w:rsidR="00526DD4" w:rsidRPr="00F97D4E" w:rsidRDefault="00526DD4" w:rsidP="00526DD4">
            <w:pPr>
              <w:spacing w:before="60" w:after="60" w:line="240" w:lineRule="auto"/>
              <w:jc w:val="right"/>
            </w:pPr>
            <w:r w:rsidRPr="00F97D4E">
              <w:t>15,38</w:t>
            </w:r>
          </w:p>
        </w:tc>
        <w:tc>
          <w:tcPr>
            <w:tcW w:w="850" w:type="dxa"/>
            <w:vAlign w:val="center"/>
          </w:tcPr>
          <w:p w14:paraId="7FC72B48" w14:textId="709F751A" w:rsidR="00526DD4" w:rsidRPr="00F97D4E" w:rsidRDefault="00526DD4" w:rsidP="00526DD4">
            <w:pPr>
              <w:spacing w:before="60" w:after="60" w:line="240" w:lineRule="auto"/>
              <w:jc w:val="right"/>
            </w:pPr>
            <w:r w:rsidRPr="00F97D4E">
              <w:t>61,54</w:t>
            </w:r>
          </w:p>
        </w:tc>
        <w:tc>
          <w:tcPr>
            <w:tcW w:w="849" w:type="dxa"/>
            <w:vAlign w:val="center"/>
          </w:tcPr>
          <w:p w14:paraId="16D455A8" w14:textId="305C68E6" w:rsidR="00526DD4" w:rsidRPr="00F97D4E" w:rsidRDefault="00526DD4" w:rsidP="00526DD4">
            <w:pPr>
              <w:spacing w:before="60" w:after="60" w:line="240" w:lineRule="auto"/>
              <w:jc w:val="right"/>
            </w:pPr>
            <w:r w:rsidRPr="00F97D4E">
              <w:t>61,54</w:t>
            </w:r>
          </w:p>
        </w:tc>
        <w:tc>
          <w:tcPr>
            <w:tcW w:w="850" w:type="dxa"/>
            <w:vAlign w:val="center"/>
          </w:tcPr>
          <w:p w14:paraId="6AE6C21B" w14:textId="6430FC2B" w:rsidR="00526DD4" w:rsidRPr="00F97D4E" w:rsidRDefault="00526DD4" w:rsidP="00526DD4">
            <w:pPr>
              <w:spacing w:before="60" w:after="60" w:line="240" w:lineRule="auto"/>
              <w:jc w:val="right"/>
            </w:pPr>
            <w:r w:rsidRPr="00F97D4E">
              <w:t>69,23</w:t>
            </w:r>
          </w:p>
        </w:tc>
      </w:tr>
      <w:tr w:rsidR="00B8464D" w:rsidRPr="00F97D4E" w14:paraId="0381588C" w14:textId="77777777" w:rsidTr="00B8464D">
        <w:trPr>
          <w:jc w:val="center"/>
        </w:trPr>
        <w:tc>
          <w:tcPr>
            <w:tcW w:w="4815" w:type="dxa"/>
            <w:shd w:val="clear" w:color="auto" w:fill="D9E2F3" w:themeFill="accent1" w:themeFillTint="33"/>
            <w:vAlign w:val="center"/>
          </w:tcPr>
          <w:p w14:paraId="7E10C537" w14:textId="5F9A38AE" w:rsidR="00526DD4" w:rsidRPr="00F97D4E" w:rsidRDefault="00526DD4" w:rsidP="00526DD4">
            <w:pPr>
              <w:spacing w:before="60" w:after="60" w:line="240" w:lineRule="auto"/>
              <w:rPr>
                <w:b/>
                <w:bCs/>
              </w:rPr>
            </w:pPr>
            <w:r w:rsidRPr="00F97D4E">
              <w:rPr>
                <w:b/>
                <w:bCs/>
              </w:rPr>
              <w:t>Odsetek punktów kasowych w obiektach zarządzanych przez MZUK,  w których można dokonać płatności kartą ŚKUP [%]</w:t>
            </w:r>
          </w:p>
        </w:tc>
        <w:tc>
          <w:tcPr>
            <w:tcW w:w="849" w:type="dxa"/>
            <w:vAlign w:val="center"/>
          </w:tcPr>
          <w:p w14:paraId="646AD480" w14:textId="4646FBCD" w:rsidR="00526DD4" w:rsidRPr="00F97D4E" w:rsidRDefault="00526DD4" w:rsidP="00526DD4">
            <w:pPr>
              <w:spacing w:before="60" w:after="60" w:line="240" w:lineRule="auto"/>
              <w:jc w:val="right"/>
            </w:pPr>
            <w:r w:rsidRPr="00F97D4E">
              <w:t>0,00</w:t>
            </w:r>
          </w:p>
        </w:tc>
        <w:tc>
          <w:tcPr>
            <w:tcW w:w="849" w:type="dxa"/>
            <w:vAlign w:val="center"/>
          </w:tcPr>
          <w:p w14:paraId="716726B6" w14:textId="2C36BCD1" w:rsidR="00526DD4" w:rsidRPr="00F97D4E" w:rsidRDefault="00526DD4" w:rsidP="00526DD4">
            <w:pPr>
              <w:spacing w:before="60" w:after="60" w:line="240" w:lineRule="auto"/>
              <w:jc w:val="right"/>
            </w:pPr>
            <w:r w:rsidRPr="00F97D4E">
              <w:t>30,77</w:t>
            </w:r>
          </w:p>
        </w:tc>
        <w:tc>
          <w:tcPr>
            <w:tcW w:w="850" w:type="dxa"/>
            <w:vAlign w:val="center"/>
          </w:tcPr>
          <w:p w14:paraId="1D4509C2" w14:textId="4AF6737E" w:rsidR="00526DD4" w:rsidRPr="00F97D4E" w:rsidRDefault="00526DD4" w:rsidP="00526DD4">
            <w:pPr>
              <w:spacing w:before="60" w:after="60" w:line="240" w:lineRule="auto"/>
              <w:jc w:val="right"/>
            </w:pPr>
            <w:r w:rsidRPr="00F97D4E">
              <w:t>30,77</w:t>
            </w:r>
          </w:p>
        </w:tc>
        <w:tc>
          <w:tcPr>
            <w:tcW w:w="849" w:type="dxa"/>
            <w:vAlign w:val="center"/>
          </w:tcPr>
          <w:p w14:paraId="7C9411D8" w14:textId="6BB9933F" w:rsidR="00526DD4" w:rsidRPr="00F97D4E" w:rsidRDefault="00526DD4" w:rsidP="00526DD4">
            <w:pPr>
              <w:spacing w:before="60" w:after="60" w:line="240" w:lineRule="auto"/>
              <w:jc w:val="right"/>
            </w:pPr>
            <w:r w:rsidRPr="00F97D4E">
              <w:t>30,77</w:t>
            </w:r>
          </w:p>
        </w:tc>
        <w:tc>
          <w:tcPr>
            <w:tcW w:w="850" w:type="dxa"/>
            <w:vAlign w:val="center"/>
          </w:tcPr>
          <w:p w14:paraId="577D786A" w14:textId="4952B5FF" w:rsidR="00526DD4" w:rsidRPr="00F97D4E" w:rsidRDefault="00526DD4" w:rsidP="00526DD4">
            <w:pPr>
              <w:spacing w:before="60" w:after="60" w:line="240" w:lineRule="auto"/>
              <w:jc w:val="right"/>
            </w:pPr>
            <w:r w:rsidRPr="00F97D4E">
              <w:t>30,77</w:t>
            </w:r>
          </w:p>
        </w:tc>
      </w:tr>
    </w:tbl>
    <w:p w14:paraId="3A0116C2" w14:textId="6312EA34" w:rsidR="00526DD4" w:rsidRPr="00F97D4E" w:rsidRDefault="00526DD4" w:rsidP="00526DD4">
      <w:pPr>
        <w:rPr>
          <w:sz w:val="16"/>
          <w:szCs w:val="16"/>
        </w:rPr>
      </w:pPr>
      <w:r w:rsidRPr="00F97D4E">
        <w:rPr>
          <w:sz w:val="16"/>
          <w:szCs w:val="16"/>
        </w:rPr>
        <w:t>Źródło: Miejski Zarząd Usług Komunalnych</w:t>
      </w:r>
      <w:r w:rsidR="00D348D2">
        <w:rPr>
          <w:sz w:val="16"/>
          <w:szCs w:val="16"/>
        </w:rPr>
        <w:t xml:space="preserve">, </w:t>
      </w:r>
      <w:r w:rsidR="00D348D2" w:rsidRPr="007849D1">
        <w:rPr>
          <w:sz w:val="16"/>
          <w:szCs w:val="16"/>
        </w:rPr>
        <w:t>Wydział Kultury i Promocji Miasta</w:t>
      </w:r>
    </w:p>
    <w:p w14:paraId="56D2D6AF" w14:textId="161A1F57" w:rsidR="00526DD4" w:rsidRDefault="00526DD4" w:rsidP="00526DD4">
      <w:pPr>
        <w:rPr>
          <w:highlight w:val="yellow"/>
        </w:rPr>
      </w:pPr>
    </w:p>
    <w:p w14:paraId="03310E66" w14:textId="7B1A25B7" w:rsidR="00702F77" w:rsidRDefault="00702F77" w:rsidP="00702F77">
      <w:r>
        <w:t xml:space="preserve">Od 2018 r. możliwe jest regulowanie opłat za większość czynności urzędowych przez </w:t>
      </w:r>
      <w:proofErr w:type="spellStart"/>
      <w:r>
        <w:t>internet</w:t>
      </w:r>
      <w:proofErr w:type="spellEnd"/>
      <w:r>
        <w:t xml:space="preserve"> – mieszkańcy mogą uiścić w ten sposób opłaty administracyjne, skarbowe oraz za wydanie zezwoleń lub udostępnienie danych. W ramach projektu GEPAR (Gliwicka Elektroniczna Platforma Analityczno-Rozrachunkowa) wprowadzono możliwość uzyskania przez osoby indywidualne aktualnych danych w zakresie własnych zobowiązań z tytułu podatków lokalnych, opłat za gospodarowanie odpadami komunalnymi czy opłat rocznych z tytułu użytkowania wieczystego nieruchomości i dzierżawy. GEPAR jest zintegrowany z systemem płatności elektronicznych, co oznacza, że po zalogowaniu można także zrealizować wybrane opłaty.</w:t>
      </w:r>
      <w:r w:rsidR="00540C07">
        <w:t xml:space="preserve"> </w:t>
      </w:r>
      <w:r w:rsidR="008637B2">
        <w:t>GEPAR jest jednym z kilku systemów stosowanych obecnie w Urzędzie Miejskim do zarządzania zadaniami realizowanymi przez samorząd. Kolejnym krokiem powinno stać się zapewnienie wymiany informacji między tymi systemami dla pozyskiwania danych zarządczych</w:t>
      </w:r>
      <w:r w:rsidR="001049C0">
        <w:t>. Pulpity menedżerskie i rozwiązania służące notacji i modelowaniu procesów biznesowych – znane ze świata gospodarczego – powinny stać się codziennością administracji samorządowej.</w:t>
      </w:r>
    </w:p>
    <w:p w14:paraId="111FA05E" w14:textId="0557F1CC" w:rsidR="00540C07" w:rsidRDefault="00540C07" w:rsidP="00702F77"/>
    <w:p w14:paraId="0C74A438" w14:textId="6FC58F72" w:rsidR="00540C07" w:rsidRDefault="00540C07" w:rsidP="00540C07">
      <w:r w:rsidRPr="00D348D2">
        <w:t xml:space="preserve">Od nieomalże 15 lat w Gliwicach rozwijany jest Miejski System Informacji Przestrzennej dedykowany (poza własnymi zastosowaniami samorządu lokalnego) mieszkańcom oraz inwestorom, zawierający coraz to nowsze warstwy informacyjne. </w:t>
      </w:r>
      <w:r w:rsidR="0060651C" w:rsidRPr="00D348D2">
        <w:t>W</w:t>
      </w:r>
      <w:r w:rsidR="00572A70" w:rsidRPr="00D348D2">
        <w:t xml:space="preserve"> MSIP </w:t>
      </w:r>
      <w:r w:rsidR="0060651C" w:rsidRPr="00D348D2">
        <w:t xml:space="preserve">publikowane są także </w:t>
      </w:r>
      <w:r w:rsidR="00572A70" w:rsidRPr="00D348D2">
        <w:t>dan</w:t>
      </w:r>
      <w:r w:rsidR="0060651C" w:rsidRPr="00D348D2">
        <w:t>e</w:t>
      </w:r>
      <w:r w:rsidR="00572A70" w:rsidRPr="00D348D2">
        <w:t xml:space="preserve"> planistyczn</w:t>
      </w:r>
      <w:r w:rsidR="0060651C" w:rsidRPr="00D348D2">
        <w:t>e, a wraz z tym umożliwiane jest</w:t>
      </w:r>
      <w:r w:rsidR="00572A70" w:rsidRPr="00D348D2">
        <w:t xml:space="preserve"> zgłaszani</w:t>
      </w:r>
      <w:r w:rsidR="0060651C" w:rsidRPr="00D348D2">
        <w:t>e</w:t>
      </w:r>
      <w:r w:rsidR="00572A70" w:rsidRPr="00D348D2">
        <w:t xml:space="preserve"> uwag i wniosków do dokumentów planistycznych podlegających </w:t>
      </w:r>
      <w:r w:rsidR="0060651C" w:rsidRPr="00D348D2">
        <w:t>konsultacjom społecznym.</w:t>
      </w:r>
      <w:r w:rsidR="00572A70" w:rsidRPr="00D348D2">
        <w:t xml:space="preserve"> </w:t>
      </w:r>
      <w:r w:rsidR="00D348D2" w:rsidRPr="00D348D2">
        <w:t xml:space="preserve">Za pomocą </w:t>
      </w:r>
      <w:proofErr w:type="spellStart"/>
      <w:r w:rsidR="00D348D2" w:rsidRPr="00D348D2">
        <w:t>geoportali</w:t>
      </w:r>
      <w:proofErr w:type="spellEnd"/>
      <w:r w:rsidR="00D348D2" w:rsidRPr="00D348D2">
        <w:t xml:space="preserve"> </w:t>
      </w:r>
      <w:r w:rsidR="00572A70" w:rsidRPr="00D348D2">
        <w:t>udostępni</w:t>
      </w:r>
      <w:r w:rsidR="00D348D2" w:rsidRPr="00D348D2">
        <w:t>ane są</w:t>
      </w:r>
      <w:r w:rsidR="00572A70" w:rsidRPr="00D348D2">
        <w:t xml:space="preserve"> otwart</w:t>
      </w:r>
      <w:r w:rsidR="00D348D2" w:rsidRPr="00D348D2">
        <w:t>e</w:t>
      </w:r>
      <w:r w:rsidR="00572A70" w:rsidRPr="00D348D2">
        <w:t xml:space="preserve"> dan</w:t>
      </w:r>
      <w:r w:rsidR="00D348D2" w:rsidRPr="00D348D2">
        <w:t>e</w:t>
      </w:r>
      <w:r w:rsidR="00572A70" w:rsidRPr="00D348D2">
        <w:t xml:space="preserve"> planistyczn</w:t>
      </w:r>
      <w:r w:rsidR="00D348D2" w:rsidRPr="00D348D2">
        <w:t>e pozwalające na</w:t>
      </w:r>
      <w:r w:rsidR="00572A70" w:rsidRPr="00D348D2">
        <w:t xml:space="preserve"> szybsze i efektywniejsze wyszukiwani</w:t>
      </w:r>
      <w:r w:rsidR="00D348D2" w:rsidRPr="00D348D2">
        <w:t>e</w:t>
      </w:r>
      <w:r w:rsidR="00572A70" w:rsidRPr="00D348D2">
        <w:t xml:space="preserve"> terenów o żądanych funkcjach i parametrach w celu usprawnienia procesów decyzyjnych.</w:t>
      </w:r>
      <w:r w:rsidR="00D348D2" w:rsidRPr="00D348D2">
        <w:t xml:space="preserve"> </w:t>
      </w:r>
      <w:r w:rsidRPr="00D348D2">
        <w:t xml:space="preserve">W 2018 r. został uruchomiony geodezyjny sklep internetowy, w którym można nabyć materiały powiatowego zasobu geodezyjnego i kartograficznego. Wdrożono również usługę </w:t>
      </w:r>
      <w:proofErr w:type="spellStart"/>
      <w:r w:rsidRPr="00D348D2">
        <w:t>InterMap</w:t>
      </w:r>
      <w:proofErr w:type="spellEnd"/>
      <w:r w:rsidRPr="00D348D2">
        <w:t xml:space="preserve"> Gliwice, skierowaną do wykonawców geodezyjnych, wspomagającą uzupełnianie baz danych.</w:t>
      </w:r>
      <w:r w:rsidR="00572A70" w:rsidRPr="00D348D2">
        <w:t xml:space="preserve"> Cyfryzacja zasobu geodezyjnego i rozwój e-usług z nim </w:t>
      </w:r>
      <w:r w:rsidR="00572A70" w:rsidRPr="00D348D2">
        <w:lastRenderedPageBreak/>
        <w:t xml:space="preserve">związanych pozwoliły bez zakłóceń realizować usługi dla odbiorców zewnętrznych w okresie </w:t>
      </w:r>
      <w:r w:rsidR="00D348D2" w:rsidRPr="00D348D2">
        <w:t>ograniczeń w</w:t>
      </w:r>
      <w:r w:rsidR="00D348D2">
        <w:t> </w:t>
      </w:r>
      <w:r w:rsidR="00D348D2" w:rsidRPr="00D348D2">
        <w:t>dostępie do budynków Urzędu Miejskiego związanych z pandemią koronawirusa.</w:t>
      </w:r>
    </w:p>
    <w:p w14:paraId="11F06FFF" w14:textId="77777777" w:rsidR="00572A70" w:rsidRDefault="00572A70" w:rsidP="00540C07"/>
    <w:p w14:paraId="43911F7B" w14:textId="45FB63F7" w:rsidR="00702F77" w:rsidRPr="001075B4" w:rsidRDefault="001075B4" w:rsidP="00526DD4">
      <w:r w:rsidRPr="001075B4">
        <w:t>Od lat konsekwentnie rozwijany jest także system wizyjnego monitoringu bezpieczeństwa w dzielnicach (tab. 6.4.). Jednak dane o jego rozwoju należy odczytywać łącznie z informacjami o rozbudowie inteligentnego systemu sterowania ruchem – Gliwickiego ITS (omawianego już także wcześniej w części poświęconej Gliwicom jako miastu ekologicznemu), którego charakterystykę ramową przedstawiono w tabeli 6.4. Jest tak dlatego, że wraz z</w:t>
      </w:r>
      <w:r w:rsidR="00FE7824">
        <w:t> </w:t>
      </w:r>
      <w:r w:rsidRPr="001075B4">
        <w:t>rozwojem ITS następuje wyłączanie części dotychczasowych kamer monitoringu bezpieczeństwa ze względu na ich replikację w ramach ITS.</w:t>
      </w:r>
      <w:r w:rsidR="00720B05">
        <w:t xml:space="preserve"> </w:t>
      </w:r>
    </w:p>
    <w:p w14:paraId="0F1BEAB2" w14:textId="3525CF73" w:rsidR="00431C04" w:rsidRDefault="00431C04">
      <w:pPr>
        <w:suppressAutoHyphens w:val="0"/>
        <w:spacing w:after="160" w:line="259" w:lineRule="auto"/>
        <w:jc w:val="left"/>
        <w:rPr>
          <w:b/>
          <w:bCs/>
        </w:rPr>
      </w:pPr>
    </w:p>
    <w:p w14:paraId="31FF3158" w14:textId="7134BBF7" w:rsidR="00AF0D21" w:rsidRPr="009B4DF5" w:rsidRDefault="00AF0D21" w:rsidP="00AF0D21">
      <w:pPr>
        <w:rPr>
          <w:b/>
          <w:bCs/>
        </w:rPr>
      </w:pPr>
      <w:r w:rsidRPr="009B4DF5">
        <w:rPr>
          <w:b/>
          <w:bCs/>
        </w:rPr>
        <w:t xml:space="preserve">Tab. </w:t>
      </w:r>
      <w:r w:rsidR="00415A99">
        <w:rPr>
          <w:b/>
          <w:bCs/>
        </w:rPr>
        <w:t>6.4</w:t>
      </w:r>
      <w:r w:rsidRPr="009B4DF5">
        <w:rPr>
          <w:b/>
          <w:bCs/>
        </w:rPr>
        <w:t xml:space="preserve">. </w:t>
      </w:r>
      <w:r w:rsidRPr="00AF0D21">
        <w:rPr>
          <w:b/>
          <w:bCs/>
        </w:rPr>
        <w:t>Liczba kamer w systemie miejskiego monitoringu bezpieczeństwa</w:t>
      </w:r>
    </w:p>
    <w:tbl>
      <w:tblPr>
        <w:tblStyle w:val="Tabela-Siatka"/>
        <w:tblW w:w="5000" w:type="pct"/>
        <w:jc w:val="center"/>
        <w:tblLook w:val="04A0" w:firstRow="1" w:lastRow="0" w:firstColumn="1" w:lastColumn="0" w:noHBand="0" w:noVBand="1"/>
      </w:tblPr>
      <w:tblGrid>
        <w:gridCol w:w="2122"/>
        <w:gridCol w:w="1388"/>
        <w:gridCol w:w="1388"/>
        <w:gridCol w:w="1388"/>
        <w:gridCol w:w="1388"/>
        <w:gridCol w:w="1388"/>
      </w:tblGrid>
      <w:tr w:rsidR="00AF0D21" w14:paraId="5F2E9659" w14:textId="77777777" w:rsidTr="00AF0D21">
        <w:trPr>
          <w:jc w:val="center"/>
        </w:trPr>
        <w:tc>
          <w:tcPr>
            <w:tcW w:w="2122" w:type="dxa"/>
            <w:shd w:val="clear" w:color="auto" w:fill="D9E2F3" w:themeFill="accent1" w:themeFillTint="33"/>
          </w:tcPr>
          <w:p w14:paraId="2614C92C" w14:textId="77777777" w:rsidR="00AF0D21" w:rsidRPr="009B4DF5" w:rsidRDefault="00AF0D21" w:rsidP="00E91A01">
            <w:pPr>
              <w:spacing w:before="60" w:after="60" w:line="240" w:lineRule="auto"/>
              <w:jc w:val="center"/>
              <w:rPr>
                <w:b/>
                <w:bCs/>
              </w:rPr>
            </w:pPr>
          </w:p>
        </w:tc>
        <w:tc>
          <w:tcPr>
            <w:tcW w:w="1388" w:type="dxa"/>
            <w:shd w:val="clear" w:color="auto" w:fill="D9E2F3" w:themeFill="accent1" w:themeFillTint="33"/>
          </w:tcPr>
          <w:p w14:paraId="06766C6A" w14:textId="77777777" w:rsidR="00AF0D21" w:rsidRPr="009B4DF5" w:rsidRDefault="00AF0D21" w:rsidP="00E91A01">
            <w:pPr>
              <w:spacing w:before="60" w:after="60" w:line="240" w:lineRule="auto"/>
              <w:jc w:val="center"/>
              <w:rPr>
                <w:b/>
                <w:bCs/>
              </w:rPr>
            </w:pPr>
            <w:r w:rsidRPr="009B4DF5">
              <w:rPr>
                <w:b/>
                <w:bCs/>
              </w:rPr>
              <w:t>2015</w:t>
            </w:r>
          </w:p>
        </w:tc>
        <w:tc>
          <w:tcPr>
            <w:tcW w:w="1388" w:type="dxa"/>
            <w:shd w:val="clear" w:color="auto" w:fill="D9E2F3" w:themeFill="accent1" w:themeFillTint="33"/>
          </w:tcPr>
          <w:p w14:paraId="0829C04E" w14:textId="77777777" w:rsidR="00AF0D21" w:rsidRPr="009B4DF5" w:rsidRDefault="00AF0D21" w:rsidP="00E91A01">
            <w:pPr>
              <w:spacing w:before="60" w:after="60" w:line="240" w:lineRule="auto"/>
              <w:jc w:val="center"/>
              <w:rPr>
                <w:b/>
                <w:bCs/>
              </w:rPr>
            </w:pPr>
            <w:r w:rsidRPr="009B4DF5">
              <w:rPr>
                <w:b/>
                <w:bCs/>
              </w:rPr>
              <w:t>2016</w:t>
            </w:r>
          </w:p>
        </w:tc>
        <w:tc>
          <w:tcPr>
            <w:tcW w:w="1388" w:type="dxa"/>
            <w:shd w:val="clear" w:color="auto" w:fill="D9E2F3" w:themeFill="accent1" w:themeFillTint="33"/>
          </w:tcPr>
          <w:p w14:paraId="44C320BD" w14:textId="77777777" w:rsidR="00AF0D21" w:rsidRPr="009B4DF5" w:rsidRDefault="00AF0D21" w:rsidP="00E91A01">
            <w:pPr>
              <w:spacing w:before="60" w:after="60" w:line="240" w:lineRule="auto"/>
              <w:jc w:val="center"/>
              <w:rPr>
                <w:b/>
                <w:bCs/>
              </w:rPr>
            </w:pPr>
            <w:r w:rsidRPr="009B4DF5">
              <w:rPr>
                <w:b/>
                <w:bCs/>
              </w:rPr>
              <w:t>2017</w:t>
            </w:r>
          </w:p>
        </w:tc>
        <w:tc>
          <w:tcPr>
            <w:tcW w:w="1388" w:type="dxa"/>
            <w:shd w:val="clear" w:color="auto" w:fill="D9E2F3" w:themeFill="accent1" w:themeFillTint="33"/>
          </w:tcPr>
          <w:p w14:paraId="0CCBD98A" w14:textId="77777777" w:rsidR="00AF0D21" w:rsidRPr="009B4DF5" w:rsidRDefault="00AF0D21" w:rsidP="00E91A01">
            <w:pPr>
              <w:spacing w:before="60" w:after="60" w:line="240" w:lineRule="auto"/>
              <w:jc w:val="center"/>
              <w:rPr>
                <w:b/>
                <w:bCs/>
              </w:rPr>
            </w:pPr>
            <w:r w:rsidRPr="009B4DF5">
              <w:rPr>
                <w:b/>
                <w:bCs/>
              </w:rPr>
              <w:t>2018</w:t>
            </w:r>
          </w:p>
        </w:tc>
        <w:tc>
          <w:tcPr>
            <w:tcW w:w="1388" w:type="dxa"/>
            <w:shd w:val="clear" w:color="auto" w:fill="D9E2F3" w:themeFill="accent1" w:themeFillTint="33"/>
          </w:tcPr>
          <w:p w14:paraId="036545AC" w14:textId="77777777" w:rsidR="00AF0D21" w:rsidRPr="009B4DF5" w:rsidRDefault="00AF0D21" w:rsidP="00E91A01">
            <w:pPr>
              <w:spacing w:before="60" w:after="60" w:line="240" w:lineRule="auto"/>
              <w:jc w:val="center"/>
              <w:rPr>
                <w:b/>
                <w:bCs/>
              </w:rPr>
            </w:pPr>
            <w:r w:rsidRPr="009B4DF5">
              <w:rPr>
                <w:b/>
                <w:bCs/>
              </w:rPr>
              <w:t>2019</w:t>
            </w:r>
          </w:p>
        </w:tc>
      </w:tr>
      <w:tr w:rsidR="00AF0D21" w14:paraId="77F229E5" w14:textId="77777777" w:rsidTr="00AF0D21">
        <w:trPr>
          <w:jc w:val="center"/>
        </w:trPr>
        <w:tc>
          <w:tcPr>
            <w:tcW w:w="2122" w:type="dxa"/>
            <w:shd w:val="clear" w:color="auto" w:fill="D9E2F3" w:themeFill="accent1" w:themeFillTint="33"/>
          </w:tcPr>
          <w:p w14:paraId="194ABD62" w14:textId="77777777" w:rsidR="00AF0D21" w:rsidRPr="009B4DF5" w:rsidRDefault="00AF0D21" w:rsidP="00AF0D21">
            <w:pPr>
              <w:spacing w:before="60" w:after="60" w:line="240" w:lineRule="auto"/>
              <w:rPr>
                <w:b/>
                <w:bCs/>
              </w:rPr>
            </w:pPr>
            <w:r>
              <w:rPr>
                <w:b/>
                <w:bCs/>
              </w:rPr>
              <w:t>Baildona</w:t>
            </w:r>
          </w:p>
        </w:tc>
        <w:tc>
          <w:tcPr>
            <w:tcW w:w="1388" w:type="dxa"/>
          </w:tcPr>
          <w:p w14:paraId="63502567" w14:textId="5416D0B0" w:rsidR="00AF0D21" w:rsidRDefault="00AF0D21" w:rsidP="00AF0D21">
            <w:pPr>
              <w:spacing w:before="60" w:after="60" w:line="240" w:lineRule="auto"/>
              <w:jc w:val="right"/>
            </w:pPr>
            <w:r w:rsidRPr="00821322">
              <w:t>13</w:t>
            </w:r>
          </w:p>
        </w:tc>
        <w:tc>
          <w:tcPr>
            <w:tcW w:w="1388" w:type="dxa"/>
          </w:tcPr>
          <w:p w14:paraId="14B7C13A" w14:textId="5BAC82AF" w:rsidR="00AF0D21" w:rsidRDefault="00AF0D21" w:rsidP="00AF0D21">
            <w:pPr>
              <w:spacing w:before="60" w:after="60" w:line="240" w:lineRule="auto"/>
              <w:jc w:val="right"/>
            </w:pPr>
            <w:r w:rsidRPr="00821322">
              <w:t>13</w:t>
            </w:r>
          </w:p>
        </w:tc>
        <w:tc>
          <w:tcPr>
            <w:tcW w:w="1388" w:type="dxa"/>
          </w:tcPr>
          <w:p w14:paraId="687C9B9E" w14:textId="1AA66082" w:rsidR="00AF0D21" w:rsidRDefault="00AF0D21" w:rsidP="00AF0D21">
            <w:pPr>
              <w:spacing w:before="60" w:after="60" w:line="240" w:lineRule="auto"/>
              <w:jc w:val="right"/>
            </w:pPr>
            <w:r w:rsidRPr="00821322">
              <w:t>53</w:t>
            </w:r>
          </w:p>
        </w:tc>
        <w:tc>
          <w:tcPr>
            <w:tcW w:w="1388" w:type="dxa"/>
          </w:tcPr>
          <w:p w14:paraId="0F6AFC87" w14:textId="20D4428B" w:rsidR="00AF0D21" w:rsidRDefault="00AF0D21" w:rsidP="00AF0D21">
            <w:pPr>
              <w:spacing w:before="60" w:after="60" w:line="240" w:lineRule="auto"/>
              <w:jc w:val="right"/>
            </w:pPr>
            <w:r w:rsidRPr="00821322">
              <w:t>52</w:t>
            </w:r>
          </w:p>
        </w:tc>
        <w:tc>
          <w:tcPr>
            <w:tcW w:w="1388" w:type="dxa"/>
          </w:tcPr>
          <w:p w14:paraId="166691C0" w14:textId="2D7AD4B6" w:rsidR="00AF0D21" w:rsidRDefault="00AF0D21" w:rsidP="00AF0D21">
            <w:pPr>
              <w:spacing w:before="60" w:after="60" w:line="240" w:lineRule="auto"/>
              <w:jc w:val="right"/>
            </w:pPr>
            <w:r w:rsidRPr="00821322">
              <w:t>37</w:t>
            </w:r>
          </w:p>
        </w:tc>
      </w:tr>
      <w:tr w:rsidR="00AF0D21" w14:paraId="77FFA94D" w14:textId="77777777" w:rsidTr="00AF0D21">
        <w:trPr>
          <w:jc w:val="center"/>
        </w:trPr>
        <w:tc>
          <w:tcPr>
            <w:tcW w:w="2122" w:type="dxa"/>
            <w:shd w:val="clear" w:color="auto" w:fill="D9E2F3" w:themeFill="accent1" w:themeFillTint="33"/>
          </w:tcPr>
          <w:p w14:paraId="203E2A68" w14:textId="77777777" w:rsidR="00AF0D21" w:rsidRDefault="00AF0D21" w:rsidP="00AF0D21">
            <w:pPr>
              <w:spacing w:before="60" w:after="60" w:line="240" w:lineRule="auto"/>
              <w:rPr>
                <w:b/>
                <w:bCs/>
              </w:rPr>
            </w:pPr>
            <w:r>
              <w:rPr>
                <w:b/>
                <w:bCs/>
              </w:rPr>
              <w:t>Bojków</w:t>
            </w:r>
          </w:p>
        </w:tc>
        <w:tc>
          <w:tcPr>
            <w:tcW w:w="1388" w:type="dxa"/>
          </w:tcPr>
          <w:p w14:paraId="0BEDA722" w14:textId="5C3F1A84" w:rsidR="00AF0D21" w:rsidRDefault="00AF0D21" w:rsidP="00AF0D21">
            <w:pPr>
              <w:spacing w:before="60" w:after="60" w:line="240" w:lineRule="auto"/>
              <w:jc w:val="right"/>
            </w:pPr>
            <w:r w:rsidRPr="00821322">
              <w:t>0</w:t>
            </w:r>
          </w:p>
        </w:tc>
        <w:tc>
          <w:tcPr>
            <w:tcW w:w="1388" w:type="dxa"/>
          </w:tcPr>
          <w:p w14:paraId="3731848A" w14:textId="7BE90FF8" w:rsidR="00AF0D21" w:rsidRDefault="00AF0D21" w:rsidP="00AF0D21">
            <w:pPr>
              <w:spacing w:before="60" w:after="60" w:line="240" w:lineRule="auto"/>
              <w:jc w:val="right"/>
            </w:pPr>
            <w:r w:rsidRPr="00821322">
              <w:t>0</w:t>
            </w:r>
          </w:p>
        </w:tc>
        <w:tc>
          <w:tcPr>
            <w:tcW w:w="1388" w:type="dxa"/>
          </w:tcPr>
          <w:p w14:paraId="01B67D06" w14:textId="37168B04" w:rsidR="00AF0D21" w:rsidRDefault="00AF0D21" w:rsidP="00AF0D21">
            <w:pPr>
              <w:spacing w:before="60" w:after="60" w:line="240" w:lineRule="auto"/>
              <w:jc w:val="right"/>
            </w:pPr>
            <w:r w:rsidRPr="00821322">
              <w:t>0</w:t>
            </w:r>
          </w:p>
        </w:tc>
        <w:tc>
          <w:tcPr>
            <w:tcW w:w="1388" w:type="dxa"/>
          </w:tcPr>
          <w:p w14:paraId="50E70F51" w14:textId="76DFDDE9" w:rsidR="00AF0D21" w:rsidRDefault="00AF0D21" w:rsidP="00AF0D21">
            <w:pPr>
              <w:spacing w:before="60" w:after="60" w:line="240" w:lineRule="auto"/>
              <w:jc w:val="right"/>
            </w:pPr>
            <w:r w:rsidRPr="00821322">
              <w:t>0</w:t>
            </w:r>
          </w:p>
        </w:tc>
        <w:tc>
          <w:tcPr>
            <w:tcW w:w="1388" w:type="dxa"/>
          </w:tcPr>
          <w:p w14:paraId="4B4382D9" w14:textId="05511C19" w:rsidR="00AF0D21" w:rsidRDefault="00AF0D21" w:rsidP="00AF0D21">
            <w:pPr>
              <w:spacing w:before="60" w:after="60" w:line="240" w:lineRule="auto"/>
              <w:jc w:val="right"/>
            </w:pPr>
            <w:r w:rsidRPr="00821322">
              <w:t>0</w:t>
            </w:r>
          </w:p>
        </w:tc>
      </w:tr>
      <w:tr w:rsidR="00AF0D21" w14:paraId="0B9CBC73" w14:textId="77777777" w:rsidTr="00AF0D21">
        <w:trPr>
          <w:jc w:val="center"/>
        </w:trPr>
        <w:tc>
          <w:tcPr>
            <w:tcW w:w="2122" w:type="dxa"/>
            <w:shd w:val="clear" w:color="auto" w:fill="D9E2F3" w:themeFill="accent1" w:themeFillTint="33"/>
          </w:tcPr>
          <w:p w14:paraId="260EF373" w14:textId="77777777" w:rsidR="00AF0D21" w:rsidRDefault="00AF0D21" w:rsidP="00AF0D21">
            <w:pPr>
              <w:spacing w:before="60" w:after="60" w:line="240" w:lineRule="auto"/>
              <w:rPr>
                <w:b/>
                <w:bCs/>
              </w:rPr>
            </w:pPr>
            <w:r>
              <w:rPr>
                <w:b/>
                <w:bCs/>
              </w:rPr>
              <w:t>Brzezinka</w:t>
            </w:r>
          </w:p>
        </w:tc>
        <w:tc>
          <w:tcPr>
            <w:tcW w:w="1388" w:type="dxa"/>
          </w:tcPr>
          <w:p w14:paraId="269E3BA6" w14:textId="13AFA6A7" w:rsidR="00AF0D21" w:rsidRDefault="00AF0D21" w:rsidP="00AF0D21">
            <w:pPr>
              <w:spacing w:before="60" w:after="60" w:line="240" w:lineRule="auto"/>
              <w:jc w:val="right"/>
            </w:pPr>
            <w:r w:rsidRPr="00821322">
              <w:t>8</w:t>
            </w:r>
          </w:p>
        </w:tc>
        <w:tc>
          <w:tcPr>
            <w:tcW w:w="1388" w:type="dxa"/>
          </w:tcPr>
          <w:p w14:paraId="1F6323FA" w14:textId="549917A7" w:rsidR="00AF0D21" w:rsidRDefault="00AF0D21" w:rsidP="00AF0D21">
            <w:pPr>
              <w:spacing w:before="60" w:after="60" w:line="240" w:lineRule="auto"/>
              <w:jc w:val="right"/>
            </w:pPr>
            <w:r w:rsidRPr="00821322">
              <w:t>8</w:t>
            </w:r>
          </w:p>
        </w:tc>
        <w:tc>
          <w:tcPr>
            <w:tcW w:w="1388" w:type="dxa"/>
          </w:tcPr>
          <w:p w14:paraId="3967EB0A" w14:textId="102D4A59" w:rsidR="00AF0D21" w:rsidRDefault="00AF0D21" w:rsidP="00AF0D21">
            <w:pPr>
              <w:spacing w:before="60" w:after="60" w:line="240" w:lineRule="auto"/>
              <w:jc w:val="right"/>
            </w:pPr>
            <w:r w:rsidRPr="00821322">
              <w:t>7</w:t>
            </w:r>
          </w:p>
        </w:tc>
        <w:tc>
          <w:tcPr>
            <w:tcW w:w="1388" w:type="dxa"/>
          </w:tcPr>
          <w:p w14:paraId="62B0A178" w14:textId="3489E24B" w:rsidR="00AF0D21" w:rsidRDefault="00AF0D21" w:rsidP="00AF0D21">
            <w:pPr>
              <w:spacing w:before="60" w:after="60" w:line="240" w:lineRule="auto"/>
              <w:jc w:val="right"/>
            </w:pPr>
            <w:r w:rsidRPr="00821322">
              <w:t>7</w:t>
            </w:r>
          </w:p>
        </w:tc>
        <w:tc>
          <w:tcPr>
            <w:tcW w:w="1388" w:type="dxa"/>
          </w:tcPr>
          <w:p w14:paraId="2D2F5355" w14:textId="28BB264C" w:rsidR="00AF0D21" w:rsidRDefault="00AF0D21" w:rsidP="00AF0D21">
            <w:pPr>
              <w:spacing w:before="60" w:after="60" w:line="240" w:lineRule="auto"/>
              <w:jc w:val="right"/>
            </w:pPr>
            <w:r w:rsidRPr="00821322">
              <w:t>0</w:t>
            </w:r>
          </w:p>
        </w:tc>
      </w:tr>
      <w:tr w:rsidR="00AF0D21" w14:paraId="07995A03" w14:textId="77777777" w:rsidTr="00AF0D21">
        <w:trPr>
          <w:jc w:val="center"/>
        </w:trPr>
        <w:tc>
          <w:tcPr>
            <w:tcW w:w="2122" w:type="dxa"/>
            <w:shd w:val="clear" w:color="auto" w:fill="D9E2F3" w:themeFill="accent1" w:themeFillTint="33"/>
          </w:tcPr>
          <w:p w14:paraId="16F62FB8" w14:textId="77777777" w:rsidR="00AF0D21" w:rsidRDefault="00AF0D21" w:rsidP="00AF0D21">
            <w:pPr>
              <w:spacing w:before="60" w:after="60" w:line="240" w:lineRule="auto"/>
              <w:rPr>
                <w:b/>
                <w:bCs/>
              </w:rPr>
            </w:pPr>
            <w:r>
              <w:rPr>
                <w:b/>
                <w:bCs/>
              </w:rPr>
              <w:t>Czechowice</w:t>
            </w:r>
          </w:p>
        </w:tc>
        <w:tc>
          <w:tcPr>
            <w:tcW w:w="1388" w:type="dxa"/>
          </w:tcPr>
          <w:p w14:paraId="7D915233" w14:textId="2EB8FD4A" w:rsidR="00AF0D21" w:rsidRDefault="00AF0D21" w:rsidP="00AF0D21">
            <w:pPr>
              <w:spacing w:before="60" w:after="60" w:line="240" w:lineRule="auto"/>
              <w:jc w:val="right"/>
            </w:pPr>
            <w:r w:rsidRPr="00821322">
              <w:t>1</w:t>
            </w:r>
          </w:p>
        </w:tc>
        <w:tc>
          <w:tcPr>
            <w:tcW w:w="1388" w:type="dxa"/>
          </w:tcPr>
          <w:p w14:paraId="4B0B5CBF" w14:textId="09D9C4E5" w:rsidR="00AF0D21" w:rsidRDefault="00AF0D21" w:rsidP="00AF0D21">
            <w:pPr>
              <w:spacing w:before="60" w:after="60" w:line="240" w:lineRule="auto"/>
              <w:jc w:val="right"/>
            </w:pPr>
            <w:r w:rsidRPr="00821322">
              <w:t>1</w:t>
            </w:r>
          </w:p>
        </w:tc>
        <w:tc>
          <w:tcPr>
            <w:tcW w:w="1388" w:type="dxa"/>
          </w:tcPr>
          <w:p w14:paraId="0DF1ECB9" w14:textId="026343D6" w:rsidR="00AF0D21" w:rsidRDefault="00AF0D21" w:rsidP="00AF0D21">
            <w:pPr>
              <w:spacing w:before="60" w:after="60" w:line="240" w:lineRule="auto"/>
              <w:jc w:val="right"/>
            </w:pPr>
            <w:r w:rsidRPr="00821322">
              <w:t>2</w:t>
            </w:r>
          </w:p>
        </w:tc>
        <w:tc>
          <w:tcPr>
            <w:tcW w:w="1388" w:type="dxa"/>
          </w:tcPr>
          <w:p w14:paraId="151326D0" w14:textId="352E1686" w:rsidR="00AF0D21" w:rsidRDefault="00AF0D21" w:rsidP="00AF0D21">
            <w:pPr>
              <w:spacing w:before="60" w:after="60" w:line="240" w:lineRule="auto"/>
              <w:jc w:val="right"/>
            </w:pPr>
            <w:r w:rsidRPr="00821322">
              <w:t>2</w:t>
            </w:r>
          </w:p>
        </w:tc>
        <w:tc>
          <w:tcPr>
            <w:tcW w:w="1388" w:type="dxa"/>
          </w:tcPr>
          <w:p w14:paraId="1AC4B67B" w14:textId="4422EBD9" w:rsidR="00AF0D21" w:rsidRDefault="00AF0D21" w:rsidP="00AF0D21">
            <w:pPr>
              <w:spacing w:before="60" w:after="60" w:line="240" w:lineRule="auto"/>
              <w:jc w:val="right"/>
            </w:pPr>
            <w:r w:rsidRPr="00821322">
              <w:t>0</w:t>
            </w:r>
          </w:p>
        </w:tc>
      </w:tr>
      <w:tr w:rsidR="00AF0D21" w14:paraId="11EF223E" w14:textId="77777777" w:rsidTr="00AF0D21">
        <w:trPr>
          <w:jc w:val="center"/>
        </w:trPr>
        <w:tc>
          <w:tcPr>
            <w:tcW w:w="2122" w:type="dxa"/>
            <w:shd w:val="clear" w:color="auto" w:fill="D9E2F3" w:themeFill="accent1" w:themeFillTint="33"/>
          </w:tcPr>
          <w:p w14:paraId="211EE9F3" w14:textId="77777777" w:rsidR="00AF0D21" w:rsidRDefault="00AF0D21" w:rsidP="00AF0D21">
            <w:pPr>
              <w:spacing w:before="60" w:after="60" w:line="240" w:lineRule="auto"/>
              <w:rPr>
                <w:b/>
                <w:bCs/>
              </w:rPr>
            </w:pPr>
            <w:r>
              <w:rPr>
                <w:b/>
                <w:bCs/>
              </w:rPr>
              <w:t>Kopernika</w:t>
            </w:r>
          </w:p>
        </w:tc>
        <w:tc>
          <w:tcPr>
            <w:tcW w:w="1388" w:type="dxa"/>
          </w:tcPr>
          <w:p w14:paraId="3A01E658" w14:textId="0ABEB429" w:rsidR="00AF0D21" w:rsidRDefault="00AF0D21" w:rsidP="00AF0D21">
            <w:pPr>
              <w:spacing w:before="60" w:after="60" w:line="240" w:lineRule="auto"/>
              <w:jc w:val="right"/>
            </w:pPr>
            <w:r w:rsidRPr="00821322">
              <w:t>7</w:t>
            </w:r>
          </w:p>
        </w:tc>
        <w:tc>
          <w:tcPr>
            <w:tcW w:w="1388" w:type="dxa"/>
          </w:tcPr>
          <w:p w14:paraId="75EE9A5A" w14:textId="51123194" w:rsidR="00AF0D21" w:rsidRDefault="00AF0D21" w:rsidP="00AF0D21">
            <w:pPr>
              <w:spacing w:before="60" w:after="60" w:line="240" w:lineRule="auto"/>
              <w:jc w:val="right"/>
            </w:pPr>
            <w:r w:rsidRPr="00821322">
              <w:t>7</w:t>
            </w:r>
          </w:p>
        </w:tc>
        <w:tc>
          <w:tcPr>
            <w:tcW w:w="1388" w:type="dxa"/>
          </w:tcPr>
          <w:p w14:paraId="5DA46D79" w14:textId="4204ECCF" w:rsidR="00AF0D21" w:rsidRDefault="00AF0D21" w:rsidP="00AF0D21">
            <w:pPr>
              <w:spacing w:before="60" w:after="60" w:line="240" w:lineRule="auto"/>
              <w:jc w:val="right"/>
            </w:pPr>
            <w:r w:rsidRPr="00821322">
              <w:t>8</w:t>
            </w:r>
          </w:p>
        </w:tc>
        <w:tc>
          <w:tcPr>
            <w:tcW w:w="1388" w:type="dxa"/>
          </w:tcPr>
          <w:p w14:paraId="0808A1B0" w14:textId="51FD8635" w:rsidR="00AF0D21" w:rsidRDefault="00AF0D21" w:rsidP="00AF0D21">
            <w:pPr>
              <w:spacing w:before="60" w:after="60" w:line="240" w:lineRule="auto"/>
              <w:jc w:val="right"/>
            </w:pPr>
            <w:r w:rsidRPr="00821322">
              <w:t>8</w:t>
            </w:r>
          </w:p>
        </w:tc>
        <w:tc>
          <w:tcPr>
            <w:tcW w:w="1388" w:type="dxa"/>
          </w:tcPr>
          <w:p w14:paraId="4E2F9189" w14:textId="06128443" w:rsidR="00AF0D21" w:rsidRDefault="00AF0D21" w:rsidP="00AF0D21">
            <w:pPr>
              <w:spacing w:before="60" w:after="60" w:line="240" w:lineRule="auto"/>
              <w:jc w:val="right"/>
            </w:pPr>
            <w:r w:rsidRPr="00821322">
              <w:t>6</w:t>
            </w:r>
          </w:p>
        </w:tc>
      </w:tr>
      <w:tr w:rsidR="00AF0D21" w14:paraId="34197E0F" w14:textId="77777777" w:rsidTr="00AF0D21">
        <w:trPr>
          <w:jc w:val="center"/>
        </w:trPr>
        <w:tc>
          <w:tcPr>
            <w:tcW w:w="2122" w:type="dxa"/>
            <w:shd w:val="clear" w:color="auto" w:fill="D9E2F3" w:themeFill="accent1" w:themeFillTint="33"/>
          </w:tcPr>
          <w:p w14:paraId="1E016676" w14:textId="77777777" w:rsidR="00AF0D21" w:rsidRDefault="00AF0D21" w:rsidP="00AF0D21">
            <w:pPr>
              <w:spacing w:before="60" w:after="60" w:line="240" w:lineRule="auto"/>
              <w:rPr>
                <w:b/>
                <w:bCs/>
              </w:rPr>
            </w:pPr>
            <w:r>
              <w:rPr>
                <w:b/>
                <w:bCs/>
              </w:rPr>
              <w:t>Ligota Zabrska</w:t>
            </w:r>
          </w:p>
        </w:tc>
        <w:tc>
          <w:tcPr>
            <w:tcW w:w="1388" w:type="dxa"/>
          </w:tcPr>
          <w:p w14:paraId="36C490B6" w14:textId="0F68AC20" w:rsidR="00AF0D21" w:rsidRDefault="00AF0D21" w:rsidP="00AF0D21">
            <w:pPr>
              <w:spacing w:before="60" w:after="60" w:line="240" w:lineRule="auto"/>
              <w:jc w:val="right"/>
            </w:pPr>
            <w:r w:rsidRPr="00821322">
              <w:t>0</w:t>
            </w:r>
          </w:p>
        </w:tc>
        <w:tc>
          <w:tcPr>
            <w:tcW w:w="1388" w:type="dxa"/>
          </w:tcPr>
          <w:p w14:paraId="2DF079C6" w14:textId="3D9FFA6D" w:rsidR="00AF0D21" w:rsidRDefault="00AF0D21" w:rsidP="00AF0D21">
            <w:pPr>
              <w:spacing w:before="60" w:after="60" w:line="240" w:lineRule="auto"/>
              <w:jc w:val="right"/>
            </w:pPr>
            <w:r w:rsidRPr="00821322">
              <w:t>0</w:t>
            </w:r>
          </w:p>
        </w:tc>
        <w:tc>
          <w:tcPr>
            <w:tcW w:w="1388" w:type="dxa"/>
          </w:tcPr>
          <w:p w14:paraId="7D7C6ABB" w14:textId="3D570748" w:rsidR="00AF0D21" w:rsidRDefault="00AF0D21" w:rsidP="00AF0D21">
            <w:pPr>
              <w:spacing w:before="60" w:after="60" w:line="240" w:lineRule="auto"/>
              <w:jc w:val="right"/>
            </w:pPr>
            <w:r w:rsidRPr="00821322">
              <w:t>3</w:t>
            </w:r>
          </w:p>
        </w:tc>
        <w:tc>
          <w:tcPr>
            <w:tcW w:w="1388" w:type="dxa"/>
          </w:tcPr>
          <w:p w14:paraId="291784EA" w14:textId="4EBF2D45" w:rsidR="00AF0D21" w:rsidRDefault="00AF0D21" w:rsidP="00AF0D21">
            <w:pPr>
              <w:spacing w:before="60" w:after="60" w:line="240" w:lineRule="auto"/>
              <w:jc w:val="right"/>
            </w:pPr>
            <w:r w:rsidRPr="00821322">
              <w:t>3</w:t>
            </w:r>
          </w:p>
        </w:tc>
        <w:tc>
          <w:tcPr>
            <w:tcW w:w="1388" w:type="dxa"/>
          </w:tcPr>
          <w:p w14:paraId="0652DDF4" w14:textId="1738A149" w:rsidR="00AF0D21" w:rsidRDefault="00AF0D21" w:rsidP="00AF0D21">
            <w:pPr>
              <w:spacing w:before="60" w:after="60" w:line="240" w:lineRule="auto"/>
              <w:jc w:val="right"/>
            </w:pPr>
            <w:r w:rsidRPr="00821322">
              <w:t>0</w:t>
            </w:r>
          </w:p>
        </w:tc>
      </w:tr>
      <w:tr w:rsidR="00AF0D21" w14:paraId="4CD3111B" w14:textId="77777777" w:rsidTr="00AF0D21">
        <w:trPr>
          <w:jc w:val="center"/>
        </w:trPr>
        <w:tc>
          <w:tcPr>
            <w:tcW w:w="2122" w:type="dxa"/>
            <w:shd w:val="clear" w:color="auto" w:fill="D9E2F3" w:themeFill="accent1" w:themeFillTint="33"/>
          </w:tcPr>
          <w:p w14:paraId="5105C390" w14:textId="77777777" w:rsidR="00AF0D21" w:rsidRDefault="00AF0D21" w:rsidP="00AF0D21">
            <w:pPr>
              <w:spacing w:before="60" w:after="60" w:line="240" w:lineRule="auto"/>
              <w:rPr>
                <w:b/>
                <w:bCs/>
              </w:rPr>
            </w:pPr>
            <w:r>
              <w:rPr>
                <w:b/>
                <w:bCs/>
              </w:rPr>
              <w:t>Łabędy</w:t>
            </w:r>
          </w:p>
        </w:tc>
        <w:tc>
          <w:tcPr>
            <w:tcW w:w="1388" w:type="dxa"/>
          </w:tcPr>
          <w:p w14:paraId="652C5B67" w14:textId="7290329A" w:rsidR="00AF0D21" w:rsidRDefault="00AF0D21" w:rsidP="00AF0D21">
            <w:pPr>
              <w:spacing w:before="60" w:after="60" w:line="240" w:lineRule="auto"/>
              <w:jc w:val="right"/>
            </w:pPr>
            <w:r w:rsidRPr="00821322">
              <w:t>11</w:t>
            </w:r>
          </w:p>
        </w:tc>
        <w:tc>
          <w:tcPr>
            <w:tcW w:w="1388" w:type="dxa"/>
          </w:tcPr>
          <w:p w14:paraId="71BB746D" w14:textId="20F229EB" w:rsidR="00AF0D21" w:rsidRDefault="00AF0D21" w:rsidP="00AF0D21">
            <w:pPr>
              <w:spacing w:before="60" w:after="60" w:line="240" w:lineRule="auto"/>
              <w:jc w:val="right"/>
            </w:pPr>
            <w:r w:rsidRPr="00821322">
              <w:t>11</w:t>
            </w:r>
          </w:p>
        </w:tc>
        <w:tc>
          <w:tcPr>
            <w:tcW w:w="1388" w:type="dxa"/>
          </w:tcPr>
          <w:p w14:paraId="3F6E7D06" w14:textId="053EEC79" w:rsidR="00AF0D21" w:rsidRDefault="00AF0D21" w:rsidP="00AF0D21">
            <w:pPr>
              <w:spacing w:before="60" w:after="60" w:line="240" w:lineRule="auto"/>
              <w:jc w:val="right"/>
            </w:pPr>
            <w:r w:rsidRPr="00821322">
              <w:t>14</w:t>
            </w:r>
          </w:p>
        </w:tc>
        <w:tc>
          <w:tcPr>
            <w:tcW w:w="1388" w:type="dxa"/>
          </w:tcPr>
          <w:p w14:paraId="0CBF19BD" w14:textId="5A02981A" w:rsidR="00AF0D21" w:rsidRDefault="00AF0D21" w:rsidP="00AF0D21">
            <w:pPr>
              <w:spacing w:before="60" w:after="60" w:line="240" w:lineRule="auto"/>
              <w:jc w:val="right"/>
            </w:pPr>
            <w:r w:rsidRPr="00821322">
              <w:t>12</w:t>
            </w:r>
          </w:p>
        </w:tc>
        <w:tc>
          <w:tcPr>
            <w:tcW w:w="1388" w:type="dxa"/>
          </w:tcPr>
          <w:p w14:paraId="1A4B10E0" w14:textId="3091F57D" w:rsidR="00AF0D21" w:rsidRDefault="00AF0D21" w:rsidP="00AF0D21">
            <w:pPr>
              <w:spacing w:before="60" w:after="60" w:line="240" w:lineRule="auto"/>
              <w:jc w:val="right"/>
            </w:pPr>
            <w:r w:rsidRPr="00821322">
              <w:t>3</w:t>
            </w:r>
          </w:p>
        </w:tc>
      </w:tr>
      <w:tr w:rsidR="00AF0D21" w14:paraId="7A5B0F37" w14:textId="77777777" w:rsidTr="00AF0D21">
        <w:trPr>
          <w:jc w:val="center"/>
        </w:trPr>
        <w:tc>
          <w:tcPr>
            <w:tcW w:w="2122" w:type="dxa"/>
            <w:shd w:val="clear" w:color="auto" w:fill="D9E2F3" w:themeFill="accent1" w:themeFillTint="33"/>
          </w:tcPr>
          <w:p w14:paraId="58440755" w14:textId="77777777" w:rsidR="00AF0D21" w:rsidRDefault="00AF0D21" w:rsidP="00AF0D21">
            <w:pPr>
              <w:spacing w:before="60" w:after="60" w:line="240" w:lineRule="auto"/>
              <w:rPr>
                <w:b/>
                <w:bCs/>
              </w:rPr>
            </w:pPr>
            <w:r>
              <w:rPr>
                <w:b/>
                <w:bCs/>
              </w:rPr>
              <w:t>Obrońców Pokoju</w:t>
            </w:r>
          </w:p>
        </w:tc>
        <w:tc>
          <w:tcPr>
            <w:tcW w:w="1388" w:type="dxa"/>
          </w:tcPr>
          <w:p w14:paraId="44DA2F81" w14:textId="6A83804B" w:rsidR="00AF0D21" w:rsidRDefault="00AF0D21" w:rsidP="00AF0D21">
            <w:pPr>
              <w:spacing w:before="60" w:after="60" w:line="240" w:lineRule="auto"/>
              <w:jc w:val="right"/>
            </w:pPr>
            <w:r w:rsidRPr="00821322">
              <w:t>9</w:t>
            </w:r>
          </w:p>
        </w:tc>
        <w:tc>
          <w:tcPr>
            <w:tcW w:w="1388" w:type="dxa"/>
          </w:tcPr>
          <w:p w14:paraId="015D49B9" w14:textId="51DDACD0" w:rsidR="00AF0D21" w:rsidRDefault="00AF0D21" w:rsidP="00AF0D21">
            <w:pPr>
              <w:spacing w:before="60" w:after="60" w:line="240" w:lineRule="auto"/>
              <w:jc w:val="right"/>
            </w:pPr>
            <w:r w:rsidRPr="00821322">
              <w:t>9</w:t>
            </w:r>
          </w:p>
        </w:tc>
        <w:tc>
          <w:tcPr>
            <w:tcW w:w="1388" w:type="dxa"/>
          </w:tcPr>
          <w:p w14:paraId="72E1FA39" w14:textId="403B9329" w:rsidR="00AF0D21" w:rsidRDefault="00AF0D21" w:rsidP="00AF0D21">
            <w:pPr>
              <w:spacing w:before="60" w:after="60" w:line="240" w:lineRule="auto"/>
              <w:jc w:val="right"/>
            </w:pPr>
            <w:r w:rsidRPr="00821322">
              <w:t>9</w:t>
            </w:r>
          </w:p>
        </w:tc>
        <w:tc>
          <w:tcPr>
            <w:tcW w:w="1388" w:type="dxa"/>
          </w:tcPr>
          <w:p w14:paraId="62494981" w14:textId="48895F70" w:rsidR="00AF0D21" w:rsidRDefault="00AF0D21" w:rsidP="00AF0D21">
            <w:pPr>
              <w:spacing w:before="60" w:after="60" w:line="240" w:lineRule="auto"/>
              <w:jc w:val="right"/>
            </w:pPr>
            <w:r w:rsidRPr="00821322">
              <w:t>11</w:t>
            </w:r>
          </w:p>
        </w:tc>
        <w:tc>
          <w:tcPr>
            <w:tcW w:w="1388" w:type="dxa"/>
          </w:tcPr>
          <w:p w14:paraId="3095B55A" w14:textId="591F39D5" w:rsidR="00AF0D21" w:rsidRDefault="00AF0D21" w:rsidP="00AF0D21">
            <w:pPr>
              <w:spacing w:before="60" w:after="60" w:line="240" w:lineRule="auto"/>
              <w:jc w:val="right"/>
            </w:pPr>
            <w:r w:rsidRPr="00821322">
              <w:t>11</w:t>
            </w:r>
          </w:p>
        </w:tc>
      </w:tr>
      <w:tr w:rsidR="00AF0D21" w14:paraId="71C6AB29" w14:textId="77777777" w:rsidTr="00AF0D21">
        <w:trPr>
          <w:jc w:val="center"/>
        </w:trPr>
        <w:tc>
          <w:tcPr>
            <w:tcW w:w="2122" w:type="dxa"/>
            <w:shd w:val="clear" w:color="auto" w:fill="D9E2F3" w:themeFill="accent1" w:themeFillTint="33"/>
          </w:tcPr>
          <w:p w14:paraId="1263A2CD" w14:textId="77777777" w:rsidR="00AF0D21" w:rsidRDefault="00AF0D21" w:rsidP="00AF0D21">
            <w:pPr>
              <w:spacing w:before="60" w:after="60" w:line="240" w:lineRule="auto"/>
              <w:rPr>
                <w:b/>
                <w:bCs/>
              </w:rPr>
            </w:pPr>
            <w:r>
              <w:rPr>
                <w:b/>
                <w:bCs/>
              </w:rPr>
              <w:t>Ostropa</w:t>
            </w:r>
          </w:p>
        </w:tc>
        <w:tc>
          <w:tcPr>
            <w:tcW w:w="1388" w:type="dxa"/>
          </w:tcPr>
          <w:p w14:paraId="136942A8" w14:textId="1DFA7AAB" w:rsidR="00AF0D21" w:rsidRDefault="00AF0D21" w:rsidP="00AF0D21">
            <w:pPr>
              <w:spacing w:before="60" w:after="60" w:line="240" w:lineRule="auto"/>
              <w:jc w:val="right"/>
            </w:pPr>
            <w:r w:rsidRPr="00821322">
              <w:t>5</w:t>
            </w:r>
          </w:p>
        </w:tc>
        <w:tc>
          <w:tcPr>
            <w:tcW w:w="1388" w:type="dxa"/>
          </w:tcPr>
          <w:p w14:paraId="482ED2A4" w14:textId="2D40C73E" w:rsidR="00AF0D21" w:rsidRDefault="00AF0D21" w:rsidP="00AF0D21">
            <w:pPr>
              <w:spacing w:before="60" w:after="60" w:line="240" w:lineRule="auto"/>
              <w:jc w:val="right"/>
            </w:pPr>
            <w:r w:rsidRPr="00821322">
              <w:t>5</w:t>
            </w:r>
          </w:p>
        </w:tc>
        <w:tc>
          <w:tcPr>
            <w:tcW w:w="1388" w:type="dxa"/>
          </w:tcPr>
          <w:p w14:paraId="4753AC7A" w14:textId="29285630" w:rsidR="00AF0D21" w:rsidRDefault="00AF0D21" w:rsidP="00AF0D21">
            <w:pPr>
              <w:spacing w:before="60" w:after="60" w:line="240" w:lineRule="auto"/>
              <w:jc w:val="right"/>
            </w:pPr>
            <w:r w:rsidRPr="00821322">
              <w:t>5</w:t>
            </w:r>
          </w:p>
        </w:tc>
        <w:tc>
          <w:tcPr>
            <w:tcW w:w="1388" w:type="dxa"/>
          </w:tcPr>
          <w:p w14:paraId="700CA86C" w14:textId="0B7F3FEA" w:rsidR="00AF0D21" w:rsidRDefault="00AF0D21" w:rsidP="00AF0D21">
            <w:pPr>
              <w:spacing w:before="60" w:after="60" w:line="240" w:lineRule="auto"/>
              <w:jc w:val="right"/>
            </w:pPr>
            <w:r w:rsidRPr="00821322">
              <w:t>5</w:t>
            </w:r>
          </w:p>
        </w:tc>
        <w:tc>
          <w:tcPr>
            <w:tcW w:w="1388" w:type="dxa"/>
          </w:tcPr>
          <w:p w14:paraId="30A62ADA" w14:textId="2BC3AAA2" w:rsidR="00AF0D21" w:rsidRDefault="00AF0D21" w:rsidP="00AF0D21">
            <w:pPr>
              <w:spacing w:before="60" w:after="60" w:line="240" w:lineRule="auto"/>
              <w:jc w:val="right"/>
            </w:pPr>
            <w:r w:rsidRPr="00821322">
              <w:t>2</w:t>
            </w:r>
          </w:p>
        </w:tc>
      </w:tr>
      <w:tr w:rsidR="00AF0D21" w14:paraId="00D33DE2" w14:textId="77777777" w:rsidTr="00AF0D21">
        <w:trPr>
          <w:jc w:val="center"/>
        </w:trPr>
        <w:tc>
          <w:tcPr>
            <w:tcW w:w="2122" w:type="dxa"/>
            <w:shd w:val="clear" w:color="auto" w:fill="D9E2F3" w:themeFill="accent1" w:themeFillTint="33"/>
          </w:tcPr>
          <w:p w14:paraId="6DA1260C" w14:textId="77777777" w:rsidR="00AF0D21" w:rsidRDefault="00AF0D21" w:rsidP="00AF0D21">
            <w:pPr>
              <w:spacing w:before="60" w:after="60" w:line="240" w:lineRule="auto"/>
              <w:rPr>
                <w:b/>
                <w:bCs/>
              </w:rPr>
            </w:pPr>
            <w:r>
              <w:rPr>
                <w:b/>
                <w:bCs/>
              </w:rPr>
              <w:t>Politechnika</w:t>
            </w:r>
          </w:p>
        </w:tc>
        <w:tc>
          <w:tcPr>
            <w:tcW w:w="1388" w:type="dxa"/>
          </w:tcPr>
          <w:p w14:paraId="5A3D98C3" w14:textId="0C75CC4A" w:rsidR="00AF0D21" w:rsidRDefault="00AF0D21" w:rsidP="00AF0D21">
            <w:pPr>
              <w:spacing w:before="60" w:after="60" w:line="240" w:lineRule="auto"/>
              <w:jc w:val="right"/>
            </w:pPr>
            <w:r w:rsidRPr="00821322">
              <w:t>11</w:t>
            </w:r>
          </w:p>
        </w:tc>
        <w:tc>
          <w:tcPr>
            <w:tcW w:w="1388" w:type="dxa"/>
          </w:tcPr>
          <w:p w14:paraId="081A5B2B" w14:textId="1E2AF8A5" w:rsidR="00AF0D21" w:rsidRDefault="00AF0D21" w:rsidP="00AF0D21">
            <w:pPr>
              <w:spacing w:before="60" w:after="60" w:line="240" w:lineRule="auto"/>
              <w:jc w:val="right"/>
            </w:pPr>
            <w:r w:rsidRPr="00821322">
              <w:t>11</w:t>
            </w:r>
          </w:p>
        </w:tc>
        <w:tc>
          <w:tcPr>
            <w:tcW w:w="1388" w:type="dxa"/>
          </w:tcPr>
          <w:p w14:paraId="76282A6E" w14:textId="71918989" w:rsidR="00AF0D21" w:rsidRDefault="00AF0D21" w:rsidP="00AF0D21">
            <w:pPr>
              <w:spacing w:before="60" w:after="60" w:line="240" w:lineRule="auto"/>
              <w:jc w:val="right"/>
            </w:pPr>
            <w:r w:rsidRPr="00821322">
              <w:t>19</w:t>
            </w:r>
          </w:p>
        </w:tc>
        <w:tc>
          <w:tcPr>
            <w:tcW w:w="1388" w:type="dxa"/>
          </w:tcPr>
          <w:p w14:paraId="7DF0A56F" w14:textId="7756446D" w:rsidR="00AF0D21" w:rsidRDefault="00AF0D21" w:rsidP="00AF0D21">
            <w:pPr>
              <w:spacing w:before="60" w:after="60" w:line="240" w:lineRule="auto"/>
              <w:jc w:val="right"/>
            </w:pPr>
            <w:r w:rsidRPr="00821322">
              <w:t>18</w:t>
            </w:r>
          </w:p>
        </w:tc>
        <w:tc>
          <w:tcPr>
            <w:tcW w:w="1388" w:type="dxa"/>
          </w:tcPr>
          <w:p w14:paraId="14078DAF" w14:textId="438C0CF2" w:rsidR="00AF0D21" w:rsidRDefault="00AF0D21" w:rsidP="00AF0D21">
            <w:pPr>
              <w:spacing w:before="60" w:after="60" w:line="240" w:lineRule="auto"/>
              <w:jc w:val="right"/>
            </w:pPr>
            <w:r w:rsidRPr="00821322">
              <w:t>14</w:t>
            </w:r>
          </w:p>
        </w:tc>
      </w:tr>
      <w:tr w:rsidR="00AF0D21" w14:paraId="666BE46B" w14:textId="77777777" w:rsidTr="00AF0D21">
        <w:trPr>
          <w:jc w:val="center"/>
        </w:trPr>
        <w:tc>
          <w:tcPr>
            <w:tcW w:w="2122" w:type="dxa"/>
            <w:shd w:val="clear" w:color="auto" w:fill="D9E2F3" w:themeFill="accent1" w:themeFillTint="33"/>
          </w:tcPr>
          <w:p w14:paraId="42F9A945" w14:textId="77777777" w:rsidR="00AF0D21" w:rsidRDefault="00AF0D21" w:rsidP="00AF0D21">
            <w:pPr>
              <w:spacing w:before="60" w:after="60" w:line="240" w:lineRule="auto"/>
              <w:rPr>
                <w:b/>
                <w:bCs/>
              </w:rPr>
            </w:pPr>
            <w:r>
              <w:rPr>
                <w:b/>
                <w:bCs/>
              </w:rPr>
              <w:t>Sikornik</w:t>
            </w:r>
          </w:p>
        </w:tc>
        <w:tc>
          <w:tcPr>
            <w:tcW w:w="1388" w:type="dxa"/>
          </w:tcPr>
          <w:p w14:paraId="7EDF8F4F" w14:textId="6ED989C9" w:rsidR="00AF0D21" w:rsidRDefault="00AF0D21" w:rsidP="00AF0D21">
            <w:pPr>
              <w:spacing w:before="60" w:after="60" w:line="240" w:lineRule="auto"/>
              <w:jc w:val="right"/>
            </w:pPr>
            <w:r w:rsidRPr="00821322">
              <w:t>12</w:t>
            </w:r>
          </w:p>
        </w:tc>
        <w:tc>
          <w:tcPr>
            <w:tcW w:w="1388" w:type="dxa"/>
          </w:tcPr>
          <w:p w14:paraId="6189CDCC" w14:textId="2A87D71C" w:rsidR="00AF0D21" w:rsidRDefault="00AF0D21" w:rsidP="00AF0D21">
            <w:pPr>
              <w:spacing w:before="60" w:after="60" w:line="240" w:lineRule="auto"/>
              <w:jc w:val="right"/>
            </w:pPr>
            <w:r w:rsidRPr="00821322">
              <w:t>12</w:t>
            </w:r>
          </w:p>
        </w:tc>
        <w:tc>
          <w:tcPr>
            <w:tcW w:w="1388" w:type="dxa"/>
          </w:tcPr>
          <w:p w14:paraId="7EA8EDF0" w14:textId="38542703" w:rsidR="00AF0D21" w:rsidRDefault="00AF0D21" w:rsidP="00AF0D21">
            <w:pPr>
              <w:spacing w:before="60" w:after="60" w:line="240" w:lineRule="auto"/>
              <w:jc w:val="right"/>
            </w:pPr>
            <w:r w:rsidRPr="00821322">
              <w:t>12</w:t>
            </w:r>
          </w:p>
        </w:tc>
        <w:tc>
          <w:tcPr>
            <w:tcW w:w="1388" w:type="dxa"/>
          </w:tcPr>
          <w:p w14:paraId="31BD006E" w14:textId="0F696FC4" w:rsidR="00AF0D21" w:rsidRDefault="00AF0D21" w:rsidP="00AF0D21">
            <w:pPr>
              <w:spacing w:before="60" w:after="60" w:line="240" w:lineRule="auto"/>
              <w:jc w:val="right"/>
            </w:pPr>
            <w:r w:rsidRPr="00821322">
              <w:t>6</w:t>
            </w:r>
          </w:p>
        </w:tc>
        <w:tc>
          <w:tcPr>
            <w:tcW w:w="1388" w:type="dxa"/>
          </w:tcPr>
          <w:p w14:paraId="3AC659B2" w14:textId="5AF1653A" w:rsidR="00AF0D21" w:rsidRDefault="00AF0D21" w:rsidP="00AF0D21">
            <w:pPr>
              <w:spacing w:before="60" w:after="60" w:line="240" w:lineRule="auto"/>
              <w:jc w:val="right"/>
            </w:pPr>
            <w:r w:rsidRPr="00821322">
              <w:t>4</w:t>
            </w:r>
          </w:p>
        </w:tc>
      </w:tr>
      <w:tr w:rsidR="00AF0D21" w14:paraId="5A9BBBA7" w14:textId="77777777" w:rsidTr="00AF0D21">
        <w:trPr>
          <w:jc w:val="center"/>
        </w:trPr>
        <w:tc>
          <w:tcPr>
            <w:tcW w:w="2122" w:type="dxa"/>
            <w:shd w:val="clear" w:color="auto" w:fill="D9E2F3" w:themeFill="accent1" w:themeFillTint="33"/>
          </w:tcPr>
          <w:p w14:paraId="5426C625" w14:textId="77777777" w:rsidR="00AF0D21" w:rsidRDefault="00AF0D21" w:rsidP="00AF0D21">
            <w:pPr>
              <w:spacing w:before="60" w:after="60" w:line="240" w:lineRule="auto"/>
              <w:rPr>
                <w:b/>
                <w:bCs/>
              </w:rPr>
            </w:pPr>
            <w:r>
              <w:rPr>
                <w:b/>
                <w:bCs/>
              </w:rPr>
              <w:t>Sośnica</w:t>
            </w:r>
          </w:p>
        </w:tc>
        <w:tc>
          <w:tcPr>
            <w:tcW w:w="1388" w:type="dxa"/>
          </w:tcPr>
          <w:p w14:paraId="6E8C5B25" w14:textId="79C556A8" w:rsidR="00AF0D21" w:rsidRDefault="00AF0D21" w:rsidP="00AF0D21">
            <w:pPr>
              <w:spacing w:before="60" w:after="60" w:line="240" w:lineRule="auto"/>
              <w:jc w:val="right"/>
            </w:pPr>
            <w:r w:rsidRPr="00821322">
              <w:t>22</w:t>
            </w:r>
          </w:p>
        </w:tc>
        <w:tc>
          <w:tcPr>
            <w:tcW w:w="1388" w:type="dxa"/>
          </w:tcPr>
          <w:p w14:paraId="19919540" w14:textId="229A5D26" w:rsidR="00AF0D21" w:rsidRDefault="00AF0D21" w:rsidP="00AF0D21">
            <w:pPr>
              <w:spacing w:before="60" w:after="60" w:line="240" w:lineRule="auto"/>
              <w:jc w:val="right"/>
            </w:pPr>
            <w:r w:rsidRPr="00821322">
              <w:t>22</w:t>
            </w:r>
          </w:p>
        </w:tc>
        <w:tc>
          <w:tcPr>
            <w:tcW w:w="1388" w:type="dxa"/>
          </w:tcPr>
          <w:p w14:paraId="01178701" w14:textId="16F446DC" w:rsidR="00AF0D21" w:rsidRDefault="00AF0D21" w:rsidP="00AF0D21">
            <w:pPr>
              <w:spacing w:before="60" w:after="60" w:line="240" w:lineRule="auto"/>
              <w:jc w:val="right"/>
            </w:pPr>
            <w:r w:rsidRPr="00821322">
              <w:t>33</w:t>
            </w:r>
          </w:p>
        </w:tc>
        <w:tc>
          <w:tcPr>
            <w:tcW w:w="1388" w:type="dxa"/>
          </w:tcPr>
          <w:p w14:paraId="7EA2E12A" w14:textId="344F2769" w:rsidR="00AF0D21" w:rsidRDefault="00AF0D21" w:rsidP="00AF0D21">
            <w:pPr>
              <w:spacing w:before="60" w:after="60" w:line="240" w:lineRule="auto"/>
              <w:jc w:val="right"/>
            </w:pPr>
            <w:r w:rsidRPr="00821322">
              <w:t>33</w:t>
            </w:r>
          </w:p>
        </w:tc>
        <w:tc>
          <w:tcPr>
            <w:tcW w:w="1388" w:type="dxa"/>
          </w:tcPr>
          <w:p w14:paraId="49A5041D" w14:textId="5BA7B78B" w:rsidR="00AF0D21" w:rsidRDefault="00AF0D21" w:rsidP="00AF0D21">
            <w:pPr>
              <w:spacing w:before="60" w:after="60" w:line="240" w:lineRule="auto"/>
              <w:jc w:val="right"/>
            </w:pPr>
            <w:r w:rsidRPr="00821322">
              <w:t>29</w:t>
            </w:r>
          </w:p>
        </w:tc>
      </w:tr>
      <w:tr w:rsidR="00AF0D21" w14:paraId="14B6B356" w14:textId="77777777" w:rsidTr="00AF0D21">
        <w:trPr>
          <w:jc w:val="center"/>
        </w:trPr>
        <w:tc>
          <w:tcPr>
            <w:tcW w:w="2122" w:type="dxa"/>
            <w:shd w:val="clear" w:color="auto" w:fill="D9E2F3" w:themeFill="accent1" w:themeFillTint="33"/>
          </w:tcPr>
          <w:p w14:paraId="237ADDD2" w14:textId="77777777" w:rsidR="00AF0D21" w:rsidRDefault="00AF0D21" w:rsidP="00AF0D21">
            <w:pPr>
              <w:spacing w:before="60" w:after="60" w:line="240" w:lineRule="auto"/>
              <w:rPr>
                <w:b/>
                <w:bCs/>
              </w:rPr>
            </w:pPr>
            <w:r>
              <w:rPr>
                <w:b/>
                <w:bCs/>
              </w:rPr>
              <w:t>Stare Gliwice</w:t>
            </w:r>
          </w:p>
        </w:tc>
        <w:tc>
          <w:tcPr>
            <w:tcW w:w="1388" w:type="dxa"/>
          </w:tcPr>
          <w:p w14:paraId="3B9C8733" w14:textId="4C392583" w:rsidR="00AF0D21" w:rsidRDefault="00AF0D21" w:rsidP="00AF0D21">
            <w:pPr>
              <w:spacing w:before="60" w:after="60" w:line="240" w:lineRule="auto"/>
              <w:jc w:val="right"/>
            </w:pPr>
            <w:r w:rsidRPr="00821322">
              <w:t>2</w:t>
            </w:r>
          </w:p>
        </w:tc>
        <w:tc>
          <w:tcPr>
            <w:tcW w:w="1388" w:type="dxa"/>
          </w:tcPr>
          <w:p w14:paraId="7EFB750F" w14:textId="47610082" w:rsidR="00AF0D21" w:rsidRDefault="00AF0D21" w:rsidP="00AF0D21">
            <w:pPr>
              <w:spacing w:before="60" w:after="60" w:line="240" w:lineRule="auto"/>
              <w:jc w:val="right"/>
            </w:pPr>
            <w:r w:rsidRPr="00821322">
              <w:t>2</w:t>
            </w:r>
          </w:p>
        </w:tc>
        <w:tc>
          <w:tcPr>
            <w:tcW w:w="1388" w:type="dxa"/>
          </w:tcPr>
          <w:p w14:paraId="0FC6AFDF" w14:textId="6F5D66F9" w:rsidR="00AF0D21" w:rsidRDefault="00AF0D21" w:rsidP="00AF0D21">
            <w:pPr>
              <w:spacing w:before="60" w:after="60" w:line="240" w:lineRule="auto"/>
              <w:jc w:val="right"/>
            </w:pPr>
            <w:r w:rsidRPr="00821322">
              <w:t>3</w:t>
            </w:r>
          </w:p>
        </w:tc>
        <w:tc>
          <w:tcPr>
            <w:tcW w:w="1388" w:type="dxa"/>
          </w:tcPr>
          <w:p w14:paraId="5455B562" w14:textId="6D443FF0" w:rsidR="00AF0D21" w:rsidRDefault="00AF0D21" w:rsidP="00AF0D21">
            <w:pPr>
              <w:spacing w:before="60" w:after="60" w:line="240" w:lineRule="auto"/>
              <w:jc w:val="right"/>
            </w:pPr>
            <w:r w:rsidRPr="00821322">
              <w:t>3</w:t>
            </w:r>
          </w:p>
        </w:tc>
        <w:tc>
          <w:tcPr>
            <w:tcW w:w="1388" w:type="dxa"/>
          </w:tcPr>
          <w:p w14:paraId="771C535B" w14:textId="6E55C02A" w:rsidR="00AF0D21" w:rsidRDefault="00AF0D21" w:rsidP="00AF0D21">
            <w:pPr>
              <w:spacing w:before="60" w:after="60" w:line="240" w:lineRule="auto"/>
              <w:jc w:val="right"/>
            </w:pPr>
            <w:r w:rsidRPr="00821322">
              <w:t>0</w:t>
            </w:r>
          </w:p>
        </w:tc>
      </w:tr>
      <w:tr w:rsidR="00AF0D21" w14:paraId="177DCFCB" w14:textId="77777777" w:rsidTr="00AF0D21">
        <w:trPr>
          <w:jc w:val="center"/>
        </w:trPr>
        <w:tc>
          <w:tcPr>
            <w:tcW w:w="2122" w:type="dxa"/>
            <w:shd w:val="clear" w:color="auto" w:fill="D9E2F3" w:themeFill="accent1" w:themeFillTint="33"/>
          </w:tcPr>
          <w:p w14:paraId="400AA5A9" w14:textId="77777777" w:rsidR="00AF0D21" w:rsidRDefault="00AF0D21" w:rsidP="00AF0D21">
            <w:pPr>
              <w:spacing w:before="60" w:after="60" w:line="240" w:lineRule="auto"/>
              <w:rPr>
                <w:b/>
                <w:bCs/>
              </w:rPr>
            </w:pPr>
            <w:r>
              <w:rPr>
                <w:b/>
                <w:bCs/>
              </w:rPr>
              <w:t>Szobiszowice</w:t>
            </w:r>
          </w:p>
        </w:tc>
        <w:tc>
          <w:tcPr>
            <w:tcW w:w="1388" w:type="dxa"/>
          </w:tcPr>
          <w:p w14:paraId="73821FCE" w14:textId="6AB9ED56" w:rsidR="00AF0D21" w:rsidRDefault="00AF0D21" w:rsidP="00AF0D21">
            <w:pPr>
              <w:spacing w:before="60" w:after="60" w:line="240" w:lineRule="auto"/>
              <w:jc w:val="right"/>
            </w:pPr>
            <w:r w:rsidRPr="00821322">
              <w:t>11</w:t>
            </w:r>
          </w:p>
        </w:tc>
        <w:tc>
          <w:tcPr>
            <w:tcW w:w="1388" w:type="dxa"/>
          </w:tcPr>
          <w:p w14:paraId="620B12C0" w14:textId="79D2F39A" w:rsidR="00AF0D21" w:rsidRDefault="00AF0D21" w:rsidP="00AF0D21">
            <w:pPr>
              <w:spacing w:before="60" w:after="60" w:line="240" w:lineRule="auto"/>
              <w:jc w:val="right"/>
            </w:pPr>
            <w:r w:rsidRPr="00821322">
              <w:t>11</w:t>
            </w:r>
          </w:p>
        </w:tc>
        <w:tc>
          <w:tcPr>
            <w:tcW w:w="1388" w:type="dxa"/>
          </w:tcPr>
          <w:p w14:paraId="5DDB45C3" w14:textId="2CD84259" w:rsidR="00AF0D21" w:rsidRDefault="00AF0D21" w:rsidP="00AF0D21">
            <w:pPr>
              <w:spacing w:before="60" w:after="60" w:line="240" w:lineRule="auto"/>
              <w:jc w:val="right"/>
            </w:pPr>
            <w:r w:rsidRPr="00821322">
              <w:t>34</w:t>
            </w:r>
          </w:p>
        </w:tc>
        <w:tc>
          <w:tcPr>
            <w:tcW w:w="1388" w:type="dxa"/>
          </w:tcPr>
          <w:p w14:paraId="401026E7" w14:textId="7F761D48" w:rsidR="00AF0D21" w:rsidRDefault="00AF0D21" w:rsidP="00AF0D21">
            <w:pPr>
              <w:spacing w:before="60" w:after="60" w:line="240" w:lineRule="auto"/>
              <w:jc w:val="right"/>
            </w:pPr>
            <w:r w:rsidRPr="00821322">
              <w:t>31</w:t>
            </w:r>
          </w:p>
        </w:tc>
        <w:tc>
          <w:tcPr>
            <w:tcW w:w="1388" w:type="dxa"/>
          </w:tcPr>
          <w:p w14:paraId="46B13652" w14:textId="714E41E6" w:rsidR="00AF0D21" w:rsidRDefault="00AF0D21" w:rsidP="00AF0D21">
            <w:pPr>
              <w:spacing w:before="60" w:after="60" w:line="240" w:lineRule="auto"/>
              <w:jc w:val="right"/>
            </w:pPr>
            <w:r w:rsidRPr="00821322">
              <w:t>21</w:t>
            </w:r>
          </w:p>
        </w:tc>
      </w:tr>
      <w:tr w:rsidR="00AF0D21" w14:paraId="1A146915" w14:textId="77777777" w:rsidTr="00AF0D21">
        <w:trPr>
          <w:jc w:val="center"/>
        </w:trPr>
        <w:tc>
          <w:tcPr>
            <w:tcW w:w="2122" w:type="dxa"/>
            <w:shd w:val="clear" w:color="auto" w:fill="D9E2F3" w:themeFill="accent1" w:themeFillTint="33"/>
          </w:tcPr>
          <w:p w14:paraId="509956B8" w14:textId="77777777" w:rsidR="00AF0D21" w:rsidRDefault="00AF0D21" w:rsidP="00AF0D21">
            <w:pPr>
              <w:spacing w:before="60" w:after="60" w:line="240" w:lineRule="auto"/>
              <w:rPr>
                <w:b/>
                <w:bCs/>
              </w:rPr>
            </w:pPr>
            <w:r>
              <w:rPr>
                <w:b/>
                <w:bCs/>
              </w:rPr>
              <w:t>Śródmieście</w:t>
            </w:r>
          </w:p>
        </w:tc>
        <w:tc>
          <w:tcPr>
            <w:tcW w:w="1388" w:type="dxa"/>
          </w:tcPr>
          <w:p w14:paraId="25A09E9F" w14:textId="62430060" w:rsidR="00AF0D21" w:rsidRDefault="00AF0D21" w:rsidP="00AF0D21">
            <w:pPr>
              <w:spacing w:before="60" w:after="60" w:line="240" w:lineRule="auto"/>
              <w:jc w:val="right"/>
            </w:pPr>
            <w:r w:rsidRPr="00821322">
              <w:t>38</w:t>
            </w:r>
          </w:p>
        </w:tc>
        <w:tc>
          <w:tcPr>
            <w:tcW w:w="1388" w:type="dxa"/>
          </w:tcPr>
          <w:p w14:paraId="1DF20212" w14:textId="3F724B66" w:rsidR="00AF0D21" w:rsidRDefault="00AF0D21" w:rsidP="00AF0D21">
            <w:pPr>
              <w:spacing w:before="60" w:after="60" w:line="240" w:lineRule="auto"/>
              <w:jc w:val="right"/>
            </w:pPr>
            <w:r w:rsidRPr="00821322">
              <w:t>52</w:t>
            </w:r>
          </w:p>
        </w:tc>
        <w:tc>
          <w:tcPr>
            <w:tcW w:w="1388" w:type="dxa"/>
          </w:tcPr>
          <w:p w14:paraId="68462AE1" w14:textId="1EC370CF" w:rsidR="00AF0D21" w:rsidRDefault="00AF0D21" w:rsidP="00AF0D21">
            <w:pPr>
              <w:spacing w:before="60" w:after="60" w:line="240" w:lineRule="auto"/>
              <w:jc w:val="right"/>
            </w:pPr>
            <w:r w:rsidRPr="00821322">
              <w:t>119</w:t>
            </w:r>
          </w:p>
        </w:tc>
        <w:tc>
          <w:tcPr>
            <w:tcW w:w="1388" w:type="dxa"/>
          </w:tcPr>
          <w:p w14:paraId="66E7D85F" w14:textId="4ACB6621" w:rsidR="00AF0D21" w:rsidRDefault="00AF0D21" w:rsidP="00AF0D21">
            <w:pPr>
              <w:spacing w:before="60" w:after="60" w:line="240" w:lineRule="auto"/>
              <w:jc w:val="right"/>
            </w:pPr>
            <w:r w:rsidRPr="00821322">
              <w:t>120</w:t>
            </w:r>
          </w:p>
        </w:tc>
        <w:tc>
          <w:tcPr>
            <w:tcW w:w="1388" w:type="dxa"/>
          </w:tcPr>
          <w:p w14:paraId="67649E29" w14:textId="7819CAEA" w:rsidR="00AF0D21" w:rsidRDefault="00AF0D21" w:rsidP="00AF0D21">
            <w:pPr>
              <w:spacing w:before="60" w:after="60" w:line="240" w:lineRule="auto"/>
              <w:jc w:val="right"/>
            </w:pPr>
            <w:r w:rsidRPr="00821322">
              <w:t>106</w:t>
            </w:r>
          </w:p>
        </w:tc>
      </w:tr>
      <w:tr w:rsidR="00AF0D21" w14:paraId="443FA25E" w14:textId="77777777" w:rsidTr="00AF0D21">
        <w:trPr>
          <w:jc w:val="center"/>
        </w:trPr>
        <w:tc>
          <w:tcPr>
            <w:tcW w:w="2122" w:type="dxa"/>
            <w:shd w:val="clear" w:color="auto" w:fill="D9E2F3" w:themeFill="accent1" w:themeFillTint="33"/>
          </w:tcPr>
          <w:p w14:paraId="1C100A78" w14:textId="77777777" w:rsidR="00AF0D21" w:rsidRDefault="00AF0D21" w:rsidP="00AF0D21">
            <w:pPr>
              <w:spacing w:before="60" w:after="60" w:line="240" w:lineRule="auto"/>
              <w:rPr>
                <w:b/>
                <w:bCs/>
              </w:rPr>
            </w:pPr>
            <w:proofErr w:type="spellStart"/>
            <w:r>
              <w:rPr>
                <w:b/>
                <w:bCs/>
              </w:rPr>
              <w:t>Trynek</w:t>
            </w:r>
            <w:proofErr w:type="spellEnd"/>
          </w:p>
        </w:tc>
        <w:tc>
          <w:tcPr>
            <w:tcW w:w="1388" w:type="dxa"/>
          </w:tcPr>
          <w:p w14:paraId="2E6E6E25" w14:textId="108A656D" w:rsidR="00AF0D21" w:rsidRDefault="00AF0D21" w:rsidP="00AF0D21">
            <w:pPr>
              <w:spacing w:before="60" w:after="60" w:line="240" w:lineRule="auto"/>
              <w:jc w:val="right"/>
            </w:pPr>
            <w:r w:rsidRPr="00821322">
              <w:t>13</w:t>
            </w:r>
          </w:p>
        </w:tc>
        <w:tc>
          <w:tcPr>
            <w:tcW w:w="1388" w:type="dxa"/>
          </w:tcPr>
          <w:p w14:paraId="5D843F08" w14:textId="2861C829" w:rsidR="00AF0D21" w:rsidRDefault="00AF0D21" w:rsidP="00AF0D21">
            <w:pPr>
              <w:spacing w:before="60" w:after="60" w:line="240" w:lineRule="auto"/>
              <w:jc w:val="right"/>
            </w:pPr>
            <w:r w:rsidRPr="00821322">
              <w:t>13</w:t>
            </w:r>
          </w:p>
        </w:tc>
        <w:tc>
          <w:tcPr>
            <w:tcW w:w="1388" w:type="dxa"/>
          </w:tcPr>
          <w:p w14:paraId="3572FB96" w14:textId="4A48A443" w:rsidR="00AF0D21" w:rsidRDefault="00AF0D21" w:rsidP="00AF0D21">
            <w:pPr>
              <w:spacing w:before="60" w:after="60" w:line="240" w:lineRule="auto"/>
              <w:jc w:val="right"/>
            </w:pPr>
            <w:r w:rsidRPr="00821322">
              <w:t>22</w:t>
            </w:r>
          </w:p>
        </w:tc>
        <w:tc>
          <w:tcPr>
            <w:tcW w:w="1388" w:type="dxa"/>
          </w:tcPr>
          <w:p w14:paraId="172A6FA1" w14:textId="5FD2703C" w:rsidR="00AF0D21" w:rsidRDefault="00AF0D21" w:rsidP="00AF0D21">
            <w:pPr>
              <w:spacing w:before="60" w:after="60" w:line="240" w:lineRule="auto"/>
              <w:jc w:val="right"/>
            </w:pPr>
            <w:r w:rsidRPr="00821322">
              <w:t>25</w:t>
            </w:r>
          </w:p>
        </w:tc>
        <w:tc>
          <w:tcPr>
            <w:tcW w:w="1388" w:type="dxa"/>
          </w:tcPr>
          <w:p w14:paraId="52092790" w14:textId="27289C18" w:rsidR="00AF0D21" w:rsidRDefault="00AF0D21" w:rsidP="00AF0D21">
            <w:pPr>
              <w:spacing w:before="60" w:after="60" w:line="240" w:lineRule="auto"/>
              <w:jc w:val="right"/>
            </w:pPr>
            <w:r w:rsidRPr="00821322">
              <w:t>4</w:t>
            </w:r>
          </w:p>
        </w:tc>
      </w:tr>
      <w:tr w:rsidR="00AF0D21" w14:paraId="53028FCC" w14:textId="77777777" w:rsidTr="00AF0D21">
        <w:trPr>
          <w:jc w:val="center"/>
        </w:trPr>
        <w:tc>
          <w:tcPr>
            <w:tcW w:w="2122" w:type="dxa"/>
            <w:shd w:val="clear" w:color="auto" w:fill="D9E2F3" w:themeFill="accent1" w:themeFillTint="33"/>
          </w:tcPr>
          <w:p w14:paraId="5844CEEE" w14:textId="77777777" w:rsidR="00AF0D21" w:rsidRDefault="00AF0D21" w:rsidP="00AF0D21">
            <w:pPr>
              <w:spacing w:before="60" w:after="60" w:line="240" w:lineRule="auto"/>
              <w:rPr>
                <w:b/>
                <w:bCs/>
              </w:rPr>
            </w:pPr>
            <w:r>
              <w:rPr>
                <w:b/>
                <w:bCs/>
              </w:rPr>
              <w:t>Wilcze Gardło</w:t>
            </w:r>
          </w:p>
        </w:tc>
        <w:tc>
          <w:tcPr>
            <w:tcW w:w="1388" w:type="dxa"/>
          </w:tcPr>
          <w:p w14:paraId="62C3780B" w14:textId="5BF90694" w:rsidR="00AF0D21" w:rsidRDefault="00AF0D21" w:rsidP="00AF0D21">
            <w:pPr>
              <w:spacing w:before="60" w:after="60" w:line="240" w:lineRule="auto"/>
              <w:jc w:val="right"/>
            </w:pPr>
            <w:r w:rsidRPr="00821322">
              <w:t>0</w:t>
            </w:r>
          </w:p>
        </w:tc>
        <w:tc>
          <w:tcPr>
            <w:tcW w:w="1388" w:type="dxa"/>
          </w:tcPr>
          <w:p w14:paraId="7FE13A4C" w14:textId="7B7E4F01" w:rsidR="00AF0D21" w:rsidRDefault="00AF0D21" w:rsidP="00AF0D21">
            <w:pPr>
              <w:spacing w:before="60" w:after="60" w:line="240" w:lineRule="auto"/>
              <w:jc w:val="right"/>
            </w:pPr>
            <w:r w:rsidRPr="00821322">
              <w:t>0</w:t>
            </w:r>
          </w:p>
        </w:tc>
        <w:tc>
          <w:tcPr>
            <w:tcW w:w="1388" w:type="dxa"/>
          </w:tcPr>
          <w:p w14:paraId="7E8682EC" w14:textId="37A9C124" w:rsidR="00AF0D21" w:rsidRDefault="00AF0D21" w:rsidP="00AF0D21">
            <w:pPr>
              <w:spacing w:before="60" w:after="60" w:line="240" w:lineRule="auto"/>
              <w:jc w:val="right"/>
            </w:pPr>
            <w:r w:rsidRPr="00821322">
              <w:t>10</w:t>
            </w:r>
          </w:p>
        </w:tc>
        <w:tc>
          <w:tcPr>
            <w:tcW w:w="1388" w:type="dxa"/>
          </w:tcPr>
          <w:p w14:paraId="095987C1" w14:textId="06634B96" w:rsidR="00AF0D21" w:rsidRDefault="00AF0D21" w:rsidP="00AF0D21">
            <w:pPr>
              <w:spacing w:before="60" w:after="60" w:line="240" w:lineRule="auto"/>
              <w:jc w:val="right"/>
            </w:pPr>
            <w:r w:rsidRPr="00821322">
              <w:t>10</w:t>
            </w:r>
          </w:p>
        </w:tc>
        <w:tc>
          <w:tcPr>
            <w:tcW w:w="1388" w:type="dxa"/>
          </w:tcPr>
          <w:p w14:paraId="4AB9BFDE" w14:textId="2A57743D" w:rsidR="00AF0D21" w:rsidRDefault="00AF0D21" w:rsidP="00AF0D21">
            <w:pPr>
              <w:spacing w:before="60" w:after="60" w:line="240" w:lineRule="auto"/>
              <w:jc w:val="right"/>
            </w:pPr>
            <w:r w:rsidRPr="00821322">
              <w:t>7</w:t>
            </w:r>
          </w:p>
        </w:tc>
      </w:tr>
      <w:tr w:rsidR="00AF0D21" w14:paraId="0FDC17A1" w14:textId="77777777" w:rsidTr="00AF0D21">
        <w:trPr>
          <w:jc w:val="center"/>
        </w:trPr>
        <w:tc>
          <w:tcPr>
            <w:tcW w:w="2122" w:type="dxa"/>
            <w:shd w:val="clear" w:color="auto" w:fill="D9E2F3" w:themeFill="accent1" w:themeFillTint="33"/>
          </w:tcPr>
          <w:p w14:paraId="24537162" w14:textId="77777777" w:rsidR="00AF0D21" w:rsidRDefault="00AF0D21" w:rsidP="00AF0D21">
            <w:pPr>
              <w:spacing w:before="60" w:after="60" w:line="240" w:lineRule="auto"/>
              <w:rPr>
                <w:b/>
                <w:bCs/>
              </w:rPr>
            </w:pPr>
            <w:r>
              <w:rPr>
                <w:b/>
                <w:bCs/>
              </w:rPr>
              <w:t>Wojska Polskiego</w:t>
            </w:r>
          </w:p>
        </w:tc>
        <w:tc>
          <w:tcPr>
            <w:tcW w:w="1388" w:type="dxa"/>
          </w:tcPr>
          <w:p w14:paraId="30318223" w14:textId="78130B38" w:rsidR="00AF0D21" w:rsidRDefault="00AF0D21" w:rsidP="00AF0D21">
            <w:pPr>
              <w:spacing w:before="60" w:after="60" w:line="240" w:lineRule="auto"/>
              <w:jc w:val="right"/>
            </w:pPr>
            <w:r w:rsidRPr="00821322">
              <w:t>14</w:t>
            </w:r>
          </w:p>
        </w:tc>
        <w:tc>
          <w:tcPr>
            <w:tcW w:w="1388" w:type="dxa"/>
          </w:tcPr>
          <w:p w14:paraId="765A41C4" w14:textId="0DA252FE" w:rsidR="00AF0D21" w:rsidRDefault="00AF0D21" w:rsidP="00AF0D21">
            <w:pPr>
              <w:spacing w:before="60" w:after="60" w:line="240" w:lineRule="auto"/>
              <w:jc w:val="right"/>
            </w:pPr>
            <w:r w:rsidRPr="00821322">
              <w:t>14</w:t>
            </w:r>
          </w:p>
        </w:tc>
        <w:tc>
          <w:tcPr>
            <w:tcW w:w="1388" w:type="dxa"/>
          </w:tcPr>
          <w:p w14:paraId="7F9A0039" w14:textId="27568044" w:rsidR="00AF0D21" w:rsidRDefault="00AF0D21" w:rsidP="00AF0D21">
            <w:pPr>
              <w:spacing w:before="60" w:after="60" w:line="240" w:lineRule="auto"/>
              <w:jc w:val="right"/>
            </w:pPr>
            <w:r w:rsidRPr="00821322">
              <w:t>17</w:t>
            </w:r>
          </w:p>
        </w:tc>
        <w:tc>
          <w:tcPr>
            <w:tcW w:w="1388" w:type="dxa"/>
          </w:tcPr>
          <w:p w14:paraId="52078D02" w14:textId="3C8367B3" w:rsidR="00AF0D21" w:rsidRDefault="00AF0D21" w:rsidP="00AF0D21">
            <w:pPr>
              <w:spacing w:before="60" w:after="60" w:line="240" w:lineRule="auto"/>
              <w:jc w:val="right"/>
            </w:pPr>
            <w:r w:rsidRPr="00821322">
              <w:t>14</w:t>
            </w:r>
          </w:p>
        </w:tc>
        <w:tc>
          <w:tcPr>
            <w:tcW w:w="1388" w:type="dxa"/>
          </w:tcPr>
          <w:p w14:paraId="06B95AC6" w14:textId="182E244F" w:rsidR="00AF0D21" w:rsidRDefault="00AF0D21" w:rsidP="00AF0D21">
            <w:pPr>
              <w:spacing w:before="60" w:after="60" w:line="240" w:lineRule="auto"/>
              <w:jc w:val="right"/>
            </w:pPr>
            <w:r w:rsidRPr="00821322">
              <w:t>5</w:t>
            </w:r>
          </w:p>
        </w:tc>
      </w:tr>
      <w:tr w:rsidR="00AF0D21" w14:paraId="4271C38E" w14:textId="77777777" w:rsidTr="00AF0D21">
        <w:trPr>
          <w:jc w:val="center"/>
        </w:trPr>
        <w:tc>
          <w:tcPr>
            <w:tcW w:w="2122" w:type="dxa"/>
            <w:shd w:val="clear" w:color="auto" w:fill="D9E2F3" w:themeFill="accent1" w:themeFillTint="33"/>
          </w:tcPr>
          <w:p w14:paraId="098329B9" w14:textId="77777777" w:rsidR="00AF0D21" w:rsidRDefault="00AF0D21" w:rsidP="00AF0D21">
            <w:pPr>
              <w:spacing w:before="60" w:after="60" w:line="240" w:lineRule="auto"/>
              <w:rPr>
                <w:b/>
                <w:bCs/>
              </w:rPr>
            </w:pPr>
            <w:r>
              <w:rPr>
                <w:b/>
                <w:bCs/>
              </w:rPr>
              <w:t>Wójtowa Wieś</w:t>
            </w:r>
          </w:p>
        </w:tc>
        <w:tc>
          <w:tcPr>
            <w:tcW w:w="1388" w:type="dxa"/>
          </w:tcPr>
          <w:p w14:paraId="07E45475" w14:textId="3D339BDA" w:rsidR="00AF0D21" w:rsidRDefault="00AF0D21" w:rsidP="00AF0D21">
            <w:pPr>
              <w:spacing w:before="60" w:after="60" w:line="240" w:lineRule="auto"/>
              <w:jc w:val="right"/>
            </w:pPr>
            <w:r w:rsidRPr="00821322">
              <w:t>0</w:t>
            </w:r>
          </w:p>
        </w:tc>
        <w:tc>
          <w:tcPr>
            <w:tcW w:w="1388" w:type="dxa"/>
          </w:tcPr>
          <w:p w14:paraId="5D88D376" w14:textId="7FEEDA06" w:rsidR="00AF0D21" w:rsidRDefault="00AF0D21" w:rsidP="00AF0D21">
            <w:pPr>
              <w:spacing w:before="60" w:after="60" w:line="240" w:lineRule="auto"/>
              <w:jc w:val="right"/>
            </w:pPr>
            <w:r w:rsidRPr="00821322">
              <w:t>0</w:t>
            </w:r>
          </w:p>
        </w:tc>
        <w:tc>
          <w:tcPr>
            <w:tcW w:w="1388" w:type="dxa"/>
          </w:tcPr>
          <w:p w14:paraId="6525303B" w14:textId="092F2499" w:rsidR="00AF0D21" w:rsidRDefault="00AF0D21" w:rsidP="00AF0D21">
            <w:pPr>
              <w:spacing w:before="60" w:after="60" w:line="240" w:lineRule="auto"/>
              <w:jc w:val="right"/>
            </w:pPr>
            <w:r w:rsidRPr="00821322">
              <w:t>1</w:t>
            </w:r>
          </w:p>
        </w:tc>
        <w:tc>
          <w:tcPr>
            <w:tcW w:w="1388" w:type="dxa"/>
          </w:tcPr>
          <w:p w14:paraId="5EB82385" w14:textId="709BC457" w:rsidR="00AF0D21" w:rsidRDefault="00AF0D21" w:rsidP="00AF0D21">
            <w:pPr>
              <w:spacing w:before="60" w:after="60" w:line="240" w:lineRule="auto"/>
              <w:jc w:val="right"/>
            </w:pPr>
            <w:r w:rsidRPr="00821322">
              <w:t>1</w:t>
            </w:r>
          </w:p>
        </w:tc>
        <w:tc>
          <w:tcPr>
            <w:tcW w:w="1388" w:type="dxa"/>
          </w:tcPr>
          <w:p w14:paraId="59378838" w14:textId="22C837BE" w:rsidR="00AF0D21" w:rsidRDefault="00AF0D21" w:rsidP="00AF0D21">
            <w:pPr>
              <w:spacing w:before="60" w:after="60" w:line="240" w:lineRule="auto"/>
              <w:jc w:val="right"/>
            </w:pPr>
            <w:r w:rsidRPr="00821322">
              <w:t>0</w:t>
            </w:r>
          </w:p>
        </w:tc>
      </w:tr>
      <w:tr w:rsidR="00AF0D21" w14:paraId="6E0C1A1E" w14:textId="77777777" w:rsidTr="00AF0D21">
        <w:trPr>
          <w:jc w:val="center"/>
        </w:trPr>
        <w:tc>
          <w:tcPr>
            <w:tcW w:w="2122" w:type="dxa"/>
            <w:shd w:val="clear" w:color="auto" w:fill="D9E2F3" w:themeFill="accent1" w:themeFillTint="33"/>
          </w:tcPr>
          <w:p w14:paraId="2167F80D" w14:textId="77777777" w:rsidR="00AF0D21" w:rsidRDefault="00AF0D21" w:rsidP="00AF0D21">
            <w:pPr>
              <w:spacing w:before="60" w:after="60" w:line="240" w:lineRule="auto"/>
              <w:rPr>
                <w:b/>
                <w:bCs/>
              </w:rPr>
            </w:pPr>
            <w:r>
              <w:rPr>
                <w:b/>
                <w:bCs/>
              </w:rPr>
              <w:t>Zatorze</w:t>
            </w:r>
          </w:p>
        </w:tc>
        <w:tc>
          <w:tcPr>
            <w:tcW w:w="1388" w:type="dxa"/>
          </w:tcPr>
          <w:p w14:paraId="2CA3DFEB" w14:textId="760F2A7E" w:rsidR="00AF0D21" w:rsidRDefault="00AF0D21" w:rsidP="00AF0D21">
            <w:pPr>
              <w:spacing w:before="60" w:after="60" w:line="240" w:lineRule="auto"/>
              <w:jc w:val="right"/>
            </w:pPr>
            <w:r w:rsidRPr="00821322">
              <w:t>46</w:t>
            </w:r>
          </w:p>
        </w:tc>
        <w:tc>
          <w:tcPr>
            <w:tcW w:w="1388" w:type="dxa"/>
          </w:tcPr>
          <w:p w14:paraId="25D20201" w14:textId="3EDE2600" w:rsidR="00AF0D21" w:rsidRDefault="00AF0D21" w:rsidP="00AF0D21">
            <w:pPr>
              <w:spacing w:before="60" w:after="60" w:line="240" w:lineRule="auto"/>
              <w:jc w:val="right"/>
            </w:pPr>
            <w:r w:rsidRPr="00821322">
              <w:t>46</w:t>
            </w:r>
          </w:p>
        </w:tc>
        <w:tc>
          <w:tcPr>
            <w:tcW w:w="1388" w:type="dxa"/>
          </w:tcPr>
          <w:p w14:paraId="04A3ACB8" w14:textId="6B649C26" w:rsidR="00AF0D21" w:rsidRDefault="00AF0D21" w:rsidP="00AF0D21">
            <w:pPr>
              <w:spacing w:before="60" w:after="60" w:line="240" w:lineRule="auto"/>
              <w:jc w:val="right"/>
            </w:pPr>
            <w:r w:rsidRPr="00821322">
              <w:t>28</w:t>
            </w:r>
          </w:p>
        </w:tc>
        <w:tc>
          <w:tcPr>
            <w:tcW w:w="1388" w:type="dxa"/>
          </w:tcPr>
          <w:p w14:paraId="1625C5D8" w14:textId="0DC748F5" w:rsidR="00AF0D21" w:rsidRDefault="00AF0D21" w:rsidP="00AF0D21">
            <w:pPr>
              <w:spacing w:before="60" w:after="60" w:line="240" w:lineRule="auto"/>
              <w:jc w:val="right"/>
            </w:pPr>
            <w:r w:rsidRPr="00821322">
              <w:t>37</w:t>
            </w:r>
          </w:p>
        </w:tc>
        <w:tc>
          <w:tcPr>
            <w:tcW w:w="1388" w:type="dxa"/>
          </w:tcPr>
          <w:p w14:paraId="4223AF62" w14:textId="314688E4" w:rsidR="00AF0D21" w:rsidRDefault="00AF0D21" w:rsidP="00AF0D21">
            <w:pPr>
              <w:spacing w:before="60" w:after="60" w:line="240" w:lineRule="auto"/>
              <w:jc w:val="right"/>
            </w:pPr>
            <w:r w:rsidRPr="00821322">
              <w:t>36</w:t>
            </w:r>
          </w:p>
        </w:tc>
      </w:tr>
      <w:tr w:rsidR="00AF0D21" w14:paraId="20B5B3F8" w14:textId="77777777" w:rsidTr="00AF0D21">
        <w:trPr>
          <w:jc w:val="center"/>
        </w:trPr>
        <w:tc>
          <w:tcPr>
            <w:tcW w:w="2122" w:type="dxa"/>
            <w:shd w:val="clear" w:color="auto" w:fill="D9E2F3" w:themeFill="accent1" w:themeFillTint="33"/>
          </w:tcPr>
          <w:p w14:paraId="6152D0BB" w14:textId="77777777" w:rsidR="00AF0D21" w:rsidRDefault="00AF0D21" w:rsidP="00AF0D21">
            <w:pPr>
              <w:spacing w:before="60" w:after="60" w:line="240" w:lineRule="auto"/>
              <w:rPr>
                <w:b/>
                <w:bCs/>
              </w:rPr>
            </w:pPr>
            <w:r>
              <w:rPr>
                <w:b/>
                <w:bCs/>
              </w:rPr>
              <w:t>Żerniki</w:t>
            </w:r>
          </w:p>
        </w:tc>
        <w:tc>
          <w:tcPr>
            <w:tcW w:w="1388" w:type="dxa"/>
          </w:tcPr>
          <w:p w14:paraId="411E7C10" w14:textId="79FE5AE8" w:rsidR="00AF0D21" w:rsidRDefault="00AF0D21" w:rsidP="00AF0D21">
            <w:pPr>
              <w:spacing w:before="60" w:after="60" w:line="240" w:lineRule="auto"/>
              <w:jc w:val="right"/>
            </w:pPr>
            <w:r w:rsidRPr="00821322">
              <w:t>0</w:t>
            </w:r>
          </w:p>
        </w:tc>
        <w:tc>
          <w:tcPr>
            <w:tcW w:w="1388" w:type="dxa"/>
          </w:tcPr>
          <w:p w14:paraId="498A3B64" w14:textId="2DF26C72" w:rsidR="00AF0D21" w:rsidRDefault="00AF0D21" w:rsidP="00AF0D21">
            <w:pPr>
              <w:spacing w:before="60" w:after="60" w:line="240" w:lineRule="auto"/>
              <w:jc w:val="right"/>
            </w:pPr>
            <w:r w:rsidRPr="00821322">
              <w:t>0</w:t>
            </w:r>
          </w:p>
        </w:tc>
        <w:tc>
          <w:tcPr>
            <w:tcW w:w="1388" w:type="dxa"/>
          </w:tcPr>
          <w:p w14:paraId="57155367" w14:textId="48371620" w:rsidR="00AF0D21" w:rsidRDefault="00AF0D21" w:rsidP="00AF0D21">
            <w:pPr>
              <w:spacing w:before="60" w:after="60" w:line="240" w:lineRule="auto"/>
              <w:jc w:val="right"/>
            </w:pPr>
            <w:r w:rsidRPr="00821322">
              <w:t>1</w:t>
            </w:r>
          </w:p>
        </w:tc>
        <w:tc>
          <w:tcPr>
            <w:tcW w:w="1388" w:type="dxa"/>
          </w:tcPr>
          <w:p w14:paraId="682D7BB8" w14:textId="045892C2" w:rsidR="00AF0D21" w:rsidRDefault="00AF0D21" w:rsidP="00AF0D21">
            <w:pPr>
              <w:spacing w:before="60" w:after="60" w:line="240" w:lineRule="auto"/>
              <w:jc w:val="right"/>
            </w:pPr>
            <w:r w:rsidRPr="00821322">
              <w:t>1</w:t>
            </w:r>
          </w:p>
        </w:tc>
        <w:tc>
          <w:tcPr>
            <w:tcW w:w="1388" w:type="dxa"/>
          </w:tcPr>
          <w:p w14:paraId="33F031DD" w14:textId="5502DABE" w:rsidR="00AF0D21" w:rsidRDefault="00AF0D21" w:rsidP="00AF0D21">
            <w:pPr>
              <w:spacing w:before="60" w:after="60" w:line="240" w:lineRule="auto"/>
              <w:jc w:val="right"/>
            </w:pPr>
            <w:r w:rsidRPr="00821322">
              <w:t>0</w:t>
            </w:r>
          </w:p>
        </w:tc>
      </w:tr>
      <w:tr w:rsidR="00AF0D21" w14:paraId="109C2B4C" w14:textId="77777777" w:rsidTr="00AF0D21">
        <w:trPr>
          <w:jc w:val="center"/>
        </w:trPr>
        <w:tc>
          <w:tcPr>
            <w:tcW w:w="2122" w:type="dxa"/>
            <w:shd w:val="clear" w:color="auto" w:fill="D9E2F3" w:themeFill="accent1" w:themeFillTint="33"/>
          </w:tcPr>
          <w:p w14:paraId="37D4D166" w14:textId="21D05B09" w:rsidR="00AF0D21" w:rsidRDefault="00AF0D21" w:rsidP="00AF0D21">
            <w:pPr>
              <w:spacing w:before="60" w:after="60" w:line="240" w:lineRule="auto"/>
              <w:rPr>
                <w:b/>
                <w:bCs/>
              </w:rPr>
            </w:pPr>
            <w:r>
              <w:rPr>
                <w:b/>
                <w:bCs/>
              </w:rPr>
              <w:t>Razem</w:t>
            </w:r>
          </w:p>
        </w:tc>
        <w:tc>
          <w:tcPr>
            <w:tcW w:w="1388" w:type="dxa"/>
          </w:tcPr>
          <w:p w14:paraId="7A720B05" w14:textId="698E82B0" w:rsidR="00AF0D21" w:rsidRDefault="00AF0D21" w:rsidP="00AF0D21">
            <w:pPr>
              <w:spacing w:before="60" w:after="60" w:line="240" w:lineRule="auto"/>
              <w:jc w:val="right"/>
            </w:pPr>
            <w:r w:rsidRPr="00821322">
              <w:t>223</w:t>
            </w:r>
          </w:p>
        </w:tc>
        <w:tc>
          <w:tcPr>
            <w:tcW w:w="1388" w:type="dxa"/>
          </w:tcPr>
          <w:p w14:paraId="041DBE46" w14:textId="1B3887B6" w:rsidR="00AF0D21" w:rsidRDefault="00AF0D21" w:rsidP="00AF0D21">
            <w:pPr>
              <w:spacing w:before="60" w:after="60" w:line="240" w:lineRule="auto"/>
              <w:jc w:val="right"/>
            </w:pPr>
            <w:r w:rsidRPr="00821322">
              <w:t>237</w:t>
            </w:r>
          </w:p>
        </w:tc>
        <w:tc>
          <w:tcPr>
            <w:tcW w:w="1388" w:type="dxa"/>
          </w:tcPr>
          <w:p w14:paraId="041935DC" w14:textId="62BB0890" w:rsidR="00AF0D21" w:rsidRDefault="00AF0D21" w:rsidP="00AF0D21">
            <w:pPr>
              <w:spacing w:before="60" w:after="60" w:line="240" w:lineRule="auto"/>
              <w:jc w:val="right"/>
            </w:pPr>
            <w:r w:rsidRPr="00821322">
              <w:t>400</w:t>
            </w:r>
          </w:p>
        </w:tc>
        <w:tc>
          <w:tcPr>
            <w:tcW w:w="1388" w:type="dxa"/>
          </w:tcPr>
          <w:p w14:paraId="5633F5C3" w14:textId="3C446609" w:rsidR="00AF0D21" w:rsidRDefault="00AF0D21" w:rsidP="00AF0D21">
            <w:pPr>
              <w:spacing w:before="60" w:after="60" w:line="240" w:lineRule="auto"/>
              <w:jc w:val="right"/>
            </w:pPr>
            <w:r w:rsidRPr="00821322">
              <w:t>399</w:t>
            </w:r>
          </w:p>
        </w:tc>
        <w:tc>
          <w:tcPr>
            <w:tcW w:w="1388" w:type="dxa"/>
          </w:tcPr>
          <w:p w14:paraId="22682690" w14:textId="270B4C6D" w:rsidR="00AF0D21" w:rsidRDefault="00AF0D21" w:rsidP="00AF0D21">
            <w:pPr>
              <w:spacing w:before="60" w:after="60" w:line="240" w:lineRule="auto"/>
              <w:jc w:val="right"/>
            </w:pPr>
            <w:r w:rsidRPr="00821322">
              <w:t>285</w:t>
            </w:r>
          </w:p>
        </w:tc>
      </w:tr>
    </w:tbl>
    <w:p w14:paraId="75C5EBE9" w14:textId="59B6A978" w:rsidR="00AF0D21" w:rsidRPr="009B4DF5" w:rsidRDefault="00AF0D21" w:rsidP="00AF0D21">
      <w:pPr>
        <w:rPr>
          <w:sz w:val="16"/>
          <w:szCs w:val="16"/>
        </w:rPr>
      </w:pPr>
      <w:r w:rsidRPr="009B4DF5">
        <w:rPr>
          <w:sz w:val="16"/>
          <w:szCs w:val="16"/>
        </w:rPr>
        <w:t xml:space="preserve">Źródło: </w:t>
      </w:r>
      <w:r w:rsidRPr="00AF0D21">
        <w:rPr>
          <w:sz w:val="16"/>
          <w:szCs w:val="16"/>
        </w:rPr>
        <w:t>Centrum Ratownictwa Gliwice</w:t>
      </w:r>
    </w:p>
    <w:p w14:paraId="4A5D0278" w14:textId="2F309AA8" w:rsidR="001075B4" w:rsidRPr="00431C04" w:rsidRDefault="001075B4" w:rsidP="00431C04"/>
    <w:p w14:paraId="0ED7A973" w14:textId="77777777" w:rsidR="005407B0" w:rsidRDefault="005407B0">
      <w:pPr>
        <w:suppressAutoHyphens w:val="0"/>
        <w:spacing w:after="160" w:line="259" w:lineRule="auto"/>
        <w:jc w:val="left"/>
        <w:rPr>
          <w:b/>
          <w:bCs/>
        </w:rPr>
      </w:pPr>
      <w:r>
        <w:rPr>
          <w:b/>
          <w:bCs/>
        </w:rPr>
        <w:br w:type="page"/>
      </w:r>
    </w:p>
    <w:p w14:paraId="54E564FB" w14:textId="102C4ECC" w:rsidR="00415A99" w:rsidRPr="009B4DF5" w:rsidRDefault="00415A99" w:rsidP="00415A99">
      <w:pPr>
        <w:rPr>
          <w:b/>
          <w:bCs/>
        </w:rPr>
      </w:pPr>
      <w:r w:rsidRPr="009B4DF5">
        <w:rPr>
          <w:b/>
          <w:bCs/>
        </w:rPr>
        <w:lastRenderedPageBreak/>
        <w:t xml:space="preserve">Tab. </w:t>
      </w:r>
      <w:r>
        <w:rPr>
          <w:b/>
          <w:bCs/>
        </w:rPr>
        <w:t>6.5</w:t>
      </w:r>
      <w:r w:rsidRPr="009B4DF5">
        <w:rPr>
          <w:b/>
          <w:bCs/>
        </w:rPr>
        <w:t xml:space="preserve">. </w:t>
      </w:r>
      <w:r>
        <w:rPr>
          <w:b/>
          <w:bCs/>
        </w:rPr>
        <w:t>Monitorowanie ruchu drogowego</w:t>
      </w:r>
    </w:p>
    <w:tbl>
      <w:tblPr>
        <w:tblStyle w:val="Tabela-Siatka"/>
        <w:tblW w:w="5000" w:type="pct"/>
        <w:jc w:val="center"/>
        <w:tblLook w:val="04A0" w:firstRow="1" w:lastRow="0" w:firstColumn="1" w:lastColumn="0" w:noHBand="0" w:noVBand="1"/>
      </w:tblPr>
      <w:tblGrid>
        <w:gridCol w:w="6658"/>
        <w:gridCol w:w="801"/>
        <w:gridCol w:w="801"/>
        <w:gridCol w:w="802"/>
      </w:tblGrid>
      <w:tr w:rsidR="00415A99" w14:paraId="42DBEE02" w14:textId="77777777" w:rsidTr="00CD2BD4">
        <w:trPr>
          <w:jc w:val="center"/>
        </w:trPr>
        <w:tc>
          <w:tcPr>
            <w:tcW w:w="6658" w:type="dxa"/>
            <w:shd w:val="clear" w:color="auto" w:fill="D9E2F3" w:themeFill="accent1" w:themeFillTint="33"/>
          </w:tcPr>
          <w:p w14:paraId="7F5FC2C7" w14:textId="77777777" w:rsidR="00415A99" w:rsidRPr="009B4DF5" w:rsidRDefault="00415A99" w:rsidP="005913CE">
            <w:pPr>
              <w:spacing w:before="60" w:after="60" w:line="240" w:lineRule="auto"/>
              <w:jc w:val="center"/>
              <w:rPr>
                <w:b/>
                <w:bCs/>
              </w:rPr>
            </w:pPr>
          </w:p>
        </w:tc>
        <w:tc>
          <w:tcPr>
            <w:tcW w:w="801" w:type="dxa"/>
            <w:shd w:val="clear" w:color="auto" w:fill="D9E2F3" w:themeFill="accent1" w:themeFillTint="33"/>
          </w:tcPr>
          <w:p w14:paraId="17C04515" w14:textId="77777777" w:rsidR="00415A99" w:rsidRPr="009B4DF5" w:rsidRDefault="00415A99" w:rsidP="005913CE">
            <w:pPr>
              <w:spacing w:before="60" w:after="60" w:line="240" w:lineRule="auto"/>
              <w:jc w:val="center"/>
              <w:rPr>
                <w:b/>
                <w:bCs/>
              </w:rPr>
            </w:pPr>
            <w:r w:rsidRPr="009B4DF5">
              <w:rPr>
                <w:b/>
                <w:bCs/>
              </w:rPr>
              <w:t>2017</w:t>
            </w:r>
          </w:p>
        </w:tc>
        <w:tc>
          <w:tcPr>
            <w:tcW w:w="801" w:type="dxa"/>
            <w:shd w:val="clear" w:color="auto" w:fill="D9E2F3" w:themeFill="accent1" w:themeFillTint="33"/>
          </w:tcPr>
          <w:p w14:paraId="4626E29D" w14:textId="77777777" w:rsidR="00415A99" w:rsidRPr="009B4DF5" w:rsidRDefault="00415A99" w:rsidP="005913CE">
            <w:pPr>
              <w:spacing w:before="60" w:after="60" w:line="240" w:lineRule="auto"/>
              <w:jc w:val="center"/>
              <w:rPr>
                <w:b/>
                <w:bCs/>
              </w:rPr>
            </w:pPr>
            <w:r w:rsidRPr="009B4DF5">
              <w:rPr>
                <w:b/>
                <w:bCs/>
              </w:rPr>
              <w:t>2018</w:t>
            </w:r>
          </w:p>
        </w:tc>
        <w:tc>
          <w:tcPr>
            <w:tcW w:w="802" w:type="dxa"/>
            <w:shd w:val="clear" w:color="auto" w:fill="D9E2F3" w:themeFill="accent1" w:themeFillTint="33"/>
          </w:tcPr>
          <w:p w14:paraId="5CD06C69" w14:textId="77777777" w:rsidR="00415A99" w:rsidRPr="009B4DF5" w:rsidRDefault="00415A99" w:rsidP="005913CE">
            <w:pPr>
              <w:spacing w:before="60" w:after="60" w:line="240" w:lineRule="auto"/>
              <w:jc w:val="center"/>
              <w:rPr>
                <w:b/>
                <w:bCs/>
              </w:rPr>
            </w:pPr>
            <w:r w:rsidRPr="009B4DF5">
              <w:rPr>
                <w:b/>
                <w:bCs/>
              </w:rPr>
              <w:t>2019</w:t>
            </w:r>
          </w:p>
        </w:tc>
      </w:tr>
      <w:tr w:rsidR="00415A99" w14:paraId="2BC02A50" w14:textId="77777777" w:rsidTr="00CD2BD4">
        <w:trPr>
          <w:jc w:val="center"/>
        </w:trPr>
        <w:tc>
          <w:tcPr>
            <w:tcW w:w="6658" w:type="dxa"/>
            <w:shd w:val="clear" w:color="auto" w:fill="D9E2F3" w:themeFill="accent1" w:themeFillTint="33"/>
          </w:tcPr>
          <w:p w14:paraId="0A4691DB" w14:textId="77777777" w:rsidR="00415A99" w:rsidRPr="00503F76" w:rsidRDefault="00415A99" w:rsidP="005913CE">
            <w:pPr>
              <w:spacing w:before="60" w:after="60" w:line="240" w:lineRule="auto"/>
              <w:rPr>
                <w:b/>
                <w:bCs/>
              </w:rPr>
            </w:pPr>
            <w:r w:rsidRPr="00910722">
              <w:rPr>
                <w:b/>
                <w:bCs/>
              </w:rPr>
              <w:t>Liczba kamer w systemie monitorowania bezpieczeństwa ruchu drogowego</w:t>
            </w:r>
          </w:p>
        </w:tc>
        <w:tc>
          <w:tcPr>
            <w:tcW w:w="801" w:type="dxa"/>
          </w:tcPr>
          <w:p w14:paraId="50562AD7" w14:textId="77777777" w:rsidR="00415A99" w:rsidRPr="00503F76" w:rsidRDefault="00415A99" w:rsidP="005913CE">
            <w:pPr>
              <w:spacing w:before="60" w:after="60" w:line="240" w:lineRule="auto"/>
              <w:jc w:val="right"/>
            </w:pPr>
            <w:r w:rsidRPr="009F43F0">
              <w:t>468</w:t>
            </w:r>
          </w:p>
        </w:tc>
        <w:tc>
          <w:tcPr>
            <w:tcW w:w="801" w:type="dxa"/>
          </w:tcPr>
          <w:p w14:paraId="14B6615C" w14:textId="77777777" w:rsidR="00415A99" w:rsidRPr="00503F76" w:rsidRDefault="00415A99" w:rsidP="005913CE">
            <w:pPr>
              <w:spacing w:before="60" w:after="60" w:line="240" w:lineRule="auto"/>
              <w:jc w:val="right"/>
            </w:pPr>
            <w:r w:rsidRPr="009F43F0">
              <w:t>468</w:t>
            </w:r>
          </w:p>
        </w:tc>
        <w:tc>
          <w:tcPr>
            <w:tcW w:w="802" w:type="dxa"/>
          </w:tcPr>
          <w:p w14:paraId="33C1C570" w14:textId="77777777" w:rsidR="00415A99" w:rsidRPr="00503F76" w:rsidRDefault="00415A99" w:rsidP="005913CE">
            <w:pPr>
              <w:spacing w:before="60" w:after="60" w:line="240" w:lineRule="auto"/>
              <w:jc w:val="right"/>
            </w:pPr>
            <w:r w:rsidRPr="009F43F0">
              <w:t>525</w:t>
            </w:r>
          </w:p>
        </w:tc>
      </w:tr>
      <w:tr w:rsidR="00415A99" w14:paraId="07C2A77F" w14:textId="77777777" w:rsidTr="00CD2BD4">
        <w:trPr>
          <w:jc w:val="center"/>
        </w:trPr>
        <w:tc>
          <w:tcPr>
            <w:tcW w:w="6658" w:type="dxa"/>
            <w:shd w:val="clear" w:color="auto" w:fill="D9E2F3" w:themeFill="accent1" w:themeFillTint="33"/>
          </w:tcPr>
          <w:p w14:paraId="062403A0" w14:textId="77777777" w:rsidR="00415A99" w:rsidRPr="00503F76" w:rsidRDefault="00415A99" w:rsidP="005913CE">
            <w:pPr>
              <w:spacing w:before="60" w:after="60" w:line="240" w:lineRule="auto"/>
              <w:rPr>
                <w:b/>
                <w:bCs/>
              </w:rPr>
            </w:pPr>
            <w:r w:rsidRPr="00910722">
              <w:rPr>
                <w:b/>
                <w:bCs/>
              </w:rPr>
              <w:t>Liczba skrzyżowań / przejść dla pieszych objętych zarządzaniem w ramach ITS</w:t>
            </w:r>
          </w:p>
        </w:tc>
        <w:tc>
          <w:tcPr>
            <w:tcW w:w="801" w:type="dxa"/>
          </w:tcPr>
          <w:p w14:paraId="2EABCC52" w14:textId="77777777" w:rsidR="00415A99" w:rsidRPr="00503F76" w:rsidRDefault="00415A99" w:rsidP="005913CE">
            <w:pPr>
              <w:spacing w:before="60" w:after="60" w:line="240" w:lineRule="auto"/>
              <w:jc w:val="right"/>
            </w:pPr>
            <w:r w:rsidRPr="009F43F0">
              <w:t>69</w:t>
            </w:r>
          </w:p>
        </w:tc>
        <w:tc>
          <w:tcPr>
            <w:tcW w:w="801" w:type="dxa"/>
          </w:tcPr>
          <w:p w14:paraId="0FCA2C4D" w14:textId="77777777" w:rsidR="00415A99" w:rsidRPr="00503F76" w:rsidRDefault="00415A99" w:rsidP="005913CE">
            <w:pPr>
              <w:spacing w:before="60" w:after="60" w:line="240" w:lineRule="auto"/>
              <w:jc w:val="right"/>
            </w:pPr>
            <w:r w:rsidRPr="009F43F0">
              <w:t>70</w:t>
            </w:r>
          </w:p>
        </w:tc>
        <w:tc>
          <w:tcPr>
            <w:tcW w:w="802" w:type="dxa"/>
          </w:tcPr>
          <w:p w14:paraId="5A123686" w14:textId="77777777" w:rsidR="00415A99" w:rsidRPr="00503F76" w:rsidRDefault="00415A99" w:rsidP="005913CE">
            <w:pPr>
              <w:spacing w:before="60" w:after="60" w:line="240" w:lineRule="auto"/>
              <w:jc w:val="right"/>
            </w:pPr>
            <w:r w:rsidRPr="009F43F0">
              <w:t>72</w:t>
            </w:r>
          </w:p>
        </w:tc>
      </w:tr>
      <w:tr w:rsidR="00415A99" w14:paraId="02DDCE75" w14:textId="77777777" w:rsidTr="00CD2BD4">
        <w:trPr>
          <w:jc w:val="center"/>
        </w:trPr>
        <w:tc>
          <w:tcPr>
            <w:tcW w:w="6658" w:type="dxa"/>
            <w:shd w:val="clear" w:color="auto" w:fill="D9E2F3" w:themeFill="accent1" w:themeFillTint="33"/>
          </w:tcPr>
          <w:p w14:paraId="51A06D6E" w14:textId="77777777" w:rsidR="00415A99" w:rsidRPr="00526DD4" w:rsidRDefault="00415A99" w:rsidP="005913CE">
            <w:pPr>
              <w:spacing w:before="60" w:after="60" w:line="240" w:lineRule="auto"/>
              <w:rPr>
                <w:b/>
                <w:bCs/>
              </w:rPr>
            </w:pPr>
            <w:r w:rsidRPr="00910722">
              <w:rPr>
                <w:b/>
                <w:bCs/>
              </w:rPr>
              <w:t xml:space="preserve">Liczba miejsc parkingowych objętych systemem monitorowania zajętości </w:t>
            </w:r>
          </w:p>
        </w:tc>
        <w:tc>
          <w:tcPr>
            <w:tcW w:w="801" w:type="dxa"/>
          </w:tcPr>
          <w:p w14:paraId="1292FAF1" w14:textId="77777777" w:rsidR="00415A99" w:rsidRPr="00F12699" w:rsidRDefault="00415A99" w:rsidP="005913CE">
            <w:pPr>
              <w:spacing w:before="60" w:after="60" w:line="240" w:lineRule="auto"/>
              <w:jc w:val="right"/>
            </w:pPr>
            <w:r w:rsidRPr="009F43F0">
              <w:t>289</w:t>
            </w:r>
          </w:p>
        </w:tc>
        <w:tc>
          <w:tcPr>
            <w:tcW w:w="801" w:type="dxa"/>
          </w:tcPr>
          <w:p w14:paraId="2BB1AB32" w14:textId="77777777" w:rsidR="00415A99" w:rsidRPr="00F12699" w:rsidRDefault="00415A99" w:rsidP="005913CE">
            <w:pPr>
              <w:spacing w:before="60" w:after="60" w:line="240" w:lineRule="auto"/>
              <w:jc w:val="right"/>
            </w:pPr>
            <w:r w:rsidRPr="009F43F0">
              <w:t>777</w:t>
            </w:r>
          </w:p>
        </w:tc>
        <w:tc>
          <w:tcPr>
            <w:tcW w:w="802" w:type="dxa"/>
          </w:tcPr>
          <w:p w14:paraId="5A01671E" w14:textId="77777777" w:rsidR="00415A99" w:rsidRPr="00F12699" w:rsidRDefault="00415A99" w:rsidP="005913CE">
            <w:pPr>
              <w:spacing w:before="60" w:after="60" w:line="240" w:lineRule="auto"/>
              <w:jc w:val="right"/>
            </w:pPr>
            <w:r w:rsidRPr="009F43F0">
              <w:t>777</w:t>
            </w:r>
          </w:p>
        </w:tc>
      </w:tr>
    </w:tbl>
    <w:p w14:paraId="124608D7" w14:textId="6B38A821" w:rsidR="00415A99" w:rsidRPr="009B4DF5" w:rsidRDefault="00415A99" w:rsidP="00415A99">
      <w:pPr>
        <w:rPr>
          <w:sz w:val="16"/>
          <w:szCs w:val="16"/>
        </w:rPr>
      </w:pPr>
      <w:r w:rsidRPr="001075B4">
        <w:rPr>
          <w:sz w:val="16"/>
          <w:szCs w:val="16"/>
        </w:rPr>
        <w:t xml:space="preserve">Źródło: </w:t>
      </w:r>
      <w:r w:rsidR="001075B4" w:rsidRPr="001075B4">
        <w:rPr>
          <w:sz w:val="16"/>
          <w:szCs w:val="16"/>
        </w:rPr>
        <w:t>Zarząd Dróg Miejskich</w:t>
      </w:r>
    </w:p>
    <w:p w14:paraId="23CDEBA3" w14:textId="5836CD13" w:rsidR="00415A99" w:rsidRDefault="00415A99" w:rsidP="00415A99"/>
    <w:p w14:paraId="496643A5" w14:textId="1C7431C8" w:rsidR="00720B05" w:rsidRDefault="00720B05" w:rsidP="00415A99">
      <w:r>
        <w:t>Dzięki Gliwickiemu ITS dostępna jest (również dla mieszkańców, za pośrednictwem dedykowanej aplikacji) informacja o sytuacji na drogach w mieście. W Gliwicach można również drogą elektroniczną uzyskać informacje o zajętości miejsc parkingowych.</w:t>
      </w:r>
      <w:r w:rsidR="000A2B3C">
        <w:t xml:space="preserve"> Sygnalizacja świetlna w mieście umożliwia z kolei szybki przejazd służbom ratunkowym.</w:t>
      </w:r>
    </w:p>
    <w:p w14:paraId="27D81E2D" w14:textId="77777777" w:rsidR="00720B05" w:rsidRDefault="00720B05" w:rsidP="00415A99"/>
    <w:p w14:paraId="0417B7E2" w14:textId="6BC8AC52" w:rsidR="001075B4" w:rsidRPr="007D667A" w:rsidRDefault="001075B4" w:rsidP="007D667A">
      <w:r w:rsidRPr="007D667A">
        <w:t>Przedsiębiorstwo Wodociągów i Kanalizacji sp. z o.o. posiada w pełni opomiarowaną sieć wodociągową i</w:t>
      </w:r>
      <w:r w:rsidR="007D667A">
        <w:t> </w:t>
      </w:r>
      <w:r w:rsidRPr="007D667A">
        <w:t>kanalizacyjną, co pozwala na monitorowanie bezpieczeństwa zaopatrzenia w wodę oraz odprowadzania i</w:t>
      </w:r>
      <w:r w:rsidR="007D667A">
        <w:t> </w:t>
      </w:r>
      <w:r w:rsidRPr="007D667A">
        <w:t xml:space="preserve">oczyszczania ścieków. Stosowanie zdalnie odczytywanych liczników montowanych u użytkowników końcowych usprawnia proces rozliczeń. Podobne rozwiązania stosuje </w:t>
      </w:r>
      <w:r w:rsidR="007D667A" w:rsidRPr="007D667A">
        <w:t>Przedsiębiorstwo Energetyki Cieplnej Gliwice sp. z o.o.</w:t>
      </w:r>
      <w:r w:rsidR="007D667A">
        <w:t xml:space="preserve"> dla sieci ciepłowniczej.</w:t>
      </w:r>
    </w:p>
    <w:p w14:paraId="09411B3D" w14:textId="77777777" w:rsidR="00490E47" w:rsidRDefault="00490E47" w:rsidP="00415A99"/>
    <w:p w14:paraId="09AC6D33" w14:textId="7BAEC560" w:rsidR="00415A99" w:rsidRDefault="007C5421" w:rsidP="00415A99">
      <w:r>
        <w:t xml:space="preserve">W Gliwicach stopniowo </w:t>
      </w:r>
      <w:r w:rsidR="00415A99">
        <w:t xml:space="preserve">wdrażany jest </w:t>
      </w:r>
      <w:r>
        <w:t>także system</w:t>
      </w:r>
      <w:r w:rsidR="00415A99">
        <w:t xml:space="preserve"> inteligentne</w:t>
      </w:r>
      <w:r>
        <w:t>go</w:t>
      </w:r>
      <w:r w:rsidR="00415A99">
        <w:t xml:space="preserve"> oświetleni</w:t>
      </w:r>
      <w:r>
        <w:t>a</w:t>
      </w:r>
      <w:r w:rsidR="00415A99">
        <w:t xml:space="preserve">. </w:t>
      </w:r>
      <w:r>
        <w:t>Wiele</w:t>
      </w:r>
      <w:r w:rsidR="00415A99">
        <w:t xml:space="preserve"> miejsc zostało już </w:t>
      </w:r>
      <w:r>
        <w:t xml:space="preserve">nim </w:t>
      </w:r>
      <w:r w:rsidR="00415A99">
        <w:t>objętych</w:t>
      </w:r>
      <w:r>
        <w:t xml:space="preserve"> (tab. 6.6.)</w:t>
      </w:r>
      <w:r w:rsidR="00415A99">
        <w:t xml:space="preserve">. Inteligentne oświetlenie </w:t>
      </w:r>
      <w:r>
        <w:t xml:space="preserve">można zdalnie kontrolować: </w:t>
      </w:r>
      <w:r w:rsidR="00415A99">
        <w:t xml:space="preserve">włączać lub wyłączać o określonej porze, czasowo przyciemniać i kontrolować stan pracy poszczególnych urządzeń. </w:t>
      </w:r>
      <w:r>
        <w:t xml:space="preserve">Zastosowane technologie LED </w:t>
      </w:r>
      <w:r w:rsidRPr="00652D47">
        <w:t>wpływają również pozytywnie na koszty eksploatacji.</w:t>
      </w:r>
      <w:r w:rsidR="0019320A" w:rsidRPr="00652D47">
        <w:t xml:space="preserve"> Cały proces jest konsekwencją realizowanego w mieście </w:t>
      </w:r>
      <w:r w:rsidR="0025121A">
        <w:t xml:space="preserve">od 2012 r. </w:t>
      </w:r>
      <w:r w:rsidR="0019320A" w:rsidRPr="00652D47">
        <w:t xml:space="preserve">tzw. </w:t>
      </w:r>
      <w:proofErr w:type="spellStart"/>
      <w:r w:rsidR="0019320A" w:rsidRPr="00652D47">
        <w:t>masterplanu</w:t>
      </w:r>
      <w:proofErr w:type="spellEnd"/>
      <w:r w:rsidR="00572A70" w:rsidRPr="00652D47">
        <w:t xml:space="preserve"> oświetleniow</w:t>
      </w:r>
      <w:r w:rsidR="0019320A" w:rsidRPr="00652D47">
        <w:t>ego polegającego na kompleksowym podejściu do wykorzystaniu światła w przestrzeni całego miasta.</w:t>
      </w:r>
    </w:p>
    <w:p w14:paraId="36E5EFA8" w14:textId="77777777" w:rsidR="00415A99" w:rsidRDefault="00415A99" w:rsidP="00415A99">
      <w:pPr>
        <w:suppressAutoHyphens w:val="0"/>
        <w:spacing w:after="160" w:line="259" w:lineRule="auto"/>
        <w:jc w:val="left"/>
      </w:pPr>
    </w:p>
    <w:p w14:paraId="2E27C75D" w14:textId="77777777" w:rsidR="00415A99" w:rsidRPr="009B4DF5" w:rsidRDefault="00415A99" w:rsidP="00415A99">
      <w:pPr>
        <w:rPr>
          <w:b/>
          <w:bCs/>
        </w:rPr>
      </w:pPr>
      <w:r w:rsidRPr="002927D7">
        <w:rPr>
          <w:b/>
          <w:bCs/>
        </w:rPr>
        <w:t xml:space="preserve">Tab. </w:t>
      </w:r>
      <w:r>
        <w:rPr>
          <w:b/>
          <w:bCs/>
        </w:rPr>
        <w:t>6.6</w:t>
      </w:r>
      <w:r w:rsidRPr="002927D7">
        <w:rPr>
          <w:b/>
          <w:bCs/>
        </w:rPr>
        <w:t>. Odsetek lamp ulicznych objętych systemem inteligentnego zarządzania oświetleniem [%]</w:t>
      </w:r>
    </w:p>
    <w:tbl>
      <w:tblPr>
        <w:tblStyle w:val="Tabela-Siatka"/>
        <w:tblW w:w="5000" w:type="pct"/>
        <w:jc w:val="center"/>
        <w:tblLook w:val="04A0" w:firstRow="1" w:lastRow="0" w:firstColumn="1" w:lastColumn="0" w:noHBand="0" w:noVBand="1"/>
      </w:tblPr>
      <w:tblGrid>
        <w:gridCol w:w="6941"/>
        <w:gridCol w:w="2121"/>
      </w:tblGrid>
      <w:tr w:rsidR="00415A99" w14:paraId="375652E0" w14:textId="77777777" w:rsidTr="005913CE">
        <w:trPr>
          <w:jc w:val="center"/>
        </w:trPr>
        <w:tc>
          <w:tcPr>
            <w:tcW w:w="6941" w:type="dxa"/>
            <w:shd w:val="clear" w:color="auto" w:fill="D9E2F3" w:themeFill="accent1" w:themeFillTint="33"/>
          </w:tcPr>
          <w:p w14:paraId="471811A0" w14:textId="77777777" w:rsidR="00415A99" w:rsidRPr="009B4DF5" w:rsidRDefault="00415A99" w:rsidP="005913CE">
            <w:pPr>
              <w:spacing w:before="60" w:after="60" w:line="240" w:lineRule="auto"/>
              <w:jc w:val="center"/>
              <w:rPr>
                <w:b/>
                <w:bCs/>
              </w:rPr>
            </w:pPr>
          </w:p>
        </w:tc>
        <w:tc>
          <w:tcPr>
            <w:tcW w:w="2121" w:type="dxa"/>
            <w:shd w:val="clear" w:color="auto" w:fill="D9E2F3" w:themeFill="accent1" w:themeFillTint="33"/>
          </w:tcPr>
          <w:p w14:paraId="016914F9" w14:textId="77777777" w:rsidR="00415A99" w:rsidRPr="009B4DF5" w:rsidRDefault="00415A99" w:rsidP="005913CE">
            <w:pPr>
              <w:spacing w:before="60" w:after="60" w:line="240" w:lineRule="auto"/>
              <w:jc w:val="center"/>
              <w:rPr>
                <w:b/>
                <w:bCs/>
              </w:rPr>
            </w:pPr>
            <w:r w:rsidRPr="009B4DF5">
              <w:rPr>
                <w:b/>
                <w:bCs/>
              </w:rPr>
              <w:t>2019</w:t>
            </w:r>
          </w:p>
        </w:tc>
      </w:tr>
      <w:tr w:rsidR="00415A99" w14:paraId="3449E516" w14:textId="77777777" w:rsidTr="005913CE">
        <w:trPr>
          <w:jc w:val="center"/>
        </w:trPr>
        <w:tc>
          <w:tcPr>
            <w:tcW w:w="6941" w:type="dxa"/>
            <w:shd w:val="clear" w:color="auto" w:fill="D9E2F3" w:themeFill="accent1" w:themeFillTint="33"/>
          </w:tcPr>
          <w:p w14:paraId="05B61A9F" w14:textId="77777777" w:rsidR="00415A99" w:rsidRPr="009B4DF5" w:rsidRDefault="00415A99" w:rsidP="005913CE">
            <w:pPr>
              <w:spacing w:before="60" w:after="60" w:line="240" w:lineRule="auto"/>
              <w:rPr>
                <w:b/>
                <w:bCs/>
              </w:rPr>
            </w:pPr>
            <w:r>
              <w:rPr>
                <w:b/>
                <w:bCs/>
              </w:rPr>
              <w:t>Baildona</w:t>
            </w:r>
          </w:p>
        </w:tc>
        <w:tc>
          <w:tcPr>
            <w:tcW w:w="2121" w:type="dxa"/>
          </w:tcPr>
          <w:p w14:paraId="3627EA07" w14:textId="77777777" w:rsidR="00415A99" w:rsidRDefault="00415A99" w:rsidP="005913CE">
            <w:pPr>
              <w:spacing w:before="60" w:after="60" w:line="240" w:lineRule="auto"/>
              <w:jc w:val="right"/>
            </w:pPr>
            <w:r>
              <w:t>22,81</w:t>
            </w:r>
          </w:p>
        </w:tc>
      </w:tr>
      <w:tr w:rsidR="00415A99" w14:paraId="28D38C98" w14:textId="77777777" w:rsidTr="005913CE">
        <w:trPr>
          <w:jc w:val="center"/>
        </w:trPr>
        <w:tc>
          <w:tcPr>
            <w:tcW w:w="6941" w:type="dxa"/>
            <w:shd w:val="clear" w:color="auto" w:fill="D9E2F3" w:themeFill="accent1" w:themeFillTint="33"/>
          </w:tcPr>
          <w:p w14:paraId="11E64EF8" w14:textId="77777777" w:rsidR="00415A99" w:rsidRDefault="00415A99" w:rsidP="005913CE">
            <w:pPr>
              <w:spacing w:before="60" w:after="60" w:line="240" w:lineRule="auto"/>
              <w:rPr>
                <w:b/>
                <w:bCs/>
              </w:rPr>
            </w:pPr>
            <w:r>
              <w:rPr>
                <w:b/>
                <w:bCs/>
              </w:rPr>
              <w:t>Bojków</w:t>
            </w:r>
          </w:p>
        </w:tc>
        <w:tc>
          <w:tcPr>
            <w:tcW w:w="2121" w:type="dxa"/>
          </w:tcPr>
          <w:p w14:paraId="4B7028A1" w14:textId="77777777" w:rsidR="00415A99" w:rsidRDefault="00415A99" w:rsidP="005913CE">
            <w:pPr>
              <w:spacing w:before="60" w:after="60" w:line="240" w:lineRule="auto"/>
              <w:jc w:val="right"/>
            </w:pPr>
            <w:r>
              <w:t>16,44</w:t>
            </w:r>
          </w:p>
        </w:tc>
      </w:tr>
      <w:tr w:rsidR="00415A99" w14:paraId="7F335304" w14:textId="77777777" w:rsidTr="005913CE">
        <w:trPr>
          <w:jc w:val="center"/>
        </w:trPr>
        <w:tc>
          <w:tcPr>
            <w:tcW w:w="6941" w:type="dxa"/>
            <w:shd w:val="clear" w:color="auto" w:fill="D9E2F3" w:themeFill="accent1" w:themeFillTint="33"/>
          </w:tcPr>
          <w:p w14:paraId="56C57078" w14:textId="77777777" w:rsidR="00415A99" w:rsidRDefault="00415A99" w:rsidP="005913CE">
            <w:pPr>
              <w:spacing w:before="60" w:after="60" w:line="240" w:lineRule="auto"/>
              <w:rPr>
                <w:b/>
                <w:bCs/>
              </w:rPr>
            </w:pPr>
            <w:r>
              <w:rPr>
                <w:b/>
                <w:bCs/>
              </w:rPr>
              <w:t>Brzezinka</w:t>
            </w:r>
          </w:p>
        </w:tc>
        <w:tc>
          <w:tcPr>
            <w:tcW w:w="2121" w:type="dxa"/>
          </w:tcPr>
          <w:p w14:paraId="6F788FD8" w14:textId="77777777" w:rsidR="00415A99" w:rsidRDefault="00415A99" w:rsidP="005913CE">
            <w:pPr>
              <w:spacing w:before="60" w:after="60" w:line="240" w:lineRule="auto"/>
              <w:jc w:val="right"/>
            </w:pPr>
            <w:r>
              <w:t>5,04</w:t>
            </w:r>
          </w:p>
        </w:tc>
      </w:tr>
      <w:tr w:rsidR="00415A99" w14:paraId="74672171" w14:textId="77777777" w:rsidTr="005913CE">
        <w:trPr>
          <w:jc w:val="center"/>
        </w:trPr>
        <w:tc>
          <w:tcPr>
            <w:tcW w:w="6941" w:type="dxa"/>
            <w:shd w:val="clear" w:color="auto" w:fill="D9E2F3" w:themeFill="accent1" w:themeFillTint="33"/>
          </w:tcPr>
          <w:p w14:paraId="6F04C2E7" w14:textId="77777777" w:rsidR="00415A99" w:rsidRDefault="00415A99" w:rsidP="005913CE">
            <w:pPr>
              <w:spacing w:before="60" w:after="60" w:line="240" w:lineRule="auto"/>
              <w:rPr>
                <w:b/>
                <w:bCs/>
              </w:rPr>
            </w:pPr>
            <w:r>
              <w:rPr>
                <w:b/>
                <w:bCs/>
              </w:rPr>
              <w:t>Czechowice</w:t>
            </w:r>
          </w:p>
        </w:tc>
        <w:tc>
          <w:tcPr>
            <w:tcW w:w="2121" w:type="dxa"/>
          </w:tcPr>
          <w:p w14:paraId="24B5FAE6" w14:textId="77777777" w:rsidR="00415A99" w:rsidRDefault="00415A99" w:rsidP="005913CE">
            <w:pPr>
              <w:spacing w:before="60" w:after="60" w:line="240" w:lineRule="auto"/>
              <w:jc w:val="right"/>
            </w:pPr>
            <w:r>
              <w:t>16,80</w:t>
            </w:r>
          </w:p>
        </w:tc>
      </w:tr>
      <w:tr w:rsidR="00415A99" w14:paraId="4256AF4D" w14:textId="77777777" w:rsidTr="005913CE">
        <w:trPr>
          <w:jc w:val="center"/>
        </w:trPr>
        <w:tc>
          <w:tcPr>
            <w:tcW w:w="6941" w:type="dxa"/>
            <w:shd w:val="clear" w:color="auto" w:fill="D9E2F3" w:themeFill="accent1" w:themeFillTint="33"/>
          </w:tcPr>
          <w:p w14:paraId="337AEEBA" w14:textId="77777777" w:rsidR="00415A99" w:rsidRDefault="00415A99" w:rsidP="005913CE">
            <w:pPr>
              <w:spacing w:before="60" w:after="60" w:line="240" w:lineRule="auto"/>
              <w:rPr>
                <w:b/>
                <w:bCs/>
              </w:rPr>
            </w:pPr>
            <w:r>
              <w:rPr>
                <w:b/>
                <w:bCs/>
              </w:rPr>
              <w:t>Kopernika</w:t>
            </w:r>
          </w:p>
        </w:tc>
        <w:tc>
          <w:tcPr>
            <w:tcW w:w="2121" w:type="dxa"/>
          </w:tcPr>
          <w:p w14:paraId="0E252705" w14:textId="77777777" w:rsidR="00415A99" w:rsidRDefault="00415A99" w:rsidP="005913CE">
            <w:pPr>
              <w:spacing w:before="60" w:after="60" w:line="240" w:lineRule="auto"/>
              <w:jc w:val="right"/>
            </w:pPr>
            <w:r>
              <w:t>3,48</w:t>
            </w:r>
          </w:p>
        </w:tc>
      </w:tr>
      <w:tr w:rsidR="00415A99" w14:paraId="36050918" w14:textId="77777777" w:rsidTr="005913CE">
        <w:trPr>
          <w:jc w:val="center"/>
        </w:trPr>
        <w:tc>
          <w:tcPr>
            <w:tcW w:w="6941" w:type="dxa"/>
            <w:shd w:val="clear" w:color="auto" w:fill="D9E2F3" w:themeFill="accent1" w:themeFillTint="33"/>
          </w:tcPr>
          <w:p w14:paraId="128FF790" w14:textId="77777777" w:rsidR="00415A99" w:rsidRDefault="00415A99" w:rsidP="005913CE">
            <w:pPr>
              <w:spacing w:before="60" w:after="60" w:line="240" w:lineRule="auto"/>
              <w:rPr>
                <w:b/>
                <w:bCs/>
              </w:rPr>
            </w:pPr>
            <w:r>
              <w:rPr>
                <w:b/>
                <w:bCs/>
              </w:rPr>
              <w:t>Ligota Zabrska</w:t>
            </w:r>
          </w:p>
        </w:tc>
        <w:tc>
          <w:tcPr>
            <w:tcW w:w="2121" w:type="dxa"/>
          </w:tcPr>
          <w:p w14:paraId="381919F1" w14:textId="77777777" w:rsidR="00415A99" w:rsidRDefault="00415A99" w:rsidP="005913CE">
            <w:pPr>
              <w:spacing w:before="60" w:after="60" w:line="240" w:lineRule="auto"/>
              <w:jc w:val="right"/>
            </w:pPr>
            <w:r>
              <w:t>65,71</w:t>
            </w:r>
          </w:p>
        </w:tc>
      </w:tr>
      <w:tr w:rsidR="00415A99" w14:paraId="2B42D0B5" w14:textId="77777777" w:rsidTr="005913CE">
        <w:trPr>
          <w:jc w:val="center"/>
        </w:trPr>
        <w:tc>
          <w:tcPr>
            <w:tcW w:w="6941" w:type="dxa"/>
            <w:shd w:val="clear" w:color="auto" w:fill="D9E2F3" w:themeFill="accent1" w:themeFillTint="33"/>
          </w:tcPr>
          <w:p w14:paraId="7A3AAFB0" w14:textId="77777777" w:rsidR="00415A99" w:rsidRDefault="00415A99" w:rsidP="005913CE">
            <w:pPr>
              <w:spacing w:before="60" w:after="60" w:line="240" w:lineRule="auto"/>
              <w:rPr>
                <w:b/>
                <w:bCs/>
              </w:rPr>
            </w:pPr>
            <w:r>
              <w:rPr>
                <w:b/>
                <w:bCs/>
              </w:rPr>
              <w:t>Łabędy</w:t>
            </w:r>
          </w:p>
        </w:tc>
        <w:tc>
          <w:tcPr>
            <w:tcW w:w="2121" w:type="dxa"/>
          </w:tcPr>
          <w:p w14:paraId="3872E833" w14:textId="77777777" w:rsidR="00415A99" w:rsidRDefault="00415A99" w:rsidP="005913CE">
            <w:pPr>
              <w:spacing w:before="60" w:after="60" w:line="240" w:lineRule="auto"/>
              <w:jc w:val="right"/>
            </w:pPr>
            <w:r>
              <w:t>12,60</w:t>
            </w:r>
          </w:p>
        </w:tc>
      </w:tr>
      <w:tr w:rsidR="00415A99" w14:paraId="0811C76C" w14:textId="77777777" w:rsidTr="005913CE">
        <w:trPr>
          <w:jc w:val="center"/>
        </w:trPr>
        <w:tc>
          <w:tcPr>
            <w:tcW w:w="6941" w:type="dxa"/>
            <w:shd w:val="clear" w:color="auto" w:fill="D9E2F3" w:themeFill="accent1" w:themeFillTint="33"/>
          </w:tcPr>
          <w:p w14:paraId="3D4D83F9" w14:textId="77777777" w:rsidR="00415A99" w:rsidRDefault="00415A99" w:rsidP="005913CE">
            <w:pPr>
              <w:spacing w:before="60" w:after="60" w:line="240" w:lineRule="auto"/>
              <w:rPr>
                <w:b/>
                <w:bCs/>
              </w:rPr>
            </w:pPr>
            <w:r>
              <w:rPr>
                <w:b/>
                <w:bCs/>
              </w:rPr>
              <w:t>Obrońców Pokoju</w:t>
            </w:r>
          </w:p>
        </w:tc>
        <w:tc>
          <w:tcPr>
            <w:tcW w:w="2121" w:type="dxa"/>
          </w:tcPr>
          <w:p w14:paraId="61CCC797" w14:textId="77777777" w:rsidR="00415A99" w:rsidRDefault="00415A99" w:rsidP="005913CE">
            <w:pPr>
              <w:spacing w:before="60" w:after="60" w:line="240" w:lineRule="auto"/>
              <w:jc w:val="right"/>
            </w:pPr>
            <w:r>
              <w:t>0,00</w:t>
            </w:r>
          </w:p>
        </w:tc>
      </w:tr>
      <w:tr w:rsidR="00415A99" w14:paraId="768A5CBD" w14:textId="77777777" w:rsidTr="005913CE">
        <w:trPr>
          <w:jc w:val="center"/>
        </w:trPr>
        <w:tc>
          <w:tcPr>
            <w:tcW w:w="6941" w:type="dxa"/>
            <w:shd w:val="clear" w:color="auto" w:fill="D9E2F3" w:themeFill="accent1" w:themeFillTint="33"/>
          </w:tcPr>
          <w:p w14:paraId="2D1C2C5D" w14:textId="77777777" w:rsidR="00415A99" w:rsidRDefault="00415A99" w:rsidP="005913CE">
            <w:pPr>
              <w:spacing w:before="60" w:after="60" w:line="240" w:lineRule="auto"/>
              <w:rPr>
                <w:b/>
                <w:bCs/>
              </w:rPr>
            </w:pPr>
            <w:r>
              <w:rPr>
                <w:b/>
                <w:bCs/>
              </w:rPr>
              <w:t>Ostropa</w:t>
            </w:r>
          </w:p>
        </w:tc>
        <w:tc>
          <w:tcPr>
            <w:tcW w:w="2121" w:type="dxa"/>
          </w:tcPr>
          <w:p w14:paraId="2CDEB31E" w14:textId="77777777" w:rsidR="00415A99" w:rsidRDefault="00415A99" w:rsidP="005913CE">
            <w:pPr>
              <w:spacing w:before="60" w:after="60" w:line="240" w:lineRule="auto"/>
              <w:jc w:val="right"/>
            </w:pPr>
            <w:r>
              <w:t>0,00</w:t>
            </w:r>
          </w:p>
        </w:tc>
      </w:tr>
      <w:tr w:rsidR="00415A99" w14:paraId="028CF9ED" w14:textId="77777777" w:rsidTr="005913CE">
        <w:trPr>
          <w:jc w:val="center"/>
        </w:trPr>
        <w:tc>
          <w:tcPr>
            <w:tcW w:w="6941" w:type="dxa"/>
            <w:shd w:val="clear" w:color="auto" w:fill="D9E2F3" w:themeFill="accent1" w:themeFillTint="33"/>
          </w:tcPr>
          <w:p w14:paraId="3514AC82" w14:textId="77777777" w:rsidR="00415A99" w:rsidRDefault="00415A99" w:rsidP="005913CE">
            <w:pPr>
              <w:spacing w:before="60" w:after="60" w:line="240" w:lineRule="auto"/>
              <w:rPr>
                <w:b/>
                <w:bCs/>
              </w:rPr>
            </w:pPr>
            <w:r>
              <w:rPr>
                <w:b/>
                <w:bCs/>
              </w:rPr>
              <w:t>Politechnika</w:t>
            </w:r>
          </w:p>
        </w:tc>
        <w:tc>
          <w:tcPr>
            <w:tcW w:w="2121" w:type="dxa"/>
          </w:tcPr>
          <w:p w14:paraId="752AB5CA" w14:textId="77777777" w:rsidR="00415A99" w:rsidRDefault="00415A99" w:rsidP="005913CE">
            <w:pPr>
              <w:spacing w:before="60" w:after="60" w:line="240" w:lineRule="auto"/>
              <w:jc w:val="right"/>
            </w:pPr>
            <w:r>
              <w:t>67,97</w:t>
            </w:r>
          </w:p>
        </w:tc>
      </w:tr>
      <w:tr w:rsidR="00415A99" w14:paraId="34E1851F" w14:textId="77777777" w:rsidTr="005913CE">
        <w:trPr>
          <w:jc w:val="center"/>
        </w:trPr>
        <w:tc>
          <w:tcPr>
            <w:tcW w:w="6941" w:type="dxa"/>
            <w:shd w:val="clear" w:color="auto" w:fill="D9E2F3" w:themeFill="accent1" w:themeFillTint="33"/>
          </w:tcPr>
          <w:p w14:paraId="755CB02B" w14:textId="77777777" w:rsidR="00415A99" w:rsidRDefault="00415A99" w:rsidP="005913CE">
            <w:pPr>
              <w:spacing w:before="60" w:after="60" w:line="240" w:lineRule="auto"/>
              <w:rPr>
                <w:b/>
                <w:bCs/>
              </w:rPr>
            </w:pPr>
            <w:r>
              <w:rPr>
                <w:b/>
                <w:bCs/>
              </w:rPr>
              <w:t>Sikornik</w:t>
            </w:r>
          </w:p>
        </w:tc>
        <w:tc>
          <w:tcPr>
            <w:tcW w:w="2121" w:type="dxa"/>
          </w:tcPr>
          <w:p w14:paraId="7FDF4EDE" w14:textId="77777777" w:rsidR="00415A99" w:rsidRDefault="00415A99" w:rsidP="005913CE">
            <w:pPr>
              <w:spacing w:before="60" w:after="60" w:line="240" w:lineRule="auto"/>
              <w:jc w:val="right"/>
            </w:pPr>
            <w:r>
              <w:t>22,20</w:t>
            </w:r>
          </w:p>
        </w:tc>
      </w:tr>
      <w:tr w:rsidR="00415A99" w14:paraId="2B1120F3" w14:textId="77777777" w:rsidTr="005913CE">
        <w:trPr>
          <w:jc w:val="center"/>
        </w:trPr>
        <w:tc>
          <w:tcPr>
            <w:tcW w:w="6941" w:type="dxa"/>
            <w:shd w:val="clear" w:color="auto" w:fill="D9E2F3" w:themeFill="accent1" w:themeFillTint="33"/>
          </w:tcPr>
          <w:p w14:paraId="4ABCD472" w14:textId="77777777" w:rsidR="00415A99" w:rsidRDefault="00415A99" w:rsidP="005913CE">
            <w:pPr>
              <w:spacing w:before="60" w:after="60" w:line="240" w:lineRule="auto"/>
              <w:rPr>
                <w:b/>
                <w:bCs/>
              </w:rPr>
            </w:pPr>
            <w:r>
              <w:rPr>
                <w:b/>
                <w:bCs/>
              </w:rPr>
              <w:t>Sośnica</w:t>
            </w:r>
          </w:p>
        </w:tc>
        <w:tc>
          <w:tcPr>
            <w:tcW w:w="2121" w:type="dxa"/>
          </w:tcPr>
          <w:p w14:paraId="492EFF9E" w14:textId="77777777" w:rsidR="00415A99" w:rsidRDefault="00415A99" w:rsidP="005913CE">
            <w:pPr>
              <w:spacing w:before="60" w:after="60" w:line="240" w:lineRule="auto"/>
              <w:jc w:val="right"/>
            </w:pPr>
            <w:r>
              <w:t>10,29</w:t>
            </w:r>
          </w:p>
        </w:tc>
      </w:tr>
      <w:tr w:rsidR="00415A99" w14:paraId="29D2DDA6" w14:textId="77777777" w:rsidTr="005913CE">
        <w:trPr>
          <w:jc w:val="center"/>
        </w:trPr>
        <w:tc>
          <w:tcPr>
            <w:tcW w:w="6941" w:type="dxa"/>
            <w:shd w:val="clear" w:color="auto" w:fill="D9E2F3" w:themeFill="accent1" w:themeFillTint="33"/>
          </w:tcPr>
          <w:p w14:paraId="4B29C7DE" w14:textId="77777777" w:rsidR="00415A99" w:rsidRDefault="00415A99" w:rsidP="005913CE">
            <w:pPr>
              <w:spacing w:before="60" w:after="60" w:line="240" w:lineRule="auto"/>
              <w:rPr>
                <w:b/>
                <w:bCs/>
              </w:rPr>
            </w:pPr>
            <w:r>
              <w:rPr>
                <w:b/>
                <w:bCs/>
              </w:rPr>
              <w:t>Stare Gliwice</w:t>
            </w:r>
          </w:p>
        </w:tc>
        <w:tc>
          <w:tcPr>
            <w:tcW w:w="2121" w:type="dxa"/>
          </w:tcPr>
          <w:p w14:paraId="1CE57554" w14:textId="77777777" w:rsidR="00415A99" w:rsidRDefault="00415A99" w:rsidP="005913CE">
            <w:pPr>
              <w:spacing w:before="60" w:after="60" w:line="240" w:lineRule="auto"/>
              <w:jc w:val="right"/>
            </w:pPr>
            <w:r>
              <w:t>11,44</w:t>
            </w:r>
          </w:p>
        </w:tc>
      </w:tr>
      <w:tr w:rsidR="00415A99" w14:paraId="4275A50D" w14:textId="77777777" w:rsidTr="005913CE">
        <w:trPr>
          <w:jc w:val="center"/>
        </w:trPr>
        <w:tc>
          <w:tcPr>
            <w:tcW w:w="6941" w:type="dxa"/>
            <w:shd w:val="clear" w:color="auto" w:fill="D9E2F3" w:themeFill="accent1" w:themeFillTint="33"/>
          </w:tcPr>
          <w:p w14:paraId="198E03BF" w14:textId="77777777" w:rsidR="00415A99" w:rsidRDefault="00415A99" w:rsidP="005913CE">
            <w:pPr>
              <w:spacing w:before="60" w:after="60" w:line="240" w:lineRule="auto"/>
              <w:rPr>
                <w:b/>
                <w:bCs/>
              </w:rPr>
            </w:pPr>
            <w:r>
              <w:rPr>
                <w:b/>
                <w:bCs/>
              </w:rPr>
              <w:t>Szobiszowice</w:t>
            </w:r>
          </w:p>
        </w:tc>
        <w:tc>
          <w:tcPr>
            <w:tcW w:w="2121" w:type="dxa"/>
          </w:tcPr>
          <w:p w14:paraId="78327313" w14:textId="77777777" w:rsidR="00415A99" w:rsidRDefault="00415A99" w:rsidP="005913CE">
            <w:pPr>
              <w:spacing w:before="60" w:after="60" w:line="240" w:lineRule="auto"/>
              <w:jc w:val="right"/>
            </w:pPr>
            <w:r>
              <w:t>25,81</w:t>
            </w:r>
          </w:p>
        </w:tc>
      </w:tr>
      <w:tr w:rsidR="00415A99" w14:paraId="09C28B68" w14:textId="77777777" w:rsidTr="005913CE">
        <w:trPr>
          <w:jc w:val="center"/>
        </w:trPr>
        <w:tc>
          <w:tcPr>
            <w:tcW w:w="6941" w:type="dxa"/>
            <w:shd w:val="clear" w:color="auto" w:fill="D9E2F3" w:themeFill="accent1" w:themeFillTint="33"/>
          </w:tcPr>
          <w:p w14:paraId="3649B505" w14:textId="77777777" w:rsidR="00415A99" w:rsidRDefault="00415A99" w:rsidP="005913CE">
            <w:pPr>
              <w:spacing w:before="60" w:after="60" w:line="240" w:lineRule="auto"/>
              <w:rPr>
                <w:b/>
                <w:bCs/>
              </w:rPr>
            </w:pPr>
            <w:r>
              <w:rPr>
                <w:b/>
                <w:bCs/>
              </w:rPr>
              <w:lastRenderedPageBreak/>
              <w:t>Śródmieście</w:t>
            </w:r>
          </w:p>
        </w:tc>
        <w:tc>
          <w:tcPr>
            <w:tcW w:w="2121" w:type="dxa"/>
          </w:tcPr>
          <w:p w14:paraId="44B25DBA" w14:textId="77777777" w:rsidR="00415A99" w:rsidRDefault="00415A99" w:rsidP="005913CE">
            <w:pPr>
              <w:spacing w:before="60" w:after="60" w:line="240" w:lineRule="auto"/>
              <w:jc w:val="right"/>
            </w:pPr>
            <w:r>
              <w:t>33,76</w:t>
            </w:r>
          </w:p>
        </w:tc>
      </w:tr>
      <w:tr w:rsidR="00415A99" w14:paraId="712C67FB" w14:textId="77777777" w:rsidTr="005913CE">
        <w:trPr>
          <w:jc w:val="center"/>
        </w:trPr>
        <w:tc>
          <w:tcPr>
            <w:tcW w:w="6941" w:type="dxa"/>
            <w:shd w:val="clear" w:color="auto" w:fill="D9E2F3" w:themeFill="accent1" w:themeFillTint="33"/>
          </w:tcPr>
          <w:p w14:paraId="076AB84D" w14:textId="77777777" w:rsidR="00415A99" w:rsidRDefault="00415A99" w:rsidP="005913CE">
            <w:pPr>
              <w:spacing w:before="60" w:after="60" w:line="240" w:lineRule="auto"/>
              <w:rPr>
                <w:b/>
                <w:bCs/>
              </w:rPr>
            </w:pPr>
            <w:proofErr w:type="spellStart"/>
            <w:r>
              <w:rPr>
                <w:b/>
                <w:bCs/>
              </w:rPr>
              <w:t>Trynek</w:t>
            </w:r>
            <w:proofErr w:type="spellEnd"/>
          </w:p>
        </w:tc>
        <w:tc>
          <w:tcPr>
            <w:tcW w:w="2121" w:type="dxa"/>
          </w:tcPr>
          <w:p w14:paraId="242D1932" w14:textId="77777777" w:rsidR="00415A99" w:rsidRDefault="00415A99" w:rsidP="005913CE">
            <w:pPr>
              <w:spacing w:before="60" w:after="60" w:line="240" w:lineRule="auto"/>
              <w:jc w:val="right"/>
            </w:pPr>
            <w:r>
              <w:t>52,29</w:t>
            </w:r>
          </w:p>
        </w:tc>
      </w:tr>
      <w:tr w:rsidR="00415A99" w14:paraId="481106E8" w14:textId="77777777" w:rsidTr="005913CE">
        <w:trPr>
          <w:jc w:val="center"/>
        </w:trPr>
        <w:tc>
          <w:tcPr>
            <w:tcW w:w="6941" w:type="dxa"/>
            <w:shd w:val="clear" w:color="auto" w:fill="D9E2F3" w:themeFill="accent1" w:themeFillTint="33"/>
          </w:tcPr>
          <w:p w14:paraId="4F9DF9B3" w14:textId="77777777" w:rsidR="00415A99" w:rsidRDefault="00415A99" w:rsidP="005913CE">
            <w:pPr>
              <w:spacing w:before="60" w:after="60" w:line="240" w:lineRule="auto"/>
              <w:rPr>
                <w:b/>
                <w:bCs/>
              </w:rPr>
            </w:pPr>
            <w:r>
              <w:rPr>
                <w:b/>
                <w:bCs/>
              </w:rPr>
              <w:t>Wilcze Gardło</w:t>
            </w:r>
          </w:p>
        </w:tc>
        <w:tc>
          <w:tcPr>
            <w:tcW w:w="2121" w:type="dxa"/>
          </w:tcPr>
          <w:p w14:paraId="7A81290E" w14:textId="77777777" w:rsidR="00415A99" w:rsidRDefault="00415A99" w:rsidP="005913CE">
            <w:pPr>
              <w:spacing w:before="60" w:after="60" w:line="240" w:lineRule="auto"/>
              <w:jc w:val="right"/>
            </w:pPr>
            <w:r>
              <w:t>4,40</w:t>
            </w:r>
          </w:p>
        </w:tc>
      </w:tr>
      <w:tr w:rsidR="00415A99" w14:paraId="6BFEDE24" w14:textId="77777777" w:rsidTr="005913CE">
        <w:trPr>
          <w:jc w:val="center"/>
        </w:trPr>
        <w:tc>
          <w:tcPr>
            <w:tcW w:w="6941" w:type="dxa"/>
            <w:shd w:val="clear" w:color="auto" w:fill="D9E2F3" w:themeFill="accent1" w:themeFillTint="33"/>
          </w:tcPr>
          <w:p w14:paraId="5042BFD5" w14:textId="77777777" w:rsidR="00415A99" w:rsidRDefault="00415A99" w:rsidP="005913CE">
            <w:pPr>
              <w:spacing w:before="60" w:after="60" w:line="240" w:lineRule="auto"/>
              <w:rPr>
                <w:b/>
                <w:bCs/>
              </w:rPr>
            </w:pPr>
            <w:r>
              <w:rPr>
                <w:b/>
                <w:bCs/>
              </w:rPr>
              <w:t>Wojska Polskiego</w:t>
            </w:r>
          </w:p>
        </w:tc>
        <w:tc>
          <w:tcPr>
            <w:tcW w:w="2121" w:type="dxa"/>
          </w:tcPr>
          <w:p w14:paraId="2BC62825" w14:textId="77777777" w:rsidR="00415A99" w:rsidRDefault="00415A99" w:rsidP="005913CE">
            <w:pPr>
              <w:spacing w:before="60" w:after="60" w:line="240" w:lineRule="auto"/>
              <w:jc w:val="right"/>
            </w:pPr>
            <w:r>
              <w:t>32,47</w:t>
            </w:r>
          </w:p>
        </w:tc>
      </w:tr>
      <w:tr w:rsidR="00415A99" w14:paraId="73A8D50B" w14:textId="77777777" w:rsidTr="005913CE">
        <w:trPr>
          <w:jc w:val="center"/>
        </w:trPr>
        <w:tc>
          <w:tcPr>
            <w:tcW w:w="6941" w:type="dxa"/>
            <w:shd w:val="clear" w:color="auto" w:fill="D9E2F3" w:themeFill="accent1" w:themeFillTint="33"/>
          </w:tcPr>
          <w:p w14:paraId="2B9D0EF4" w14:textId="77777777" w:rsidR="00415A99" w:rsidRDefault="00415A99" w:rsidP="005913CE">
            <w:pPr>
              <w:spacing w:before="60" w:after="60" w:line="240" w:lineRule="auto"/>
              <w:rPr>
                <w:b/>
                <w:bCs/>
              </w:rPr>
            </w:pPr>
            <w:r>
              <w:rPr>
                <w:b/>
                <w:bCs/>
              </w:rPr>
              <w:t>Wójtowa Wieś</w:t>
            </w:r>
          </w:p>
        </w:tc>
        <w:tc>
          <w:tcPr>
            <w:tcW w:w="2121" w:type="dxa"/>
          </w:tcPr>
          <w:p w14:paraId="4353747E" w14:textId="77777777" w:rsidR="00415A99" w:rsidRDefault="00415A99" w:rsidP="005913CE">
            <w:pPr>
              <w:spacing w:before="60" w:after="60" w:line="240" w:lineRule="auto"/>
              <w:jc w:val="right"/>
            </w:pPr>
            <w:r>
              <w:t>20,86</w:t>
            </w:r>
          </w:p>
        </w:tc>
      </w:tr>
      <w:tr w:rsidR="00415A99" w14:paraId="608DF4F2" w14:textId="77777777" w:rsidTr="005913CE">
        <w:trPr>
          <w:jc w:val="center"/>
        </w:trPr>
        <w:tc>
          <w:tcPr>
            <w:tcW w:w="6941" w:type="dxa"/>
            <w:shd w:val="clear" w:color="auto" w:fill="D9E2F3" w:themeFill="accent1" w:themeFillTint="33"/>
          </w:tcPr>
          <w:p w14:paraId="2F020DF1" w14:textId="77777777" w:rsidR="00415A99" w:rsidRDefault="00415A99" w:rsidP="005913CE">
            <w:pPr>
              <w:spacing w:before="60" w:after="60" w:line="240" w:lineRule="auto"/>
              <w:rPr>
                <w:b/>
                <w:bCs/>
              </w:rPr>
            </w:pPr>
            <w:r>
              <w:rPr>
                <w:b/>
                <w:bCs/>
              </w:rPr>
              <w:t>Zatorze</w:t>
            </w:r>
          </w:p>
        </w:tc>
        <w:tc>
          <w:tcPr>
            <w:tcW w:w="2121" w:type="dxa"/>
          </w:tcPr>
          <w:p w14:paraId="7CDDB5A2" w14:textId="77777777" w:rsidR="00415A99" w:rsidRDefault="00415A99" w:rsidP="005913CE">
            <w:pPr>
              <w:spacing w:before="60" w:after="60" w:line="240" w:lineRule="auto"/>
              <w:jc w:val="right"/>
            </w:pPr>
            <w:r>
              <w:t>34,23</w:t>
            </w:r>
          </w:p>
        </w:tc>
      </w:tr>
      <w:tr w:rsidR="00415A99" w14:paraId="31C4702B" w14:textId="77777777" w:rsidTr="005913CE">
        <w:trPr>
          <w:jc w:val="center"/>
        </w:trPr>
        <w:tc>
          <w:tcPr>
            <w:tcW w:w="6941" w:type="dxa"/>
            <w:shd w:val="clear" w:color="auto" w:fill="D9E2F3" w:themeFill="accent1" w:themeFillTint="33"/>
          </w:tcPr>
          <w:p w14:paraId="40FAD3BC" w14:textId="77777777" w:rsidR="00415A99" w:rsidRDefault="00415A99" w:rsidP="005913CE">
            <w:pPr>
              <w:spacing w:before="60" w:after="60" w:line="240" w:lineRule="auto"/>
              <w:rPr>
                <w:b/>
                <w:bCs/>
              </w:rPr>
            </w:pPr>
            <w:r>
              <w:rPr>
                <w:b/>
                <w:bCs/>
              </w:rPr>
              <w:t>Żerniki</w:t>
            </w:r>
          </w:p>
        </w:tc>
        <w:tc>
          <w:tcPr>
            <w:tcW w:w="2121" w:type="dxa"/>
          </w:tcPr>
          <w:p w14:paraId="7199BBBF" w14:textId="77777777" w:rsidR="00415A99" w:rsidRDefault="00415A99" w:rsidP="005913CE">
            <w:pPr>
              <w:spacing w:before="60" w:after="60" w:line="240" w:lineRule="auto"/>
              <w:jc w:val="right"/>
            </w:pPr>
            <w:r>
              <w:t>19,08</w:t>
            </w:r>
          </w:p>
        </w:tc>
      </w:tr>
    </w:tbl>
    <w:p w14:paraId="580FFD1B" w14:textId="77777777" w:rsidR="00415A99" w:rsidRDefault="00415A99" w:rsidP="00415A99">
      <w:pPr>
        <w:rPr>
          <w:sz w:val="16"/>
          <w:szCs w:val="16"/>
        </w:rPr>
      </w:pPr>
      <w:r w:rsidRPr="009B4DF5">
        <w:rPr>
          <w:sz w:val="16"/>
          <w:szCs w:val="16"/>
        </w:rPr>
        <w:t xml:space="preserve">Źródło: </w:t>
      </w:r>
      <w:r>
        <w:rPr>
          <w:sz w:val="16"/>
          <w:szCs w:val="16"/>
        </w:rPr>
        <w:t>Wydział Usług Komunalnych</w:t>
      </w:r>
    </w:p>
    <w:p w14:paraId="5EC7F96B" w14:textId="77777777" w:rsidR="005407B0" w:rsidRDefault="005407B0" w:rsidP="00E131D2"/>
    <w:p w14:paraId="09C5DA87" w14:textId="028C633E" w:rsidR="00E131D2" w:rsidRDefault="00DF7BDF" w:rsidP="00E131D2">
      <w:r>
        <w:t xml:space="preserve">Diagnoza Gliwic jako miasta inteligentnego dość czytelnie pokazuje, że koncepcja ta ma dwie charakterystyczne, </w:t>
      </w:r>
      <w:r w:rsidR="007C1958">
        <w:t xml:space="preserve"> </w:t>
      </w:r>
      <w:r>
        <w:t>odrębne sfery. Pierwszą z nich jest e-administracja. Tutaj dokonuje się ciągły postęp, warunkowany w dużej mierze krajowymi rozwiązaniami systemowymi. Sfera ta dotyczy ważnych, jednakże rutynowych działalności administracji samorządowej. Druga z kolei jest zazwyczaj funkcjonalnie powiązana (wchodzi w skład) omawianych wcześniej koncepcji rozwojowych. Zagadnienia monitorowania bezpieczeństwa czy zarządzania ruchem są istotne dla kompaktowości miasta. Opomiarowanie sieci dystrybucji mediów, ale również wspomniany w poprzedzającym zdaniu ITS</w:t>
      </w:r>
      <w:r w:rsidR="00AD1F59">
        <w:t xml:space="preserve"> są kluczowe dla bezpieczeństwa ekologicznego miasta. </w:t>
      </w:r>
      <w:r w:rsidR="001049C0">
        <w:t xml:space="preserve">Wspominana w rozdziale poświęconym Gliwicom jako miastu kreatywnemu wyłaniająca się specjalizacja w zakresie medycyny niesie z kolei ze sobą wyzwania w sferze </w:t>
      </w:r>
      <w:proofErr w:type="spellStart"/>
      <w:r w:rsidR="001049C0">
        <w:t>telemedycyny</w:t>
      </w:r>
      <w:proofErr w:type="spellEnd"/>
      <w:r w:rsidR="001049C0">
        <w:t xml:space="preserve"> i </w:t>
      </w:r>
      <w:proofErr w:type="spellStart"/>
      <w:r w:rsidR="001049C0">
        <w:t>teleopieki</w:t>
      </w:r>
      <w:proofErr w:type="spellEnd"/>
      <w:r w:rsidR="001049C0">
        <w:t xml:space="preserve"> senioralnej. </w:t>
      </w:r>
      <w:r w:rsidR="00AD1F59">
        <w:t xml:space="preserve">Dobra infrastruktura teleinformatyczna jest jednym z elementów zapewniających </w:t>
      </w:r>
      <w:proofErr w:type="spellStart"/>
      <w:r w:rsidR="00AD1F59">
        <w:t>rezyliencję</w:t>
      </w:r>
      <w:proofErr w:type="spellEnd"/>
      <w:r w:rsidR="00AD1F59">
        <w:t xml:space="preserve">, a zdolność do szybkiej adaptacji technologii </w:t>
      </w:r>
      <w:r w:rsidR="00AD1F59">
        <w:rPr>
          <w:i/>
          <w:iCs/>
        </w:rPr>
        <w:t xml:space="preserve">smart </w:t>
      </w:r>
      <w:proofErr w:type="spellStart"/>
      <w:r w:rsidR="00AD1F59">
        <w:rPr>
          <w:i/>
          <w:iCs/>
        </w:rPr>
        <w:t>city</w:t>
      </w:r>
      <w:proofErr w:type="spellEnd"/>
      <w:r w:rsidR="00AD1F59">
        <w:t xml:space="preserve"> ukierunkowana nie tylko na korzystanie z nich, ale również </w:t>
      </w:r>
      <w:r w:rsidR="00200111">
        <w:t xml:space="preserve">na </w:t>
      </w:r>
      <w:r w:rsidR="00AD1F59">
        <w:t xml:space="preserve">ich rozwijanie jest przejawem kreatywności miasta. W tym względzie postawić można tezę, że koncepcja </w:t>
      </w:r>
      <w:r w:rsidR="00AD1F59">
        <w:rPr>
          <w:i/>
          <w:iCs/>
        </w:rPr>
        <w:t xml:space="preserve">smart </w:t>
      </w:r>
      <w:proofErr w:type="spellStart"/>
      <w:r w:rsidR="00AD1F59">
        <w:rPr>
          <w:i/>
          <w:iCs/>
        </w:rPr>
        <w:t>city</w:t>
      </w:r>
      <w:proofErr w:type="spellEnd"/>
      <w:r w:rsidR="00AD1F59">
        <w:t xml:space="preserve"> jest nie tyle jedną z</w:t>
      </w:r>
      <w:r w:rsidR="001049C0">
        <w:t> </w:t>
      </w:r>
      <w:r w:rsidR="00AD1F59">
        <w:t>wiodących dla miasta orientacji strategicznych, a raczej orientacją horyzontalną, która powinna być silnie implementowana zarówno w codziennej działalności operacyjnej samorządu lokalnego, jak i w pozostałych zaprezentowanych koncepcjach rozwoju Gliwic.</w:t>
      </w:r>
      <w:r w:rsidR="00E131D2" w:rsidRPr="00E131D2">
        <w:t xml:space="preserve"> </w:t>
      </w:r>
      <w:r w:rsidR="00E131D2">
        <w:t xml:space="preserve">Niewątpliwym dylematem strategicznym (przed którym stoi wiele polskich miast) jest to, na ile Gliwicom powinno zależeć na wdrożeniu tzw. normy ISO dla </w:t>
      </w:r>
      <w:r w:rsidR="00E131D2">
        <w:rPr>
          <w:i/>
          <w:iCs/>
        </w:rPr>
        <w:t xml:space="preserve">smart </w:t>
      </w:r>
      <w:proofErr w:type="spellStart"/>
      <w:r w:rsidR="00E131D2">
        <w:rPr>
          <w:i/>
          <w:iCs/>
        </w:rPr>
        <w:t>city</w:t>
      </w:r>
      <w:proofErr w:type="spellEnd"/>
      <w:r w:rsidR="00E131D2">
        <w:t xml:space="preserve"> (tj. normy </w:t>
      </w:r>
      <w:r w:rsidR="00E131D2" w:rsidRPr="00F23958">
        <w:t>PN-ISO 37120:2015-03 Zrównoważony rozwój społeczny – Wskaźniki usług miejskich i jakości życia</w:t>
      </w:r>
      <w:r w:rsidR="00E131D2">
        <w:t xml:space="preserve">).  </w:t>
      </w:r>
      <w:r w:rsidR="001049C0">
        <w:t xml:space="preserve">Aczkolwiek pragmatyka pokazuje, że większość miast wybiera prymat skutecznego, konsekwentnego działania nad </w:t>
      </w:r>
      <w:proofErr w:type="spellStart"/>
      <w:r w:rsidR="001049C0">
        <w:t>oprocedurowaniem</w:t>
      </w:r>
      <w:proofErr w:type="spellEnd"/>
      <w:r w:rsidR="001049C0">
        <w:t xml:space="preserve"> związanym z ewentualnym posiadaniem normy. </w:t>
      </w:r>
    </w:p>
    <w:p w14:paraId="34D308D0" w14:textId="60252EA5" w:rsidR="00DE3C38" w:rsidRDefault="00DE3C38" w:rsidP="00DF7BDF"/>
    <w:p w14:paraId="50EC4B3F" w14:textId="66822C38" w:rsidR="00DE3C38" w:rsidRPr="00F97D4E" w:rsidRDefault="00DE3C38" w:rsidP="00DE3C38">
      <w:pPr>
        <w:rPr>
          <w:b/>
          <w:bCs/>
        </w:rPr>
      </w:pPr>
      <w:r w:rsidRPr="00966DD4">
        <w:rPr>
          <w:b/>
          <w:bCs/>
        </w:rPr>
        <w:t xml:space="preserve">Tab. </w:t>
      </w:r>
      <w:r w:rsidR="0025121A" w:rsidRPr="00966DD4">
        <w:rPr>
          <w:b/>
          <w:bCs/>
        </w:rPr>
        <w:t>6</w:t>
      </w:r>
      <w:r w:rsidRPr="00966DD4">
        <w:rPr>
          <w:b/>
          <w:bCs/>
        </w:rPr>
        <w:t>.</w:t>
      </w:r>
      <w:r w:rsidR="0025121A" w:rsidRPr="00966DD4">
        <w:rPr>
          <w:b/>
          <w:bCs/>
        </w:rPr>
        <w:t>7</w:t>
      </w:r>
      <w:r w:rsidRPr="00966DD4">
        <w:rPr>
          <w:b/>
          <w:bCs/>
        </w:rPr>
        <w:t>. Kluczowe czynniki SWOT dla Gliwic</w:t>
      </w:r>
      <w:r w:rsidR="009703CA" w:rsidRPr="00966DD4">
        <w:rPr>
          <w:b/>
          <w:bCs/>
        </w:rPr>
        <w:t xml:space="preserve"> jako miasta inteligentnego</w:t>
      </w:r>
      <w:r w:rsidRPr="00966DD4">
        <w:rPr>
          <w:b/>
          <w:bCs/>
        </w:rPr>
        <w:t xml:space="preserve"> – 2020 rok</w:t>
      </w:r>
    </w:p>
    <w:tbl>
      <w:tblPr>
        <w:tblStyle w:val="Tabela-Siatka"/>
        <w:tblW w:w="5000" w:type="pct"/>
        <w:jc w:val="center"/>
        <w:tblLook w:val="04A0" w:firstRow="1" w:lastRow="0" w:firstColumn="1" w:lastColumn="0" w:noHBand="0" w:noVBand="1"/>
      </w:tblPr>
      <w:tblGrid>
        <w:gridCol w:w="4531"/>
        <w:gridCol w:w="4531"/>
      </w:tblGrid>
      <w:tr w:rsidR="00DE3C38" w:rsidRPr="00F97D4E" w14:paraId="52F5BAEE" w14:textId="77777777" w:rsidTr="00B066C0">
        <w:trPr>
          <w:jc w:val="center"/>
        </w:trPr>
        <w:tc>
          <w:tcPr>
            <w:tcW w:w="4531" w:type="dxa"/>
            <w:shd w:val="clear" w:color="auto" w:fill="D9E2F3" w:themeFill="accent1" w:themeFillTint="33"/>
          </w:tcPr>
          <w:p w14:paraId="140F8A67" w14:textId="77777777" w:rsidR="00DE3C38" w:rsidRPr="00F97D4E" w:rsidRDefault="00DE3C38" w:rsidP="00B066C0">
            <w:pPr>
              <w:spacing w:before="60" w:after="60" w:line="240" w:lineRule="auto"/>
              <w:jc w:val="center"/>
              <w:rPr>
                <w:b/>
                <w:bCs/>
              </w:rPr>
            </w:pPr>
            <w:r>
              <w:rPr>
                <w:b/>
                <w:bCs/>
              </w:rPr>
              <w:t>Siły</w:t>
            </w:r>
          </w:p>
        </w:tc>
        <w:tc>
          <w:tcPr>
            <w:tcW w:w="4531" w:type="dxa"/>
            <w:shd w:val="clear" w:color="auto" w:fill="D9E2F3" w:themeFill="accent1" w:themeFillTint="33"/>
          </w:tcPr>
          <w:p w14:paraId="333D5514" w14:textId="77777777" w:rsidR="00DE3C38" w:rsidRPr="00F97D4E" w:rsidRDefault="00DE3C38" w:rsidP="00B066C0">
            <w:pPr>
              <w:spacing w:before="60" w:after="60" w:line="240" w:lineRule="auto"/>
              <w:jc w:val="center"/>
              <w:rPr>
                <w:b/>
                <w:bCs/>
              </w:rPr>
            </w:pPr>
            <w:r>
              <w:rPr>
                <w:b/>
                <w:bCs/>
              </w:rPr>
              <w:t>Słabości</w:t>
            </w:r>
          </w:p>
        </w:tc>
      </w:tr>
      <w:tr w:rsidR="00DE3C38" w:rsidRPr="00F97D4E" w14:paraId="17FE172C" w14:textId="77777777" w:rsidTr="00B066C0">
        <w:trPr>
          <w:jc w:val="center"/>
        </w:trPr>
        <w:tc>
          <w:tcPr>
            <w:tcW w:w="4531" w:type="dxa"/>
          </w:tcPr>
          <w:p w14:paraId="1B71C9B7" w14:textId="77777777" w:rsidR="00DE3C38" w:rsidRPr="00F97D4E" w:rsidRDefault="00DE3C38" w:rsidP="00DE3C38">
            <w:pPr>
              <w:pStyle w:val="Akapitzlist"/>
              <w:numPr>
                <w:ilvl w:val="0"/>
                <w:numId w:val="26"/>
              </w:numPr>
              <w:spacing w:before="60" w:after="60" w:line="240" w:lineRule="auto"/>
              <w:ind w:left="447"/>
              <w:jc w:val="left"/>
            </w:pPr>
            <w:r>
              <w:t>Liczne udane wdrożenia pojedynczych rozwiązań cyfrowych służących szeroko rozumianemu zarządzaniu usługami publicznymi.</w:t>
            </w:r>
          </w:p>
        </w:tc>
        <w:tc>
          <w:tcPr>
            <w:tcW w:w="4531" w:type="dxa"/>
          </w:tcPr>
          <w:p w14:paraId="17F5105D" w14:textId="77777777" w:rsidR="00DE3C38" w:rsidRDefault="00DE3C38" w:rsidP="00DE3C38">
            <w:pPr>
              <w:pStyle w:val="Akapitzlist"/>
              <w:numPr>
                <w:ilvl w:val="0"/>
                <w:numId w:val="26"/>
              </w:numPr>
              <w:spacing w:before="60" w:after="60" w:line="240" w:lineRule="auto"/>
              <w:ind w:left="447"/>
              <w:jc w:val="left"/>
            </w:pPr>
            <w:r>
              <w:t>Brak spójnego systemu – miejskiej szyny danych – dla pełnego wykorzystania możliwości płynących z cyfryzacji.</w:t>
            </w:r>
          </w:p>
          <w:p w14:paraId="2F818CAA" w14:textId="34C79BA1" w:rsidR="00DE3C38" w:rsidRPr="00F97D4E" w:rsidRDefault="0025121A" w:rsidP="00DE3C38">
            <w:pPr>
              <w:pStyle w:val="Akapitzlist"/>
              <w:numPr>
                <w:ilvl w:val="0"/>
                <w:numId w:val="26"/>
              </w:numPr>
              <w:spacing w:before="60" w:after="60" w:line="240" w:lineRule="auto"/>
              <w:ind w:left="447"/>
              <w:jc w:val="left"/>
            </w:pPr>
            <w:r>
              <w:t>Nie w pełni wykorzystany potencjał</w:t>
            </w:r>
            <w:r w:rsidR="00DE3C38">
              <w:t xml:space="preserve"> </w:t>
            </w:r>
            <w:r w:rsidR="00DE3C38" w:rsidRPr="008E0AD9">
              <w:t>Śląskiej Sieci Metropolitalnej</w:t>
            </w:r>
            <w:r w:rsidR="00DE3C38">
              <w:t xml:space="preserve"> w procesach </w:t>
            </w:r>
            <w:proofErr w:type="spellStart"/>
            <w:r w:rsidR="00DE3C38">
              <w:t>cyfryzacyjnych</w:t>
            </w:r>
            <w:proofErr w:type="spellEnd"/>
            <w:r w:rsidR="00DE3C38">
              <w:t>.</w:t>
            </w:r>
          </w:p>
        </w:tc>
      </w:tr>
    </w:tbl>
    <w:p w14:paraId="15EF686E" w14:textId="77777777" w:rsidR="005407B0" w:rsidRDefault="005407B0">
      <w:r>
        <w:br w:type="page"/>
      </w:r>
    </w:p>
    <w:tbl>
      <w:tblPr>
        <w:tblStyle w:val="Tabela-Siatka"/>
        <w:tblW w:w="5000" w:type="pct"/>
        <w:jc w:val="center"/>
        <w:tblLook w:val="04A0" w:firstRow="1" w:lastRow="0" w:firstColumn="1" w:lastColumn="0" w:noHBand="0" w:noVBand="1"/>
      </w:tblPr>
      <w:tblGrid>
        <w:gridCol w:w="4531"/>
        <w:gridCol w:w="4531"/>
      </w:tblGrid>
      <w:tr w:rsidR="00DE3C38" w:rsidRPr="00F97D4E" w14:paraId="17408F7D" w14:textId="77777777" w:rsidTr="00B066C0">
        <w:trPr>
          <w:jc w:val="center"/>
        </w:trPr>
        <w:tc>
          <w:tcPr>
            <w:tcW w:w="4531" w:type="dxa"/>
            <w:shd w:val="clear" w:color="auto" w:fill="D9E2F3" w:themeFill="accent1" w:themeFillTint="33"/>
          </w:tcPr>
          <w:p w14:paraId="09CBBC6B" w14:textId="38B86B0B" w:rsidR="00DE3C38" w:rsidRPr="00F97D4E" w:rsidRDefault="00DE3C38" w:rsidP="00B066C0">
            <w:pPr>
              <w:spacing w:before="60" w:after="60" w:line="240" w:lineRule="auto"/>
              <w:jc w:val="center"/>
              <w:rPr>
                <w:b/>
                <w:bCs/>
              </w:rPr>
            </w:pPr>
            <w:r>
              <w:rPr>
                <w:b/>
                <w:bCs/>
              </w:rPr>
              <w:lastRenderedPageBreak/>
              <w:t>Szanse</w:t>
            </w:r>
          </w:p>
        </w:tc>
        <w:tc>
          <w:tcPr>
            <w:tcW w:w="4531" w:type="dxa"/>
            <w:shd w:val="clear" w:color="auto" w:fill="D9E2F3" w:themeFill="accent1" w:themeFillTint="33"/>
          </w:tcPr>
          <w:p w14:paraId="680808A5" w14:textId="77777777" w:rsidR="00DE3C38" w:rsidRPr="00F97D4E" w:rsidRDefault="00DE3C38" w:rsidP="00B066C0">
            <w:pPr>
              <w:spacing w:before="60" w:after="60" w:line="240" w:lineRule="auto"/>
              <w:jc w:val="center"/>
              <w:rPr>
                <w:b/>
                <w:bCs/>
              </w:rPr>
            </w:pPr>
            <w:r>
              <w:rPr>
                <w:b/>
                <w:bCs/>
              </w:rPr>
              <w:t>Zagrożenia</w:t>
            </w:r>
          </w:p>
        </w:tc>
      </w:tr>
      <w:tr w:rsidR="00DE3C38" w:rsidRPr="00F97D4E" w14:paraId="2B7F80D4" w14:textId="77777777" w:rsidTr="00B066C0">
        <w:trPr>
          <w:jc w:val="center"/>
        </w:trPr>
        <w:tc>
          <w:tcPr>
            <w:tcW w:w="4531" w:type="dxa"/>
          </w:tcPr>
          <w:p w14:paraId="4C0F8972" w14:textId="77777777" w:rsidR="00DE3C38" w:rsidRDefault="00DE3C38" w:rsidP="00DE3C38">
            <w:pPr>
              <w:pStyle w:val="Akapitzlist"/>
              <w:numPr>
                <w:ilvl w:val="0"/>
                <w:numId w:val="26"/>
              </w:numPr>
              <w:spacing w:before="60" w:after="60" w:line="240" w:lineRule="auto"/>
              <w:ind w:left="447"/>
              <w:jc w:val="left"/>
            </w:pPr>
            <w:r>
              <w:t>Rosnąca podaż technologii miasta inteligentnego powiązana z możliwościami współfinansowania wdrożeń ze środków unijnych.</w:t>
            </w:r>
          </w:p>
          <w:p w14:paraId="0B18BD53" w14:textId="77777777" w:rsidR="00DE3C38" w:rsidRDefault="00DE3C38" w:rsidP="00DE3C38">
            <w:pPr>
              <w:pStyle w:val="Akapitzlist"/>
              <w:numPr>
                <w:ilvl w:val="0"/>
                <w:numId w:val="26"/>
              </w:numPr>
              <w:spacing w:before="60" w:after="60" w:line="240" w:lineRule="auto"/>
              <w:ind w:left="447"/>
              <w:jc w:val="left"/>
            </w:pPr>
            <w:r>
              <w:t>Zmniejszanie wykluczenia cyfrowego społeczności, w tym przyspieszenie masowej cyfryzacji w wyniku pandemii koronawirusa.</w:t>
            </w:r>
          </w:p>
          <w:p w14:paraId="4F23C3A3" w14:textId="77777777" w:rsidR="00DE3C38" w:rsidRPr="00F97D4E" w:rsidRDefault="00DE3C38" w:rsidP="00DE3C38">
            <w:pPr>
              <w:pStyle w:val="Akapitzlist"/>
              <w:numPr>
                <w:ilvl w:val="0"/>
                <w:numId w:val="26"/>
              </w:numPr>
              <w:spacing w:before="60" w:after="60" w:line="240" w:lineRule="auto"/>
              <w:ind w:left="447"/>
              <w:jc w:val="left"/>
            </w:pPr>
            <w:r>
              <w:t>Zwiększanie skali możliwych zastosowań technologii cyfrowych w wyniku rozwoju sieci 5G.</w:t>
            </w:r>
          </w:p>
        </w:tc>
        <w:tc>
          <w:tcPr>
            <w:tcW w:w="4531" w:type="dxa"/>
          </w:tcPr>
          <w:p w14:paraId="39090E89" w14:textId="77777777" w:rsidR="00DE3C38" w:rsidRPr="00F97D4E" w:rsidRDefault="00DE3C38" w:rsidP="00DE3C38">
            <w:pPr>
              <w:pStyle w:val="Akapitzlist"/>
              <w:numPr>
                <w:ilvl w:val="0"/>
                <w:numId w:val="26"/>
              </w:numPr>
              <w:spacing w:before="60" w:after="60" w:line="240" w:lineRule="auto"/>
              <w:ind w:left="447"/>
              <w:jc w:val="left"/>
            </w:pPr>
            <w:r>
              <w:t>Obawy związane z bezpieczeństwem i prywatnością artykułowane wobec technologii inteligentnego miasta.</w:t>
            </w:r>
          </w:p>
        </w:tc>
      </w:tr>
    </w:tbl>
    <w:p w14:paraId="557DFD70" w14:textId="77777777" w:rsidR="00DE3C38" w:rsidRPr="00F97D4E" w:rsidRDefault="00DE3C38" w:rsidP="00DE3C38">
      <w:pPr>
        <w:rPr>
          <w:sz w:val="16"/>
          <w:szCs w:val="16"/>
        </w:rPr>
      </w:pPr>
      <w:r w:rsidRPr="00F97D4E">
        <w:rPr>
          <w:sz w:val="16"/>
          <w:szCs w:val="16"/>
        </w:rPr>
        <w:t xml:space="preserve">Źródło: </w:t>
      </w:r>
      <w:r>
        <w:rPr>
          <w:sz w:val="16"/>
          <w:szCs w:val="16"/>
        </w:rPr>
        <w:t>opracowanie własne</w:t>
      </w:r>
    </w:p>
    <w:p w14:paraId="12C0CEB7" w14:textId="77777777" w:rsidR="00583CE2" w:rsidRDefault="00583CE2" w:rsidP="00DE3C38">
      <w:pPr>
        <w:suppressAutoHyphens w:val="0"/>
        <w:spacing w:after="160" w:line="259" w:lineRule="auto"/>
        <w:jc w:val="left"/>
      </w:pPr>
    </w:p>
    <w:p w14:paraId="09C6F24A" w14:textId="77777777" w:rsidR="00583CE2" w:rsidRDefault="00583CE2" w:rsidP="00583CE2">
      <w:r>
        <w:t xml:space="preserve">W Gliwicach wdrożono już wiele rozwiązań, które można powiązać z ideą </w:t>
      </w:r>
      <w:r w:rsidRPr="000B520B">
        <w:rPr>
          <w:i/>
          <w:iCs/>
        </w:rPr>
        <w:t xml:space="preserve">smart </w:t>
      </w:r>
      <w:proofErr w:type="spellStart"/>
      <w:r w:rsidRPr="000B520B">
        <w:rPr>
          <w:i/>
          <w:iCs/>
        </w:rPr>
        <w:t>city</w:t>
      </w:r>
      <w:proofErr w:type="spellEnd"/>
      <w:r>
        <w:t>. Bez wątpienia jednak, na chwilę obecną, nie tworzą one jednego spójnego systemu. Stąd też w perspektywie nadchodzących lat za najważniejsze już zaplanowane lub realizowane przedsięwzięcia samorządowe związane z zapewnieniem rozwoju Gliwic jako miasta inteligentnego uznać należy:</w:t>
      </w:r>
    </w:p>
    <w:p w14:paraId="3049B004" w14:textId="2FA6FCBB" w:rsidR="00583CE2" w:rsidRDefault="00583CE2" w:rsidP="00583CE2">
      <w:pPr>
        <w:pStyle w:val="Akapitzlist"/>
      </w:pPr>
      <w:r w:rsidRPr="00F23958">
        <w:t xml:space="preserve">mapowanie </w:t>
      </w:r>
      <w:r>
        <w:t>i</w:t>
      </w:r>
      <w:r w:rsidRPr="00F23958">
        <w:t xml:space="preserve"> audyt miejskich rozwiązań </w:t>
      </w:r>
      <w:r>
        <w:t>informatycznych, celem wypracowania</w:t>
      </w:r>
      <w:r w:rsidRPr="00F23958">
        <w:t xml:space="preserve"> interoperacyjnoś</w:t>
      </w:r>
      <w:r>
        <w:t>ci stosowanych</w:t>
      </w:r>
      <w:r w:rsidRPr="00F23958">
        <w:t xml:space="preserve"> rozwiązań</w:t>
      </w:r>
      <w:r>
        <w:t xml:space="preserve"> i utworzenia miejskiej szyny danych;</w:t>
      </w:r>
    </w:p>
    <w:p w14:paraId="343A5FA3" w14:textId="002D3741" w:rsidR="00B5732C" w:rsidRDefault="00B5732C" w:rsidP="00583CE2">
      <w:pPr>
        <w:pStyle w:val="Akapitzlist"/>
      </w:pPr>
      <w:r>
        <w:t>opracowanie</w:t>
      </w:r>
      <w:r w:rsidR="00252B2A">
        <w:t>,</w:t>
      </w:r>
      <w:r>
        <w:t xml:space="preserve"> </w:t>
      </w:r>
      <w:r w:rsidR="00252B2A">
        <w:t xml:space="preserve">z kluczowym udziałem Śląskiej Sieci Metropolitalnej, </w:t>
      </w:r>
      <w:r>
        <w:t>programu tematycznego dla miasta, poświęconego zagadnieniom cyfryzacji („e</w:t>
      </w:r>
      <w:r>
        <w:noBreakHyphen/>
        <w:t>strategia”);</w:t>
      </w:r>
    </w:p>
    <w:p w14:paraId="15F24699" w14:textId="77777777" w:rsidR="00583CE2" w:rsidRDefault="00583CE2" w:rsidP="00583CE2">
      <w:pPr>
        <w:pStyle w:val="Akapitzlist"/>
      </w:pPr>
      <w:r>
        <w:t xml:space="preserve">stworzenie </w:t>
      </w:r>
      <w:r>
        <w:rPr>
          <w:i/>
          <w:iCs/>
        </w:rPr>
        <w:t xml:space="preserve">data </w:t>
      </w:r>
      <w:proofErr w:type="spellStart"/>
      <w:r>
        <w:rPr>
          <w:i/>
          <w:iCs/>
        </w:rPr>
        <w:t>center</w:t>
      </w:r>
      <w:proofErr w:type="spellEnd"/>
      <w:r>
        <w:t xml:space="preserve"> – zaplecza serwerowego zapewniającego bezpieczną bieżącą obsługę oraz archiwizację danych, dla samorządu miasta i spółek miejskich;</w:t>
      </w:r>
    </w:p>
    <w:p w14:paraId="0A8B1774" w14:textId="77777777" w:rsidR="00583CE2" w:rsidRDefault="00583CE2" w:rsidP="00583CE2">
      <w:pPr>
        <w:pStyle w:val="Akapitzlist"/>
      </w:pPr>
      <w:r>
        <w:t>rozwój Miejskiego Systemu Informacji Przestrzennej przez dodawanie kolejnych warstw informacyjnych o przestrzeni, pozwalających na prowadzenie analiz na potrzeby różnych grup użytkowników miasta;</w:t>
      </w:r>
    </w:p>
    <w:p w14:paraId="150F75A4" w14:textId="77777777" w:rsidR="00583CE2" w:rsidRDefault="00583CE2" w:rsidP="00583CE2">
      <w:pPr>
        <w:pStyle w:val="Akapitzlist"/>
      </w:pPr>
      <w:r>
        <w:t>rozwój systemu monitorowania przeciwpowodziowego;</w:t>
      </w:r>
    </w:p>
    <w:p w14:paraId="0D20C669" w14:textId="77777777" w:rsidR="00583CE2" w:rsidRDefault="00583CE2" w:rsidP="00583CE2">
      <w:pPr>
        <w:pStyle w:val="Akapitzlist"/>
      </w:pPr>
      <w:r w:rsidRPr="00573C0B">
        <w:t>budowę inteligentnego systemu zarządzania siecią kanalizacji deszczowej na terenie miasta;</w:t>
      </w:r>
    </w:p>
    <w:p w14:paraId="3D68559A" w14:textId="4591CBB1" w:rsidR="00583CE2" w:rsidRDefault="00583CE2" w:rsidP="00583CE2">
      <w:pPr>
        <w:pStyle w:val="Akapitzlist"/>
      </w:pPr>
      <w:r>
        <w:t>powiększanie zdolności w zakresie analizy danych masowych (np. z Gliwickiego ITS, Śląskiej Karty Usług Publicznych, systemu monitoringu bezpieczeństwa) i szybkiego reagowania na zagrożenia lub nieprawidłowości;</w:t>
      </w:r>
    </w:p>
    <w:p w14:paraId="0540146E" w14:textId="2B908EAC" w:rsidR="00583CE2" w:rsidRDefault="00583CE2" w:rsidP="00583CE2">
      <w:pPr>
        <w:pStyle w:val="Akapitzlist"/>
      </w:pPr>
      <w:r>
        <w:t xml:space="preserve">wdrożenie i rozwój systemu karty mieszkańca, wspieranego </w:t>
      </w:r>
      <w:r w:rsidR="00431C04">
        <w:t xml:space="preserve">nowoczesnymi </w:t>
      </w:r>
      <w:r>
        <w:t>rozwiązaniami informatycznymi.</w:t>
      </w:r>
    </w:p>
    <w:p w14:paraId="5D7082E9" w14:textId="2C71546E" w:rsidR="00DE3C38" w:rsidRDefault="00DE3C38" w:rsidP="00DE3C38">
      <w:pPr>
        <w:suppressAutoHyphens w:val="0"/>
        <w:spacing w:after="160" w:line="259" w:lineRule="auto"/>
        <w:jc w:val="left"/>
        <w:rPr>
          <w:rFonts w:asciiTheme="majorHAnsi" w:hAnsiTheme="majorHAnsi" w:cstheme="majorBidi"/>
          <w:b/>
          <w:bCs/>
          <w:color w:val="00A6EC"/>
          <w:sz w:val="32"/>
          <w:szCs w:val="32"/>
        </w:rPr>
      </w:pPr>
      <w:r>
        <w:br w:type="page"/>
      </w:r>
    </w:p>
    <w:p w14:paraId="30BB388A" w14:textId="77CE7B63" w:rsidR="00CF7EC1" w:rsidRPr="00F5032D" w:rsidRDefault="008B17DB" w:rsidP="00CF7EC1">
      <w:pPr>
        <w:pStyle w:val="Nagwek1"/>
      </w:pPr>
      <w:bookmarkStart w:id="19" w:name="_Toc47202482"/>
      <w:r w:rsidRPr="00F5032D">
        <w:lastRenderedPageBreak/>
        <w:t xml:space="preserve">7. </w:t>
      </w:r>
      <w:r w:rsidR="00CF7EC1" w:rsidRPr="00F5032D">
        <w:t>Synteza analizy SWOT</w:t>
      </w:r>
      <w:r w:rsidR="00A06DA7" w:rsidRPr="00F5032D">
        <w:t xml:space="preserve"> i rekomendacje do dalszych prac</w:t>
      </w:r>
      <w:bookmarkEnd w:id="19"/>
    </w:p>
    <w:p w14:paraId="1974D961" w14:textId="77777777" w:rsidR="00CF7EC1" w:rsidRPr="00F5032D" w:rsidRDefault="00CF7EC1" w:rsidP="00CF7EC1"/>
    <w:p w14:paraId="32C43083" w14:textId="19E460EE" w:rsidR="00CF7EC1" w:rsidRDefault="00402A1F" w:rsidP="00CF7EC1">
      <w:r>
        <w:t xml:space="preserve">Na podstawie przeprowadzonej diagnozy sformułowano następujące listy kluczowych czynników wewnętrznych (sił i słabości) oraz zewnętrznych (szans i </w:t>
      </w:r>
      <w:r w:rsidR="00BD34AB">
        <w:t>zagrożeń</w:t>
      </w:r>
      <w:r>
        <w:t>) oddziałujących na przyszłość Gliwic.</w:t>
      </w:r>
    </w:p>
    <w:p w14:paraId="2061BC42" w14:textId="77777777" w:rsidR="00402A1F" w:rsidRDefault="00402A1F" w:rsidP="00CF7EC1"/>
    <w:p w14:paraId="2B04C3DC" w14:textId="50EA6AFB" w:rsidR="00402A1F" w:rsidRPr="00F97D4E" w:rsidRDefault="00402A1F" w:rsidP="00402A1F">
      <w:pPr>
        <w:rPr>
          <w:b/>
          <w:bCs/>
        </w:rPr>
      </w:pPr>
      <w:r w:rsidRPr="00F97D4E">
        <w:rPr>
          <w:b/>
          <w:bCs/>
        </w:rPr>
        <w:t xml:space="preserve">Tab. </w:t>
      </w:r>
      <w:r>
        <w:rPr>
          <w:b/>
          <w:bCs/>
        </w:rPr>
        <w:t>7.1</w:t>
      </w:r>
      <w:r w:rsidRPr="00F97D4E">
        <w:rPr>
          <w:b/>
          <w:bCs/>
        </w:rPr>
        <w:t xml:space="preserve">. </w:t>
      </w:r>
      <w:r w:rsidR="0014609F">
        <w:rPr>
          <w:b/>
          <w:bCs/>
        </w:rPr>
        <w:t>Kluczowe c</w:t>
      </w:r>
      <w:r>
        <w:rPr>
          <w:b/>
          <w:bCs/>
        </w:rPr>
        <w:t>zynniki SWOT dla Gliwic – 2020 rok</w:t>
      </w:r>
    </w:p>
    <w:tbl>
      <w:tblPr>
        <w:tblStyle w:val="Tabela-Siatka"/>
        <w:tblW w:w="5000" w:type="pct"/>
        <w:jc w:val="center"/>
        <w:tblLook w:val="04A0" w:firstRow="1" w:lastRow="0" w:firstColumn="1" w:lastColumn="0" w:noHBand="0" w:noVBand="1"/>
      </w:tblPr>
      <w:tblGrid>
        <w:gridCol w:w="4531"/>
        <w:gridCol w:w="4531"/>
      </w:tblGrid>
      <w:tr w:rsidR="00402A1F" w:rsidRPr="00F97D4E" w14:paraId="12D6C54F" w14:textId="77777777" w:rsidTr="0014609F">
        <w:trPr>
          <w:jc w:val="center"/>
        </w:trPr>
        <w:tc>
          <w:tcPr>
            <w:tcW w:w="4531" w:type="dxa"/>
            <w:shd w:val="clear" w:color="auto" w:fill="D9E2F3" w:themeFill="accent1" w:themeFillTint="33"/>
          </w:tcPr>
          <w:p w14:paraId="0A7E6C95" w14:textId="4A8F3D2A" w:rsidR="00402A1F" w:rsidRPr="00F97D4E" w:rsidRDefault="00402A1F" w:rsidP="00F85688">
            <w:pPr>
              <w:spacing w:before="60" w:after="60" w:line="240" w:lineRule="auto"/>
              <w:jc w:val="center"/>
              <w:rPr>
                <w:b/>
                <w:bCs/>
              </w:rPr>
            </w:pPr>
            <w:r>
              <w:rPr>
                <w:b/>
                <w:bCs/>
              </w:rPr>
              <w:t>Siły</w:t>
            </w:r>
          </w:p>
        </w:tc>
        <w:tc>
          <w:tcPr>
            <w:tcW w:w="4531" w:type="dxa"/>
            <w:shd w:val="clear" w:color="auto" w:fill="D9E2F3" w:themeFill="accent1" w:themeFillTint="33"/>
          </w:tcPr>
          <w:p w14:paraId="2F184C26" w14:textId="160B5AFD" w:rsidR="00402A1F" w:rsidRPr="00F97D4E" w:rsidRDefault="00402A1F" w:rsidP="00F85688">
            <w:pPr>
              <w:spacing w:before="60" w:after="60" w:line="240" w:lineRule="auto"/>
              <w:jc w:val="center"/>
              <w:rPr>
                <w:b/>
                <w:bCs/>
              </w:rPr>
            </w:pPr>
            <w:r>
              <w:rPr>
                <w:b/>
                <w:bCs/>
              </w:rPr>
              <w:t>Słabości</w:t>
            </w:r>
          </w:p>
        </w:tc>
      </w:tr>
      <w:tr w:rsidR="0014609F" w:rsidRPr="00F97D4E" w14:paraId="3BD0C054" w14:textId="77777777" w:rsidTr="0014609F">
        <w:trPr>
          <w:jc w:val="center"/>
        </w:trPr>
        <w:tc>
          <w:tcPr>
            <w:tcW w:w="4531" w:type="dxa"/>
          </w:tcPr>
          <w:p w14:paraId="0143983D" w14:textId="77777777" w:rsidR="0014609F" w:rsidRDefault="0014609F" w:rsidP="0014609F">
            <w:pPr>
              <w:pStyle w:val="Akapitzlist"/>
              <w:numPr>
                <w:ilvl w:val="0"/>
                <w:numId w:val="21"/>
              </w:numPr>
              <w:spacing w:before="60" w:after="60" w:line="240" w:lineRule="auto"/>
              <w:ind w:left="600" w:hanging="567"/>
              <w:jc w:val="left"/>
            </w:pPr>
            <w:r>
              <w:t>Ważny ośrodek miejski w skali regionu i kraju.</w:t>
            </w:r>
          </w:p>
          <w:p w14:paraId="19340D77" w14:textId="0986BB82" w:rsidR="0014609F" w:rsidRDefault="0014609F" w:rsidP="0014609F">
            <w:pPr>
              <w:pStyle w:val="Akapitzlist"/>
              <w:numPr>
                <w:ilvl w:val="0"/>
                <w:numId w:val="21"/>
              </w:numPr>
              <w:spacing w:before="60" w:after="60" w:line="240" w:lineRule="auto"/>
              <w:ind w:left="600" w:hanging="567"/>
              <w:jc w:val="left"/>
            </w:pPr>
            <w:r>
              <w:t>Wysoka</w:t>
            </w:r>
            <w:r w:rsidR="008526F7">
              <w:t xml:space="preserve">, w odniesieniu do obszaru Górnośląsko-Zagłębiowskiej Metropolii i regionu, atrakcyjność </w:t>
            </w:r>
            <w:r>
              <w:t>mieszkaniowa.</w:t>
            </w:r>
          </w:p>
          <w:p w14:paraId="7CF555A3" w14:textId="77777777" w:rsidR="0014609F" w:rsidRDefault="0014609F" w:rsidP="0014609F">
            <w:pPr>
              <w:pStyle w:val="Akapitzlist"/>
              <w:numPr>
                <w:ilvl w:val="0"/>
                <w:numId w:val="21"/>
              </w:numPr>
              <w:spacing w:before="60" w:after="60" w:line="240" w:lineRule="auto"/>
              <w:ind w:left="600" w:hanging="567"/>
              <w:jc w:val="left"/>
            </w:pPr>
            <w:r>
              <w:t>Wysoka pozycja rozwojowa miasta, w szczególności w aspekcie gospodarczym.</w:t>
            </w:r>
          </w:p>
          <w:p w14:paraId="1D507074" w14:textId="77777777" w:rsidR="00851689" w:rsidRPr="00851689" w:rsidRDefault="00851689" w:rsidP="00851689">
            <w:pPr>
              <w:pStyle w:val="Akapitzlist"/>
              <w:numPr>
                <w:ilvl w:val="0"/>
                <w:numId w:val="21"/>
              </w:numPr>
              <w:spacing w:before="60" w:after="60" w:line="240" w:lineRule="auto"/>
              <w:ind w:left="600" w:hanging="567"/>
              <w:jc w:val="left"/>
            </w:pPr>
            <w:r w:rsidRPr="00851689">
              <w:t>Ośrodek centralny dla gmin miejskich i wiejskich w bezpośrednim otoczeniu.</w:t>
            </w:r>
          </w:p>
          <w:p w14:paraId="6AE33786" w14:textId="23A13EE5" w:rsidR="0014609F" w:rsidRDefault="0014609F" w:rsidP="00851689">
            <w:pPr>
              <w:pStyle w:val="Akapitzlist"/>
              <w:numPr>
                <w:ilvl w:val="0"/>
                <w:numId w:val="21"/>
              </w:numPr>
              <w:spacing w:before="60" w:after="60" w:line="240" w:lineRule="auto"/>
              <w:ind w:left="600" w:hanging="567"/>
              <w:jc w:val="left"/>
            </w:pPr>
            <w:r>
              <w:t>Wysoki poziom wynagrodzeń.</w:t>
            </w:r>
          </w:p>
          <w:p w14:paraId="29D60817" w14:textId="0118CB1E" w:rsidR="0014609F" w:rsidRDefault="0014609F" w:rsidP="00851689">
            <w:pPr>
              <w:pStyle w:val="Akapitzlist"/>
              <w:numPr>
                <w:ilvl w:val="0"/>
                <w:numId w:val="21"/>
              </w:numPr>
              <w:spacing w:before="60" w:after="60" w:line="240" w:lineRule="auto"/>
              <w:ind w:left="600" w:hanging="567"/>
              <w:jc w:val="left"/>
            </w:pPr>
            <w:r>
              <w:t>Duży wpływ na procesy decyzyjne w</w:t>
            </w:r>
            <w:r w:rsidRPr="005B139E">
              <w:t xml:space="preserve"> Górnośląsko-Zagłębiowskiej Metropolii oraz </w:t>
            </w:r>
            <w:r>
              <w:t xml:space="preserve">w </w:t>
            </w:r>
            <w:r w:rsidRPr="005B139E">
              <w:t>Związku Gmin i Powiatów Subregionu Centralnego Województwa Śląskiego</w:t>
            </w:r>
            <w:r>
              <w:t>.</w:t>
            </w:r>
          </w:p>
          <w:p w14:paraId="2F34E1CA" w14:textId="1AC6DC73" w:rsidR="000A503E" w:rsidRDefault="000A503E" w:rsidP="00000B15">
            <w:pPr>
              <w:pStyle w:val="Akapitzlist"/>
              <w:numPr>
                <w:ilvl w:val="0"/>
                <w:numId w:val="21"/>
              </w:numPr>
              <w:spacing w:before="60" w:after="60" w:line="240" w:lineRule="auto"/>
              <w:ind w:left="600" w:hanging="567"/>
              <w:jc w:val="left"/>
            </w:pPr>
            <w:r>
              <w:t>Wysoki poziom dochodów budżetu lokalnego.</w:t>
            </w:r>
          </w:p>
          <w:p w14:paraId="1301304D" w14:textId="77777777" w:rsidR="0014609F" w:rsidRDefault="0014609F" w:rsidP="00000B15">
            <w:pPr>
              <w:pStyle w:val="Akapitzlist"/>
              <w:numPr>
                <w:ilvl w:val="0"/>
                <w:numId w:val="21"/>
              </w:numPr>
              <w:spacing w:before="60" w:after="60" w:line="240" w:lineRule="auto"/>
              <w:ind w:left="600" w:hanging="567"/>
              <w:jc w:val="left"/>
            </w:pPr>
            <w:r>
              <w:t>Relatywnie zwarta zabudowa i historycznie ukształtowana struktura funkcjonalna.</w:t>
            </w:r>
          </w:p>
          <w:p w14:paraId="2FA6BA90" w14:textId="77777777" w:rsidR="0014609F" w:rsidRDefault="0014609F" w:rsidP="00000B15">
            <w:pPr>
              <w:pStyle w:val="Akapitzlist"/>
              <w:numPr>
                <w:ilvl w:val="0"/>
                <w:numId w:val="21"/>
              </w:numPr>
              <w:spacing w:before="60" w:after="60" w:line="240" w:lineRule="auto"/>
              <w:ind w:left="600" w:hanging="567"/>
              <w:jc w:val="left"/>
            </w:pPr>
            <w:r>
              <w:t xml:space="preserve">Liczne punktowe inwestycje dogęszczające i uatrakcyjniające przestrzenie dzielnic. </w:t>
            </w:r>
          </w:p>
          <w:p w14:paraId="2A4FEFD2" w14:textId="77777777" w:rsidR="0014609F" w:rsidRDefault="0014609F" w:rsidP="00000B15">
            <w:pPr>
              <w:pStyle w:val="Akapitzlist"/>
              <w:numPr>
                <w:ilvl w:val="0"/>
                <w:numId w:val="21"/>
              </w:numPr>
              <w:spacing w:before="60" w:after="60" w:line="240" w:lineRule="auto"/>
              <w:ind w:left="600" w:hanging="567"/>
              <w:jc w:val="left"/>
            </w:pPr>
            <w:r>
              <w:t>Rosnąca liczba obiektów i skala usług związanych ze spędzaniem czasu wolnego.</w:t>
            </w:r>
          </w:p>
          <w:p w14:paraId="57B00608" w14:textId="77777777" w:rsidR="0014609F" w:rsidRDefault="0014609F" w:rsidP="00000B15">
            <w:pPr>
              <w:pStyle w:val="Akapitzlist"/>
              <w:numPr>
                <w:ilvl w:val="0"/>
                <w:numId w:val="21"/>
              </w:numPr>
              <w:spacing w:before="60" w:after="60" w:line="240" w:lineRule="auto"/>
              <w:ind w:left="600" w:hanging="567"/>
              <w:jc w:val="left"/>
            </w:pPr>
            <w:r>
              <w:t xml:space="preserve">Dobra dostępność do podstawowych usług publicznych w dzielnicach (transport publiczny, szkoły, przedszkola, żłobki, podstawowa opieka zdrowotna, handel). </w:t>
            </w:r>
          </w:p>
          <w:p w14:paraId="16E44A55" w14:textId="77777777" w:rsidR="0014609F" w:rsidRDefault="0014609F" w:rsidP="00000B15">
            <w:pPr>
              <w:pStyle w:val="Akapitzlist"/>
              <w:numPr>
                <w:ilvl w:val="0"/>
                <w:numId w:val="21"/>
              </w:numPr>
              <w:spacing w:before="60" w:after="60" w:line="240" w:lineRule="auto"/>
              <w:ind w:left="600" w:hanging="567"/>
              <w:jc w:val="left"/>
            </w:pPr>
            <w:r>
              <w:t>Wypracowane standardy postępowania w zakresie dotacji ukierunkowanych na zmniejszanie niskiej emisji z budownictwa mieszkaniowego.</w:t>
            </w:r>
          </w:p>
          <w:p w14:paraId="4F046828" w14:textId="77777777" w:rsidR="0014609F" w:rsidRDefault="0014609F" w:rsidP="00000B15">
            <w:pPr>
              <w:pStyle w:val="Akapitzlist"/>
              <w:numPr>
                <w:ilvl w:val="0"/>
                <w:numId w:val="21"/>
              </w:numPr>
              <w:spacing w:before="60" w:after="60" w:line="240" w:lineRule="auto"/>
              <w:ind w:left="600" w:hanging="567"/>
              <w:jc w:val="left"/>
            </w:pPr>
            <w:r>
              <w:t>Stabilna i rozwojowa sieć ciepła systemowego oraz sieć wodno-kanalizacyjna.</w:t>
            </w:r>
          </w:p>
          <w:p w14:paraId="771CB918" w14:textId="77777777" w:rsidR="0014609F" w:rsidRDefault="0014609F" w:rsidP="00000B15">
            <w:pPr>
              <w:pStyle w:val="Akapitzlist"/>
              <w:numPr>
                <w:ilvl w:val="0"/>
                <w:numId w:val="21"/>
              </w:numPr>
              <w:spacing w:before="60" w:after="60" w:line="240" w:lineRule="auto"/>
              <w:ind w:left="600" w:hanging="567"/>
              <w:jc w:val="left"/>
            </w:pPr>
            <w:r>
              <w:t>Nowa obwodnica Gliwic, pozostająca w granicach administracyjnych miasta.</w:t>
            </w:r>
          </w:p>
          <w:p w14:paraId="23F5C382" w14:textId="0D4F65B1" w:rsidR="0014609F" w:rsidRDefault="0014609F" w:rsidP="00000B15">
            <w:pPr>
              <w:pStyle w:val="Akapitzlist"/>
              <w:numPr>
                <w:ilvl w:val="0"/>
                <w:numId w:val="21"/>
              </w:numPr>
              <w:spacing w:before="60" w:after="60" w:line="240" w:lineRule="auto"/>
              <w:ind w:left="600" w:hanging="567"/>
              <w:jc w:val="left"/>
            </w:pPr>
            <w:r>
              <w:t xml:space="preserve">Know-how związany z realizacją dużych inwestycji </w:t>
            </w:r>
            <w:proofErr w:type="spellStart"/>
            <w:r w:rsidR="007E5D1E">
              <w:t>prośrodowiskowych</w:t>
            </w:r>
            <w:proofErr w:type="spellEnd"/>
            <w:r w:rsidR="007E5D1E">
              <w:t>, w tym transportowych i związanych z gospodarką wodną</w:t>
            </w:r>
            <w:r>
              <w:t>.</w:t>
            </w:r>
          </w:p>
          <w:p w14:paraId="265A1A62" w14:textId="228FDD57" w:rsidR="0014609F" w:rsidRDefault="0014609F" w:rsidP="00000B15">
            <w:pPr>
              <w:pStyle w:val="Akapitzlist"/>
              <w:numPr>
                <w:ilvl w:val="0"/>
                <w:numId w:val="21"/>
              </w:numPr>
              <w:spacing w:before="60" w:after="60" w:line="240" w:lineRule="auto"/>
              <w:ind w:left="600" w:hanging="567"/>
              <w:jc w:val="left"/>
            </w:pPr>
            <w:r>
              <w:t>Rosnąca skala gromadzonych komunalnych odpadów segregowanych i malejąca niesegregowanych.</w:t>
            </w:r>
          </w:p>
          <w:p w14:paraId="343C2104" w14:textId="77777777" w:rsidR="004241D5" w:rsidRDefault="004241D5" w:rsidP="004241D5">
            <w:pPr>
              <w:pStyle w:val="Akapitzlist"/>
              <w:numPr>
                <w:ilvl w:val="0"/>
                <w:numId w:val="21"/>
              </w:numPr>
              <w:spacing w:before="60" w:after="60" w:line="240" w:lineRule="auto"/>
              <w:ind w:left="600" w:hanging="567"/>
              <w:jc w:val="left"/>
            </w:pPr>
            <w:r w:rsidRPr="004241D5">
              <w:t>Potencjał Śląskiego Centrum Recyklingu</w:t>
            </w:r>
          </w:p>
          <w:p w14:paraId="20DD578C" w14:textId="77777777" w:rsidR="004241D5" w:rsidRDefault="0014609F" w:rsidP="004241D5">
            <w:pPr>
              <w:pStyle w:val="Akapitzlist"/>
              <w:numPr>
                <w:ilvl w:val="0"/>
                <w:numId w:val="21"/>
              </w:numPr>
              <w:spacing w:before="60" w:after="60" w:line="240" w:lineRule="auto"/>
              <w:ind w:left="600" w:hanging="567"/>
              <w:jc w:val="left"/>
            </w:pPr>
            <w:r>
              <w:t>Relatywnie duża proporcja t</w:t>
            </w:r>
            <w:r w:rsidRPr="0084601D">
              <w:t>eren</w:t>
            </w:r>
            <w:r>
              <w:t>ów</w:t>
            </w:r>
            <w:r w:rsidRPr="0084601D">
              <w:t xml:space="preserve"> biologicznie czynn</w:t>
            </w:r>
            <w:r>
              <w:t>ych</w:t>
            </w:r>
            <w:r w:rsidRPr="0084601D">
              <w:t xml:space="preserve"> w </w:t>
            </w:r>
            <w:r>
              <w:t xml:space="preserve">odniesieniu do </w:t>
            </w:r>
            <w:r w:rsidRPr="0084601D">
              <w:lastRenderedPageBreak/>
              <w:t>obszar</w:t>
            </w:r>
            <w:r>
              <w:t>ów</w:t>
            </w:r>
            <w:r w:rsidRPr="0084601D">
              <w:t xml:space="preserve"> </w:t>
            </w:r>
            <w:r>
              <w:t>niekorzystnie wpływających na adaptacyjność miasta do zmian klimatu.</w:t>
            </w:r>
          </w:p>
          <w:p w14:paraId="07EB8D65" w14:textId="7EBC823D" w:rsidR="00017C02" w:rsidRDefault="00017C02" w:rsidP="004241D5">
            <w:pPr>
              <w:pStyle w:val="Akapitzlist"/>
              <w:numPr>
                <w:ilvl w:val="0"/>
                <w:numId w:val="21"/>
              </w:numPr>
              <w:spacing w:before="60" w:after="60" w:line="240" w:lineRule="auto"/>
              <w:ind w:left="600" w:hanging="567"/>
              <w:jc w:val="left"/>
            </w:pPr>
            <w:r>
              <w:t>Dobre zaplecze infrastrukturalne gospodarki, w tym firm technologicznych (tereny inwestycyjne, rezerwy terenów w strefie Gliwickiego Obszaru Gospodarczego, instytucje otoczenia biznesu, powierzchnie biurowe).</w:t>
            </w:r>
          </w:p>
          <w:p w14:paraId="23A0A036" w14:textId="58DF41C8" w:rsidR="00017C02" w:rsidRDefault="00017C02" w:rsidP="004241D5">
            <w:pPr>
              <w:pStyle w:val="Akapitzlist"/>
              <w:numPr>
                <w:ilvl w:val="0"/>
                <w:numId w:val="21"/>
              </w:numPr>
              <w:spacing w:before="60" w:after="60" w:line="240" w:lineRule="auto"/>
              <w:ind w:left="600" w:hanging="567"/>
              <w:jc w:val="left"/>
            </w:pPr>
            <w:r>
              <w:t>Dobre warunki dla rozwoju logistyki multimodalnej (dostępność drogowa, kolejowa, lotnicza i wodna).</w:t>
            </w:r>
          </w:p>
          <w:p w14:paraId="11EF1507" w14:textId="642EF80E" w:rsidR="0014609F" w:rsidRDefault="0014609F" w:rsidP="004241D5">
            <w:pPr>
              <w:pStyle w:val="Akapitzlist"/>
              <w:numPr>
                <w:ilvl w:val="0"/>
                <w:numId w:val="21"/>
              </w:numPr>
              <w:spacing w:before="60" w:after="60" w:line="240" w:lineRule="auto"/>
              <w:ind w:left="600" w:hanging="567"/>
              <w:jc w:val="left"/>
            </w:pPr>
            <w:r>
              <w:t>zaplecze infrastrukturalne gospodarki, w tym firm technologicznych (tereny inwestycyjne, instytucje otoczenia biznesu, powierzchnie biurowe).</w:t>
            </w:r>
          </w:p>
          <w:p w14:paraId="1C067015" w14:textId="77777777" w:rsidR="0014609F" w:rsidRDefault="0014609F" w:rsidP="004241D5">
            <w:pPr>
              <w:pStyle w:val="Akapitzlist"/>
              <w:numPr>
                <w:ilvl w:val="0"/>
                <w:numId w:val="21"/>
              </w:numPr>
              <w:spacing w:before="60" w:after="60" w:line="240" w:lineRule="auto"/>
              <w:ind w:left="600" w:hanging="567"/>
              <w:jc w:val="left"/>
            </w:pPr>
            <w:r>
              <w:t xml:space="preserve">Niski poziom bezrobocia, krótkie okresy wychodzenia indywidualnych osób z bezrobocia. </w:t>
            </w:r>
          </w:p>
          <w:p w14:paraId="3E06947F" w14:textId="77777777" w:rsidR="0014609F" w:rsidRDefault="0014609F" w:rsidP="004241D5">
            <w:pPr>
              <w:pStyle w:val="Akapitzlist"/>
              <w:numPr>
                <w:ilvl w:val="0"/>
                <w:numId w:val="21"/>
              </w:numPr>
              <w:spacing w:before="60" w:after="60" w:line="240" w:lineRule="auto"/>
              <w:ind w:left="600" w:hanging="567"/>
              <w:jc w:val="left"/>
            </w:pPr>
            <w:r>
              <w:t>Rosnąca aktywność obywatelska.</w:t>
            </w:r>
          </w:p>
          <w:p w14:paraId="1D7B8ED3" w14:textId="77777777" w:rsidR="0014609F" w:rsidRDefault="0014609F" w:rsidP="004241D5">
            <w:pPr>
              <w:pStyle w:val="Akapitzlist"/>
              <w:numPr>
                <w:ilvl w:val="0"/>
                <w:numId w:val="21"/>
              </w:numPr>
              <w:spacing w:before="60" w:after="60" w:line="240" w:lineRule="auto"/>
              <w:ind w:left="600" w:hanging="567"/>
              <w:jc w:val="left"/>
            </w:pPr>
            <w:r>
              <w:t>Wysoki rating sytuacji finansowej miasta.</w:t>
            </w:r>
          </w:p>
          <w:p w14:paraId="28230175" w14:textId="08BABA96" w:rsidR="0014609F" w:rsidRDefault="0014609F" w:rsidP="004241D5">
            <w:pPr>
              <w:pStyle w:val="Akapitzlist"/>
              <w:numPr>
                <w:ilvl w:val="0"/>
                <w:numId w:val="21"/>
              </w:numPr>
              <w:spacing w:before="60" w:after="60" w:line="240" w:lineRule="auto"/>
              <w:ind w:left="600" w:hanging="567"/>
              <w:jc w:val="left"/>
            </w:pPr>
            <w:r>
              <w:t>Stabilna struktura gospodarki z tendencjami wzrostowymi w perspektywicznych sektorach.</w:t>
            </w:r>
          </w:p>
          <w:p w14:paraId="7E94C090" w14:textId="59D7E949" w:rsidR="00E77887" w:rsidRDefault="00E77887" w:rsidP="004241D5">
            <w:pPr>
              <w:pStyle w:val="Akapitzlist"/>
              <w:numPr>
                <w:ilvl w:val="0"/>
                <w:numId w:val="21"/>
              </w:numPr>
              <w:spacing w:before="60" w:after="60" w:line="240" w:lineRule="auto"/>
              <w:ind w:left="600" w:hanging="567"/>
              <w:jc w:val="left"/>
            </w:pPr>
            <w:r w:rsidRPr="00E77887">
              <w:t>Stabilizująca rola Politechniki Śląskiej dla gospodarki miasta</w:t>
            </w:r>
            <w:r>
              <w:t>.</w:t>
            </w:r>
          </w:p>
          <w:p w14:paraId="61FB9FF2" w14:textId="77777777" w:rsidR="0014609F" w:rsidRDefault="0014609F" w:rsidP="004241D5">
            <w:pPr>
              <w:pStyle w:val="Akapitzlist"/>
              <w:numPr>
                <w:ilvl w:val="0"/>
                <w:numId w:val="21"/>
              </w:numPr>
              <w:spacing w:before="60" w:after="60" w:line="240" w:lineRule="auto"/>
              <w:ind w:left="600" w:hanging="567"/>
              <w:jc w:val="left"/>
            </w:pPr>
            <w:r>
              <w:t>Działalność Politechniki Śląskiej oraz instytutów naukowych.</w:t>
            </w:r>
          </w:p>
          <w:p w14:paraId="0D33FAD5" w14:textId="77777777" w:rsidR="0014609F" w:rsidRDefault="0014609F" w:rsidP="004241D5">
            <w:pPr>
              <w:pStyle w:val="Akapitzlist"/>
              <w:numPr>
                <w:ilvl w:val="0"/>
                <w:numId w:val="21"/>
              </w:numPr>
              <w:spacing w:before="60" w:after="60" w:line="240" w:lineRule="auto"/>
              <w:ind w:left="600" w:hanging="567"/>
              <w:jc w:val="left"/>
            </w:pPr>
            <w:r>
              <w:t>Dobrze rozwinięty ekosystem firm technologicznych, w relacji do rangi miasta.</w:t>
            </w:r>
          </w:p>
          <w:p w14:paraId="1E2A70C8" w14:textId="77777777" w:rsidR="0014609F" w:rsidRDefault="0014609F" w:rsidP="004241D5">
            <w:pPr>
              <w:pStyle w:val="Akapitzlist"/>
              <w:numPr>
                <w:ilvl w:val="0"/>
                <w:numId w:val="21"/>
              </w:numPr>
              <w:spacing w:before="60" w:after="60" w:line="240" w:lineRule="auto"/>
              <w:ind w:left="600" w:hanging="567"/>
              <w:jc w:val="left"/>
            </w:pPr>
            <w:r>
              <w:t xml:space="preserve">Wysoka krajowa rozpoznawalność klastra </w:t>
            </w:r>
            <w:proofErr w:type="spellStart"/>
            <w:r>
              <w:t>MedSilesia</w:t>
            </w:r>
            <w:proofErr w:type="spellEnd"/>
            <w:r>
              <w:t>.</w:t>
            </w:r>
          </w:p>
          <w:p w14:paraId="5D35735C" w14:textId="77777777" w:rsidR="0014609F" w:rsidRDefault="0014609F" w:rsidP="004241D5">
            <w:pPr>
              <w:pStyle w:val="Akapitzlist"/>
              <w:numPr>
                <w:ilvl w:val="0"/>
                <w:numId w:val="21"/>
              </w:numPr>
              <w:spacing w:before="60" w:after="60" w:line="240" w:lineRule="auto"/>
              <w:ind w:left="600" w:hanging="567"/>
              <w:jc w:val="left"/>
            </w:pPr>
            <w:r>
              <w:t>Wysoki poziom szkolnictwa i jego oferty ponadprogramowej.</w:t>
            </w:r>
          </w:p>
          <w:p w14:paraId="66976DEE" w14:textId="61D92454" w:rsidR="0014609F" w:rsidRDefault="0014609F" w:rsidP="004241D5">
            <w:pPr>
              <w:pStyle w:val="Akapitzlist"/>
              <w:numPr>
                <w:ilvl w:val="0"/>
                <w:numId w:val="21"/>
              </w:numPr>
              <w:spacing w:before="60" w:after="60" w:line="240" w:lineRule="auto"/>
              <w:ind w:left="600" w:hanging="567"/>
              <w:jc w:val="left"/>
            </w:pPr>
            <w:r>
              <w:t xml:space="preserve">Wielofunkcyjność i nowoczesność Areny Gliwice. </w:t>
            </w:r>
          </w:p>
          <w:p w14:paraId="352FCCF4" w14:textId="77777777" w:rsidR="00842DB7" w:rsidRDefault="00842DB7" w:rsidP="004241D5">
            <w:pPr>
              <w:pStyle w:val="Akapitzlist"/>
              <w:numPr>
                <w:ilvl w:val="0"/>
                <w:numId w:val="21"/>
              </w:numPr>
              <w:spacing w:before="60" w:after="60" w:line="240" w:lineRule="auto"/>
              <w:ind w:left="600" w:hanging="567"/>
              <w:jc w:val="left"/>
            </w:pPr>
            <w:r>
              <w:t>Wysoka pozycja sportowa Piasta Gliwice.</w:t>
            </w:r>
          </w:p>
          <w:p w14:paraId="66AF4CBF" w14:textId="05D68835" w:rsidR="00842DB7" w:rsidRDefault="00842DB7" w:rsidP="004241D5">
            <w:pPr>
              <w:pStyle w:val="Akapitzlist"/>
              <w:numPr>
                <w:ilvl w:val="0"/>
                <w:numId w:val="21"/>
              </w:numPr>
              <w:spacing w:before="60" w:after="60" w:line="240" w:lineRule="auto"/>
              <w:ind w:left="600" w:hanging="567"/>
              <w:jc w:val="left"/>
            </w:pPr>
            <w:r>
              <w:t>Dobra infrastruktura sportowo-rekreacyjna w mieście.</w:t>
            </w:r>
          </w:p>
          <w:p w14:paraId="6EE423FD" w14:textId="5A6137AC" w:rsidR="0014609F" w:rsidRPr="00F97D4E" w:rsidRDefault="0014609F" w:rsidP="004241D5">
            <w:pPr>
              <w:pStyle w:val="Akapitzlist"/>
              <w:numPr>
                <w:ilvl w:val="0"/>
                <w:numId w:val="21"/>
              </w:numPr>
              <w:spacing w:before="60" w:after="60" w:line="240" w:lineRule="auto"/>
              <w:ind w:left="600" w:hanging="567"/>
              <w:jc w:val="left"/>
            </w:pPr>
            <w:r>
              <w:t>Liczne udane wdrożenia pojedynczych rozwiązań cyfrowych służących szeroko rozumianemu zarządzaniu usługami publicznymi.</w:t>
            </w:r>
          </w:p>
        </w:tc>
        <w:tc>
          <w:tcPr>
            <w:tcW w:w="4531" w:type="dxa"/>
          </w:tcPr>
          <w:p w14:paraId="7CFB00D7" w14:textId="77777777" w:rsidR="0014609F" w:rsidRDefault="0014609F" w:rsidP="0014609F">
            <w:pPr>
              <w:pStyle w:val="Akapitzlist"/>
              <w:numPr>
                <w:ilvl w:val="0"/>
                <w:numId w:val="22"/>
              </w:numPr>
              <w:spacing w:before="60" w:after="60" w:line="240" w:lineRule="auto"/>
              <w:ind w:left="598" w:hanging="567"/>
              <w:jc w:val="left"/>
            </w:pPr>
            <w:r>
              <w:lastRenderedPageBreak/>
              <w:t>Trwały spadek liczby ludności, wynikający zarówno z ujemnego przyrostu naturalnego jak i ujemnego salda migracji.</w:t>
            </w:r>
          </w:p>
          <w:p w14:paraId="445C3D7A" w14:textId="77777777" w:rsidR="0014609F" w:rsidRDefault="0014609F" w:rsidP="0014609F">
            <w:pPr>
              <w:pStyle w:val="Akapitzlist"/>
              <w:numPr>
                <w:ilvl w:val="0"/>
                <w:numId w:val="22"/>
              </w:numPr>
              <w:spacing w:before="60" w:after="60" w:line="240" w:lineRule="auto"/>
              <w:ind w:left="598" w:hanging="567"/>
              <w:jc w:val="left"/>
            </w:pPr>
            <w:r>
              <w:t>Starzejąca się populacja.</w:t>
            </w:r>
          </w:p>
          <w:p w14:paraId="21AF5773" w14:textId="6368668F" w:rsidR="0014609F" w:rsidRDefault="0014609F" w:rsidP="0014609F">
            <w:pPr>
              <w:pStyle w:val="Akapitzlist"/>
              <w:numPr>
                <w:ilvl w:val="0"/>
                <w:numId w:val="22"/>
              </w:numPr>
              <w:spacing w:before="60" w:after="60" w:line="240" w:lineRule="auto"/>
              <w:ind w:left="598" w:hanging="567"/>
              <w:jc w:val="left"/>
            </w:pPr>
            <w:r>
              <w:t xml:space="preserve">Zanieczyszczenie </w:t>
            </w:r>
            <w:r w:rsidR="00E37E8B">
              <w:t>powietrza na obszarze Górnośląsko-Zagłębiowskiej Metropolii</w:t>
            </w:r>
            <w:r>
              <w:t>.</w:t>
            </w:r>
          </w:p>
          <w:p w14:paraId="5EBAA05B" w14:textId="77777777" w:rsidR="0014609F" w:rsidRDefault="0014609F" w:rsidP="0014609F">
            <w:pPr>
              <w:pStyle w:val="Akapitzlist"/>
              <w:numPr>
                <w:ilvl w:val="0"/>
                <w:numId w:val="22"/>
              </w:numPr>
              <w:spacing w:before="60" w:after="60" w:line="240" w:lineRule="auto"/>
              <w:ind w:left="598" w:hanging="567"/>
              <w:jc w:val="left"/>
            </w:pPr>
            <w:r>
              <w:t xml:space="preserve">Brak wyrazistych, rozpoznawalnych inicjatyw społecznych o charakterze dzielnicowym lub </w:t>
            </w:r>
            <w:proofErr w:type="spellStart"/>
            <w:r>
              <w:t>ogólnomiejskim</w:t>
            </w:r>
            <w:proofErr w:type="spellEnd"/>
            <w:r>
              <w:t>.</w:t>
            </w:r>
          </w:p>
          <w:p w14:paraId="38A6AB22" w14:textId="77777777" w:rsidR="0014609F" w:rsidRDefault="0014609F" w:rsidP="0014609F">
            <w:pPr>
              <w:pStyle w:val="Akapitzlist"/>
              <w:numPr>
                <w:ilvl w:val="0"/>
                <w:numId w:val="22"/>
              </w:numPr>
              <w:spacing w:before="60" w:after="60" w:line="240" w:lineRule="auto"/>
              <w:ind w:left="598" w:hanging="567"/>
              <w:jc w:val="left"/>
            </w:pPr>
            <w:r>
              <w:t>Nieciągłość sieci tras rowerowych i ograniczone możliwości jej obecnego wykorzystania do codziennego poruszania się po mieście.</w:t>
            </w:r>
          </w:p>
          <w:p w14:paraId="6D001CA7" w14:textId="606EA7B4" w:rsidR="0014609F" w:rsidRDefault="0014609F" w:rsidP="0014609F">
            <w:pPr>
              <w:pStyle w:val="Akapitzlist"/>
              <w:numPr>
                <w:ilvl w:val="0"/>
                <w:numId w:val="22"/>
              </w:numPr>
              <w:spacing w:before="60" w:after="60" w:line="240" w:lineRule="auto"/>
              <w:ind w:left="598" w:hanging="567"/>
              <w:jc w:val="left"/>
            </w:pPr>
            <w:r>
              <w:t>Wyczerpujące się możliwości składowania odpadów komunalnych, przy braku alternatywnych form ich zagospodarowania.</w:t>
            </w:r>
          </w:p>
          <w:p w14:paraId="10249310" w14:textId="7868CE80" w:rsidR="007E5D1E" w:rsidRDefault="007E5D1E" w:rsidP="0014609F">
            <w:pPr>
              <w:pStyle w:val="Akapitzlist"/>
              <w:numPr>
                <w:ilvl w:val="0"/>
                <w:numId w:val="22"/>
              </w:numPr>
              <w:spacing w:before="60" w:after="60" w:line="240" w:lineRule="auto"/>
              <w:ind w:left="598" w:hanging="567"/>
              <w:jc w:val="left"/>
            </w:pPr>
            <w:r w:rsidRPr="007E5D1E">
              <w:t>Duża liczba nieruchomości, w których wymagana jest wymiana źródła ciepła na niskoemisyjne</w:t>
            </w:r>
            <w:r>
              <w:t>.</w:t>
            </w:r>
          </w:p>
          <w:p w14:paraId="67C6ED53" w14:textId="558B75DF" w:rsidR="00736E07" w:rsidRDefault="00736E07" w:rsidP="0014609F">
            <w:pPr>
              <w:pStyle w:val="Akapitzlist"/>
              <w:numPr>
                <w:ilvl w:val="0"/>
                <w:numId w:val="22"/>
              </w:numPr>
              <w:spacing w:before="60" w:after="60" w:line="240" w:lineRule="auto"/>
              <w:ind w:left="598" w:hanging="567"/>
              <w:jc w:val="left"/>
            </w:pPr>
            <w:r>
              <w:t>Nieefektywne źródło ciepła w PEC</w:t>
            </w:r>
          </w:p>
          <w:p w14:paraId="283782B2" w14:textId="77777777" w:rsidR="0014609F" w:rsidRDefault="0014609F" w:rsidP="0014609F">
            <w:pPr>
              <w:pStyle w:val="Akapitzlist"/>
              <w:numPr>
                <w:ilvl w:val="0"/>
                <w:numId w:val="22"/>
              </w:numPr>
              <w:spacing w:before="60" w:after="60" w:line="240" w:lineRule="auto"/>
              <w:ind w:left="598" w:hanging="567"/>
              <w:jc w:val="left"/>
            </w:pPr>
            <w:r>
              <w:t>Brak zintegrowanych, wielkoskalowych inicjatyw oraz projektów związanych z komunikacją społeczną w kwestiach środowiskowych.</w:t>
            </w:r>
          </w:p>
          <w:p w14:paraId="749DA873" w14:textId="77777777" w:rsidR="0014609F" w:rsidRDefault="0014609F" w:rsidP="0014609F">
            <w:pPr>
              <w:pStyle w:val="Akapitzlist"/>
              <w:numPr>
                <w:ilvl w:val="0"/>
                <w:numId w:val="22"/>
              </w:numPr>
              <w:spacing w:before="60" w:after="60" w:line="240" w:lineRule="auto"/>
              <w:ind w:left="598" w:hanging="567"/>
              <w:jc w:val="left"/>
            </w:pPr>
            <w:r>
              <w:t>Niewielka</w:t>
            </w:r>
            <w:r w:rsidRPr="0084601D">
              <w:t xml:space="preserve"> konwersja z transportu prywatnego na publiczny transport zbiorowy.</w:t>
            </w:r>
          </w:p>
          <w:p w14:paraId="5F54300C" w14:textId="77777777" w:rsidR="0014609F" w:rsidRDefault="0014609F" w:rsidP="0014609F">
            <w:pPr>
              <w:pStyle w:val="Akapitzlist"/>
              <w:numPr>
                <w:ilvl w:val="0"/>
                <w:numId w:val="22"/>
              </w:numPr>
              <w:spacing w:before="60" w:after="60" w:line="240" w:lineRule="auto"/>
              <w:ind w:left="598" w:hanging="567"/>
              <w:jc w:val="left"/>
            </w:pPr>
            <w:r>
              <w:t>Brak (wymaganych od 2021 r.) autobusów zeroemisyjnych w taborze PKM Gliwice.</w:t>
            </w:r>
          </w:p>
          <w:p w14:paraId="6F4C14E6" w14:textId="77777777" w:rsidR="0014609F" w:rsidRDefault="0014609F" w:rsidP="0014609F">
            <w:pPr>
              <w:pStyle w:val="Akapitzlist"/>
              <w:numPr>
                <w:ilvl w:val="0"/>
                <w:numId w:val="22"/>
              </w:numPr>
              <w:spacing w:before="60" w:after="60" w:line="240" w:lineRule="auto"/>
              <w:ind w:left="598" w:hanging="567"/>
              <w:jc w:val="left"/>
            </w:pPr>
            <w:r>
              <w:t>Brak wypracowanych wzorców w zakresie włączania społecznego cudzoziemców (edukacja, pomoc społeczna, rynek pracy).</w:t>
            </w:r>
          </w:p>
          <w:p w14:paraId="008653BF" w14:textId="77777777" w:rsidR="0014609F" w:rsidRDefault="0014609F" w:rsidP="0014609F">
            <w:pPr>
              <w:pStyle w:val="Akapitzlist"/>
              <w:numPr>
                <w:ilvl w:val="0"/>
                <w:numId w:val="22"/>
              </w:numPr>
              <w:spacing w:before="60" w:after="60" w:line="240" w:lineRule="auto"/>
              <w:ind w:left="598" w:hanging="567"/>
              <w:jc w:val="left"/>
            </w:pPr>
            <w:r>
              <w:t xml:space="preserve">Kumulacja beneficjentów wymagających pomocy społecznej i rodzinnej w dzielnicach miasta: </w:t>
            </w:r>
            <w:r w:rsidRPr="005F0EBB">
              <w:t>Baildona</w:t>
            </w:r>
            <w:r>
              <w:t xml:space="preserve"> i</w:t>
            </w:r>
            <w:r w:rsidRPr="005F0EBB">
              <w:t xml:space="preserve"> Szobiszowice</w:t>
            </w:r>
            <w:r>
              <w:t>.</w:t>
            </w:r>
          </w:p>
          <w:p w14:paraId="3C476A81" w14:textId="77777777" w:rsidR="0014609F" w:rsidRDefault="0014609F" w:rsidP="0014609F">
            <w:pPr>
              <w:pStyle w:val="Akapitzlist"/>
              <w:numPr>
                <w:ilvl w:val="0"/>
                <w:numId w:val="22"/>
              </w:numPr>
              <w:spacing w:before="60" w:after="60" w:line="240" w:lineRule="auto"/>
              <w:ind w:left="598" w:hanging="567"/>
              <w:jc w:val="left"/>
            </w:pPr>
            <w:r>
              <w:t>Rosnące potrzeby w zakresie wsparcia o charakterze opiekuńczym.</w:t>
            </w:r>
          </w:p>
          <w:p w14:paraId="72CB6594" w14:textId="77777777" w:rsidR="00C241B1" w:rsidRDefault="00C241B1" w:rsidP="00C241B1">
            <w:pPr>
              <w:pStyle w:val="Akapitzlist"/>
              <w:numPr>
                <w:ilvl w:val="0"/>
                <w:numId w:val="22"/>
              </w:numPr>
              <w:spacing w:before="60" w:after="60" w:line="240" w:lineRule="auto"/>
              <w:ind w:left="598" w:hanging="567"/>
              <w:jc w:val="left"/>
            </w:pPr>
            <w:r>
              <w:t>Słaba infrastruktura lecznictwa zamkniętego o zasięgu (ponad)lokalnym.</w:t>
            </w:r>
          </w:p>
          <w:p w14:paraId="0004D395" w14:textId="77777777" w:rsidR="00C241B1" w:rsidRDefault="00C241B1" w:rsidP="00C241B1">
            <w:pPr>
              <w:pStyle w:val="Akapitzlist"/>
              <w:numPr>
                <w:ilvl w:val="0"/>
                <w:numId w:val="22"/>
              </w:numPr>
              <w:spacing w:before="60" w:after="60" w:line="240" w:lineRule="auto"/>
              <w:ind w:left="598" w:hanging="567"/>
              <w:jc w:val="left"/>
            </w:pPr>
            <w:r>
              <w:t>Podwyższony stopień śmiertelności na choroby nowotworowe względem średniej regionalnej.</w:t>
            </w:r>
          </w:p>
          <w:p w14:paraId="286724B8" w14:textId="77777777" w:rsidR="00017C02" w:rsidRDefault="00017C02" w:rsidP="00017C02">
            <w:pPr>
              <w:pStyle w:val="Akapitzlist"/>
              <w:numPr>
                <w:ilvl w:val="0"/>
                <w:numId w:val="22"/>
              </w:numPr>
              <w:spacing w:before="60" w:after="60" w:line="240" w:lineRule="auto"/>
              <w:ind w:left="598" w:hanging="567"/>
              <w:jc w:val="left"/>
            </w:pPr>
            <w:r>
              <w:t>Rozciągnięta w czasie rewitalizacja byłych terenów Fabryki Drutu i Ruin Teatru Miejskiego „Victoria”.</w:t>
            </w:r>
          </w:p>
          <w:p w14:paraId="1ACD9F79" w14:textId="77777777" w:rsidR="0014609F" w:rsidRDefault="0014609F" w:rsidP="0014609F">
            <w:pPr>
              <w:pStyle w:val="Akapitzlist"/>
              <w:numPr>
                <w:ilvl w:val="0"/>
                <w:numId w:val="22"/>
              </w:numPr>
              <w:spacing w:before="60" w:after="60" w:line="240" w:lineRule="auto"/>
              <w:ind w:left="598" w:hanging="567"/>
              <w:jc w:val="left"/>
            </w:pPr>
            <w:r>
              <w:lastRenderedPageBreak/>
              <w:t>Niepowodzenie inicjatywy klastrowej w zakresie p</w:t>
            </w:r>
            <w:r w:rsidRPr="008C5C6C">
              <w:t xml:space="preserve">rzemysłów </w:t>
            </w:r>
            <w:r>
              <w:t>k</w:t>
            </w:r>
            <w:r w:rsidRPr="008C5C6C">
              <w:t xml:space="preserve">reatywnych i </w:t>
            </w:r>
            <w:r>
              <w:t>k</w:t>
            </w:r>
            <w:r w:rsidRPr="008C5C6C">
              <w:t>ulturalnych</w:t>
            </w:r>
            <w:r>
              <w:t>.</w:t>
            </w:r>
          </w:p>
          <w:p w14:paraId="5D6BA445" w14:textId="77777777" w:rsidR="0014609F" w:rsidRDefault="0014609F" w:rsidP="0014609F">
            <w:pPr>
              <w:pStyle w:val="Akapitzlist"/>
              <w:numPr>
                <w:ilvl w:val="0"/>
                <w:numId w:val="22"/>
              </w:numPr>
              <w:spacing w:before="60" w:after="60" w:line="240" w:lineRule="auto"/>
              <w:ind w:left="598" w:hanging="567"/>
              <w:jc w:val="left"/>
            </w:pPr>
            <w:r>
              <w:t>Niewielka rozpoznawalność licznych wydarzeń kulturalnych organizowanych w mieście (niszowość wydarzeń).</w:t>
            </w:r>
          </w:p>
          <w:p w14:paraId="0589D791" w14:textId="77777777" w:rsidR="0014609F" w:rsidRDefault="0014609F" w:rsidP="0014609F">
            <w:pPr>
              <w:pStyle w:val="Akapitzlist"/>
              <w:numPr>
                <w:ilvl w:val="0"/>
                <w:numId w:val="22"/>
              </w:numPr>
              <w:spacing w:before="60" w:after="60" w:line="240" w:lineRule="auto"/>
              <w:ind w:left="598" w:hanging="567"/>
              <w:jc w:val="left"/>
            </w:pPr>
            <w:r>
              <w:t>Wolne tempo zdobywania rynku wydarzeń przez Arenę Gliwice.</w:t>
            </w:r>
          </w:p>
          <w:p w14:paraId="141F89C1" w14:textId="77777777" w:rsidR="0014609F" w:rsidRDefault="0014609F" w:rsidP="0014609F">
            <w:pPr>
              <w:pStyle w:val="Akapitzlist"/>
              <w:numPr>
                <w:ilvl w:val="0"/>
                <w:numId w:val="22"/>
              </w:numPr>
              <w:spacing w:before="60" w:after="60" w:line="240" w:lineRule="auto"/>
              <w:ind w:left="598" w:hanging="567"/>
              <w:jc w:val="left"/>
            </w:pPr>
            <w:r>
              <w:t>Brak spójnego systemu – miejskiej szyny danych – dla pełnego wykorzystania możliwości płynących z cyfryzacji.</w:t>
            </w:r>
          </w:p>
          <w:p w14:paraId="41458F5B" w14:textId="7E496768" w:rsidR="0014609F" w:rsidRPr="00F97D4E" w:rsidRDefault="0014609F" w:rsidP="0014609F">
            <w:pPr>
              <w:pStyle w:val="Akapitzlist"/>
              <w:numPr>
                <w:ilvl w:val="0"/>
                <w:numId w:val="22"/>
              </w:numPr>
              <w:spacing w:before="60" w:after="60" w:line="240" w:lineRule="auto"/>
              <w:ind w:left="598" w:hanging="567"/>
              <w:jc w:val="left"/>
            </w:pPr>
            <w:r>
              <w:t>N</w:t>
            </w:r>
            <w:r w:rsidR="0025121A">
              <w:t xml:space="preserve">ie w pełni wykorzystany potencjał </w:t>
            </w:r>
            <w:r w:rsidR="0025121A" w:rsidRPr="0025121A">
              <w:t xml:space="preserve">Śląskiej Sieci Metropolitalnej w procesach </w:t>
            </w:r>
            <w:proofErr w:type="spellStart"/>
            <w:r w:rsidR="0025121A" w:rsidRPr="0025121A">
              <w:t>cyfryzacyjnych</w:t>
            </w:r>
            <w:proofErr w:type="spellEnd"/>
            <w:r w:rsidR="0025121A" w:rsidRPr="0025121A">
              <w:t>.</w:t>
            </w:r>
          </w:p>
        </w:tc>
      </w:tr>
      <w:tr w:rsidR="00402A1F" w:rsidRPr="00F97D4E" w14:paraId="3A71AD86" w14:textId="77777777" w:rsidTr="0014609F">
        <w:trPr>
          <w:jc w:val="center"/>
        </w:trPr>
        <w:tc>
          <w:tcPr>
            <w:tcW w:w="4531" w:type="dxa"/>
            <w:shd w:val="clear" w:color="auto" w:fill="D9E2F3" w:themeFill="accent1" w:themeFillTint="33"/>
          </w:tcPr>
          <w:p w14:paraId="3871D2AC" w14:textId="44F7CE3B" w:rsidR="00402A1F" w:rsidRPr="00F97D4E" w:rsidRDefault="00402A1F" w:rsidP="00F85688">
            <w:pPr>
              <w:spacing w:before="60" w:after="60" w:line="240" w:lineRule="auto"/>
              <w:jc w:val="center"/>
              <w:rPr>
                <w:b/>
                <w:bCs/>
              </w:rPr>
            </w:pPr>
            <w:r>
              <w:rPr>
                <w:b/>
                <w:bCs/>
              </w:rPr>
              <w:lastRenderedPageBreak/>
              <w:t>Szanse</w:t>
            </w:r>
          </w:p>
        </w:tc>
        <w:tc>
          <w:tcPr>
            <w:tcW w:w="4531" w:type="dxa"/>
            <w:shd w:val="clear" w:color="auto" w:fill="D9E2F3" w:themeFill="accent1" w:themeFillTint="33"/>
          </w:tcPr>
          <w:p w14:paraId="01ABE4B5" w14:textId="1571DB92" w:rsidR="00402A1F" w:rsidRPr="00F97D4E" w:rsidRDefault="00402A1F" w:rsidP="00F85688">
            <w:pPr>
              <w:spacing w:before="60" w:after="60" w:line="240" w:lineRule="auto"/>
              <w:jc w:val="center"/>
              <w:rPr>
                <w:b/>
                <w:bCs/>
              </w:rPr>
            </w:pPr>
            <w:r>
              <w:rPr>
                <w:b/>
                <w:bCs/>
              </w:rPr>
              <w:t>Zagrożenia</w:t>
            </w:r>
          </w:p>
        </w:tc>
      </w:tr>
      <w:tr w:rsidR="0014609F" w:rsidRPr="00F97D4E" w14:paraId="28DF9D5D" w14:textId="77777777" w:rsidTr="004939FE">
        <w:trPr>
          <w:jc w:val="center"/>
        </w:trPr>
        <w:tc>
          <w:tcPr>
            <w:tcW w:w="4531" w:type="dxa"/>
          </w:tcPr>
          <w:p w14:paraId="489CEB3E" w14:textId="77777777" w:rsidR="0014609F" w:rsidRDefault="0014609F" w:rsidP="0014609F">
            <w:pPr>
              <w:pStyle w:val="Akapitzlist"/>
              <w:numPr>
                <w:ilvl w:val="0"/>
                <w:numId w:val="23"/>
              </w:numPr>
              <w:spacing w:before="60" w:after="60" w:line="240" w:lineRule="auto"/>
              <w:ind w:left="600" w:hanging="567"/>
              <w:jc w:val="left"/>
            </w:pPr>
            <w:r>
              <w:t xml:space="preserve">Rozwój korytarzy TEN-T, zapewniający jeszcze lepszą </w:t>
            </w:r>
            <w:proofErr w:type="spellStart"/>
            <w:r>
              <w:t>połączalność</w:t>
            </w:r>
            <w:proofErr w:type="spellEnd"/>
            <w:r>
              <w:t xml:space="preserve"> Gliwic w skali europejskiej.</w:t>
            </w:r>
          </w:p>
          <w:p w14:paraId="46F97EB8" w14:textId="77777777" w:rsidR="0014609F" w:rsidRDefault="0014609F" w:rsidP="0014609F">
            <w:pPr>
              <w:pStyle w:val="Akapitzlist"/>
              <w:numPr>
                <w:ilvl w:val="0"/>
                <w:numId w:val="23"/>
              </w:numPr>
              <w:spacing w:before="60" w:after="60" w:line="240" w:lineRule="auto"/>
              <w:ind w:left="600" w:hanging="567"/>
              <w:jc w:val="left"/>
            </w:pPr>
            <w:r>
              <w:t>Moda na miejskość, miejski styl życia i korzystanie z usług zlokalizowanych w pobliżu miejsca zamieszkania.</w:t>
            </w:r>
          </w:p>
          <w:p w14:paraId="6C7F2079" w14:textId="77777777" w:rsidR="0014609F" w:rsidRDefault="0014609F" w:rsidP="0014609F">
            <w:pPr>
              <w:pStyle w:val="Akapitzlist"/>
              <w:numPr>
                <w:ilvl w:val="0"/>
                <w:numId w:val="23"/>
              </w:numPr>
              <w:spacing w:before="60" w:after="60" w:line="240" w:lineRule="auto"/>
              <w:ind w:left="600" w:hanging="567"/>
              <w:jc w:val="left"/>
            </w:pPr>
            <w:r>
              <w:t>Wzrost świadomości w zakresie partycypacji społecznej w procesach rozwojowych miast i ich dzielnic.</w:t>
            </w:r>
          </w:p>
          <w:p w14:paraId="640DB4AC" w14:textId="77777777" w:rsidR="0014609F" w:rsidRDefault="0014609F" w:rsidP="0014609F">
            <w:pPr>
              <w:pStyle w:val="Akapitzlist"/>
              <w:numPr>
                <w:ilvl w:val="0"/>
                <w:numId w:val="23"/>
              </w:numPr>
              <w:spacing w:before="60" w:after="60" w:line="240" w:lineRule="auto"/>
              <w:ind w:left="600" w:hanging="567"/>
              <w:jc w:val="left"/>
            </w:pPr>
            <w:r>
              <w:t xml:space="preserve">Rosnące bezpieczeństwo ekologiczne technologii związanych z energetycznym </w:t>
            </w:r>
            <w:r>
              <w:lastRenderedPageBreak/>
              <w:t>wykorzystaniem odpadów komunalnych, osadów ściekowych, itp.</w:t>
            </w:r>
          </w:p>
          <w:p w14:paraId="7CD907EB" w14:textId="77777777" w:rsidR="0014609F" w:rsidRDefault="0014609F" w:rsidP="0014609F">
            <w:pPr>
              <w:pStyle w:val="Akapitzlist"/>
              <w:numPr>
                <w:ilvl w:val="0"/>
                <w:numId w:val="23"/>
              </w:numPr>
              <w:spacing w:before="60" w:after="60" w:line="240" w:lineRule="auto"/>
              <w:ind w:left="600" w:hanging="567"/>
              <w:jc w:val="left"/>
            </w:pPr>
            <w:r>
              <w:t>Malejące ceny technologii związanych z wykorzystaniem odnawialnych źródeł energii, przy jednoczesnym wzroście ich skuteczności.</w:t>
            </w:r>
          </w:p>
          <w:p w14:paraId="2D11AF9E" w14:textId="753FEF86" w:rsidR="0014609F" w:rsidRDefault="0014609F" w:rsidP="0014609F">
            <w:pPr>
              <w:pStyle w:val="Akapitzlist"/>
              <w:numPr>
                <w:ilvl w:val="0"/>
                <w:numId w:val="23"/>
              </w:numPr>
              <w:spacing w:before="60" w:after="60" w:line="240" w:lineRule="auto"/>
              <w:ind w:left="600" w:hanging="567"/>
              <w:jc w:val="left"/>
            </w:pPr>
            <w:r>
              <w:t>Priorytet wsparcia dla kwestii środowiskowych w polityce Unii Europejskiej, przekładający się na dostępność środków na te cele.</w:t>
            </w:r>
          </w:p>
          <w:p w14:paraId="30D4DA52" w14:textId="137E5446" w:rsidR="00F641C8" w:rsidRDefault="00F641C8" w:rsidP="0014609F">
            <w:pPr>
              <w:pStyle w:val="Akapitzlist"/>
              <w:numPr>
                <w:ilvl w:val="0"/>
                <w:numId w:val="23"/>
              </w:numPr>
              <w:spacing w:before="60" w:after="60" w:line="240" w:lineRule="auto"/>
              <w:ind w:left="600" w:hanging="567"/>
              <w:jc w:val="left"/>
            </w:pPr>
            <w:r>
              <w:t>Uruchomienie finansowania unijnego wspierającego zmiany strukturalne w gospodarce (Fundusz Odbudowy, Fundusz Sprawiedliwej Transformacji).</w:t>
            </w:r>
          </w:p>
          <w:p w14:paraId="1A8B13F2" w14:textId="46A4B682" w:rsidR="0014609F" w:rsidRDefault="0014609F" w:rsidP="0014609F">
            <w:pPr>
              <w:pStyle w:val="Akapitzlist"/>
              <w:numPr>
                <w:ilvl w:val="0"/>
                <w:numId w:val="23"/>
              </w:numPr>
              <w:spacing w:before="60" w:after="60" w:line="240" w:lineRule="auto"/>
              <w:ind w:left="600" w:hanging="567"/>
              <w:jc w:val="left"/>
            </w:pPr>
            <w:r>
              <w:t xml:space="preserve">Popyt na usługi wyższego rzędu zgłaszany </w:t>
            </w:r>
            <w:r w:rsidR="008C6A24">
              <w:t xml:space="preserve">przez mieszkańców Górnośląsko-Zagłębiowskiej Metropolii </w:t>
            </w:r>
            <w:r>
              <w:t>oraz południowej Polski.</w:t>
            </w:r>
          </w:p>
          <w:p w14:paraId="6488F2B2" w14:textId="77777777" w:rsidR="0014609F" w:rsidRDefault="0014609F" w:rsidP="0014609F">
            <w:pPr>
              <w:pStyle w:val="Akapitzlist"/>
              <w:numPr>
                <w:ilvl w:val="0"/>
                <w:numId w:val="23"/>
              </w:numPr>
              <w:spacing w:before="60" w:after="60" w:line="240" w:lineRule="auto"/>
              <w:ind w:left="600" w:hanging="567"/>
              <w:jc w:val="left"/>
            </w:pPr>
            <w:r>
              <w:t>Rozwój nowoczesnych modeli biznesu w zakresie przemysłów kreatywnych.</w:t>
            </w:r>
          </w:p>
          <w:p w14:paraId="74D370F3" w14:textId="77777777" w:rsidR="0014609F" w:rsidRDefault="0014609F" w:rsidP="0014609F">
            <w:pPr>
              <w:pStyle w:val="Akapitzlist"/>
              <w:numPr>
                <w:ilvl w:val="0"/>
                <w:numId w:val="23"/>
              </w:numPr>
              <w:spacing w:before="60" w:after="60" w:line="240" w:lineRule="auto"/>
              <w:ind w:left="600" w:hanging="567"/>
              <w:jc w:val="left"/>
            </w:pPr>
            <w:r>
              <w:t>Wsparcie publiczne dla szeroko rozumianych procesów rozwoju nowych technologii.</w:t>
            </w:r>
          </w:p>
          <w:p w14:paraId="6EA115C2" w14:textId="77777777" w:rsidR="0014609F" w:rsidRDefault="0014609F" w:rsidP="0014609F">
            <w:pPr>
              <w:pStyle w:val="Akapitzlist"/>
              <w:numPr>
                <w:ilvl w:val="0"/>
                <w:numId w:val="23"/>
              </w:numPr>
              <w:spacing w:before="60" w:after="60" w:line="240" w:lineRule="auto"/>
              <w:ind w:left="600" w:hanging="567"/>
              <w:jc w:val="left"/>
            </w:pPr>
            <w:r>
              <w:t>Rosnąca podaż technologii miasta inteligentnego powiązana z możliwościami współfinansowania wdrożeń ze środków unijnych.</w:t>
            </w:r>
          </w:p>
          <w:p w14:paraId="34CC9A81" w14:textId="77777777" w:rsidR="0014609F" w:rsidRDefault="0014609F" w:rsidP="0014609F">
            <w:pPr>
              <w:pStyle w:val="Akapitzlist"/>
              <w:numPr>
                <w:ilvl w:val="0"/>
                <w:numId w:val="23"/>
              </w:numPr>
              <w:spacing w:before="60" w:after="60" w:line="240" w:lineRule="auto"/>
              <w:ind w:left="600" w:hanging="567"/>
              <w:jc w:val="left"/>
            </w:pPr>
            <w:r>
              <w:t>Zmniejszanie wykluczenia cyfrowego społeczności, w tym przyspieszenie masowej cyfryzacji w wyniku pandemii koronawirusa.</w:t>
            </w:r>
          </w:p>
          <w:p w14:paraId="0D2EF54A" w14:textId="2850176A" w:rsidR="0014609F" w:rsidRPr="00F97D4E" w:rsidRDefault="0014609F" w:rsidP="0014609F">
            <w:pPr>
              <w:pStyle w:val="Akapitzlist"/>
              <w:numPr>
                <w:ilvl w:val="0"/>
                <w:numId w:val="23"/>
              </w:numPr>
              <w:spacing w:before="60" w:after="60" w:line="240" w:lineRule="auto"/>
              <w:ind w:left="600" w:hanging="567"/>
              <w:jc w:val="left"/>
            </w:pPr>
            <w:r>
              <w:t>Zwiększanie skali możliwych zastosowań technologii cyfrowych w wyniku rozwoju sieci 5G.</w:t>
            </w:r>
          </w:p>
        </w:tc>
        <w:tc>
          <w:tcPr>
            <w:tcW w:w="4531" w:type="dxa"/>
          </w:tcPr>
          <w:p w14:paraId="2513D3C3" w14:textId="7B2517BD" w:rsidR="0014609F" w:rsidRDefault="0014609F" w:rsidP="0014609F">
            <w:pPr>
              <w:pStyle w:val="Akapitzlist"/>
              <w:numPr>
                <w:ilvl w:val="0"/>
                <w:numId w:val="24"/>
              </w:numPr>
              <w:spacing w:before="60" w:after="60" w:line="240" w:lineRule="auto"/>
              <w:ind w:left="598" w:hanging="567"/>
              <w:jc w:val="left"/>
            </w:pPr>
            <w:r>
              <w:lastRenderedPageBreak/>
              <w:t>Oddziaływanie pandemii koronawirusa na przedsiębiorczość lokalną oraz funkcjonowanie zlokalizowanych w mieście firm silnie włączonych w globalne łańcuchy dostaw.</w:t>
            </w:r>
          </w:p>
          <w:p w14:paraId="590CA0AD" w14:textId="4EA96BEC" w:rsidR="00127641" w:rsidRDefault="00127641" w:rsidP="00127641">
            <w:pPr>
              <w:pStyle w:val="Akapitzlist"/>
              <w:numPr>
                <w:ilvl w:val="0"/>
                <w:numId w:val="24"/>
              </w:numPr>
              <w:spacing w:before="60" w:after="60" w:line="240" w:lineRule="auto"/>
              <w:ind w:left="598" w:hanging="567"/>
              <w:jc w:val="left"/>
            </w:pPr>
            <w:r w:rsidRPr="00127641">
              <w:t>Negatywny wpływ decyzji politycznych na szczeblu centralnym na budżety samorządu terytorialnego.</w:t>
            </w:r>
          </w:p>
          <w:p w14:paraId="04AFA5FA" w14:textId="77777777" w:rsidR="0014609F" w:rsidRDefault="0014609F" w:rsidP="00127641">
            <w:pPr>
              <w:pStyle w:val="Akapitzlist"/>
              <w:numPr>
                <w:ilvl w:val="0"/>
                <w:numId w:val="24"/>
              </w:numPr>
              <w:spacing w:before="60" w:after="60" w:line="240" w:lineRule="auto"/>
              <w:ind w:left="598" w:hanging="567"/>
              <w:jc w:val="left"/>
            </w:pPr>
            <w:r>
              <w:t xml:space="preserve">Negatywne konsekwencje pandemii koronawirusa dla stanu finansów publicznych </w:t>
            </w:r>
            <w:r>
              <w:lastRenderedPageBreak/>
              <w:t xml:space="preserve">w kraju, w tym budżetów samorządu terytorialnego. </w:t>
            </w:r>
          </w:p>
          <w:p w14:paraId="617F1BE5" w14:textId="77777777" w:rsidR="0014609F" w:rsidRDefault="0014609F" w:rsidP="00127641">
            <w:pPr>
              <w:pStyle w:val="Akapitzlist"/>
              <w:numPr>
                <w:ilvl w:val="0"/>
                <w:numId w:val="24"/>
              </w:numPr>
              <w:spacing w:before="60" w:after="60" w:line="240" w:lineRule="auto"/>
              <w:ind w:left="598" w:hanging="567"/>
              <w:jc w:val="left"/>
            </w:pPr>
            <w:r>
              <w:t>Skłonność inwestorów, szczególnie prywatnych, do tworzenia ofert mieszkaniowych na terenach zielonych, przekładająca się na rozlewanie się zabudowy mieszkaniowej.</w:t>
            </w:r>
          </w:p>
          <w:p w14:paraId="645E033F" w14:textId="77777777" w:rsidR="0014609F" w:rsidRDefault="0014609F" w:rsidP="00127641">
            <w:pPr>
              <w:pStyle w:val="Akapitzlist"/>
              <w:numPr>
                <w:ilvl w:val="0"/>
                <w:numId w:val="24"/>
              </w:numPr>
              <w:spacing w:before="60" w:after="60" w:line="240" w:lineRule="auto"/>
              <w:ind w:left="598" w:hanging="567"/>
              <w:jc w:val="left"/>
            </w:pPr>
            <w:r>
              <w:t>Rosnące oczekiwania społeczne w zakresie standardu i dostępności usług publicznych, w warunkach zewnętrznych presji na budżety lokalne.</w:t>
            </w:r>
          </w:p>
          <w:p w14:paraId="05AF66AD" w14:textId="77777777" w:rsidR="0014609F" w:rsidRDefault="0014609F" w:rsidP="00127641">
            <w:pPr>
              <w:pStyle w:val="Akapitzlist"/>
              <w:numPr>
                <w:ilvl w:val="0"/>
                <w:numId w:val="24"/>
              </w:numPr>
              <w:spacing w:before="60" w:after="60" w:line="240" w:lineRule="auto"/>
              <w:ind w:left="598" w:hanging="567"/>
              <w:jc w:val="left"/>
            </w:pPr>
            <w:r>
              <w:t xml:space="preserve">Wzrost znaczenia kryteriów środowiskowych, w tym jakości powietrza, w decyzjach lokalizacyjnych ludzi i firm. </w:t>
            </w:r>
          </w:p>
          <w:p w14:paraId="3502A5B5" w14:textId="77777777" w:rsidR="0014609F" w:rsidRDefault="0014609F" w:rsidP="00127641">
            <w:pPr>
              <w:pStyle w:val="Akapitzlist"/>
              <w:numPr>
                <w:ilvl w:val="0"/>
                <w:numId w:val="24"/>
              </w:numPr>
              <w:spacing w:before="60" w:after="60" w:line="240" w:lineRule="auto"/>
              <w:ind w:left="598" w:hanging="567"/>
              <w:jc w:val="left"/>
            </w:pPr>
            <w:r>
              <w:t>Konieczność ponoszenia dużych nakładów na proekologiczną zmianę standardu usług komunalnych, w warunkach innych zewnętrznych presji na budżety lokalne.</w:t>
            </w:r>
          </w:p>
          <w:p w14:paraId="419BE6B2" w14:textId="77777777" w:rsidR="0014609F" w:rsidRDefault="0014609F" w:rsidP="00127641">
            <w:pPr>
              <w:pStyle w:val="Akapitzlist"/>
              <w:numPr>
                <w:ilvl w:val="0"/>
                <w:numId w:val="24"/>
              </w:numPr>
              <w:spacing w:before="60" w:after="60" w:line="240" w:lineRule="auto"/>
              <w:ind w:left="598" w:hanging="567"/>
              <w:jc w:val="left"/>
            </w:pPr>
            <w:r>
              <w:t>Rosnąca skala zjawisk pogodowych generujących konieczność interwencji specjalistycznych służb w mieście.</w:t>
            </w:r>
          </w:p>
          <w:p w14:paraId="14EE219E" w14:textId="77777777" w:rsidR="0014609F" w:rsidRDefault="0014609F" w:rsidP="00127641">
            <w:pPr>
              <w:pStyle w:val="Akapitzlist"/>
              <w:numPr>
                <w:ilvl w:val="0"/>
                <w:numId w:val="24"/>
              </w:numPr>
              <w:spacing w:before="60" w:after="60" w:line="240" w:lineRule="auto"/>
              <w:ind w:left="598" w:hanging="567"/>
              <w:jc w:val="left"/>
            </w:pPr>
            <w:r>
              <w:t>Intensywna krajowa i europejska konkurencja w grupie strategicznej miast kojarzonych jako miejsca rozwoju nowych technologii i ośrodki kultury.</w:t>
            </w:r>
          </w:p>
          <w:p w14:paraId="5D84C151" w14:textId="0E8C73E8" w:rsidR="0014609F" w:rsidRPr="00F97D4E" w:rsidRDefault="0014609F" w:rsidP="00127641">
            <w:pPr>
              <w:pStyle w:val="Akapitzlist"/>
              <w:numPr>
                <w:ilvl w:val="0"/>
                <w:numId w:val="24"/>
              </w:numPr>
              <w:spacing w:before="60" w:after="60" w:line="240" w:lineRule="auto"/>
              <w:ind w:left="598" w:hanging="567"/>
              <w:jc w:val="left"/>
            </w:pPr>
            <w:r>
              <w:t>Obawy związane z bezpieczeństwem i prywatnością artykułowane wobec technologii inteligentnego miasta.</w:t>
            </w:r>
          </w:p>
        </w:tc>
      </w:tr>
    </w:tbl>
    <w:p w14:paraId="25A4C3B7" w14:textId="4D1B6D14" w:rsidR="00402A1F" w:rsidRPr="00F97D4E" w:rsidRDefault="00402A1F" w:rsidP="00402A1F">
      <w:pPr>
        <w:rPr>
          <w:sz w:val="16"/>
          <w:szCs w:val="16"/>
        </w:rPr>
      </w:pPr>
      <w:r w:rsidRPr="00F97D4E">
        <w:rPr>
          <w:sz w:val="16"/>
          <w:szCs w:val="16"/>
        </w:rPr>
        <w:lastRenderedPageBreak/>
        <w:t xml:space="preserve">Źródło: </w:t>
      </w:r>
      <w:r>
        <w:rPr>
          <w:sz w:val="16"/>
          <w:szCs w:val="16"/>
        </w:rPr>
        <w:t>opracowanie własne</w:t>
      </w:r>
    </w:p>
    <w:p w14:paraId="299B38E5" w14:textId="77777777" w:rsidR="00402A1F" w:rsidRDefault="00402A1F" w:rsidP="00DB58E3"/>
    <w:p w14:paraId="22D94627" w14:textId="6080005F" w:rsidR="00E278B0" w:rsidRDefault="00E278B0" w:rsidP="00DB58E3">
      <w:r>
        <w:t xml:space="preserve">We wstępie do dokumentu „Monitoring realizacji celów Strategii Zintegrowanego i Zrównoważonego Rozwoju Miasta Gliwice do roku 2022 – Raport 2020” z kwietnia 2020 r. znalazły się m.in. następujące zapisy: „W sześć lat po przyjęciu strategii do realizacji, kolejna edycja jej monitoringu przynosi informacje o tym, że dzięki konsekwencji oraz współdziałaniu grupy niezależnych podmiotów; aktorów lokalnej sceny gospodarczej, edukacyjnej, społecznej i politycznej większość z celów udało się osiągnąć. Nie było to łatwe, gdyż poprzeczka została postawiona wysoko. Nie wszystko udało się zgodnie z pierwotnym planem, jako że uwarunkowania pewnych procesów znacząco zmieniły się na przestrzeni lat. (…) Śmiało można jednak stwierdzić, że na strategię z roku 2014 należy obecnie już patrzeć jako na zrealizowaną. Przed władzami lokalnymi i podmiotami komunalnymi, biznesem, światem akademickim, sektorem obywatelskim i wszystkimi mieszkańcami Gliwic stoi teraz zadanie podjęcia debaty nad przyszłością miasta w perspektywie 2030 roku. Nie wątpimy, że Gliwice stać na nową odsłonę ambitnego programu strategicznego.” Dane zebrane w niniejszym procesie diagnostycznym, przełożone na informacje o kluczowych czynnikach SWOT – siłach i słabościach miasta oraz stojących przed nim szansami i zagrożeniami – stanowić mogą, po podjęciu stosownych uchwał przez Radę Miasta Gliwice, podstawę do prac koncepcyjnych w ramach opracowania strategii dla Gliwic na nadchodzące lata. </w:t>
      </w:r>
    </w:p>
    <w:p w14:paraId="24FBDA8E" w14:textId="6CFC5153" w:rsidR="00E278B0" w:rsidRDefault="00E278B0" w:rsidP="00DB58E3"/>
    <w:p w14:paraId="54AC5AFD" w14:textId="77777777" w:rsidR="00F51620" w:rsidRDefault="00F51620">
      <w:pPr>
        <w:suppressAutoHyphens w:val="0"/>
        <w:spacing w:after="160" w:line="259" w:lineRule="auto"/>
        <w:jc w:val="left"/>
      </w:pPr>
      <w:r>
        <w:br w:type="page"/>
      </w:r>
    </w:p>
    <w:p w14:paraId="6FC9E611" w14:textId="7976912D" w:rsidR="0010294A" w:rsidRDefault="00E278B0" w:rsidP="00DB58E3">
      <w:r>
        <w:lastRenderedPageBreak/>
        <w:t xml:space="preserve">Przebieg prac nad diagnozą potwierdził prawidłowość </w:t>
      </w:r>
      <w:r w:rsidR="003B2010">
        <w:t>wcześniejszego wy</w:t>
      </w:r>
      <w:r>
        <w:t>boru pięciu</w:t>
      </w:r>
      <w:r w:rsidR="003B2010">
        <w:t xml:space="preserve"> obszarów analiz tematycznych powiązanych ze</w:t>
      </w:r>
      <w:r w:rsidR="003B2010" w:rsidRPr="003B2010">
        <w:t xml:space="preserve"> współcze</w:t>
      </w:r>
      <w:r w:rsidR="003B2010">
        <w:t>snymi</w:t>
      </w:r>
      <w:r w:rsidR="003B2010" w:rsidRPr="003B2010">
        <w:t xml:space="preserve"> koncepcj</w:t>
      </w:r>
      <w:r w:rsidR="003B2010">
        <w:t>ami</w:t>
      </w:r>
      <w:r w:rsidR="003B2010" w:rsidRPr="003B2010">
        <w:t xml:space="preserve"> rozwoju miast. </w:t>
      </w:r>
      <w:r w:rsidR="003B2010">
        <w:t>W naturalny sposób przenikają się one w pewnych wymiarach – co z góry przewidziano – i dlatego też, w przypadku miasta o skali Gliwic, muszą być widziane łącznie. Nie wydaje się, by możliwe było wskazanie dla Gliwic jednej, najlepszej, priorytetowej koncepcji rozwoju. Natomiast z perspektywy przyszłej strategii pożądane jest skupienie się na kilku priorytetach i</w:t>
      </w:r>
      <w:r w:rsidR="00BB074F">
        <w:t> </w:t>
      </w:r>
      <w:r w:rsidR="003B2010">
        <w:t>konsekwentna operacjonalizacja</w:t>
      </w:r>
      <w:r w:rsidR="00BB074F">
        <w:t xml:space="preserve"> celów, jakie zostaną </w:t>
      </w:r>
      <w:r w:rsidR="00913CAA">
        <w:t>wyznaczone</w:t>
      </w:r>
      <w:r w:rsidR="00BB074F">
        <w:t xml:space="preserve"> w ich ramach. </w:t>
      </w:r>
      <w:r w:rsidR="0010294A">
        <w:t xml:space="preserve">Mając na uwadze, że rozwiązania z zakresu miasta inteligentnego niejednokrotnie stoją w tle procesów w pozostałych czterech obszarach (szczególnie w zagadnieniach związanych z ekologią i kompaktowością miasta), a także że stanowią obecnie podstawę sprawnego zarządzania miastem, proponuje się potraktować tę tematykę jako horyzontalną, a co za tym idzie, przyszłą strategię miasta strukturyzować względem czterech priorytetowych koncepcji rozwoju, którymi będą: kompaktowe Gliwice, ekologiczne Gliwice, </w:t>
      </w:r>
      <w:proofErr w:type="spellStart"/>
      <w:r w:rsidR="0010294A">
        <w:t>rezylientne</w:t>
      </w:r>
      <w:proofErr w:type="spellEnd"/>
      <w:r w:rsidR="0010294A">
        <w:t xml:space="preserve"> Gliwice oraz kreatywne Gliwice.</w:t>
      </w:r>
    </w:p>
    <w:p w14:paraId="328E9CE0" w14:textId="24250A41" w:rsidR="002D43B1" w:rsidRDefault="002D43B1" w:rsidP="00DB58E3"/>
    <w:p w14:paraId="3C072107" w14:textId="786418F2" w:rsidR="003258BF" w:rsidRDefault="00D5625E">
      <w:pPr>
        <w:suppressAutoHyphens w:val="0"/>
        <w:spacing w:after="160" w:line="259" w:lineRule="auto"/>
        <w:jc w:val="left"/>
      </w:pPr>
      <w:r>
        <w:t>Struktura ta będzie jednocześnie zgodna z założeniami kluczowych dokumentów programujących rozwój kraju i</w:t>
      </w:r>
      <w:r w:rsidR="00243B2B">
        <w:t> </w:t>
      </w:r>
      <w:r>
        <w:t xml:space="preserve">regionu. </w:t>
      </w:r>
      <w:r w:rsidR="00F85688">
        <w:t>Ramową</w:t>
      </w:r>
      <w:r>
        <w:t xml:space="preserve"> ocenę </w:t>
      </w:r>
      <w:r>
        <w:rPr>
          <w:i/>
          <w:iCs/>
        </w:rPr>
        <w:t xml:space="preserve">ex </w:t>
      </w:r>
      <w:proofErr w:type="spellStart"/>
      <w:r>
        <w:rPr>
          <w:i/>
          <w:iCs/>
        </w:rPr>
        <w:t>ante</w:t>
      </w:r>
      <w:proofErr w:type="spellEnd"/>
      <w:r>
        <w:t xml:space="preserve"> tej zgodności przedstawiono w tabelach 7.2.-7.4.</w:t>
      </w:r>
    </w:p>
    <w:p w14:paraId="331DF779" w14:textId="77777777" w:rsidR="001B1170" w:rsidRDefault="001B1170" w:rsidP="001B1170"/>
    <w:p w14:paraId="75DFE595" w14:textId="00A3C13F" w:rsidR="003258BF" w:rsidRPr="009B4DF5" w:rsidRDefault="003258BF" w:rsidP="003258BF">
      <w:pPr>
        <w:rPr>
          <w:b/>
          <w:bCs/>
        </w:rPr>
      </w:pPr>
      <w:r w:rsidRPr="009B4DF5">
        <w:rPr>
          <w:b/>
          <w:bCs/>
        </w:rPr>
        <w:t xml:space="preserve">Tab. </w:t>
      </w:r>
      <w:r>
        <w:rPr>
          <w:b/>
          <w:bCs/>
        </w:rPr>
        <w:t>7.2</w:t>
      </w:r>
      <w:r w:rsidRPr="009B4DF5">
        <w:rPr>
          <w:b/>
          <w:bCs/>
        </w:rPr>
        <w:t xml:space="preserve">. </w:t>
      </w:r>
      <w:r w:rsidR="001B6B39">
        <w:rPr>
          <w:b/>
          <w:bCs/>
        </w:rPr>
        <w:t>Potencjalne priorytety przyszłej strategii Gliwic</w:t>
      </w:r>
      <w:r w:rsidR="00B75CC0">
        <w:rPr>
          <w:b/>
          <w:bCs/>
        </w:rPr>
        <w:t>,</w:t>
      </w:r>
      <w:r w:rsidR="001B6B39">
        <w:rPr>
          <w:b/>
          <w:bCs/>
        </w:rPr>
        <w:t xml:space="preserve"> a Strategia na Rzecz Odpowiedzialnego Rozwoju</w:t>
      </w:r>
    </w:p>
    <w:tbl>
      <w:tblPr>
        <w:tblStyle w:val="Tabela-Siatka"/>
        <w:tblW w:w="5000" w:type="pct"/>
        <w:jc w:val="center"/>
        <w:tblLayout w:type="fixed"/>
        <w:tblLook w:val="04A0" w:firstRow="1" w:lastRow="0" w:firstColumn="1" w:lastColumn="0" w:noHBand="0" w:noVBand="1"/>
      </w:tblPr>
      <w:tblGrid>
        <w:gridCol w:w="4106"/>
        <w:gridCol w:w="1239"/>
        <w:gridCol w:w="1239"/>
        <w:gridCol w:w="1239"/>
        <w:gridCol w:w="1239"/>
      </w:tblGrid>
      <w:tr w:rsidR="003258BF" w14:paraId="26F2E963" w14:textId="77777777" w:rsidTr="001B6B39">
        <w:trPr>
          <w:jc w:val="center"/>
        </w:trPr>
        <w:tc>
          <w:tcPr>
            <w:tcW w:w="4106" w:type="dxa"/>
            <w:shd w:val="clear" w:color="auto" w:fill="D9E2F3" w:themeFill="accent1" w:themeFillTint="33"/>
          </w:tcPr>
          <w:p w14:paraId="29778841" w14:textId="77777777" w:rsidR="003258BF" w:rsidRPr="009B4DF5" w:rsidRDefault="003258BF" w:rsidP="00F85688">
            <w:pPr>
              <w:spacing w:before="60" w:after="60" w:line="240" w:lineRule="auto"/>
              <w:jc w:val="center"/>
              <w:rPr>
                <w:b/>
                <w:bCs/>
              </w:rPr>
            </w:pPr>
          </w:p>
        </w:tc>
        <w:tc>
          <w:tcPr>
            <w:tcW w:w="1239" w:type="dxa"/>
            <w:shd w:val="clear" w:color="auto" w:fill="D9E2F3" w:themeFill="accent1" w:themeFillTint="33"/>
          </w:tcPr>
          <w:p w14:paraId="1246DF18" w14:textId="2D17127B" w:rsidR="003258BF" w:rsidRPr="001B6B39" w:rsidRDefault="003258BF" w:rsidP="00F85688">
            <w:pPr>
              <w:spacing w:before="60" w:after="60" w:line="240" w:lineRule="auto"/>
              <w:jc w:val="center"/>
              <w:rPr>
                <w:b/>
                <w:bCs/>
                <w:sz w:val="16"/>
                <w:szCs w:val="16"/>
              </w:rPr>
            </w:pPr>
            <w:r w:rsidRPr="001B6B39">
              <w:rPr>
                <w:b/>
                <w:bCs/>
                <w:sz w:val="16"/>
                <w:szCs w:val="16"/>
              </w:rPr>
              <w:t>Gliwice miastem kompaktowym</w:t>
            </w:r>
          </w:p>
        </w:tc>
        <w:tc>
          <w:tcPr>
            <w:tcW w:w="1239" w:type="dxa"/>
            <w:shd w:val="clear" w:color="auto" w:fill="D9E2F3" w:themeFill="accent1" w:themeFillTint="33"/>
          </w:tcPr>
          <w:p w14:paraId="43E949F3" w14:textId="59FA1A08" w:rsidR="003258BF" w:rsidRPr="001B6B39" w:rsidRDefault="003258BF" w:rsidP="00F85688">
            <w:pPr>
              <w:spacing w:before="60" w:after="60" w:line="240" w:lineRule="auto"/>
              <w:jc w:val="center"/>
              <w:rPr>
                <w:b/>
                <w:bCs/>
                <w:sz w:val="16"/>
                <w:szCs w:val="16"/>
              </w:rPr>
            </w:pPr>
            <w:r w:rsidRPr="001B6B39">
              <w:rPr>
                <w:b/>
                <w:bCs/>
                <w:sz w:val="16"/>
                <w:szCs w:val="16"/>
              </w:rPr>
              <w:t>Gliwice miastem ekologicznym</w:t>
            </w:r>
          </w:p>
        </w:tc>
        <w:tc>
          <w:tcPr>
            <w:tcW w:w="1239" w:type="dxa"/>
            <w:shd w:val="clear" w:color="auto" w:fill="D9E2F3" w:themeFill="accent1" w:themeFillTint="33"/>
          </w:tcPr>
          <w:p w14:paraId="67C6CBE3" w14:textId="25829705" w:rsidR="003258BF" w:rsidRPr="001B6B39" w:rsidRDefault="003258BF" w:rsidP="00F85688">
            <w:pPr>
              <w:spacing w:before="60" w:after="60" w:line="240" w:lineRule="auto"/>
              <w:jc w:val="center"/>
              <w:rPr>
                <w:b/>
                <w:bCs/>
                <w:sz w:val="16"/>
                <w:szCs w:val="16"/>
              </w:rPr>
            </w:pPr>
            <w:r w:rsidRPr="001B6B39">
              <w:rPr>
                <w:b/>
                <w:bCs/>
                <w:sz w:val="16"/>
                <w:szCs w:val="16"/>
              </w:rPr>
              <w:t xml:space="preserve">Gliwice miastem </w:t>
            </w:r>
            <w:proofErr w:type="spellStart"/>
            <w:r w:rsidRPr="001B6B39">
              <w:rPr>
                <w:b/>
                <w:bCs/>
                <w:sz w:val="16"/>
                <w:szCs w:val="16"/>
              </w:rPr>
              <w:t>rezylientnym</w:t>
            </w:r>
            <w:proofErr w:type="spellEnd"/>
          </w:p>
        </w:tc>
        <w:tc>
          <w:tcPr>
            <w:tcW w:w="1239" w:type="dxa"/>
            <w:shd w:val="clear" w:color="auto" w:fill="D9E2F3" w:themeFill="accent1" w:themeFillTint="33"/>
          </w:tcPr>
          <w:p w14:paraId="5088B0C9" w14:textId="1FB492A5" w:rsidR="003258BF" w:rsidRPr="001B6B39" w:rsidRDefault="003258BF" w:rsidP="00F85688">
            <w:pPr>
              <w:spacing w:before="60" w:after="60" w:line="240" w:lineRule="auto"/>
              <w:jc w:val="center"/>
              <w:rPr>
                <w:b/>
                <w:bCs/>
                <w:sz w:val="16"/>
                <w:szCs w:val="16"/>
              </w:rPr>
            </w:pPr>
            <w:r w:rsidRPr="001B6B39">
              <w:rPr>
                <w:b/>
                <w:bCs/>
                <w:sz w:val="16"/>
                <w:szCs w:val="16"/>
              </w:rPr>
              <w:t>Gliwice miastem kreatywnym</w:t>
            </w:r>
          </w:p>
        </w:tc>
      </w:tr>
      <w:tr w:rsidR="00BF05B7" w14:paraId="3926F44D" w14:textId="77777777" w:rsidTr="00F85688">
        <w:trPr>
          <w:jc w:val="center"/>
        </w:trPr>
        <w:tc>
          <w:tcPr>
            <w:tcW w:w="9062" w:type="dxa"/>
            <w:gridSpan w:val="5"/>
            <w:shd w:val="clear" w:color="auto" w:fill="D9E2F3" w:themeFill="accent1" w:themeFillTint="33"/>
            <w:vAlign w:val="center"/>
          </w:tcPr>
          <w:p w14:paraId="7E9BC6CF" w14:textId="5E696E6D" w:rsidR="00BF05B7" w:rsidRDefault="00BF05B7" w:rsidP="00BF05B7">
            <w:pPr>
              <w:spacing w:before="60" w:after="60" w:line="240" w:lineRule="auto"/>
              <w:jc w:val="left"/>
            </w:pPr>
            <w:r w:rsidRPr="00837FE5">
              <w:rPr>
                <w:b/>
                <w:bCs/>
              </w:rPr>
              <w:t>I. Trwały wzrost gospodarczy oparty coraz silniej o wiedzę, dane i doskonałość organizacyjną</w:t>
            </w:r>
          </w:p>
        </w:tc>
      </w:tr>
      <w:tr w:rsidR="003258BF" w14:paraId="418FC916" w14:textId="77777777" w:rsidTr="001B6B39">
        <w:trPr>
          <w:jc w:val="center"/>
        </w:trPr>
        <w:tc>
          <w:tcPr>
            <w:tcW w:w="4106" w:type="dxa"/>
            <w:shd w:val="clear" w:color="auto" w:fill="D9E2F3" w:themeFill="accent1" w:themeFillTint="33"/>
            <w:vAlign w:val="center"/>
          </w:tcPr>
          <w:p w14:paraId="2677069D" w14:textId="4195F660" w:rsidR="003258BF" w:rsidRPr="00294FB0" w:rsidRDefault="00294FB0" w:rsidP="00F85688">
            <w:pPr>
              <w:spacing w:before="60" w:after="60" w:line="240" w:lineRule="auto"/>
              <w:jc w:val="left"/>
            </w:pPr>
            <w:r w:rsidRPr="00294FB0">
              <w:t>Reindustrializacja</w:t>
            </w:r>
          </w:p>
        </w:tc>
        <w:tc>
          <w:tcPr>
            <w:tcW w:w="1239" w:type="dxa"/>
            <w:shd w:val="clear" w:color="auto" w:fill="auto"/>
            <w:vAlign w:val="center"/>
          </w:tcPr>
          <w:p w14:paraId="69D7A0EF" w14:textId="6595102B" w:rsidR="003258BF" w:rsidRPr="000E58C6" w:rsidRDefault="003258BF" w:rsidP="000E58C6">
            <w:pPr>
              <w:jc w:val="center"/>
            </w:pPr>
          </w:p>
        </w:tc>
        <w:tc>
          <w:tcPr>
            <w:tcW w:w="1239" w:type="dxa"/>
            <w:shd w:val="clear" w:color="auto" w:fill="auto"/>
            <w:vAlign w:val="center"/>
          </w:tcPr>
          <w:p w14:paraId="1045DF6C" w14:textId="3A0BE001" w:rsidR="003258BF" w:rsidRPr="000E58C6" w:rsidRDefault="00A05FD5" w:rsidP="000E58C6">
            <w:pPr>
              <w:jc w:val="center"/>
            </w:pPr>
            <w:r>
              <w:t>+</w:t>
            </w:r>
          </w:p>
        </w:tc>
        <w:tc>
          <w:tcPr>
            <w:tcW w:w="1239" w:type="dxa"/>
            <w:vAlign w:val="center"/>
          </w:tcPr>
          <w:p w14:paraId="6398E99B" w14:textId="55B12EDA" w:rsidR="003258BF" w:rsidRPr="000E58C6" w:rsidRDefault="00A05FD5" w:rsidP="000E58C6">
            <w:pPr>
              <w:jc w:val="center"/>
            </w:pPr>
            <w:r>
              <w:t>+</w:t>
            </w:r>
          </w:p>
        </w:tc>
        <w:tc>
          <w:tcPr>
            <w:tcW w:w="1239" w:type="dxa"/>
            <w:vAlign w:val="center"/>
          </w:tcPr>
          <w:p w14:paraId="7C46C210" w14:textId="0AECD612" w:rsidR="003258BF" w:rsidRPr="000E58C6" w:rsidRDefault="003258BF" w:rsidP="000E58C6">
            <w:pPr>
              <w:spacing w:before="60" w:after="60" w:line="240" w:lineRule="auto"/>
              <w:jc w:val="center"/>
            </w:pPr>
          </w:p>
        </w:tc>
      </w:tr>
      <w:tr w:rsidR="00294FB0" w14:paraId="1CC8D65B" w14:textId="77777777" w:rsidTr="001B6B39">
        <w:trPr>
          <w:jc w:val="center"/>
        </w:trPr>
        <w:tc>
          <w:tcPr>
            <w:tcW w:w="4106" w:type="dxa"/>
            <w:shd w:val="clear" w:color="auto" w:fill="D9E2F3" w:themeFill="accent1" w:themeFillTint="33"/>
            <w:vAlign w:val="center"/>
          </w:tcPr>
          <w:p w14:paraId="4DC4D6DD" w14:textId="1992F878" w:rsidR="00294FB0" w:rsidRPr="00294FB0" w:rsidRDefault="00294FB0" w:rsidP="00F85688">
            <w:pPr>
              <w:spacing w:before="60" w:after="60" w:line="240" w:lineRule="auto"/>
              <w:jc w:val="left"/>
            </w:pPr>
            <w:r w:rsidRPr="00294FB0">
              <w:t>Rozwój innowacyjnych firm</w:t>
            </w:r>
          </w:p>
        </w:tc>
        <w:tc>
          <w:tcPr>
            <w:tcW w:w="1239" w:type="dxa"/>
            <w:shd w:val="clear" w:color="auto" w:fill="auto"/>
            <w:vAlign w:val="center"/>
          </w:tcPr>
          <w:p w14:paraId="1373AF89" w14:textId="77777777" w:rsidR="00294FB0" w:rsidRPr="000E58C6" w:rsidRDefault="00294FB0" w:rsidP="000E58C6">
            <w:pPr>
              <w:jc w:val="center"/>
            </w:pPr>
          </w:p>
        </w:tc>
        <w:tc>
          <w:tcPr>
            <w:tcW w:w="1239" w:type="dxa"/>
            <w:shd w:val="clear" w:color="auto" w:fill="auto"/>
            <w:vAlign w:val="center"/>
          </w:tcPr>
          <w:p w14:paraId="5821C6AD" w14:textId="28DDF21C" w:rsidR="00294FB0" w:rsidRPr="000E58C6" w:rsidRDefault="00A05FD5" w:rsidP="000E58C6">
            <w:pPr>
              <w:jc w:val="center"/>
            </w:pPr>
            <w:r>
              <w:t>+</w:t>
            </w:r>
          </w:p>
        </w:tc>
        <w:tc>
          <w:tcPr>
            <w:tcW w:w="1239" w:type="dxa"/>
            <w:vAlign w:val="center"/>
          </w:tcPr>
          <w:p w14:paraId="22CFC59F" w14:textId="7763E93A" w:rsidR="00294FB0" w:rsidRPr="000E58C6" w:rsidRDefault="00A05FD5" w:rsidP="000E58C6">
            <w:pPr>
              <w:jc w:val="center"/>
            </w:pPr>
            <w:r>
              <w:t>+</w:t>
            </w:r>
          </w:p>
        </w:tc>
        <w:tc>
          <w:tcPr>
            <w:tcW w:w="1239" w:type="dxa"/>
            <w:vAlign w:val="center"/>
          </w:tcPr>
          <w:p w14:paraId="17DD3862" w14:textId="7E06B798" w:rsidR="00294FB0" w:rsidRPr="000E58C6" w:rsidRDefault="00A05FD5" w:rsidP="000E58C6">
            <w:pPr>
              <w:spacing w:before="60" w:after="60" w:line="240" w:lineRule="auto"/>
              <w:jc w:val="center"/>
            </w:pPr>
            <w:r>
              <w:t>+</w:t>
            </w:r>
          </w:p>
        </w:tc>
      </w:tr>
      <w:tr w:rsidR="00294FB0" w14:paraId="131262E8" w14:textId="77777777" w:rsidTr="001B6B39">
        <w:trPr>
          <w:jc w:val="center"/>
        </w:trPr>
        <w:tc>
          <w:tcPr>
            <w:tcW w:w="4106" w:type="dxa"/>
            <w:shd w:val="clear" w:color="auto" w:fill="D9E2F3" w:themeFill="accent1" w:themeFillTint="33"/>
            <w:vAlign w:val="center"/>
          </w:tcPr>
          <w:p w14:paraId="19A1C71E" w14:textId="200D82AC" w:rsidR="00294FB0" w:rsidRPr="00294FB0" w:rsidRDefault="00294FB0" w:rsidP="00F85688">
            <w:pPr>
              <w:spacing w:before="60" w:after="60" w:line="240" w:lineRule="auto"/>
              <w:jc w:val="left"/>
            </w:pPr>
            <w:r w:rsidRPr="00294FB0">
              <w:t>Małe i średnie przedsiębiorstwa</w:t>
            </w:r>
          </w:p>
        </w:tc>
        <w:tc>
          <w:tcPr>
            <w:tcW w:w="1239" w:type="dxa"/>
            <w:shd w:val="clear" w:color="auto" w:fill="auto"/>
            <w:vAlign w:val="center"/>
          </w:tcPr>
          <w:p w14:paraId="6E607CC6" w14:textId="77777777" w:rsidR="00294FB0" w:rsidRPr="000E58C6" w:rsidRDefault="00294FB0" w:rsidP="000E58C6">
            <w:pPr>
              <w:jc w:val="center"/>
            </w:pPr>
          </w:p>
        </w:tc>
        <w:tc>
          <w:tcPr>
            <w:tcW w:w="1239" w:type="dxa"/>
            <w:shd w:val="clear" w:color="auto" w:fill="auto"/>
            <w:vAlign w:val="center"/>
          </w:tcPr>
          <w:p w14:paraId="069F9E96" w14:textId="77777777" w:rsidR="00294FB0" w:rsidRPr="000E58C6" w:rsidRDefault="00294FB0" w:rsidP="000E58C6">
            <w:pPr>
              <w:jc w:val="center"/>
            </w:pPr>
          </w:p>
        </w:tc>
        <w:tc>
          <w:tcPr>
            <w:tcW w:w="1239" w:type="dxa"/>
            <w:vAlign w:val="center"/>
          </w:tcPr>
          <w:p w14:paraId="34938E46" w14:textId="349A4280" w:rsidR="00294FB0" w:rsidRPr="000E58C6" w:rsidRDefault="00A05FD5" w:rsidP="000E58C6">
            <w:pPr>
              <w:jc w:val="center"/>
            </w:pPr>
            <w:r>
              <w:t>+</w:t>
            </w:r>
          </w:p>
        </w:tc>
        <w:tc>
          <w:tcPr>
            <w:tcW w:w="1239" w:type="dxa"/>
            <w:vAlign w:val="center"/>
          </w:tcPr>
          <w:p w14:paraId="1BC5EC99" w14:textId="77777777" w:rsidR="00294FB0" w:rsidRPr="000E58C6" w:rsidRDefault="00294FB0" w:rsidP="000E58C6">
            <w:pPr>
              <w:spacing w:before="60" w:after="60" w:line="240" w:lineRule="auto"/>
              <w:jc w:val="center"/>
            </w:pPr>
          </w:p>
        </w:tc>
      </w:tr>
      <w:tr w:rsidR="00294FB0" w14:paraId="1F2C2EB0" w14:textId="77777777" w:rsidTr="001B6B39">
        <w:trPr>
          <w:jc w:val="center"/>
        </w:trPr>
        <w:tc>
          <w:tcPr>
            <w:tcW w:w="4106" w:type="dxa"/>
            <w:shd w:val="clear" w:color="auto" w:fill="D9E2F3" w:themeFill="accent1" w:themeFillTint="33"/>
            <w:vAlign w:val="center"/>
          </w:tcPr>
          <w:p w14:paraId="6D3E7A6B" w14:textId="07D8C964" w:rsidR="00294FB0" w:rsidRPr="00294FB0" w:rsidRDefault="00294FB0" w:rsidP="00F85688">
            <w:pPr>
              <w:spacing w:before="60" w:after="60" w:line="240" w:lineRule="auto"/>
              <w:jc w:val="left"/>
            </w:pPr>
            <w:r w:rsidRPr="00294FB0">
              <w:t>Kapitał dla rozwoju</w:t>
            </w:r>
          </w:p>
        </w:tc>
        <w:tc>
          <w:tcPr>
            <w:tcW w:w="1239" w:type="dxa"/>
            <w:shd w:val="clear" w:color="auto" w:fill="auto"/>
            <w:vAlign w:val="center"/>
          </w:tcPr>
          <w:p w14:paraId="10EB4905" w14:textId="77777777" w:rsidR="00294FB0" w:rsidRPr="000E58C6" w:rsidRDefault="00294FB0" w:rsidP="000E58C6">
            <w:pPr>
              <w:jc w:val="center"/>
            </w:pPr>
          </w:p>
        </w:tc>
        <w:tc>
          <w:tcPr>
            <w:tcW w:w="1239" w:type="dxa"/>
            <w:shd w:val="clear" w:color="auto" w:fill="auto"/>
            <w:vAlign w:val="center"/>
          </w:tcPr>
          <w:p w14:paraId="2D5CF8E5" w14:textId="77777777" w:rsidR="00294FB0" w:rsidRPr="000E58C6" w:rsidRDefault="00294FB0" w:rsidP="000E58C6">
            <w:pPr>
              <w:jc w:val="center"/>
            </w:pPr>
          </w:p>
        </w:tc>
        <w:tc>
          <w:tcPr>
            <w:tcW w:w="1239" w:type="dxa"/>
            <w:vAlign w:val="center"/>
          </w:tcPr>
          <w:p w14:paraId="62C525E2" w14:textId="256E2DA6" w:rsidR="00294FB0" w:rsidRPr="000E58C6" w:rsidRDefault="00A05FD5" w:rsidP="000E58C6">
            <w:pPr>
              <w:jc w:val="center"/>
            </w:pPr>
            <w:r>
              <w:t>+</w:t>
            </w:r>
          </w:p>
        </w:tc>
        <w:tc>
          <w:tcPr>
            <w:tcW w:w="1239" w:type="dxa"/>
            <w:vAlign w:val="center"/>
          </w:tcPr>
          <w:p w14:paraId="404B2DE3" w14:textId="5D1ABB43" w:rsidR="00294FB0" w:rsidRPr="000E58C6" w:rsidRDefault="00A05FD5" w:rsidP="000E58C6">
            <w:pPr>
              <w:spacing w:before="60" w:after="60" w:line="240" w:lineRule="auto"/>
              <w:jc w:val="center"/>
            </w:pPr>
            <w:r>
              <w:t>+</w:t>
            </w:r>
          </w:p>
        </w:tc>
      </w:tr>
      <w:tr w:rsidR="00294FB0" w14:paraId="3B5E7351" w14:textId="77777777" w:rsidTr="001B6B39">
        <w:trPr>
          <w:jc w:val="center"/>
        </w:trPr>
        <w:tc>
          <w:tcPr>
            <w:tcW w:w="4106" w:type="dxa"/>
            <w:shd w:val="clear" w:color="auto" w:fill="D9E2F3" w:themeFill="accent1" w:themeFillTint="33"/>
            <w:vAlign w:val="center"/>
          </w:tcPr>
          <w:p w14:paraId="5CE45D46" w14:textId="7036C52F" w:rsidR="00294FB0" w:rsidRPr="00294FB0" w:rsidRDefault="00294FB0" w:rsidP="00F85688">
            <w:pPr>
              <w:spacing w:before="60" w:after="60" w:line="240" w:lineRule="auto"/>
              <w:jc w:val="left"/>
            </w:pPr>
            <w:r w:rsidRPr="00294FB0">
              <w:t>Ekspansja zagraniczna</w:t>
            </w:r>
          </w:p>
        </w:tc>
        <w:tc>
          <w:tcPr>
            <w:tcW w:w="1239" w:type="dxa"/>
            <w:shd w:val="clear" w:color="auto" w:fill="auto"/>
            <w:vAlign w:val="center"/>
          </w:tcPr>
          <w:p w14:paraId="3FDB3506" w14:textId="77777777" w:rsidR="00294FB0" w:rsidRPr="000E58C6" w:rsidRDefault="00294FB0" w:rsidP="000E58C6">
            <w:pPr>
              <w:jc w:val="center"/>
            </w:pPr>
          </w:p>
        </w:tc>
        <w:tc>
          <w:tcPr>
            <w:tcW w:w="1239" w:type="dxa"/>
            <w:shd w:val="clear" w:color="auto" w:fill="auto"/>
            <w:vAlign w:val="center"/>
          </w:tcPr>
          <w:p w14:paraId="578E04EA" w14:textId="77777777" w:rsidR="00294FB0" w:rsidRPr="000E58C6" w:rsidRDefault="00294FB0" w:rsidP="000E58C6">
            <w:pPr>
              <w:jc w:val="center"/>
            </w:pPr>
          </w:p>
        </w:tc>
        <w:tc>
          <w:tcPr>
            <w:tcW w:w="1239" w:type="dxa"/>
            <w:vAlign w:val="center"/>
          </w:tcPr>
          <w:p w14:paraId="7E5F67C3" w14:textId="34876F07" w:rsidR="00294FB0" w:rsidRPr="000E58C6" w:rsidRDefault="00A05FD5" w:rsidP="000E58C6">
            <w:pPr>
              <w:jc w:val="center"/>
            </w:pPr>
            <w:r>
              <w:t>+</w:t>
            </w:r>
          </w:p>
        </w:tc>
        <w:tc>
          <w:tcPr>
            <w:tcW w:w="1239" w:type="dxa"/>
            <w:vAlign w:val="center"/>
          </w:tcPr>
          <w:p w14:paraId="2D1C8D1E" w14:textId="0BF41202" w:rsidR="00294FB0" w:rsidRPr="000E58C6" w:rsidRDefault="00A05FD5" w:rsidP="000E58C6">
            <w:pPr>
              <w:spacing w:before="60" w:after="60" w:line="240" w:lineRule="auto"/>
              <w:jc w:val="center"/>
            </w:pPr>
            <w:r>
              <w:t>+</w:t>
            </w:r>
          </w:p>
        </w:tc>
      </w:tr>
      <w:tr w:rsidR="00BF05B7" w14:paraId="411C284E" w14:textId="77777777" w:rsidTr="00F85688">
        <w:trPr>
          <w:jc w:val="center"/>
        </w:trPr>
        <w:tc>
          <w:tcPr>
            <w:tcW w:w="9062" w:type="dxa"/>
            <w:gridSpan w:val="5"/>
            <w:shd w:val="clear" w:color="auto" w:fill="D9E2F3" w:themeFill="accent1" w:themeFillTint="33"/>
            <w:vAlign w:val="center"/>
          </w:tcPr>
          <w:p w14:paraId="2AE8D410" w14:textId="29AE650A" w:rsidR="00BF05B7" w:rsidRDefault="00BF05B7" w:rsidP="00BF05B7">
            <w:pPr>
              <w:spacing w:before="60" w:after="60" w:line="240" w:lineRule="auto"/>
              <w:jc w:val="left"/>
            </w:pPr>
            <w:r w:rsidRPr="00294FB0">
              <w:rPr>
                <w:b/>
                <w:bCs/>
              </w:rPr>
              <w:t>II. Rozwój społecznie wrażliwy i terytorialnie zrównoważony</w:t>
            </w:r>
          </w:p>
        </w:tc>
      </w:tr>
      <w:tr w:rsidR="00294FB0" w14:paraId="4DB8CCC6" w14:textId="77777777" w:rsidTr="001B6B39">
        <w:trPr>
          <w:jc w:val="center"/>
        </w:trPr>
        <w:tc>
          <w:tcPr>
            <w:tcW w:w="4106" w:type="dxa"/>
            <w:shd w:val="clear" w:color="auto" w:fill="D9E2F3" w:themeFill="accent1" w:themeFillTint="33"/>
            <w:vAlign w:val="center"/>
          </w:tcPr>
          <w:p w14:paraId="6141079D" w14:textId="2D03ACC6" w:rsidR="00294FB0" w:rsidRPr="00294FB0" w:rsidRDefault="00294FB0" w:rsidP="00F85688">
            <w:pPr>
              <w:spacing w:before="60" w:after="60" w:line="240" w:lineRule="auto"/>
              <w:jc w:val="left"/>
            </w:pPr>
            <w:r w:rsidRPr="00294FB0">
              <w:t>Spójność społeczna</w:t>
            </w:r>
          </w:p>
        </w:tc>
        <w:tc>
          <w:tcPr>
            <w:tcW w:w="1239" w:type="dxa"/>
            <w:shd w:val="clear" w:color="auto" w:fill="auto"/>
            <w:vAlign w:val="center"/>
          </w:tcPr>
          <w:p w14:paraId="16CDF10C" w14:textId="61464134" w:rsidR="00294FB0" w:rsidRPr="000E58C6" w:rsidRDefault="00A05FD5" w:rsidP="000E58C6">
            <w:pPr>
              <w:jc w:val="center"/>
            </w:pPr>
            <w:r>
              <w:t>+</w:t>
            </w:r>
          </w:p>
        </w:tc>
        <w:tc>
          <w:tcPr>
            <w:tcW w:w="1239" w:type="dxa"/>
            <w:shd w:val="clear" w:color="auto" w:fill="auto"/>
            <w:vAlign w:val="center"/>
          </w:tcPr>
          <w:p w14:paraId="75A5191F" w14:textId="77777777" w:rsidR="00294FB0" w:rsidRPr="000E58C6" w:rsidRDefault="00294FB0" w:rsidP="000E58C6">
            <w:pPr>
              <w:jc w:val="center"/>
            </w:pPr>
          </w:p>
        </w:tc>
        <w:tc>
          <w:tcPr>
            <w:tcW w:w="1239" w:type="dxa"/>
            <w:vAlign w:val="center"/>
          </w:tcPr>
          <w:p w14:paraId="59C1AA34" w14:textId="429EACA5" w:rsidR="00294FB0" w:rsidRPr="000E58C6" w:rsidRDefault="00A05FD5" w:rsidP="000E58C6">
            <w:pPr>
              <w:jc w:val="center"/>
            </w:pPr>
            <w:r>
              <w:t>+</w:t>
            </w:r>
          </w:p>
        </w:tc>
        <w:tc>
          <w:tcPr>
            <w:tcW w:w="1239" w:type="dxa"/>
            <w:vAlign w:val="center"/>
          </w:tcPr>
          <w:p w14:paraId="75AB751D" w14:textId="77777777" w:rsidR="00294FB0" w:rsidRPr="000E58C6" w:rsidRDefault="00294FB0" w:rsidP="000E58C6">
            <w:pPr>
              <w:spacing w:before="60" w:after="60" w:line="240" w:lineRule="auto"/>
              <w:jc w:val="center"/>
            </w:pPr>
          </w:p>
        </w:tc>
      </w:tr>
      <w:tr w:rsidR="00294FB0" w14:paraId="492EE8A1" w14:textId="77777777" w:rsidTr="001B6B39">
        <w:trPr>
          <w:jc w:val="center"/>
        </w:trPr>
        <w:tc>
          <w:tcPr>
            <w:tcW w:w="4106" w:type="dxa"/>
            <w:shd w:val="clear" w:color="auto" w:fill="D9E2F3" w:themeFill="accent1" w:themeFillTint="33"/>
            <w:vAlign w:val="center"/>
          </w:tcPr>
          <w:p w14:paraId="101D42E7" w14:textId="382D4031" w:rsidR="00294FB0" w:rsidRPr="00294FB0" w:rsidRDefault="00294FB0" w:rsidP="00F85688">
            <w:pPr>
              <w:spacing w:before="60" w:after="60" w:line="240" w:lineRule="auto"/>
              <w:jc w:val="left"/>
            </w:pPr>
            <w:r w:rsidRPr="00294FB0">
              <w:t>Rozwój zrównoważony terytorialnie</w:t>
            </w:r>
          </w:p>
        </w:tc>
        <w:tc>
          <w:tcPr>
            <w:tcW w:w="1239" w:type="dxa"/>
            <w:shd w:val="clear" w:color="auto" w:fill="auto"/>
            <w:vAlign w:val="center"/>
          </w:tcPr>
          <w:p w14:paraId="4D9C40C1" w14:textId="77777777" w:rsidR="00294FB0" w:rsidRPr="000E58C6" w:rsidRDefault="00294FB0" w:rsidP="000E58C6">
            <w:pPr>
              <w:jc w:val="center"/>
            </w:pPr>
          </w:p>
        </w:tc>
        <w:tc>
          <w:tcPr>
            <w:tcW w:w="1239" w:type="dxa"/>
            <w:shd w:val="clear" w:color="auto" w:fill="auto"/>
            <w:vAlign w:val="center"/>
          </w:tcPr>
          <w:p w14:paraId="7E6D05B9" w14:textId="77777777" w:rsidR="00294FB0" w:rsidRPr="000E58C6" w:rsidRDefault="00294FB0" w:rsidP="000E58C6">
            <w:pPr>
              <w:jc w:val="center"/>
            </w:pPr>
          </w:p>
        </w:tc>
        <w:tc>
          <w:tcPr>
            <w:tcW w:w="1239" w:type="dxa"/>
            <w:vAlign w:val="center"/>
          </w:tcPr>
          <w:p w14:paraId="378193B4" w14:textId="52066AE8" w:rsidR="00294FB0" w:rsidRPr="000E58C6" w:rsidRDefault="00A05FD5" w:rsidP="000E58C6">
            <w:pPr>
              <w:jc w:val="center"/>
            </w:pPr>
            <w:r>
              <w:t>+</w:t>
            </w:r>
          </w:p>
        </w:tc>
        <w:tc>
          <w:tcPr>
            <w:tcW w:w="1239" w:type="dxa"/>
            <w:vAlign w:val="center"/>
          </w:tcPr>
          <w:p w14:paraId="010C1FDC" w14:textId="77777777" w:rsidR="00294FB0" w:rsidRPr="000E58C6" w:rsidRDefault="00294FB0" w:rsidP="000E58C6">
            <w:pPr>
              <w:spacing w:before="60" w:after="60" w:line="240" w:lineRule="auto"/>
              <w:jc w:val="center"/>
            </w:pPr>
          </w:p>
        </w:tc>
      </w:tr>
    </w:tbl>
    <w:p w14:paraId="442232C6" w14:textId="34CDA0DF" w:rsidR="003258BF" w:rsidRPr="00F97D4E" w:rsidRDefault="003258BF" w:rsidP="003258BF">
      <w:pPr>
        <w:rPr>
          <w:sz w:val="16"/>
          <w:szCs w:val="16"/>
        </w:rPr>
      </w:pPr>
      <w:r w:rsidRPr="00F97D4E">
        <w:rPr>
          <w:sz w:val="16"/>
          <w:szCs w:val="16"/>
        </w:rPr>
        <w:t xml:space="preserve">Źródło: </w:t>
      </w:r>
      <w:r w:rsidR="001B6B39">
        <w:rPr>
          <w:sz w:val="16"/>
          <w:szCs w:val="16"/>
        </w:rPr>
        <w:t>opracowanie własne</w:t>
      </w:r>
    </w:p>
    <w:p w14:paraId="313C6AF4" w14:textId="77777777" w:rsidR="002D43B1" w:rsidRDefault="002D43B1" w:rsidP="00DB58E3"/>
    <w:p w14:paraId="2031BDF4" w14:textId="0A6931AF" w:rsidR="00294FB0" w:rsidRPr="009B4DF5" w:rsidRDefault="00294FB0" w:rsidP="00294FB0">
      <w:pPr>
        <w:rPr>
          <w:b/>
          <w:bCs/>
        </w:rPr>
      </w:pPr>
      <w:r w:rsidRPr="009B4DF5">
        <w:rPr>
          <w:b/>
          <w:bCs/>
        </w:rPr>
        <w:t xml:space="preserve">Tab. </w:t>
      </w:r>
      <w:r>
        <w:rPr>
          <w:b/>
          <w:bCs/>
        </w:rPr>
        <w:t>7.3</w:t>
      </w:r>
      <w:r w:rsidRPr="009B4DF5">
        <w:rPr>
          <w:b/>
          <w:bCs/>
        </w:rPr>
        <w:t xml:space="preserve">. </w:t>
      </w:r>
      <w:r>
        <w:rPr>
          <w:b/>
          <w:bCs/>
        </w:rPr>
        <w:t>Potencjalne priorytety przyszłej strategii Gliwic</w:t>
      </w:r>
      <w:r w:rsidR="00B75CC0">
        <w:rPr>
          <w:b/>
          <w:bCs/>
        </w:rPr>
        <w:t>,</w:t>
      </w:r>
      <w:r>
        <w:rPr>
          <w:b/>
          <w:bCs/>
        </w:rPr>
        <w:t xml:space="preserve"> a </w:t>
      </w:r>
      <w:r w:rsidR="00A05FD5" w:rsidRPr="00A05FD5">
        <w:rPr>
          <w:b/>
          <w:bCs/>
        </w:rPr>
        <w:t>Krajowa Strategia Rozwoju Regionalnego 2030</w:t>
      </w:r>
    </w:p>
    <w:tbl>
      <w:tblPr>
        <w:tblStyle w:val="Tabela-Siatka"/>
        <w:tblW w:w="5000" w:type="pct"/>
        <w:jc w:val="center"/>
        <w:tblLayout w:type="fixed"/>
        <w:tblLook w:val="04A0" w:firstRow="1" w:lastRow="0" w:firstColumn="1" w:lastColumn="0" w:noHBand="0" w:noVBand="1"/>
      </w:tblPr>
      <w:tblGrid>
        <w:gridCol w:w="4106"/>
        <w:gridCol w:w="1239"/>
        <w:gridCol w:w="1239"/>
        <w:gridCol w:w="1239"/>
        <w:gridCol w:w="1239"/>
      </w:tblGrid>
      <w:tr w:rsidR="00294FB0" w14:paraId="4026E73A" w14:textId="77777777" w:rsidTr="00F85688">
        <w:trPr>
          <w:jc w:val="center"/>
        </w:trPr>
        <w:tc>
          <w:tcPr>
            <w:tcW w:w="4106" w:type="dxa"/>
            <w:shd w:val="clear" w:color="auto" w:fill="D9E2F3" w:themeFill="accent1" w:themeFillTint="33"/>
          </w:tcPr>
          <w:p w14:paraId="2F50FFC7" w14:textId="77777777" w:rsidR="00294FB0" w:rsidRPr="009B4DF5" w:rsidRDefault="00294FB0" w:rsidP="00F85688">
            <w:pPr>
              <w:spacing w:before="60" w:after="60" w:line="240" w:lineRule="auto"/>
              <w:jc w:val="center"/>
              <w:rPr>
                <w:b/>
                <w:bCs/>
              </w:rPr>
            </w:pPr>
          </w:p>
        </w:tc>
        <w:tc>
          <w:tcPr>
            <w:tcW w:w="1239" w:type="dxa"/>
            <w:shd w:val="clear" w:color="auto" w:fill="D9E2F3" w:themeFill="accent1" w:themeFillTint="33"/>
          </w:tcPr>
          <w:p w14:paraId="5171405F" w14:textId="77777777" w:rsidR="00294FB0" w:rsidRPr="001B6B39" w:rsidRDefault="00294FB0" w:rsidP="00F85688">
            <w:pPr>
              <w:spacing w:before="60" w:after="60" w:line="240" w:lineRule="auto"/>
              <w:jc w:val="center"/>
              <w:rPr>
                <w:b/>
                <w:bCs/>
                <w:sz w:val="16"/>
                <w:szCs w:val="16"/>
              </w:rPr>
            </w:pPr>
            <w:r w:rsidRPr="001B6B39">
              <w:rPr>
                <w:b/>
                <w:bCs/>
                <w:sz w:val="16"/>
                <w:szCs w:val="16"/>
              </w:rPr>
              <w:t>Gliwice miastem kompaktowym</w:t>
            </w:r>
          </w:p>
        </w:tc>
        <w:tc>
          <w:tcPr>
            <w:tcW w:w="1239" w:type="dxa"/>
            <w:shd w:val="clear" w:color="auto" w:fill="D9E2F3" w:themeFill="accent1" w:themeFillTint="33"/>
          </w:tcPr>
          <w:p w14:paraId="00BF5681" w14:textId="77777777" w:rsidR="00294FB0" w:rsidRPr="001B6B39" w:rsidRDefault="00294FB0" w:rsidP="00F85688">
            <w:pPr>
              <w:spacing w:before="60" w:after="60" w:line="240" w:lineRule="auto"/>
              <w:jc w:val="center"/>
              <w:rPr>
                <w:b/>
                <w:bCs/>
                <w:sz w:val="16"/>
                <w:szCs w:val="16"/>
              </w:rPr>
            </w:pPr>
            <w:r w:rsidRPr="001B6B39">
              <w:rPr>
                <w:b/>
                <w:bCs/>
                <w:sz w:val="16"/>
                <w:szCs w:val="16"/>
              </w:rPr>
              <w:t>Gliwice miastem ekologicznym</w:t>
            </w:r>
          </w:p>
        </w:tc>
        <w:tc>
          <w:tcPr>
            <w:tcW w:w="1239" w:type="dxa"/>
            <w:shd w:val="clear" w:color="auto" w:fill="D9E2F3" w:themeFill="accent1" w:themeFillTint="33"/>
          </w:tcPr>
          <w:p w14:paraId="47664C1C" w14:textId="77777777" w:rsidR="00294FB0" w:rsidRPr="001B6B39" w:rsidRDefault="00294FB0" w:rsidP="00F85688">
            <w:pPr>
              <w:spacing w:before="60" w:after="60" w:line="240" w:lineRule="auto"/>
              <w:jc w:val="center"/>
              <w:rPr>
                <w:b/>
                <w:bCs/>
                <w:sz w:val="16"/>
                <w:szCs w:val="16"/>
              </w:rPr>
            </w:pPr>
            <w:r w:rsidRPr="001B6B39">
              <w:rPr>
                <w:b/>
                <w:bCs/>
                <w:sz w:val="16"/>
                <w:szCs w:val="16"/>
              </w:rPr>
              <w:t xml:space="preserve">Gliwice miastem </w:t>
            </w:r>
            <w:proofErr w:type="spellStart"/>
            <w:r w:rsidRPr="001B6B39">
              <w:rPr>
                <w:b/>
                <w:bCs/>
                <w:sz w:val="16"/>
                <w:szCs w:val="16"/>
              </w:rPr>
              <w:t>rezylientnym</w:t>
            </w:r>
            <w:proofErr w:type="spellEnd"/>
          </w:p>
        </w:tc>
        <w:tc>
          <w:tcPr>
            <w:tcW w:w="1239" w:type="dxa"/>
            <w:shd w:val="clear" w:color="auto" w:fill="D9E2F3" w:themeFill="accent1" w:themeFillTint="33"/>
          </w:tcPr>
          <w:p w14:paraId="3A829F52" w14:textId="77777777" w:rsidR="00294FB0" w:rsidRPr="001B6B39" w:rsidRDefault="00294FB0" w:rsidP="00F85688">
            <w:pPr>
              <w:spacing w:before="60" w:after="60" w:line="240" w:lineRule="auto"/>
              <w:jc w:val="center"/>
              <w:rPr>
                <w:b/>
                <w:bCs/>
                <w:sz w:val="16"/>
                <w:szCs w:val="16"/>
              </w:rPr>
            </w:pPr>
            <w:r w:rsidRPr="001B6B39">
              <w:rPr>
                <w:b/>
                <w:bCs/>
                <w:sz w:val="16"/>
                <w:szCs w:val="16"/>
              </w:rPr>
              <w:t>Gliwice miastem kreatywnym</w:t>
            </w:r>
          </w:p>
        </w:tc>
      </w:tr>
      <w:tr w:rsidR="00A05FD5" w14:paraId="014D5F35" w14:textId="77777777" w:rsidTr="00F85688">
        <w:trPr>
          <w:jc w:val="center"/>
        </w:trPr>
        <w:tc>
          <w:tcPr>
            <w:tcW w:w="9062" w:type="dxa"/>
            <w:gridSpan w:val="5"/>
            <w:shd w:val="clear" w:color="auto" w:fill="D9E2F3" w:themeFill="accent1" w:themeFillTint="33"/>
            <w:vAlign w:val="center"/>
          </w:tcPr>
          <w:p w14:paraId="385DCB4F" w14:textId="31D371D8" w:rsidR="00A05FD5" w:rsidRPr="00A05FD5" w:rsidRDefault="00A05FD5" w:rsidP="00A05FD5">
            <w:pPr>
              <w:spacing w:before="60" w:after="60" w:line="240" w:lineRule="auto"/>
              <w:jc w:val="left"/>
            </w:pPr>
            <w:r>
              <w:rPr>
                <w:b/>
                <w:bCs/>
              </w:rPr>
              <w:t xml:space="preserve">1. </w:t>
            </w:r>
            <w:r w:rsidRPr="008A50EB">
              <w:rPr>
                <w:b/>
                <w:bCs/>
              </w:rPr>
              <w:t>Zwiększenie spójności rozwoju kraju w wymiarze społecznym, gospodarczym, środowiskowym i przestrzennym</w:t>
            </w:r>
          </w:p>
        </w:tc>
      </w:tr>
      <w:tr w:rsidR="00294FB0" w14:paraId="0C4FD1FC" w14:textId="77777777" w:rsidTr="00F85688">
        <w:trPr>
          <w:jc w:val="center"/>
        </w:trPr>
        <w:tc>
          <w:tcPr>
            <w:tcW w:w="4106" w:type="dxa"/>
            <w:shd w:val="clear" w:color="auto" w:fill="D9E2F3" w:themeFill="accent1" w:themeFillTint="33"/>
            <w:vAlign w:val="center"/>
          </w:tcPr>
          <w:p w14:paraId="104A2F00" w14:textId="64AFA452" w:rsidR="00294FB0" w:rsidRPr="00294FB0" w:rsidRDefault="008A50EB" w:rsidP="00F85688">
            <w:pPr>
              <w:spacing w:before="60" w:after="60" w:line="240" w:lineRule="auto"/>
              <w:jc w:val="left"/>
            </w:pPr>
            <w:r w:rsidRPr="008A50EB">
              <w:t>1.3. Przyspieszenie transformacji profilu gospodarczego Śląska</w:t>
            </w:r>
          </w:p>
        </w:tc>
        <w:tc>
          <w:tcPr>
            <w:tcW w:w="1239" w:type="dxa"/>
            <w:shd w:val="clear" w:color="auto" w:fill="auto"/>
            <w:vAlign w:val="center"/>
          </w:tcPr>
          <w:p w14:paraId="08F9D611" w14:textId="77777777" w:rsidR="00294FB0" w:rsidRPr="00A05FD5" w:rsidRDefault="00294FB0" w:rsidP="00A05FD5">
            <w:pPr>
              <w:jc w:val="center"/>
            </w:pPr>
          </w:p>
        </w:tc>
        <w:tc>
          <w:tcPr>
            <w:tcW w:w="1239" w:type="dxa"/>
            <w:shd w:val="clear" w:color="auto" w:fill="auto"/>
            <w:vAlign w:val="center"/>
          </w:tcPr>
          <w:p w14:paraId="7395F897" w14:textId="47A6E537" w:rsidR="00294FB0" w:rsidRPr="00A05FD5" w:rsidRDefault="00A05FD5" w:rsidP="00A05FD5">
            <w:pPr>
              <w:jc w:val="center"/>
            </w:pPr>
            <w:r>
              <w:t>+</w:t>
            </w:r>
          </w:p>
        </w:tc>
        <w:tc>
          <w:tcPr>
            <w:tcW w:w="1239" w:type="dxa"/>
            <w:vAlign w:val="center"/>
          </w:tcPr>
          <w:p w14:paraId="5B6EBA11" w14:textId="68E9FFFC" w:rsidR="00294FB0" w:rsidRPr="00A05FD5" w:rsidRDefault="00A05FD5" w:rsidP="00A05FD5">
            <w:pPr>
              <w:jc w:val="center"/>
            </w:pPr>
            <w:r>
              <w:t>+</w:t>
            </w:r>
          </w:p>
        </w:tc>
        <w:tc>
          <w:tcPr>
            <w:tcW w:w="1239" w:type="dxa"/>
            <w:vAlign w:val="center"/>
          </w:tcPr>
          <w:p w14:paraId="41E5147D" w14:textId="621C43E2" w:rsidR="00294FB0" w:rsidRPr="00A05FD5" w:rsidRDefault="00A05FD5" w:rsidP="00A05FD5">
            <w:pPr>
              <w:spacing w:before="60" w:after="60" w:line="240" w:lineRule="auto"/>
              <w:jc w:val="center"/>
            </w:pPr>
            <w:r>
              <w:t>+</w:t>
            </w:r>
          </w:p>
        </w:tc>
      </w:tr>
      <w:tr w:rsidR="00294FB0" w14:paraId="7EF8E8CF" w14:textId="77777777" w:rsidTr="00F85688">
        <w:trPr>
          <w:jc w:val="center"/>
        </w:trPr>
        <w:tc>
          <w:tcPr>
            <w:tcW w:w="4106" w:type="dxa"/>
            <w:shd w:val="clear" w:color="auto" w:fill="D9E2F3" w:themeFill="accent1" w:themeFillTint="33"/>
            <w:vAlign w:val="center"/>
          </w:tcPr>
          <w:p w14:paraId="6D376A77" w14:textId="7FDB784C" w:rsidR="00294FB0" w:rsidRPr="00294FB0" w:rsidRDefault="008A50EB" w:rsidP="00F85688">
            <w:pPr>
              <w:spacing w:before="60" w:after="60" w:line="240" w:lineRule="auto"/>
              <w:jc w:val="left"/>
            </w:pPr>
            <w:r w:rsidRPr="008A50EB">
              <w:t>1.4. Przeciwdziałanie kryzysom na obszarach zdegradowanych</w:t>
            </w:r>
          </w:p>
        </w:tc>
        <w:tc>
          <w:tcPr>
            <w:tcW w:w="1239" w:type="dxa"/>
            <w:shd w:val="clear" w:color="auto" w:fill="auto"/>
            <w:vAlign w:val="center"/>
          </w:tcPr>
          <w:p w14:paraId="01FC40BC" w14:textId="5202CB49" w:rsidR="00294FB0" w:rsidRPr="00A05FD5" w:rsidRDefault="00A05FD5" w:rsidP="00A05FD5">
            <w:pPr>
              <w:jc w:val="center"/>
            </w:pPr>
            <w:r>
              <w:t>+</w:t>
            </w:r>
          </w:p>
        </w:tc>
        <w:tc>
          <w:tcPr>
            <w:tcW w:w="1239" w:type="dxa"/>
            <w:shd w:val="clear" w:color="auto" w:fill="auto"/>
            <w:vAlign w:val="center"/>
          </w:tcPr>
          <w:p w14:paraId="454C162F" w14:textId="6307E8E3" w:rsidR="00294FB0" w:rsidRPr="00A05FD5" w:rsidRDefault="00A05FD5" w:rsidP="00A05FD5">
            <w:pPr>
              <w:jc w:val="center"/>
            </w:pPr>
            <w:r>
              <w:t>+</w:t>
            </w:r>
          </w:p>
        </w:tc>
        <w:tc>
          <w:tcPr>
            <w:tcW w:w="1239" w:type="dxa"/>
            <w:vAlign w:val="center"/>
          </w:tcPr>
          <w:p w14:paraId="12FBD129" w14:textId="213F7C9C" w:rsidR="00294FB0" w:rsidRPr="00A05FD5" w:rsidRDefault="00A05FD5" w:rsidP="00A05FD5">
            <w:pPr>
              <w:jc w:val="center"/>
            </w:pPr>
            <w:r>
              <w:t>+</w:t>
            </w:r>
          </w:p>
        </w:tc>
        <w:tc>
          <w:tcPr>
            <w:tcW w:w="1239" w:type="dxa"/>
            <w:vAlign w:val="center"/>
          </w:tcPr>
          <w:p w14:paraId="6193D255" w14:textId="77777777" w:rsidR="00294FB0" w:rsidRPr="00A05FD5" w:rsidRDefault="00294FB0" w:rsidP="00A05FD5">
            <w:pPr>
              <w:spacing w:before="60" w:after="60" w:line="240" w:lineRule="auto"/>
              <w:jc w:val="center"/>
            </w:pPr>
          </w:p>
        </w:tc>
      </w:tr>
      <w:tr w:rsidR="00294FB0" w14:paraId="22541982" w14:textId="77777777" w:rsidTr="00F85688">
        <w:trPr>
          <w:jc w:val="center"/>
        </w:trPr>
        <w:tc>
          <w:tcPr>
            <w:tcW w:w="4106" w:type="dxa"/>
            <w:shd w:val="clear" w:color="auto" w:fill="D9E2F3" w:themeFill="accent1" w:themeFillTint="33"/>
            <w:vAlign w:val="center"/>
          </w:tcPr>
          <w:p w14:paraId="2E08368D" w14:textId="105E205C" w:rsidR="00294FB0" w:rsidRPr="00294FB0" w:rsidRDefault="00A05FD5" w:rsidP="00F85688">
            <w:pPr>
              <w:spacing w:before="60" w:after="60" w:line="240" w:lineRule="auto"/>
              <w:jc w:val="left"/>
            </w:pPr>
            <w:r w:rsidRPr="00A05FD5">
              <w:t>1.5. Rozwój infrastruktury wspierającej dostarczanie usług publicznych i podnoszącej atrakcyjność inwestycyjną obszarów</w:t>
            </w:r>
          </w:p>
        </w:tc>
        <w:tc>
          <w:tcPr>
            <w:tcW w:w="1239" w:type="dxa"/>
            <w:shd w:val="clear" w:color="auto" w:fill="auto"/>
            <w:vAlign w:val="center"/>
          </w:tcPr>
          <w:p w14:paraId="0C2181B0" w14:textId="5491E98A" w:rsidR="00294FB0" w:rsidRPr="00A05FD5" w:rsidRDefault="00A05FD5" w:rsidP="00A05FD5">
            <w:pPr>
              <w:jc w:val="center"/>
            </w:pPr>
            <w:r>
              <w:t>+</w:t>
            </w:r>
          </w:p>
        </w:tc>
        <w:tc>
          <w:tcPr>
            <w:tcW w:w="1239" w:type="dxa"/>
            <w:shd w:val="clear" w:color="auto" w:fill="auto"/>
            <w:vAlign w:val="center"/>
          </w:tcPr>
          <w:p w14:paraId="7C78F4D5" w14:textId="6635E72E" w:rsidR="00294FB0" w:rsidRPr="00A05FD5" w:rsidRDefault="00A05FD5" w:rsidP="00A05FD5">
            <w:pPr>
              <w:jc w:val="center"/>
            </w:pPr>
            <w:r>
              <w:t>+</w:t>
            </w:r>
          </w:p>
        </w:tc>
        <w:tc>
          <w:tcPr>
            <w:tcW w:w="1239" w:type="dxa"/>
            <w:vAlign w:val="center"/>
          </w:tcPr>
          <w:p w14:paraId="47557C8D" w14:textId="474AB645" w:rsidR="00294FB0" w:rsidRPr="00A05FD5" w:rsidRDefault="00A05FD5" w:rsidP="00A05FD5">
            <w:pPr>
              <w:jc w:val="center"/>
            </w:pPr>
            <w:r>
              <w:t>+</w:t>
            </w:r>
          </w:p>
        </w:tc>
        <w:tc>
          <w:tcPr>
            <w:tcW w:w="1239" w:type="dxa"/>
            <w:vAlign w:val="center"/>
          </w:tcPr>
          <w:p w14:paraId="3597F9BA" w14:textId="7F4C492D" w:rsidR="00294FB0" w:rsidRPr="00A05FD5" w:rsidRDefault="00FF7404" w:rsidP="00A05FD5">
            <w:pPr>
              <w:spacing w:before="60" w:after="60" w:line="240" w:lineRule="auto"/>
              <w:jc w:val="center"/>
            </w:pPr>
            <w:r>
              <w:t>+</w:t>
            </w:r>
          </w:p>
        </w:tc>
      </w:tr>
      <w:tr w:rsidR="00A05FD5" w14:paraId="74B3E856" w14:textId="77777777" w:rsidTr="00F85688">
        <w:trPr>
          <w:jc w:val="center"/>
        </w:trPr>
        <w:tc>
          <w:tcPr>
            <w:tcW w:w="9062" w:type="dxa"/>
            <w:gridSpan w:val="5"/>
            <w:shd w:val="clear" w:color="auto" w:fill="D9E2F3" w:themeFill="accent1" w:themeFillTint="33"/>
            <w:vAlign w:val="center"/>
          </w:tcPr>
          <w:p w14:paraId="0510E87E" w14:textId="3FA0F67A" w:rsidR="00A05FD5" w:rsidRPr="00A05FD5" w:rsidRDefault="00A05FD5" w:rsidP="00A05FD5">
            <w:pPr>
              <w:spacing w:before="60" w:after="60" w:line="240" w:lineRule="auto"/>
              <w:jc w:val="left"/>
            </w:pPr>
            <w:r w:rsidRPr="00A05FD5">
              <w:rPr>
                <w:b/>
                <w:bCs/>
              </w:rPr>
              <w:t>2. Wzmacnianie regionalnych przewag konkurencyjnych</w:t>
            </w:r>
          </w:p>
        </w:tc>
      </w:tr>
      <w:tr w:rsidR="00294FB0" w14:paraId="5CA86917" w14:textId="77777777" w:rsidTr="00F85688">
        <w:trPr>
          <w:jc w:val="center"/>
        </w:trPr>
        <w:tc>
          <w:tcPr>
            <w:tcW w:w="4106" w:type="dxa"/>
            <w:shd w:val="clear" w:color="auto" w:fill="D9E2F3" w:themeFill="accent1" w:themeFillTint="33"/>
            <w:vAlign w:val="center"/>
          </w:tcPr>
          <w:p w14:paraId="34E51EC8" w14:textId="7D453617" w:rsidR="00294FB0" w:rsidRPr="00294FB0" w:rsidRDefault="00A05FD5" w:rsidP="00F85688">
            <w:pPr>
              <w:spacing w:before="60" w:after="60" w:line="240" w:lineRule="auto"/>
              <w:jc w:val="left"/>
            </w:pPr>
            <w:r w:rsidRPr="00A05FD5">
              <w:lastRenderedPageBreak/>
              <w:t>2.1. Rozwój kapitału ludzkiego i społecznego</w:t>
            </w:r>
          </w:p>
        </w:tc>
        <w:tc>
          <w:tcPr>
            <w:tcW w:w="1239" w:type="dxa"/>
            <w:shd w:val="clear" w:color="auto" w:fill="auto"/>
            <w:vAlign w:val="center"/>
          </w:tcPr>
          <w:p w14:paraId="54DABC17" w14:textId="77777777" w:rsidR="00294FB0" w:rsidRPr="00A05FD5" w:rsidRDefault="00294FB0" w:rsidP="00A05FD5">
            <w:pPr>
              <w:jc w:val="center"/>
            </w:pPr>
          </w:p>
        </w:tc>
        <w:tc>
          <w:tcPr>
            <w:tcW w:w="1239" w:type="dxa"/>
            <w:shd w:val="clear" w:color="auto" w:fill="auto"/>
            <w:vAlign w:val="center"/>
          </w:tcPr>
          <w:p w14:paraId="666EAB99" w14:textId="77777777" w:rsidR="00294FB0" w:rsidRPr="00A05FD5" w:rsidRDefault="00294FB0" w:rsidP="00A05FD5">
            <w:pPr>
              <w:jc w:val="center"/>
            </w:pPr>
          </w:p>
        </w:tc>
        <w:tc>
          <w:tcPr>
            <w:tcW w:w="1239" w:type="dxa"/>
            <w:vAlign w:val="center"/>
          </w:tcPr>
          <w:p w14:paraId="3EBA0657" w14:textId="50192813" w:rsidR="00294FB0" w:rsidRPr="00A05FD5" w:rsidRDefault="00A05FD5" w:rsidP="00A05FD5">
            <w:pPr>
              <w:jc w:val="center"/>
            </w:pPr>
            <w:r>
              <w:t>+</w:t>
            </w:r>
          </w:p>
        </w:tc>
        <w:tc>
          <w:tcPr>
            <w:tcW w:w="1239" w:type="dxa"/>
            <w:vAlign w:val="center"/>
          </w:tcPr>
          <w:p w14:paraId="019217D1" w14:textId="11386C38" w:rsidR="00294FB0" w:rsidRPr="00A05FD5" w:rsidRDefault="00A05FD5" w:rsidP="00A05FD5">
            <w:pPr>
              <w:spacing w:before="60" w:after="60" w:line="240" w:lineRule="auto"/>
              <w:jc w:val="center"/>
            </w:pPr>
            <w:r>
              <w:t>+</w:t>
            </w:r>
          </w:p>
        </w:tc>
      </w:tr>
      <w:tr w:rsidR="00294FB0" w14:paraId="6BA2EBAD" w14:textId="77777777" w:rsidTr="00F85688">
        <w:trPr>
          <w:jc w:val="center"/>
        </w:trPr>
        <w:tc>
          <w:tcPr>
            <w:tcW w:w="4106" w:type="dxa"/>
            <w:shd w:val="clear" w:color="auto" w:fill="D9E2F3" w:themeFill="accent1" w:themeFillTint="33"/>
            <w:vAlign w:val="center"/>
          </w:tcPr>
          <w:p w14:paraId="43D49217" w14:textId="019DBA26" w:rsidR="00294FB0" w:rsidRPr="00294FB0" w:rsidRDefault="00A05FD5" w:rsidP="00F85688">
            <w:pPr>
              <w:spacing w:before="60" w:after="60" w:line="240" w:lineRule="auto"/>
              <w:jc w:val="left"/>
            </w:pPr>
            <w:r w:rsidRPr="00A05FD5">
              <w:t>2.2. Wspieranie przedsiębiorczości na szczeblu regionalnym i lokalnym</w:t>
            </w:r>
          </w:p>
        </w:tc>
        <w:tc>
          <w:tcPr>
            <w:tcW w:w="1239" w:type="dxa"/>
            <w:shd w:val="clear" w:color="auto" w:fill="auto"/>
            <w:vAlign w:val="center"/>
          </w:tcPr>
          <w:p w14:paraId="4CF54F87" w14:textId="77777777" w:rsidR="00294FB0" w:rsidRPr="00A05FD5" w:rsidRDefault="00294FB0" w:rsidP="00A05FD5">
            <w:pPr>
              <w:jc w:val="center"/>
            </w:pPr>
          </w:p>
        </w:tc>
        <w:tc>
          <w:tcPr>
            <w:tcW w:w="1239" w:type="dxa"/>
            <w:shd w:val="clear" w:color="auto" w:fill="auto"/>
            <w:vAlign w:val="center"/>
          </w:tcPr>
          <w:p w14:paraId="79F8B958" w14:textId="77777777" w:rsidR="00294FB0" w:rsidRPr="00A05FD5" w:rsidRDefault="00294FB0" w:rsidP="00A05FD5">
            <w:pPr>
              <w:jc w:val="center"/>
            </w:pPr>
          </w:p>
        </w:tc>
        <w:tc>
          <w:tcPr>
            <w:tcW w:w="1239" w:type="dxa"/>
            <w:vAlign w:val="center"/>
          </w:tcPr>
          <w:p w14:paraId="55EB53DD" w14:textId="539BF8B8" w:rsidR="00294FB0" w:rsidRPr="00A05FD5" w:rsidRDefault="00A05FD5" w:rsidP="00A05FD5">
            <w:pPr>
              <w:jc w:val="center"/>
            </w:pPr>
            <w:r>
              <w:t>+</w:t>
            </w:r>
          </w:p>
        </w:tc>
        <w:tc>
          <w:tcPr>
            <w:tcW w:w="1239" w:type="dxa"/>
            <w:vAlign w:val="center"/>
          </w:tcPr>
          <w:p w14:paraId="3FFD1888" w14:textId="4EEA2289" w:rsidR="00294FB0" w:rsidRPr="00A05FD5" w:rsidRDefault="00A05FD5" w:rsidP="00A05FD5">
            <w:pPr>
              <w:spacing w:before="60" w:after="60" w:line="240" w:lineRule="auto"/>
              <w:jc w:val="center"/>
            </w:pPr>
            <w:r>
              <w:t>+</w:t>
            </w:r>
          </w:p>
        </w:tc>
      </w:tr>
      <w:tr w:rsidR="00A05FD5" w14:paraId="019900D9" w14:textId="77777777" w:rsidTr="00F85688">
        <w:trPr>
          <w:jc w:val="center"/>
        </w:trPr>
        <w:tc>
          <w:tcPr>
            <w:tcW w:w="4106" w:type="dxa"/>
            <w:shd w:val="clear" w:color="auto" w:fill="D9E2F3" w:themeFill="accent1" w:themeFillTint="33"/>
            <w:vAlign w:val="center"/>
          </w:tcPr>
          <w:p w14:paraId="46015F04" w14:textId="40F71FB9" w:rsidR="00A05FD5" w:rsidRPr="00A05FD5" w:rsidRDefault="00A05FD5" w:rsidP="00F85688">
            <w:pPr>
              <w:spacing w:before="60" w:after="60" w:line="240" w:lineRule="auto"/>
              <w:jc w:val="left"/>
            </w:pPr>
            <w:r w:rsidRPr="00A05FD5">
              <w:t>2.3. Innowacyjny rozwój regionu i doskonalenie podejścia opartego na Regionalnych Inteligentnych Specjalizacjach</w:t>
            </w:r>
          </w:p>
        </w:tc>
        <w:tc>
          <w:tcPr>
            <w:tcW w:w="1239" w:type="dxa"/>
            <w:shd w:val="clear" w:color="auto" w:fill="auto"/>
            <w:vAlign w:val="center"/>
          </w:tcPr>
          <w:p w14:paraId="3DA6F8EA" w14:textId="77777777" w:rsidR="00A05FD5" w:rsidRPr="00A05FD5" w:rsidRDefault="00A05FD5" w:rsidP="00A05FD5">
            <w:pPr>
              <w:jc w:val="center"/>
            </w:pPr>
          </w:p>
        </w:tc>
        <w:tc>
          <w:tcPr>
            <w:tcW w:w="1239" w:type="dxa"/>
            <w:shd w:val="clear" w:color="auto" w:fill="auto"/>
            <w:vAlign w:val="center"/>
          </w:tcPr>
          <w:p w14:paraId="49A80864" w14:textId="77777777" w:rsidR="00A05FD5" w:rsidRPr="00A05FD5" w:rsidRDefault="00A05FD5" w:rsidP="00A05FD5">
            <w:pPr>
              <w:jc w:val="center"/>
            </w:pPr>
          </w:p>
        </w:tc>
        <w:tc>
          <w:tcPr>
            <w:tcW w:w="1239" w:type="dxa"/>
            <w:vAlign w:val="center"/>
          </w:tcPr>
          <w:p w14:paraId="4E56C6EF" w14:textId="77777777" w:rsidR="00A05FD5" w:rsidRPr="00A05FD5" w:rsidRDefault="00A05FD5" w:rsidP="00A05FD5">
            <w:pPr>
              <w:jc w:val="center"/>
            </w:pPr>
          </w:p>
        </w:tc>
        <w:tc>
          <w:tcPr>
            <w:tcW w:w="1239" w:type="dxa"/>
            <w:vAlign w:val="center"/>
          </w:tcPr>
          <w:p w14:paraId="721A9A29" w14:textId="1A681809" w:rsidR="00A05FD5" w:rsidRPr="00A05FD5" w:rsidRDefault="00A05FD5" w:rsidP="00A05FD5">
            <w:pPr>
              <w:spacing w:before="60" w:after="60" w:line="240" w:lineRule="auto"/>
              <w:jc w:val="center"/>
            </w:pPr>
            <w:r>
              <w:t>+</w:t>
            </w:r>
          </w:p>
        </w:tc>
      </w:tr>
    </w:tbl>
    <w:p w14:paraId="6438369E" w14:textId="77777777" w:rsidR="00294FB0" w:rsidRPr="00F97D4E" w:rsidRDefault="00294FB0" w:rsidP="00294FB0">
      <w:pPr>
        <w:rPr>
          <w:sz w:val="16"/>
          <w:szCs w:val="16"/>
        </w:rPr>
      </w:pPr>
      <w:r w:rsidRPr="00F97D4E">
        <w:rPr>
          <w:sz w:val="16"/>
          <w:szCs w:val="16"/>
        </w:rPr>
        <w:t xml:space="preserve">Źródło: </w:t>
      </w:r>
      <w:r>
        <w:rPr>
          <w:sz w:val="16"/>
          <w:szCs w:val="16"/>
        </w:rPr>
        <w:t>opracowanie własne</w:t>
      </w:r>
    </w:p>
    <w:p w14:paraId="2EDA12C8" w14:textId="732B8E9F" w:rsidR="00A05FD5" w:rsidRDefault="00A05FD5">
      <w:pPr>
        <w:suppressAutoHyphens w:val="0"/>
        <w:spacing w:after="160" w:line="259" w:lineRule="auto"/>
        <w:jc w:val="left"/>
      </w:pPr>
    </w:p>
    <w:p w14:paraId="0B8A43BE" w14:textId="740F24D1" w:rsidR="00A05FD5" w:rsidRPr="009B4DF5" w:rsidRDefault="00A05FD5" w:rsidP="00A05FD5">
      <w:pPr>
        <w:rPr>
          <w:b/>
          <w:bCs/>
        </w:rPr>
      </w:pPr>
      <w:r w:rsidRPr="009B4DF5">
        <w:rPr>
          <w:b/>
          <w:bCs/>
        </w:rPr>
        <w:t xml:space="preserve">Tab. </w:t>
      </w:r>
      <w:r>
        <w:rPr>
          <w:b/>
          <w:bCs/>
        </w:rPr>
        <w:t>7.</w:t>
      </w:r>
      <w:r w:rsidR="00B75CC0">
        <w:rPr>
          <w:b/>
          <w:bCs/>
        </w:rPr>
        <w:t>4</w:t>
      </w:r>
      <w:r w:rsidRPr="009B4DF5">
        <w:rPr>
          <w:b/>
          <w:bCs/>
        </w:rPr>
        <w:t xml:space="preserve">. </w:t>
      </w:r>
      <w:r>
        <w:rPr>
          <w:b/>
          <w:bCs/>
        </w:rPr>
        <w:t>Potencjalne priorytety przyszłej strategii Gliwic</w:t>
      </w:r>
      <w:r w:rsidR="00B75CC0">
        <w:rPr>
          <w:b/>
          <w:bCs/>
        </w:rPr>
        <w:t>,</w:t>
      </w:r>
      <w:r>
        <w:rPr>
          <w:b/>
          <w:bCs/>
        </w:rPr>
        <w:t xml:space="preserve"> a </w:t>
      </w:r>
      <w:r w:rsidR="00C80FF9">
        <w:rPr>
          <w:b/>
          <w:bCs/>
        </w:rPr>
        <w:t xml:space="preserve">projekt </w:t>
      </w:r>
      <w:r w:rsidRPr="00A05FD5">
        <w:rPr>
          <w:b/>
          <w:bCs/>
        </w:rPr>
        <w:t>Strategi</w:t>
      </w:r>
      <w:r w:rsidR="00C80FF9">
        <w:rPr>
          <w:b/>
          <w:bCs/>
        </w:rPr>
        <w:t>i</w:t>
      </w:r>
      <w:r w:rsidRPr="00A05FD5">
        <w:rPr>
          <w:b/>
          <w:bCs/>
        </w:rPr>
        <w:t xml:space="preserve"> Rozwoju </w:t>
      </w:r>
      <w:r w:rsidR="00C80FF9">
        <w:rPr>
          <w:b/>
          <w:bCs/>
        </w:rPr>
        <w:t>Województwa Śląskiego</w:t>
      </w:r>
      <w:r w:rsidRPr="00A05FD5">
        <w:rPr>
          <w:b/>
          <w:bCs/>
        </w:rPr>
        <w:t xml:space="preserve"> </w:t>
      </w:r>
      <w:r w:rsidR="00C80FF9">
        <w:rPr>
          <w:b/>
          <w:bCs/>
        </w:rPr>
        <w:t xml:space="preserve">„Śląskie </w:t>
      </w:r>
      <w:r w:rsidRPr="00A05FD5">
        <w:rPr>
          <w:b/>
          <w:bCs/>
        </w:rPr>
        <w:t>2030</w:t>
      </w:r>
      <w:r w:rsidR="00C80FF9">
        <w:rPr>
          <w:b/>
          <w:bCs/>
        </w:rPr>
        <w:t>”</w:t>
      </w:r>
    </w:p>
    <w:tbl>
      <w:tblPr>
        <w:tblStyle w:val="Tabela-Siatka"/>
        <w:tblW w:w="5000" w:type="pct"/>
        <w:jc w:val="center"/>
        <w:tblLayout w:type="fixed"/>
        <w:tblLook w:val="04A0" w:firstRow="1" w:lastRow="0" w:firstColumn="1" w:lastColumn="0" w:noHBand="0" w:noVBand="1"/>
      </w:tblPr>
      <w:tblGrid>
        <w:gridCol w:w="4106"/>
        <w:gridCol w:w="1239"/>
        <w:gridCol w:w="1239"/>
        <w:gridCol w:w="1239"/>
        <w:gridCol w:w="1239"/>
      </w:tblGrid>
      <w:tr w:rsidR="00A05FD5" w14:paraId="5C05497B" w14:textId="77777777" w:rsidTr="00F85688">
        <w:trPr>
          <w:jc w:val="center"/>
        </w:trPr>
        <w:tc>
          <w:tcPr>
            <w:tcW w:w="4106" w:type="dxa"/>
            <w:shd w:val="clear" w:color="auto" w:fill="D9E2F3" w:themeFill="accent1" w:themeFillTint="33"/>
          </w:tcPr>
          <w:p w14:paraId="52558DFD" w14:textId="77777777" w:rsidR="00A05FD5" w:rsidRPr="009B4DF5" w:rsidRDefault="00A05FD5" w:rsidP="00F85688">
            <w:pPr>
              <w:spacing w:before="60" w:after="60" w:line="240" w:lineRule="auto"/>
              <w:jc w:val="center"/>
              <w:rPr>
                <w:b/>
                <w:bCs/>
              </w:rPr>
            </w:pPr>
          </w:p>
        </w:tc>
        <w:tc>
          <w:tcPr>
            <w:tcW w:w="1239" w:type="dxa"/>
            <w:shd w:val="clear" w:color="auto" w:fill="D9E2F3" w:themeFill="accent1" w:themeFillTint="33"/>
          </w:tcPr>
          <w:p w14:paraId="37350511" w14:textId="77777777" w:rsidR="00A05FD5" w:rsidRPr="001B6B39" w:rsidRDefault="00A05FD5" w:rsidP="00F85688">
            <w:pPr>
              <w:spacing w:before="60" w:after="60" w:line="240" w:lineRule="auto"/>
              <w:jc w:val="center"/>
              <w:rPr>
                <w:b/>
                <w:bCs/>
                <w:sz w:val="16"/>
                <w:szCs w:val="16"/>
              </w:rPr>
            </w:pPr>
            <w:r w:rsidRPr="001B6B39">
              <w:rPr>
                <w:b/>
                <w:bCs/>
                <w:sz w:val="16"/>
                <w:szCs w:val="16"/>
              </w:rPr>
              <w:t>Gliwice miastem kompaktowym</w:t>
            </w:r>
          </w:p>
        </w:tc>
        <w:tc>
          <w:tcPr>
            <w:tcW w:w="1239" w:type="dxa"/>
            <w:shd w:val="clear" w:color="auto" w:fill="D9E2F3" w:themeFill="accent1" w:themeFillTint="33"/>
          </w:tcPr>
          <w:p w14:paraId="08103512" w14:textId="77777777" w:rsidR="00A05FD5" w:rsidRPr="001B6B39" w:rsidRDefault="00A05FD5" w:rsidP="00F85688">
            <w:pPr>
              <w:spacing w:before="60" w:after="60" w:line="240" w:lineRule="auto"/>
              <w:jc w:val="center"/>
              <w:rPr>
                <w:b/>
                <w:bCs/>
                <w:sz w:val="16"/>
                <w:szCs w:val="16"/>
              </w:rPr>
            </w:pPr>
            <w:r w:rsidRPr="001B6B39">
              <w:rPr>
                <w:b/>
                <w:bCs/>
                <w:sz w:val="16"/>
                <w:szCs w:val="16"/>
              </w:rPr>
              <w:t>Gliwice miastem ekologicznym</w:t>
            </w:r>
          </w:p>
        </w:tc>
        <w:tc>
          <w:tcPr>
            <w:tcW w:w="1239" w:type="dxa"/>
            <w:shd w:val="clear" w:color="auto" w:fill="D9E2F3" w:themeFill="accent1" w:themeFillTint="33"/>
          </w:tcPr>
          <w:p w14:paraId="70D0A97C" w14:textId="77777777" w:rsidR="00A05FD5" w:rsidRPr="001B6B39" w:rsidRDefault="00A05FD5" w:rsidP="00F85688">
            <w:pPr>
              <w:spacing w:before="60" w:after="60" w:line="240" w:lineRule="auto"/>
              <w:jc w:val="center"/>
              <w:rPr>
                <w:b/>
                <w:bCs/>
                <w:sz w:val="16"/>
                <w:szCs w:val="16"/>
              </w:rPr>
            </w:pPr>
            <w:r w:rsidRPr="001B6B39">
              <w:rPr>
                <w:b/>
                <w:bCs/>
                <w:sz w:val="16"/>
                <w:szCs w:val="16"/>
              </w:rPr>
              <w:t xml:space="preserve">Gliwice miastem </w:t>
            </w:r>
            <w:proofErr w:type="spellStart"/>
            <w:r w:rsidRPr="001B6B39">
              <w:rPr>
                <w:b/>
                <w:bCs/>
                <w:sz w:val="16"/>
                <w:szCs w:val="16"/>
              </w:rPr>
              <w:t>rezylientnym</w:t>
            </w:r>
            <w:proofErr w:type="spellEnd"/>
          </w:p>
        </w:tc>
        <w:tc>
          <w:tcPr>
            <w:tcW w:w="1239" w:type="dxa"/>
            <w:shd w:val="clear" w:color="auto" w:fill="D9E2F3" w:themeFill="accent1" w:themeFillTint="33"/>
          </w:tcPr>
          <w:p w14:paraId="1002F1DC" w14:textId="77777777" w:rsidR="00A05FD5" w:rsidRPr="001B6B39" w:rsidRDefault="00A05FD5" w:rsidP="00F85688">
            <w:pPr>
              <w:spacing w:before="60" w:after="60" w:line="240" w:lineRule="auto"/>
              <w:jc w:val="center"/>
              <w:rPr>
                <w:b/>
                <w:bCs/>
                <w:sz w:val="16"/>
                <w:szCs w:val="16"/>
              </w:rPr>
            </w:pPr>
            <w:r w:rsidRPr="001B6B39">
              <w:rPr>
                <w:b/>
                <w:bCs/>
                <w:sz w:val="16"/>
                <w:szCs w:val="16"/>
              </w:rPr>
              <w:t>Gliwice miastem kreatywnym</w:t>
            </w:r>
          </w:p>
        </w:tc>
      </w:tr>
      <w:tr w:rsidR="00A05FD5" w14:paraId="39617208" w14:textId="77777777" w:rsidTr="00F85688">
        <w:trPr>
          <w:jc w:val="center"/>
        </w:trPr>
        <w:tc>
          <w:tcPr>
            <w:tcW w:w="9062" w:type="dxa"/>
            <w:gridSpan w:val="5"/>
            <w:shd w:val="clear" w:color="auto" w:fill="D9E2F3" w:themeFill="accent1" w:themeFillTint="33"/>
            <w:vAlign w:val="center"/>
          </w:tcPr>
          <w:p w14:paraId="51E0D53D" w14:textId="67104A26" w:rsidR="00A05FD5" w:rsidRPr="00A05FD5" w:rsidRDefault="00B75CC0" w:rsidP="00F85688">
            <w:pPr>
              <w:spacing w:before="60" w:after="60" w:line="240" w:lineRule="auto"/>
              <w:jc w:val="left"/>
            </w:pPr>
            <w:r>
              <w:rPr>
                <w:b/>
                <w:bCs/>
              </w:rPr>
              <w:t xml:space="preserve">A. </w:t>
            </w:r>
            <w:r w:rsidRPr="00B75CC0">
              <w:rPr>
                <w:b/>
                <w:bCs/>
              </w:rPr>
              <w:t>Województwo śląskie regionem odpowiedzialnej transformacji gospodarczej</w:t>
            </w:r>
          </w:p>
        </w:tc>
      </w:tr>
      <w:tr w:rsidR="00A05FD5" w14:paraId="5D1BF67A" w14:textId="77777777" w:rsidTr="00B75CC0">
        <w:trPr>
          <w:jc w:val="center"/>
        </w:trPr>
        <w:tc>
          <w:tcPr>
            <w:tcW w:w="4106" w:type="dxa"/>
            <w:shd w:val="clear" w:color="auto" w:fill="D9E2F3" w:themeFill="accent1" w:themeFillTint="33"/>
            <w:vAlign w:val="center"/>
          </w:tcPr>
          <w:p w14:paraId="6A6073D2" w14:textId="5BEF1B24" w:rsidR="00A05FD5" w:rsidRPr="00294FB0" w:rsidRDefault="00B75CC0" w:rsidP="00B75CC0">
            <w:pPr>
              <w:spacing w:before="60" w:after="60" w:line="240" w:lineRule="auto"/>
              <w:jc w:val="left"/>
            </w:pPr>
            <w:r>
              <w:t>A.1. Konkurencyjna gospodarka</w:t>
            </w:r>
          </w:p>
        </w:tc>
        <w:tc>
          <w:tcPr>
            <w:tcW w:w="1239" w:type="dxa"/>
            <w:shd w:val="clear" w:color="auto" w:fill="auto"/>
            <w:vAlign w:val="center"/>
          </w:tcPr>
          <w:p w14:paraId="1148341B" w14:textId="77777777" w:rsidR="00A05FD5" w:rsidRPr="00A05FD5" w:rsidRDefault="00A05FD5" w:rsidP="00B75CC0">
            <w:pPr>
              <w:jc w:val="center"/>
            </w:pPr>
          </w:p>
        </w:tc>
        <w:tc>
          <w:tcPr>
            <w:tcW w:w="1239" w:type="dxa"/>
            <w:shd w:val="clear" w:color="auto" w:fill="auto"/>
            <w:vAlign w:val="center"/>
          </w:tcPr>
          <w:p w14:paraId="1A03AA1B" w14:textId="7F6DF1B7" w:rsidR="00A05FD5" w:rsidRPr="00A05FD5" w:rsidRDefault="00B75CC0" w:rsidP="00B75CC0">
            <w:pPr>
              <w:jc w:val="center"/>
            </w:pPr>
            <w:r>
              <w:t>+</w:t>
            </w:r>
          </w:p>
        </w:tc>
        <w:tc>
          <w:tcPr>
            <w:tcW w:w="1239" w:type="dxa"/>
            <w:vAlign w:val="center"/>
          </w:tcPr>
          <w:p w14:paraId="19A18D6D" w14:textId="37DEE4EE" w:rsidR="00A05FD5" w:rsidRPr="00A05FD5" w:rsidRDefault="00B75CC0" w:rsidP="00B75CC0">
            <w:pPr>
              <w:jc w:val="center"/>
            </w:pPr>
            <w:r>
              <w:t>+</w:t>
            </w:r>
          </w:p>
        </w:tc>
        <w:tc>
          <w:tcPr>
            <w:tcW w:w="1239" w:type="dxa"/>
            <w:vAlign w:val="center"/>
          </w:tcPr>
          <w:p w14:paraId="65BB4A3D" w14:textId="0B25A725" w:rsidR="00A05FD5" w:rsidRPr="00A05FD5" w:rsidRDefault="00A05FD5" w:rsidP="00B75CC0">
            <w:pPr>
              <w:spacing w:before="60" w:after="60" w:line="240" w:lineRule="auto"/>
              <w:jc w:val="center"/>
            </w:pPr>
          </w:p>
        </w:tc>
      </w:tr>
      <w:tr w:rsidR="00A05FD5" w14:paraId="05DFF675" w14:textId="77777777" w:rsidTr="00B75CC0">
        <w:trPr>
          <w:jc w:val="center"/>
        </w:trPr>
        <w:tc>
          <w:tcPr>
            <w:tcW w:w="4106" w:type="dxa"/>
            <w:shd w:val="clear" w:color="auto" w:fill="D9E2F3" w:themeFill="accent1" w:themeFillTint="33"/>
            <w:vAlign w:val="center"/>
          </w:tcPr>
          <w:p w14:paraId="14CB8AE1" w14:textId="3A86D2F8" w:rsidR="00A05FD5" w:rsidRPr="00294FB0" w:rsidRDefault="00B75CC0" w:rsidP="00B75CC0">
            <w:pPr>
              <w:spacing w:before="60" w:after="60" w:line="240" w:lineRule="auto"/>
              <w:jc w:val="left"/>
            </w:pPr>
            <w:r>
              <w:t>A.2. Innowacyjna gospodarka</w:t>
            </w:r>
          </w:p>
        </w:tc>
        <w:tc>
          <w:tcPr>
            <w:tcW w:w="1239" w:type="dxa"/>
            <w:shd w:val="clear" w:color="auto" w:fill="auto"/>
            <w:vAlign w:val="center"/>
          </w:tcPr>
          <w:p w14:paraId="5F9B8412" w14:textId="030C6AB2" w:rsidR="00A05FD5" w:rsidRPr="00A05FD5" w:rsidRDefault="00A05FD5" w:rsidP="00B75CC0">
            <w:pPr>
              <w:jc w:val="center"/>
            </w:pPr>
          </w:p>
        </w:tc>
        <w:tc>
          <w:tcPr>
            <w:tcW w:w="1239" w:type="dxa"/>
            <w:shd w:val="clear" w:color="auto" w:fill="auto"/>
            <w:vAlign w:val="center"/>
          </w:tcPr>
          <w:p w14:paraId="6C26986D" w14:textId="2D8C8664" w:rsidR="00A05FD5" w:rsidRPr="00A05FD5" w:rsidRDefault="00A05FD5" w:rsidP="00B75CC0">
            <w:pPr>
              <w:jc w:val="center"/>
            </w:pPr>
          </w:p>
        </w:tc>
        <w:tc>
          <w:tcPr>
            <w:tcW w:w="1239" w:type="dxa"/>
            <w:vAlign w:val="center"/>
          </w:tcPr>
          <w:p w14:paraId="1FB29166" w14:textId="6D10835D" w:rsidR="00A05FD5" w:rsidRPr="00A05FD5" w:rsidRDefault="00A05FD5" w:rsidP="00B75CC0">
            <w:pPr>
              <w:jc w:val="center"/>
            </w:pPr>
          </w:p>
        </w:tc>
        <w:tc>
          <w:tcPr>
            <w:tcW w:w="1239" w:type="dxa"/>
            <w:vAlign w:val="center"/>
          </w:tcPr>
          <w:p w14:paraId="2080BD04" w14:textId="7D014437" w:rsidR="00A05FD5" w:rsidRPr="00A05FD5" w:rsidRDefault="00B75CC0" w:rsidP="00B75CC0">
            <w:pPr>
              <w:spacing w:before="60" w:after="60" w:line="240" w:lineRule="auto"/>
              <w:jc w:val="center"/>
            </w:pPr>
            <w:r>
              <w:t>+</w:t>
            </w:r>
          </w:p>
        </w:tc>
      </w:tr>
      <w:tr w:rsidR="00A05FD5" w14:paraId="6F011775" w14:textId="77777777" w:rsidTr="00B75CC0">
        <w:trPr>
          <w:jc w:val="center"/>
        </w:trPr>
        <w:tc>
          <w:tcPr>
            <w:tcW w:w="4106" w:type="dxa"/>
            <w:shd w:val="clear" w:color="auto" w:fill="D9E2F3" w:themeFill="accent1" w:themeFillTint="33"/>
            <w:vAlign w:val="center"/>
          </w:tcPr>
          <w:p w14:paraId="7BFE9C39" w14:textId="14287632" w:rsidR="00A05FD5" w:rsidRPr="00294FB0" w:rsidRDefault="00B75CC0" w:rsidP="00F85688">
            <w:pPr>
              <w:spacing w:before="60" w:after="60" w:line="240" w:lineRule="auto"/>
              <w:jc w:val="left"/>
            </w:pPr>
            <w:r>
              <w:t>A.3. Silna lokalna przedsiębiorczość</w:t>
            </w:r>
          </w:p>
        </w:tc>
        <w:tc>
          <w:tcPr>
            <w:tcW w:w="1239" w:type="dxa"/>
            <w:shd w:val="clear" w:color="auto" w:fill="auto"/>
            <w:vAlign w:val="center"/>
          </w:tcPr>
          <w:p w14:paraId="71BC3FF9" w14:textId="3EC3FA81" w:rsidR="00A05FD5" w:rsidRPr="00A05FD5" w:rsidRDefault="00A05FD5" w:rsidP="00B75CC0">
            <w:pPr>
              <w:jc w:val="center"/>
            </w:pPr>
          </w:p>
        </w:tc>
        <w:tc>
          <w:tcPr>
            <w:tcW w:w="1239" w:type="dxa"/>
            <w:shd w:val="clear" w:color="auto" w:fill="auto"/>
            <w:vAlign w:val="center"/>
          </w:tcPr>
          <w:p w14:paraId="5DEF2AAB" w14:textId="75CC6ECF" w:rsidR="00A05FD5" w:rsidRPr="00A05FD5" w:rsidRDefault="00A05FD5" w:rsidP="00B75CC0">
            <w:pPr>
              <w:jc w:val="center"/>
            </w:pPr>
          </w:p>
        </w:tc>
        <w:tc>
          <w:tcPr>
            <w:tcW w:w="1239" w:type="dxa"/>
            <w:vAlign w:val="center"/>
          </w:tcPr>
          <w:p w14:paraId="3B44BBA9" w14:textId="34A2F64E" w:rsidR="00A05FD5" w:rsidRPr="00A05FD5" w:rsidRDefault="00B75CC0" w:rsidP="00B75CC0">
            <w:pPr>
              <w:jc w:val="center"/>
            </w:pPr>
            <w:r>
              <w:t>+</w:t>
            </w:r>
          </w:p>
        </w:tc>
        <w:tc>
          <w:tcPr>
            <w:tcW w:w="1239" w:type="dxa"/>
            <w:vAlign w:val="center"/>
          </w:tcPr>
          <w:p w14:paraId="56E01E8E" w14:textId="77777777" w:rsidR="00A05FD5" w:rsidRPr="00A05FD5" w:rsidRDefault="00A05FD5" w:rsidP="00B75CC0">
            <w:pPr>
              <w:spacing w:before="60" w:after="60" w:line="240" w:lineRule="auto"/>
              <w:jc w:val="center"/>
            </w:pPr>
          </w:p>
        </w:tc>
      </w:tr>
      <w:tr w:rsidR="00A05FD5" w14:paraId="1A4E5F0F" w14:textId="77777777" w:rsidTr="00F85688">
        <w:trPr>
          <w:jc w:val="center"/>
        </w:trPr>
        <w:tc>
          <w:tcPr>
            <w:tcW w:w="9062" w:type="dxa"/>
            <w:gridSpan w:val="5"/>
            <w:shd w:val="clear" w:color="auto" w:fill="D9E2F3" w:themeFill="accent1" w:themeFillTint="33"/>
            <w:vAlign w:val="center"/>
          </w:tcPr>
          <w:p w14:paraId="17EDD699" w14:textId="5963978D" w:rsidR="00A05FD5" w:rsidRPr="00A05FD5" w:rsidRDefault="00B75CC0" w:rsidP="00F85688">
            <w:pPr>
              <w:spacing w:before="60" w:after="60" w:line="240" w:lineRule="auto"/>
              <w:jc w:val="left"/>
            </w:pPr>
            <w:r>
              <w:rPr>
                <w:b/>
                <w:bCs/>
              </w:rPr>
              <w:t xml:space="preserve">B. </w:t>
            </w:r>
            <w:r w:rsidRPr="00B75CC0">
              <w:rPr>
                <w:b/>
                <w:bCs/>
              </w:rPr>
              <w:t>Województwo śląskie regionem przyjaznym dla mieszkańca</w:t>
            </w:r>
          </w:p>
        </w:tc>
      </w:tr>
      <w:tr w:rsidR="00A05FD5" w14:paraId="418180DC" w14:textId="77777777" w:rsidTr="00B75CC0">
        <w:trPr>
          <w:jc w:val="center"/>
        </w:trPr>
        <w:tc>
          <w:tcPr>
            <w:tcW w:w="4106" w:type="dxa"/>
            <w:shd w:val="clear" w:color="auto" w:fill="D9E2F3" w:themeFill="accent1" w:themeFillTint="33"/>
            <w:vAlign w:val="center"/>
          </w:tcPr>
          <w:p w14:paraId="4BA1941F" w14:textId="708D00E8" w:rsidR="00A05FD5" w:rsidRPr="00294FB0" w:rsidRDefault="00B75CC0" w:rsidP="00B75CC0">
            <w:pPr>
              <w:spacing w:before="60" w:after="60" w:line="240" w:lineRule="auto"/>
              <w:jc w:val="left"/>
            </w:pPr>
            <w:r>
              <w:t>B.1.  Wysoka jakość usług społecznych, w tym zdrowotnych</w:t>
            </w:r>
          </w:p>
        </w:tc>
        <w:tc>
          <w:tcPr>
            <w:tcW w:w="1239" w:type="dxa"/>
            <w:shd w:val="clear" w:color="auto" w:fill="auto"/>
            <w:vAlign w:val="center"/>
          </w:tcPr>
          <w:p w14:paraId="10BC42A8" w14:textId="03C84D8E" w:rsidR="00A05FD5" w:rsidRPr="00A05FD5" w:rsidRDefault="00B75CC0" w:rsidP="00B75CC0">
            <w:pPr>
              <w:jc w:val="center"/>
            </w:pPr>
            <w:r>
              <w:t>+</w:t>
            </w:r>
          </w:p>
        </w:tc>
        <w:tc>
          <w:tcPr>
            <w:tcW w:w="1239" w:type="dxa"/>
            <w:shd w:val="clear" w:color="auto" w:fill="auto"/>
            <w:vAlign w:val="center"/>
          </w:tcPr>
          <w:p w14:paraId="2155CEE5" w14:textId="77777777" w:rsidR="00A05FD5" w:rsidRPr="00A05FD5" w:rsidRDefault="00A05FD5" w:rsidP="00B75CC0">
            <w:pPr>
              <w:jc w:val="center"/>
            </w:pPr>
          </w:p>
        </w:tc>
        <w:tc>
          <w:tcPr>
            <w:tcW w:w="1239" w:type="dxa"/>
            <w:vAlign w:val="center"/>
          </w:tcPr>
          <w:p w14:paraId="73EEF2F1" w14:textId="43C8E681" w:rsidR="00A05FD5" w:rsidRPr="00A05FD5" w:rsidRDefault="00A05FD5" w:rsidP="00B75CC0">
            <w:pPr>
              <w:jc w:val="center"/>
            </w:pPr>
          </w:p>
        </w:tc>
        <w:tc>
          <w:tcPr>
            <w:tcW w:w="1239" w:type="dxa"/>
            <w:vAlign w:val="center"/>
          </w:tcPr>
          <w:p w14:paraId="30EAF9E5" w14:textId="6ACFDFC8" w:rsidR="00A05FD5" w:rsidRPr="00A05FD5" w:rsidRDefault="00A05FD5" w:rsidP="00B75CC0">
            <w:pPr>
              <w:spacing w:before="60" w:after="60" w:line="240" w:lineRule="auto"/>
              <w:jc w:val="center"/>
            </w:pPr>
          </w:p>
        </w:tc>
      </w:tr>
      <w:tr w:rsidR="00A05FD5" w14:paraId="65F1E8C5" w14:textId="77777777" w:rsidTr="00B75CC0">
        <w:trPr>
          <w:jc w:val="center"/>
        </w:trPr>
        <w:tc>
          <w:tcPr>
            <w:tcW w:w="4106" w:type="dxa"/>
            <w:shd w:val="clear" w:color="auto" w:fill="D9E2F3" w:themeFill="accent1" w:themeFillTint="33"/>
            <w:vAlign w:val="center"/>
          </w:tcPr>
          <w:p w14:paraId="20395A61" w14:textId="49C90962" w:rsidR="00A05FD5" w:rsidRPr="00294FB0" w:rsidRDefault="00B75CC0" w:rsidP="00B75CC0">
            <w:pPr>
              <w:spacing w:before="60" w:after="60" w:line="240" w:lineRule="auto"/>
              <w:jc w:val="left"/>
            </w:pPr>
            <w:r>
              <w:t>B.2. Aktywny mieszkaniec</w:t>
            </w:r>
          </w:p>
        </w:tc>
        <w:tc>
          <w:tcPr>
            <w:tcW w:w="1239" w:type="dxa"/>
            <w:shd w:val="clear" w:color="auto" w:fill="auto"/>
            <w:vAlign w:val="center"/>
          </w:tcPr>
          <w:p w14:paraId="534D08A3" w14:textId="3653E214" w:rsidR="00A05FD5" w:rsidRPr="00A05FD5" w:rsidRDefault="00B75CC0" w:rsidP="00B75CC0">
            <w:pPr>
              <w:jc w:val="center"/>
            </w:pPr>
            <w:r>
              <w:t>+</w:t>
            </w:r>
          </w:p>
        </w:tc>
        <w:tc>
          <w:tcPr>
            <w:tcW w:w="1239" w:type="dxa"/>
            <w:shd w:val="clear" w:color="auto" w:fill="auto"/>
            <w:vAlign w:val="center"/>
          </w:tcPr>
          <w:p w14:paraId="4D514768" w14:textId="77777777" w:rsidR="00A05FD5" w:rsidRPr="00A05FD5" w:rsidRDefault="00A05FD5" w:rsidP="00B75CC0">
            <w:pPr>
              <w:jc w:val="center"/>
            </w:pPr>
          </w:p>
        </w:tc>
        <w:tc>
          <w:tcPr>
            <w:tcW w:w="1239" w:type="dxa"/>
            <w:vAlign w:val="center"/>
          </w:tcPr>
          <w:p w14:paraId="422D33BA" w14:textId="61599582" w:rsidR="00A05FD5" w:rsidRPr="00A05FD5" w:rsidRDefault="00A05FD5" w:rsidP="00B75CC0">
            <w:pPr>
              <w:jc w:val="center"/>
            </w:pPr>
          </w:p>
        </w:tc>
        <w:tc>
          <w:tcPr>
            <w:tcW w:w="1239" w:type="dxa"/>
            <w:vAlign w:val="center"/>
          </w:tcPr>
          <w:p w14:paraId="5B264355" w14:textId="4B14FA86" w:rsidR="00A05FD5" w:rsidRPr="00A05FD5" w:rsidRDefault="00B75CC0" w:rsidP="00B75CC0">
            <w:pPr>
              <w:spacing w:before="60" w:after="60" w:line="240" w:lineRule="auto"/>
              <w:jc w:val="center"/>
            </w:pPr>
            <w:r>
              <w:t>+</w:t>
            </w:r>
          </w:p>
        </w:tc>
      </w:tr>
      <w:tr w:rsidR="00A05FD5" w14:paraId="16D73506" w14:textId="77777777" w:rsidTr="00B75CC0">
        <w:trPr>
          <w:jc w:val="center"/>
        </w:trPr>
        <w:tc>
          <w:tcPr>
            <w:tcW w:w="4106" w:type="dxa"/>
            <w:shd w:val="clear" w:color="auto" w:fill="D9E2F3" w:themeFill="accent1" w:themeFillTint="33"/>
            <w:vAlign w:val="center"/>
          </w:tcPr>
          <w:p w14:paraId="0C7BC60E" w14:textId="1BDA97C2" w:rsidR="00A05FD5" w:rsidRPr="00A05FD5" w:rsidRDefault="00B75CC0" w:rsidP="00F85688">
            <w:pPr>
              <w:spacing w:before="60" w:after="60" w:line="240" w:lineRule="auto"/>
              <w:jc w:val="left"/>
            </w:pPr>
            <w:r>
              <w:t>B.3. Atrakcyjny i efektywny system edukacji i nauki</w:t>
            </w:r>
          </w:p>
        </w:tc>
        <w:tc>
          <w:tcPr>
            <w:tcW w:w="1239" w:type="dxa"/>
            <w:shd w:val="clear" w:color="auto" w:fill="auto"/>
            <w:vAlign w:val="center"/>
          </w:tcPr>
          <w:p w14:paraId="0369BD90" w14:textId="77777777" w:rsidR="00A05FD5" w:rsidRPr="00A05FD5" w:rsidRDefault="00A05FD5" w:rsidP="00B75CC0">
            <w:pPr>
              <w:jc w:val="center"/>
            </w:pPr>
          </w:p>
        </w:tc>
        <w:tc>
          <w:tcPr>
            <w:tcW w:w="1239" w:type="dxa"/>
            <w:shd w:val="clear" w:color="auto" w:fill="auto"/>
            <w:vAlign w:val="center"/>
          </w:tcPr>
          <w:p w14:paraId="0A99F2D1" w14:textId="77777777" w:rsidR="00A05FD5" w:rsidRPr="00A05FD5" w:rsidRDefault="00A05FD5" w:rsidP="00B75CC0">
            <w:pPr>
              <w:jc w:val="center"/>
            </w:pPr>
          </w:p>
        </w:tc>
        <w:tc>
          <w:tcPr>
            <w:tcW w:w="1239" w:type="dxa"/>
            <w:vAlign w:val="center"/>
          </w:tcPr>
          <w:p w14:paraId="4F04E390" w14:textId="4E224F40" w:rsidR="00A05FD5" w:rsidRPr="00A05FD5" w:rsidRDefault="00B75CC0" w:rsidP="00B75CC0">
            <w:pPr>
              <w:jc w:val="center"/>
            </w:pPr>
            <w:r>
              <w:t>+</w:t>
            </w:r>
          </w:p>
        </w:tc>
        <w:tc>
          <w:tcPr>
            <w:tcW w:w="1239" w:type="dxa"/>
            <w:vAlign w:val="center"/>
          </w:tcPr>
          <w:p w14:paraId="099AE887" w14:textId="7EDBB7AC" w:rsidR="00A05FD5" w:rsidRPr="00A05FD5" w:rsidRDefault="00B75CC0" w:rsidP="00B75CC0">
            <w:pPr>
              <w:spacing w:before="60" w:after="60" w:line="240" w:lineRule="auto"/>
              <w:jc w:val="center"/>
            </w:pPr>
            <w:r>
              <w:t>+</w:t>
            </w:r>
          </w:p>
        </w:tc>
      </w:tr>
      <w:tr w:rsidR="00B75CC0" w14:paraId="0282A35E" w14:textId="77777777" w:rsidTr="00F85688">
        <w:trPr>
          <w:jc w:val="center"/>
        </w:trPr>
        <w:tc>
          <w:tcPr>
            <w:tcW w:w="9062" w:type="dxa"/>
            <w:gridSpan w:val="5"/>
            <w:shd w:val="clear" w:color="auto" w:fill="D9E2F3" w:themeFill="accent1" w:themeFillTint="33"/>
            <w:vAlign w:val="center"/>
          </w:tcPr>
          <w:p w14:paraId="682C31E2" w14:textId="5DC7293E" w:rsidR="00B75CC0" w:rsidRPr="00B75CC0" w:rsidRDefault="00B75CC0" w:rsidP="00B75CC0">
            <w:pPr>
              <w:spacing w:before="60" w:after="60" w:line="240" w:lineRule="auto"/>
              <w:jc w:val="left"/>
              <w:rPr>
                <w:b/>
                <w:bCs/>
              </w:rPr>
            </w:pPr>
            <w:r w:rsidRPr="00B75CC0">
              <w:rPr>
                <w:b/>
                <w:bCs/>
              </w:rPr>
              <w:t>C. Województwo śląskie regionem wysokiej jakości środowiska i przestrzeni</w:t>
            </w:r>
          </w:p>
        </w:tc>
      </w:tr>
      <w:tr w:rsidR="00B75CC0" w14:paraId="6FFAD0DB" w14:textId="77777777" w:rsidTr="00B75CC0">
        <w:trPr>
          <w:jc w:val="center"/>
        </w:trPr>
        <w:tc>
          <w:tcPr>
            <w:tcW w:w="4106" w:type="dxa"/>
            <w:shd w:val="clear" w:color="auto" w:fill="D9E2F3" w:themeFill="accent1" w:themeFillTint="33"/>
            <w:vAlign w:val="center"/>
          </w:tcPr>
          <w:p w14:paraId="3C8962A9" w14:textId="721D06A7" w:rsidR="00B75CC0" w:rsidRDefault="00B75CC0" w:rsidP="00B75CC0">
            <w:pPr>
              <w:spacing w:before="60" w:after="60" w:line="240" w:lineRule="auto"/>
              <w:jc w:val="left"/>
            </w:pPr>
            <w:r>
              <w:t>C.1. Wysoka jakość środowiska</w:t>
            </w:r>
          </w:p>
        </w:tc>
        <w:tc>
          <w:tcPr>
            <w:tcW w:w="1239" w:type="dxa"/>
            <w:shd w:val="clear" w:color="auto" w:fill="auto"/>
            <w:vAlign w:val="center"/>
          </w:tcPr>
          <w:p w14:paraId="7D9AB59F" w14:textId="77777777" w:rsidR="00B75CC0" w:rsidRPr="00A05FD5" w:rsidRDefault="00B75CC0" w:rsidP="00B75CC0">
            <w:pPr>
              <w:jc w:val="center"/>
            </w:pPr>
          </w:p>
        </w:tc>
        <w:tc>
          <w:tcPr>
            <w:tcW w:w="1239" w:type="dxa"/>
            <w:shd w:val="clear" w:color="auto" w:fill="auto"/>
            <w:vAlign w:val="center"/>
          </w:tcPr>
          <w:p w14:paraId="333698DD" w14:textId="15471734" w:rsidR="00B75CC0" w:rsidRPr="00A05FD5" w:rsidRDefault="00B75CC0" w:rsidP="00B75CC0">
            <w:pPr>
              <w:jc w:val="center"/>
            </w:pPr>
            <w:r>
              <w:t>+</w:t>
            </w:r>
          </w:p>
        </w:tc>
        <w:tc>
          <w:tcPr>
            <w:tcW w:w="1239" w:type="dxa"/>
            <w:vAlign w:val="center"/>
          </w:tcPr>
          <w:p w14:paraId="509312C0" w14:textId="77777777" w:rsidR="00B75CC0" w:rsidRPr="00A05FD5" w:rsidRDefault="00B75CC0" w:rsidP="00B75CC0">
            <w:pPr>
              <w:jc w:val="center"/>
            </w:pPr>
          </w:p>
        </w:tc>
        <w:tc>
          <w:tcPr>
            <w:tcW w:w="1239" w:type="dxa"/>
            <w:vAlign w:val="center"/>
          </w:tcPr>
          <w:p w14:paraId="35433FFE" w14:textId="77777777" w:rsidR="00B75CC0" w:rsidRPr="00A05FD5" w:rsidRDefault="00B75CC0" w:rsidP="00B75CC0">
            <w:pPr>
              <w:spacing w:before="60" w:after="60" w:line="240" w:lineRule="auto"/>
              <w:jc w:val="center"/>
            </w:pPr>
          </w:p>
        </w:tc>
      </w:tr>
      <w:tr w:rsidR="00B75CC0" w14:paraId="6E923167" w14:textId="77777777" w:rsidTr="00B75CC0">
        <w:trPr>
          <w:jc w:val="center"/>
        </w:trPr>
        <w:tc>
          <w:tcPr>
            <w:tcW w:w="4106" w:type="dxa"/>
            <w:shd w:val="clear" w:color="auto" w:fill="D9E2F3" w:themeFill="accent1" w:themeFillTint="33"/>
            <w:vAlign w:val="center"/>
          </w:tcPr>
          <w:p w14:paraId="181727CE" w14:textId="357131C1" w:rsidR="00B75CC0" w:rsidRDefault="00B75CC0" w:rsidP="00B75CC0">
            <w:pPr>
              <w:spacing w:before="60" w:after="60" w:line="240" w:lineRule="auto"/>
              <w:jc w:val="left"/>
            </w:pPr>
            <w:r>
              <w:t>C.2. Efektywna infrastruktura</w:t>
            </w:r>
          </w:p>
        </w:tc>
        <w:tc>
          <w:tcPr>
            <w:tcW w:w="1239" w:type="dxa"/>
            <w:shd w:val="clear" w:color="auto" w:fill="auto"/>
            <w:vAlign w:val="center"/>
          </w:tcPr>
          <w:p w14:paraId="4B5EB9F1" w14:textId="6351EE45" w:rsidR="00B75CC0" w:rsidRPr="00A05FD5" w:rsidRDefault="00B75CC0" w:rsidP="00B75CC0">
            <w:pPr>
              <w:jc w:val="center"/>
            </w:pPr>
            <w:r>
              <w:t>+</w:t>
            </w:r>
          </w:p>
        </w:tc>
        <w:tc>
          <w:tcPr>
            <w:tcW w:w="1239" w:type="dxa"/>
            <w:shd w:val="clear" w:color="auto" w:fill="auto"/>
            <w:vAlign w:val="center"/>
          </w:tcPr>
          <w:p w14:paraId="0C101D8F" w14:textId="592EB8BD" w:rsidR="00B75CC0" w:rsidRPr="00A05FD5" w:rsidRDefault="00B75CC0" w:rsidP="00B75CC0">
            <w:pPr>
              <w:jc w:val="center"/>
            </w:pPr>
            <w:r>
              <w:t>+</w:t>
            </w:r>
          </w:p>
        </w:tc>
        <w:tc>
          <w:tcPr>
            <w:tcW w:w="1239" w:type="dxa"/>
            <w:vAlign w:val="center"/>
          </w:tcPr>
          <w:p w14:paraId="614AA39B" w14:textId="77777777" w:rsidR="00B75CC0" w:rsidRPr="00A05FD5" w:rsidRDefault="00B75CC0" w:rsidP="00B75CC0">
            <w:pPr>
              <w:jc w:val="center"/>
            </w:pPr>
          </w:p>
        </w:tc>
        <w:tc>
          <w:tcPr>
            <w:tcW w:w="1239" w:type="dxa"/>
            <w:vAlign w:val="center"/>
          </w:tcPr>
          <w:p w14:paraId="0773550B" w14:textId="77777777" w:rsidR="00B75CC0" w:rsidRPr="00A05FD5" w:rsidRDefault="00B75CC0" w:rsidP="00B75CC0">
            <w:pPr>
              <w:spacing w:before="60" w:after="60" w:line="240" w:lineRule="auto"/>
              <w:jc w:val="center"/>
            </w:pPr>
          </w:p>
        </w:tc>
      </w:tr>
      <w:tr w:rsidR="00B75CC0" w14:paraId="33B69DD5" w14:textId="77777777" w:rsidTr="00B75CC0">
        <w:trPr>
          <w:jc w:val="center"/>
        </w:trPr>
        <w:tc>
          <w:tcPr>
            <w:tcW w:w="4106" w:type="dxa"/>
            <w:shd w:val="clear" w:color="auto" w:fill="D9E2F3" w:themeFill="accent1" w:themeFillTint="33"/>
            <w:vAlign w:val="center"/>
          </w:tcPr>
          <w:p w14:paraId="5FDECCD5" w14:textId="528E797A" w:rsidR="00B75CC0" w:rsidRDefault="00B75CC0" w:rsidP="00F85688">
            <w:pPr>
              <w:spacing w:before="60" w:after="60" w:line="240" w:lineRule="auto"/>
              <w:jc w:val="left"/>
            </w:pPr>
            <w:r>
              <w:t>C.3. Atrakcyjne warunki zamieszkania, kompleksowa rewitalizacja i dostosowanie do zmian klimatu</w:t>
            </w:r>
          </w:p>
        </w:tc>
        <w:tc>
          <w:tcPr>
            <w:tcW w:w="1239" w:type="dxa"/>
            <w:shd w:val="clear" w:color="auto" w:fill="auto"/>
            <w:vAlign w:val="center"/>
          </w:tcPr>
          <w:p w14:paraId="0164FF1E" w14:textId="7072052C" w:rsidR="00B75CC0" w:rsidRPr="00A05FD5" w:rsidRDefault="00B75CC0" w:rsidP="00B75CC0">
            <w:pPr>
              <w:jc w:val="center"/>
            </w:pPr>
            <w:r>
              <w:t>+</w:t>
            </w:r>
          </w:p>
        </w:tc>
        <w:tc>
          <w:tcPr>
            <w:tcW w:w="1239" w:type="dxa"/>
            <w:shd w:val="clear" w:color="auto" w:fill="auto"/>
            <w:vAlign w:val="center"/>
          </w:tcPr>
          <w:p w14:paraId="1A9BDF6B" w14:textId="45428B2A" w:rsidR="00B75CC0" w:rsidRPr="00A05FD5" w:rsidRDefault="009837ED" w:rsidP="00B75CC0">
            <w:pPr>
              <w:jc w:val="center"/>
            </w:pPr>
            <w:r>
              <w:t>+</w:t>
            </w:r>
          </w:p>
        </w:tc>
        <w:tc>
          <w:tcPr>
            <w:tcW w:w="1239" w:type="dxa"/>
            <w:vAlign w:val="center"/>
          </w:tcPr>
          <w:p w14:paraId="68D6C437" w14:textId="77777777" w:rsidR="00B75CC0" w:rsidRPr="00A05FD5" w:rsidRDefault="00B75CC0" w:rsidP="00B75CC0">
            <w:pPr>
              <w:jc w:val="center"/>
            </w:pPr>
          </w:p>
        </w:tc>
        <w:tc>
          <w:tcPr>
            <w:tcW w:w="1239" w:type="dxa"/>
            <w:vAlign w:val="center"/>
          </w:tcPr>
          <w:p w14:paraId="12326E1A" w14:textId="77777777" w:rsidR="00B75CC0" w:rsidRPr="00A05FD5" w:rsidRDefault="00B75CC0" w:rsidP="00B75CC0">
            <w:pPr>
              <w:spacing w:before="60" w:after="60" w:line="240" w:lineRule="auto"/>
              <w:jc w:val="center"/>
            </w:pPr>
          </w:p>
        </w:tc>
      </w:tr>
    </w:tbl>
    <w:p w14:paraId="5919E093" w14:textId="77777777" w:rsidR="00A05FD5" w:rsidRPr="00F97D4E" w:rsidRDefault="00A05FD5" w:rsidP="00A05FD5">
      <w:pPr>
        <w:rPr>
          <w:sz w:val="16"/>
          <w:szCs w:val="16"/>
        </w:rPr>
      </w:pPr>
      <w:r w:rsidRPr="00F97D4E">
        <w:rPr>
          <w:sz w:val="16"/>
          <w:szCs w:val="16"/>
        </w:rPr>
        <w:t xml:space="preserve">Źródło: </w:t>
      </w:r>
      <w:r>
        <w:rPr>
          <w:sz w:val="16"/>
          <w:szCs w:val="16"/>
        </w:rPr>
        <w:t>opracowanie własne</w:t>
      </w:r>
    </w:p>
    <w:p w14:paraId="2E008DFF" w14:textId="5FFB7181" w:rsidR="0010294A" w:rsidRDefault="0010294A" w:rsidP="0065328F"/>
    <w:p w14:paraId="4C3E59AC" w14:textId="68D83983" w:rsidR="0010294A" w:rsidRDefault="00F85688" w:rsidP="0065328F">
      <w:r>
        <w:t xml:space="preserve">Ponadto, ze względu na fakt, że w każdym polu diagnostycznym zidentyfikowano silną potrzebę </w:t>
      </w:r>
      <w:r w:rsidR="0065328F">
        <w:t>budowania świadomości mieszkańców wobec wyzwań rozwojowych miasta oraz inspirowania ich do pewnych zachowań lub wykorzystania potencjału społeczności Gliwic, proponuje się by – podobnie jak w przypadku założenia o horyzontalności koncepcji miasta inteligentnego – w każdym z priorytetów przyszłej strategii położyć szczególny nacisk na partycypację społeczną. Ważne w tym aspekcie jest wypracowywanie takich mechanizmów dialogu, które zapewnią trwałość zainicjowanych procesów partycypacyjnych.</w:t>
      </w:r>
    </w:p>
    <w:p w14:paraId="3AE44DDE" w14:textId="638C23D9" w:rsidR="0065328F" w:rsidRDefault="0065328F" w:rsidP="0065328F"/>
    <w:p w14:paraId="0216C579" w14:textId="690B6D7C" w:rsidR="0010294A" w:rsidRDefault="0065328F" w:rsidP="00F51620">
      <w:pPr>
        <w:rPr>
          <w:rFonts w:asciiTheme="majorHAnsi" w:hAnsiTheme="majorHAnsi" w:cstheme="majorBidi"/>
          <w:b/>
          <w:bCs/>
          <w:color w:val="00A6EC"/>
          <w:sz w:val="32"/>
          <w:szCs w:val="32"/>
        </w:rPr>
      </w:pPr>
      <w:r>
        <w:t xml:space="preserve">Ostatnia rekomendacja dotyczy roli Gliwic w obszarze metropolitalnym i powiązań funkcjonalnych (w tym organizacyjnych w ramach różnego rodzaju partnerstw i związków). </w:t>
      </w:r>
      <w:r w:rsidR="00977025">
        <w:t>Mając na uwadze</w:t>
      </w:r>
      <w:r>
        <w:t xml:space="preserve">, że pewne zagadnienia mają wymiar metropolitalny (np. zarządzanie publicznym transportem zbiorowym, ochrona powietrza, usługi o charakterze ponadlokalnym), proponuje się, by w przyszłej strategii w ramach każdego z priorytetów stworzyć dedykowany cel poświęcony szczegółom współpracy na obszarze metropolitalnym oraz pozycjonowaniu Gliwic w ramach tego terytorium. </w:t>
      </w:r>
      <w:r w:rsidR="0010294A">
        <w:br w:type="page"/>
      </w:r>
    </w:p>
    <w:p w14:paraId="48DB712B" w14:textId="0F030656" w:rsidR="00CD59F2" w:rsidRDefault="00CD59F2" w:rsidP="00CD59F2">
      <w:pPr>
        <w:pStyle w:val="Nagwek1"/>
      </w:pPr>
      <w:bookmarkStart w:id="20" w:name="_Toc47202483"/>
      <w:r>
        <w:lastRenderedPageBreak/>
        <w:t>Uczestnicy prac nad diagnozą</w:t>
      </w:r>
      <w:bookmarkEnd w:id="20"/>
    </w:p>
    <w:p w14:paraId="5AC3F5C5" w14:textId="2AB864AE" w:rsidR="00CD59F2" w:rsidRDefault="00CD59F2" w:rsidP="00516994"/>
    <w:p w14:paraId="48B5BBC3" w14:textId="26A07B46" w:rsidR="00CD59F2" w:rsidRPr="009F114C" w:rsidRDefault="00CD59F2" w:rsidP="00516994">
      <w:pPr>
        <w:rPr>
          <w:b/>
          <w:bCs/>
        </w:rPr>
      </w:pPr>
      <w:r w:rsidRPr="009F114C">
        <w:rPr>
          <w:b/>
          <w:bCs/>
        </w:rPr>
        <w:t>Wykonawca</w:t>
      </w:r>
    </w:p>
    <w:p w14:paraId="16537466" w14:textId="77777777" w:rsidR="0044497E" w:rsidRDefault="00CD59F2" w:rsidP="00516994">
      <w:r>
        <w:t xml:space="preserve">InnoCo sp. z o.o. </w:t>
      </w:r>
    </w:p>
    <w:p w14:paraId="7E833C2E" w14:textId="77777777" w:rsidR="0044497E" w:rsidRDefault="00CD59F2" w:rsidP="00516994">
      <w:r>
        <w:t>ul. Wincentego Pola 27</w:t>
      </w:r>
    </w:p>
    <w:p w14:paraId="75A6043E" w14:textId="4AFD9D2A" w:rsidR="00CD59F2" w:rsidRDefault="00CD59F2" w:rsidP="00516994">
      <w:r>
        <w:t>44-100 Gliwice</w:t>
      </w:r>
    </w:p>
    <w:p w14:paraId="446CB511" w14:textId="77777777" w:rsidR="00CD59F2" w:rsidRDefault="00CD59F2" w:rsidP="00516994"/>
    <w:p w14:paraId="3D7661D6" w14:textId="527561B6" w:rsidR="00CD59F2" w:rsidRPr="009F114C" w:rsidRDefault="00CD59F2" w:rsidP="00516994">
      <w:pPr>
        <w:rPr>
          <w:b/>
          <w:bCs/>
        </w:rPr>
      </w:pPr>
      <w:r w:rsidRPr="009F114C">
        <w:rPr>
          <w:b/>
          <w:bCs/>
        </w:rPr>
        <w:t>Zespół autorski wykonawcy</w:t>
      </w:r>
    </w:p>
    <w:p w14:paraId="38596962" w14:textId="23377400" w:rsidR="00CD59F2" w:rsidRDefault="00CD59F2" w:rsidP="0033743B">
      <w:pPr>
        <w:pStyle w:val="Akapitzlist"/>
        <w:numPr>
          <w:ilvl w:val="0"/>
          <w:numId w:val="2"/>
        </w:numPr>
      </w:pPr>
      <w:r>
        <w:t>Marcin Baron, moderator prac</w:t>
      </w:r>
    </w:p>
    <w:p w14:paraId="628BE95E" w14:textId="03FA6F17" w:rsidR="00CD59F2" w:rsidRDefault="00CD59F2" w:rsidP="0033743B">
      <w:pPr>
        <w:pStyle w:val="Akapitzlist"/>
        <w:numPr>
          <w:ilvl w:val="0"/>
          <w:numId w:val="2"/>
        </w:numPr>
      </w:pPr>
      <w:r>
        <w:t>Michał Chojkowski</w:t>
      </w:r>
    </w:p>
    <w:p w14:paraId="3984892B" w14:textId="4EC3C777" w:rsidR="0058259C" w:rsidRDefault="0058259C" w:rsidP="0033743B">
      <w:pPr>
        <w:pStyle w:val="Akapitzlist"/>
        <w:numPr>
          <w:ilvl w:val="0"/>
          <w:numId w:val="2"/>
        </w:numPr>
      </w:pPr>
      <w:r>
        <w:t>Klaudia Plac</w:t>
      </w:r>
    </w:p>
    <w:p w14:paraId="0CF71B2B" w14:textId="0330A6A3" w:rsidR="00CD59F2" w:rsidRDefault="00CD59F2" w:rsidP="0033743B">
      <w:pPr>
        <w:pStyle w:val="Akapitzlist"/>
        <w:numPr>
          <w:ilvl w:val="0"/>
          <w:numId w:val="2"/>
        </w:numPr>
      </w:pPr>
      <w:r>
        <w:t>Luk Palmen</w:t>
      </w:r>
    </w:p>
    <w:p w14:paraId="01A601AF" w14:textId="77777777" w:rsidR="00CD59F2" w:rsidRDefault="00CD59F2" w:rsidP="00516994"/>
    <w:p w14:paraId="7EFB2014" w14:textId="52AA2223" w:rsidR="00CD59F2" w:rsidRPr="009F114C" w:rsidRDefault="00CD59F2" w:rsidP="00516994">
      <w:pPr>
        <w:rPr>
          <w:b/>
          <w:bCs/>
        </w:rPr>
      </w:pPr>
      <w:r w:rsidRPr="009F114C">
        <w:rPr>
          <w:b/>
          <w:bCs/>
        </w:rPr>
        <w:t xml:space="preserve">Zespół </w:t>
      </w:r>
      <w:r w:rsidR="009F114C">
        <w:rPr>
          <w:b/>
          <w:bCs/>
        </w:rPr>
        <w:t>zamawiającego</w:t>
      </w:r>
    </w:p>
    <w:p w14:paraId="2CCC17F2" w14:textId="1A3BB404" w:rsidR="009F114C" w:rsidRDefault="009F114C" w:rsidP="0033743B">
      <w:pPr>
        <w:pStyle w:val="Akapitzlist"/>
        <w:numPr>
          <w:ilvl w:val="0"/>
          <w:numId w:val="2"/>
        </w:numPr>
      </w:pPr>
      <w:r>
        <w:t xml:space="preserve">Mariusz Śpiewok, zastępca prezydenta </w:t>
      </w:r>
      <w:r w:rsidR="005857C9">
        <w:t>miasta</w:t>
      </w:r>
    </w:p>
    <w:p w14:paraId="1B5EAA46" w14:textId="73F583BE" w:rsidR="00CD59F2" w:rsidRDefault="00CD59F2" w:rsidP="0033743B">
      <w:pPr>
        <w:pStyle w:val="Akapitzlist"/>
        <w:numPr>
          <w:ilvl w:val="0"/>
          <w:numId w:val="2"/>
        </w:numPr>
      </w:pPr>
      <w:r>
        <w:t>Katarzyna Kobierska, naczelnik</w:t>
      </w:r>
      <w:r w:rsidR="009F114C">
        <w:t xml:space="preserve"> Biura Rozwoju Miasta</w:t>
      </w:r>
    </w:p>
    <w:p w14:paraId="49741B7C" w14:textId="6E0CEBDC" w:rsidR="00CD59F2" w:rsidRDefault="00CD59F2" w:rsidP="0033743B">
      <w:pPr>
        <w:pStyle w:val="Akapitzlist"/>
        <w:numPr>
          <w:ilvl w:val="0"/>
          <w:numId w:val="2"/>
        </w:numPr>
      </w:pPr>
      <w:r>
        <w:t>Violetta Koza</w:t>
      </w:r>
      <w:r w:rsidR="009F114C">
        <w:t xml:space="preserve">, </w:t>
      </w:r>
      <w:r w:rsidR="00DB58E3">
        <w:t>Biuro Rozwoju Miasta</w:t>
      </w:r>
    </w:p>
    <w:p w14:paraId="4B96EAE5" w14:textId="1EC59719" w:rsidR="00CD59F2" w:rsidRDefault="00CF1772" w:rsidP="0033743B">
      <w:pPr>
        <w:pStyle w:val="Akapitzlist"/>
        <w:numPr>
          <w:ilvl w:val="0"/>
          <w:numId w:val="2"/>
        </w:numPr>
      </w:pPr>
      <w:r>
        <w:t>Marcin Czyż</w:t>
      </w:r>
      <w:r w:rsidR="00DB58E3">
        <w:t>, Biuro Rozwoju Miasta</w:t>
      </w:r>
    </w:p>
    <w:p w14:paraId="7D321355" w14:textId="051C96E6" w:rsidR="00CD59F2" w:rsidRDefault="00CD59F2" w:rsidP="00516994"/>
    <w:p w14:paraId="34D5A223" w14:textId="7C325E60" w:rsidR="00CD59F2" w:rsidRPr="009F114C" w:rsidRDefault="00CD59F2" w:rsidP="00516994">
      <w:pPr>
        <w:rPr>
          <w:b/>
          <w:bCs/>
        </w:rPr>
      </w:pPr>
      <w:r w:rsidRPr="009F114C">
        <w:rPr>
          <w:b/>
          <w:bCs/>
        </w:rPr>
        <w:t>Uczestnicy warsztatów</w:t>
      </w:r>
    </w:p>
    <w:p w14:paraId="6E3DF412" w14:textId="05C74569" w:rsidR="00CD59F2" w:rsidRDefault="00DB58E3" w:rsidP="00A06DA7">
      <w:pPr>
        <w:ind w:left="720" w:hanging="360"/>
      </w:pPr>
      <w:r>
        <w:t>Lista w dyspozycji zamawiającego</w:t>
      </w:r>
    </w:p>
    <w:p w14:paraId="1E0C79FB" w14:textId="5FB041FC" w:rsidR="00CD59F2" w:rsidRDefault="00CD59F2" w:rsidP="00516994"/>
    <w:p w14:paraId="0D825E08" w14:textId="4CAD31A9" w:rsidR="00CD59F2" w:rsidRPr="00DB58E3" w:rsidRDefault="00DB58E3" w:rsidP="00516994">
      <w:pPr>
        <w:rPr>
          <w:b/>
          <w:bCs/>
        </w:rPr>
      </w:pPr>
      <w:r>
        <w:rPr>
          <w:b/>
          <w:bCs/>
        </w:rPr>
        <w:t>Źródła</w:t>
      </w:r>
      <w:r w:rsidR="00CD59F2" w:rsidRPr="009F114C">
        <w:rPr>
          <w:b/>
          <w:bCs/>
        </w:rPr>
        <w:t xml:space="preserve"> </w:t>
      </w:r>
      <w:r w:rsidRPr="0032798E">
        <w:t>podano w raporcie w miejscach prezentacji danych.</w:t>
      </w:r>
    </w:p>
    <w:sectPr w:rsidR="00CD59F2" w:rsidRPr="00DB58E3" w:rsidSect="00291F61">
      <w:headerReference w:type="default" r:id="rId38"/>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99A4E" w14:textId="77777777" w:rsidR="005D27E6" w:rsidRDefault="005D27E6" w:rsidP="00291F61">
      <w:pPr>
        <w:spacing w:line="240" w:lineRule="auto"/>
      </w:pPr>
      <w:r>
        <w:separator/>
      </w:r>
    </w:p>
  </w:endnote>
  <w:endnote w:type="continuationSeparator" w:id="0">
    <w:p w14:paraId="2F594B0A" w14:textId="77777777" w:rsidR="005D27E6" w:rsidRDefault="005D27E6" w:rsidP="00291F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tegraSansAlt-Regular">
    <w:altName w:val="Arial"/>
    <w:panose1 w:val="00000000000000000000"/>
    <w:charset w:val="00"/>
    <w:family w:val="modern"/>
    <w:notTrueType/>
    <w:pitch w:val="variable"/>
    <w:sig w:usb0="00000001" w:usb1="4000E1FB" w:usb2="00000004"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1F740" w14:textId="17D40471" w:rsidR="00874797" w:rsidRDefault="00874797">
    <w:pPr>
      <w:pStyle w:val="Stopka"/>
    </w:pPr>
    <w:r>
      <w:rPr>
        <w:noProof/>
      </w:rPr>
      <mc:AlternateContent>
        <mc:Choice Requires="wps">
          <w:drawing>
            <wp:anchor distT="0" distB="0" distL="114300" distR="114300" simplePos="0" relativeHeight="251659264" behindDoc="0" locked="0" layoutInCell="1" allowOverlap="1" wp14:anchorId="319C0262" wp14:editId="6B841671">
              <wp:simplePos x="0" y="0"/>
              <wp:positionH relativeFrom="page">
                <wp:posOffset>21265</wp:posOffset>
              </wp:positionH>
              <wp:positionV relativeFrom="paragraph">
                <wp:posOffset>140910</wp:posOffset>
              </wp:positionV>
              <wp:extent cx="7527851" cy="254827"/>
              <wp:effectExtent l="0" t="0" r="16510" b="12065"/>
              <wp:wrapNone/>
              <wp:docPr id="3" name="Prostokąt 3"/>
              <wp:cNvGraphicFramePr/>
              <a:graphic xmlns:a="http://schemas.openxmlformats.org/drawingml/2006/main">
                <a:graphicData uri="http://schemas.microsoft.com/office/word/2010/wordprocessingShape">
                  <wps:wsp>
                    <wps:cNvSpPr/>
                    <wps:spPr>
                      <a:xfrm>
                        <a:off x="0" y="0"/>
                        <a:ext cx="7527851" cy="254827"/>
                      </a:xfrm>
                      <a:prstGeom prst="rect">
                        <a:avLst/>
                      </a:prstGeom>
                      <a:solidFill>
                        <a:srgbClr val="FFD401"/>
                      </a:solidFill>
                      <a:ln>
                        <a:solidFill>
                          <a:srgbClr val="FFD40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8EAB8" w14:textId="3CCC86B8" w:rsidR="00874797" w:rsidRPr="00291F61" w:rsidRDefault="00874797" w:rsidP="00291F61">
                          <w:pPr>
                            <w:suppressAutoHyphens w:val="0"/>
                            <w:spacing w:line="259" w:lineRule="auto"/>
                            <w:jc w:val="right"/>
                            <w:rPr>
                              <w:color w:val="000000" w:themeColor="text1"/>
                              <w:sz w:val="16"/>
                              <w:szCs w:val="16"/>
                            </w:rPr>
                          </w:pPr>
                          <w:r w:rsidRPr="00291F61">
                            <w:rPr>
                              <w:color w:val="000000" w:themeColor="text1"/>
                              <w:sz w:val="16"/>
                              <w:szCs w:val="16"/>
                            </w:rPr>
                            <w:t>Gliwice 2020 – diagnoza strategiczna</w:t>
                          </w:r>
                          <w:r>
                            <w:rPr>
                              <w:color w:val="000000" w:themeColor="text1"/>
                              <w:sz w:val="16"/>
                              <w:szCs w:val="16"/>
                            </w:rPr>
                            <w:t xml:space="preserve">          |          str. </w:t>
                          </w:r>
                          <w:r w:rsidRPr="00291F61">
                            <w:rPr>
                              <w:color w:val="000000" w:themeColor="text1"/>
                              <w:sz w:val="16"/>
                              <w:szCs w:val="16"/>
                            </w:rPr>
                            <w:fldChar w:fldCharType="begin"/>
                          </w:r>
                          <w:r w:rsidRPr="00291F61">
                            <w:rPr>
                              <w:color w:val="000000" w:themeColor="text1"/>
                              <w:sz w:val="16"/>
                              <w:szCs w:val="16"/>
                            </w:rPr>
                            <w:instrText>PAGE   \* MERGEFORMAT</w:instrText>
                          </w:r>
                          <w:r w:rsidRPr="00291F61">
                            <w:rPr>
                              <w:color w:val="000000" w:themeColor="text1"/>
                              <w:sz w:val="16"/>
                              <w:szCs w:val="16"/>
                            </w:rPr>
                            <w:fldChar w:fldCharType="separate"/>
                          </w:r>
                          <w:r w:rsidRPr="00291F61">
                            <w:rPr>
                              <w:color w:val="000000" w:themeColor="text1"/>
                              <w:sz w:val="16"/>
                              <w:szCs w:val="16"/>
                            </w:rPr>
                            <w:t>1</w:t>
                          </w:r>
                          <w:r w:rsidRPr="00291F61">
                            <w:rPr>
                              <w:color w:val="000000" w:themeColor="text1"/>
                              <w:sz w:val="16"/>
                              <w:szCs w:val="16"/>
                            </w:rPr>
                            <w:fldChar w:fldCharType="end"/>
                          </w:r>
                          <w:r>
                            <w:rPr>
                              <w:color w:val="000000" w:themeColor="text1"/>
                              <w:sz w:val="16"/>
                              <w:szCs w:val="16"/>
                            </w:rPr>
                            <w:tab/>
                          </w:r>
                          <w:r>
                            <w:rPr>
                              <w:color w:val="000000" w:themeColor="text1"/>
                              <w:sz w:val="16"/>
                              <w:szCs w:val="16"/>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319C0262" id="Prostokąt 3" o:spid="_x0000_s1033" style="position:absolute;left:0;text-align:left;margin-left:1.65pt;margin-top:11.1pt;width:592.75pt;height:20.0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" fillcolor="#ffd401" strokecolor="#ffd401" strokeweight="1pt">
              <v:textbox>
                <w:txbxContent>
                  <w:p w14:paraId="7258EAB8" w14:textId="3CCC86B8" w:rsidR="006E693E" w:rsidRPr="00291F61" w:rsidRDefault="006E693E" w:rsidP="00291F61">
                    <w:pPr>
                      <w:suppressAutoHyphens w:val="0"/>
                      <w:spacing w:line="259" w:lineRule="auto"/>
                      <w:jc w:val="right"/>
                      <w:rPr>
                        <w:color w:val="000000" w:themeColor="text1"/>
                        <w:sz w:val="16"/>
                        <w:szCs w:val="16"/>
                      </w:rPr>
                    </w:pPr>
                    <w:r w:rsidRPr="00291F61">
                      <w:rPr>
                        <w:color w:val="000000" w:themeColor="text1"/>
                        <w:sz w:val="16"/>
                        <w:szCs w:val="16"/>
                      </w:rPr>
                      <w:t>Gliwice 2020 – diagnoza strategiczna</w:t>
                    </w:r>
                    <w:r>
                      <w:rPr>
                        <w:color w:val="000000" w:themeColor="text1"/>
                        <w:sz w:val="16"/>
                        <w:szCs w:val="16"/>
                      </w:rPr>
                      <w:t xml:space="preserve">          |          str. </w:t>
                    </w:r>
                    <w:r w:rsidRPr="00291F61">
                      <w:rPr>
                        <w:color w:val="000000" w:themeColor="text1"/>
                        <w:sz w:val="16"/>
                        <w:szCs w:val="16"/>
                      </w:rPr>
                      <w:fldChar w:fldCharType="begin"/>
                    </w:r>
                    <w:r w:rsidRPr="00291F61">
                      <w:rPr>
                        <w:color w:val="000000" w:themeColor="text1"/>
                        <w:sz w:val="16"/>
                        <w:szCs w:val="16"/>
                      </w:rPr>
                      <w:instrText>PAGE   \* MERGEFORMAT</w:instrText>
                    </w:r>
                    <w:r w:rsidRPr="00291F61">
                      <w:rPr>
                        <w:color w:val="000000" w:themeColor="text1"/>
                        <w:sz w:val="16"/>
                        <w:szCs w:val="16"/>
                      </w:rPr>
                      <w:fldChar w:fldCharType="separate"/>
                    </w:r>
                    <w:r w:rsidRPr="00291F61">
                      <w:rPr>
                        <w:color w:val="000000" w:themeColor="text1"/>
                        <w:sz w:val="16"/>
                        <w:szCs w:val="16"/>
                      </w:rPr>
                      <w:t>1</w:t>
                    </w:r>
                    <w:r w:rsidRPr="00291F61">
                      <w:rPr>
                        <w:color w:val="000000" w:themeColor="text1"/>
                        <w:sz w:val="16"/>
                        <w:szCs w:val="16"/>
                      </w:rPr>
                      <w:fldChar w:fldCharType="end"/>
                    </w:r>
                    <w:r>
                      <w:rPr>
                        <w:color w:val="000000" w:themeColor="text1"/>
                        <w:sz w:val="16"/>
                        <w:szCs w:val="16"/>
                      </w:rPr>
                      <w:tab/>
                    </w:r>
                    <w:r>
                      <w:rPr>
                        <w:color w:val="000000" w:themeColor="text1"/>
                        <w:sz w:val="16"/>
                        <w:szCs w:val="16"/>
                      </w:rPr>
                      <w:tab/>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8C11D" w14:textId="77777777" w:rsidR="005D27E6" w:rsidRDefault="005D27E6" w:rsidP="00291F61">
      <w:pPr>
        <w:spacing w:line="240" w:lineRule="auto"/>
      </w:pPr>
      <w:r>
        <w:separator/>
      </w:r>
    </w:p>
  </w:footnote>
  <w:footnote w:type="continuationSeparator" w:id="0">
    <w:p w14:paraId="5BCCC662" w14:textId="77777777" w:rsidR="005D27E6" w:rsidRDefault="005D27E6" w:rsidP="00291F61">
      <w:pPr>
        <w:spacing w:line="240" w:lineRule="auto"/>
      </w:pPr>
      <w:r>
        <w:continuationSeparator/>
      </w:r>
    </w:p>
  </w:footnote>
  <w:footnote w:id="1">
    <w:p w14:paraId="57D8AA70" w14:textId="58F27E7A" w:rsidR="00874797" w:rsidRPr="00F2526E" w:rsidRDefault="00874797" w:rsidP="0090404D">
      <w:pPr>
        <w:pStyle w:val="Tekstprzypisudolnego"/>
        <w:rPr>
          <w:sz w:val="16"/>
          <w:szCs w:val="16"/>
        </w:rPr>
      </w:pPr>
      <w:r w:rsidRPr="00F2526E">
        <w:rPr>
          <w:rStyle w:val="Odwoanieprzypisudolnego"/>
          <w:sz w:val="16"/>
          <w:szCs w:val="16"/>
        </w:rPr>
        <w:footnoteRef/>
      </w:r>
      <w:r w:rsidRPr="00F2526E">
        <w:rPr>
          <w:sz w:val="16"/>
          <w:szCs w:val="16"/>
        </w:rPr>
        <w:t xml:space="preserve"> A. Gajda, P. Salata-Kochanowski: Pozwolenia na budowę prawdę Ci powiedzą. Suburbanizacja nasza powszechna, 25.02.2020, http://obserwatorium.miasta.pl/pozwolenia-na-budowe-prawde-ci-powiedza-suburbanizacja-nasza-powszechna/ </w:t>
      </w:r>
    </w:p>
  </w:footnote>
  <w:footnote w:id="2">
    <w:p w14:paraId="07484DC4" w14:textId="2B7C3693" w:rsidR="00874797" w:rsidRPr="00F2526E" w:rsidRDefault="00874797" w:rsidP="00BB3CC9">
      <w:pPr>
        <w:pStyle w:val="Tekstprzypisudolnego"/>
        <w:rPr>
          <w:sz w:val="16"/>
          <w:szCs w:val="16"/>
        </w:rPr>
      </w:pPr>
      <w:r w:rsidRPr="00F2526E">
        <w:rPr>
          <w:rStyle w:val="Odwoanieprzypisudolnego"/>
          <w:sz w:val="16"/>
          <w:szCs w:val="16"/>
        </w:rPr>
        <w:footnoteRef/>
      </w:r>
      <w:r w:rsidRPr="00F2526E">
        <w:rPr>
          <w:sz w:val="16"/>
          <w:szCs w:val="16"/>
        </w:rPr>
        <w:t xml:space="preserve"> Informacja sygnalna, Rynek nieruchomości mieszkaniowych w Katowicach oraz w niektórych miastach aglomeracji śląskiej – IV kwartał 2019 r., NBP Oddział Okręgowy w Katowicach, luty 2020.</w:t>
      </w:r>
    </w:p>
  </w:footnote>
  <w:footnote w:id="3">
    <w:p w14:paraId="076BD783" w14:textId="28E811C7" w:rsidR="00874797" w:rsidRPr="00F2526E" w:rsidRDefault="00874797" w:rsidP="00B337BA">
      <w:pPr>
        <w:pStyle w:val="Tekstprzypisudolnego"/>
        <w:rPr>
          <w:sz w:val="16"/>
          <w:szCs w:val="16"/>
        </w:rPr>
      </w:pPr>
      <w:r w:rsidRPr="00F2526E">
        <w:rPr>
          <w:rStyle w:val="Odwoanieprzypisudolnego"/>
          <w:sz w:val="16"/>
          <w:szCs w:val="16"/>
        </w:rPr>
        <w:footnoteRef/>
      </w:r>
      <w:r w:rsidRPr="00F2526E">
        <w:rPr>
          <w:sz w:val="16"/>
          <w:szCs w:val="16"/>
        </w:rPr>
        <w:t xml:space="preserve"> Szczegółowe informacje o zabytkach w mieście przedstawione zostały w Gminnym programie opieki nad zabytkami miasta Gliwice na lata 2020-2023, przyjętym uchwałą Rady Miasta Gliwice z dnia 25 czerwca 2020 r.</w:t>
      </w:r>
    </w:p>
  </w:footnote>
  <w:footnote w:id="4">
    <w:p w14:paraId="7B979DE8" w14:textId="0E010C72" w:rsidR="00874797" w:rsidRPr="00F2526E" w:rsidRDefault="00874797">
      <w:pPr>
        <w:pStyle w:val="Tekstprzypisudolnego"/>
        <w:rPr>
          <w:sz w:val="16"/>
          <w:szCs w:val="16"/>
        </w:rPr>
      </w:pPr>
      <w:r w:rsidRPr="00F2526E">
        <w:rPr>
          <w:rStyle w:val="Odwoanieprzypisudolnego"/>
          <w:sz w:val="16"/>
          <w:szCs w:val="16"/>
        </w:rPr>
        <w:footnoteRef/>
      </w:r>
      <w:r w:rsidRPr="00F2526E">
        <w:rPr>
          <w:sz w:val="16"/>
          <w:szCs w:val="16"/>
        </w:rPr>
        <w:t xml:space="preserve"> Wyniki najnowszej kategoryzacji opublikowano w projekcie Strategii Rozwoju Województwa Śląskiego „Śląskie 2030”, Katowice, maj 2020. Jest to czwarta edycja WRT, opracowana na podstawie danych z lat 2014-2018. Szczegóły metodyczne jego obliczania zostały opisane w cytowanym dokumencie.</w:t>
      </w:r>
    </w:p>
  </w:footnote>
  <w:footnote w:id="5">
    <w:p w14:paraId="653303D5" w14:textId="1AD2B6DB" w:rsidR="00874797" w:rsidRPr="00F2526E" w:rsidRDefault="00874797">
      <w:pPr>
        <w:pStyle w:val="Tekstprzypisudolnego"/>
        <w:rPr>
          <w:sz w:val="16"/>
          <w:szCs w:val="16"/>
        </w:rPr>
      </w:pPr>
      <w:r w:rsidRPr="00F2526E">
        <w:rPr>
          <w:rStyle w:val="Odwoanieprzypisudolnego"/>
          <w:sz w:val="16"/>
          <w:szCs w:val="16"/>
        </w:rPr>
        <w:footnoteRef/>
      </w:r>
      <w:r w:rsidRPr="00F2526E">
        <w:rPr>
          <w:sz w:val="16"/>
          <w:szCs w:val="16"/>
        </w:rPr>
        <w:t xml:space="preserve"> Europejski Zielony Ład, Komunikat Komisji do Parlamentu Europejskiego, Rady Europejskiej, Rady, Komitetu Ekonomiczno-Społecznego i Komitetu Regionów; Bruksela; 11.12.2019 r.; COM(2019) 640 final</w:t>
      </w:r>
    </w:p>
  </w:footnote>
  <w:footnote w:id="6">
    <w:p w14:paraId="03766C1D" w14:textId="77777777" w:rsidR="00874797" w:rsidRPr="00F2526E" w:rsidRDefault="00874797" w:rsidP="007B1B9C">
      <w:pPr>
        <w:pStyle w:val="Tekstprzypisudolnego"/>
        <w:rPr>
          <w:sz w:val="16"/>
          <w:szCs w:val="16"/>
        </w:rPr>
      </w:pPr>
      <w:r w:rsidRPr="00F2526E">
        <w:rPr>
          <w:rStyle w:val="Odwoanieprzypisudolnego"/>
          <w:sz w:val="16"/>
          <w:szCs w:val="16"/>
        </w:rPr>
        <w:footnoteRef/>
      </w:r>
      <w:r w:rsidRPr="00F2526E">
        <w:rPr>
          <w:sz w:val="16"/>
          <w:szCs w:val="16"/>
        </w:rPr>
        <w:t xml:space="preserve"> Roczna ocena jakości powietrza w województwie śląskim. Raport wojewódzki za rok 2019, Główny Inspektorat Ochrony Środowiska, Katowice, kwiecień 2020.</w:t>
      </w:r>
    </w:p>
  </w:footnote>
  <w:footnote w:id="7">
    <w:p w14:paraId="2AB0FF03" w14:textId="19FFDB41" w:rsidR="00874797" w:rsidRPr="00F2526E" w:rsidRDefault="00874797">
      <w:pPr>
        <w:pStyle w:val="Tekstprzypisudolnego"/>
        <w:rPr>
          <w:sz w:val="16"/>
          <w:szCs w:val="16"/>
        </w:rPr>
      </w:pPr>
      <w:r w:rsidRPr="00F2526E">
        <w:rPr>
          <w:rStyle w:val="Odwoanieprzypisudolnego"/>
          <w:sz w:val="16"/>
          <w:szCs w:val="16"/>
        </w:rPr>
        <w:footnoteRef/>
      </w:r>
      <w:r w:rsidRPr="00F2526E">
        <w:rPr>
          <w:sz w:val="16"/>
          <w:szCs w:val="16"/>
        </w:rPr>
        <w:t xml:space="preserve"> Plan adaptacji Miasta Gliwice do zmian klimatu do roku 2030, rozdz. 5.7. – Wnioski z części diagnostycznej.</w:t>
      </w:r>
    </w:p>
  </w:footnote>
  <w:footnote w:id="8">
    <w:p w14:paraId="6E900EC9" w14:textId="0028D13F" w:rsidR="00874797" w:rsidRPr="00F2526E" w:rsidRDefault="00874797" w:rsidP="00EF6430">
      <w:pPr>
        <w:pStyle w:val="Tekstprzypisudolnego"/>
        <w:rPr>
          <w:sz w:val="16"/>
          <w:szCs w:val="16"/>
        </w:rPr>
      </w:pPr>
      <w:r w:rsidRPr="00F2526E">
        <w:rPr>
          <w:rStyle w:val="Odwoanieprzypisudolnego"/>
          <w:sz w:val="16"/>
          <w:szCs w:val="16"/>
        </w:rPr>
        <w:footnoteRef/>
      </w:r>
      <w:r w:rsidRPr="00F2526E">
        <w:rPr>
          <w:sz w:val="16"/>
          <w:szCs w:val="16"/>
        </w:rPr>
        <w:t xml:space="preserve"> J. Gorgoń: Zalecenia do Programu Regionalnej Polityki Miejskiej Województwa Śląskiego – ograniczanie zagrożeń wynikających ze zmian klimatu. Materiał dla Wojewódzkiej Komisji Urbanistyczno-Architektonicznej, Instytut Ekologii Terenów Uprzemysłowionych, listopad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6DE11" w14:textId="2FD3F725" w:rsidR="00874797" w:rsidRDefault="00874797" w:rsidP="00FD00DC">
    <w:pPr>
      <w:pStyle w:val="Nagwek"/>
      <w:jc w:val="right"/>
    </w:pPr>
    <w:r>
      <w:rPr>
        <w:noProof/>
      </w:rPr>
      <w:drawing>
        <wp:inline distT="0" distB="0" distL="0" distR="0" wp14:anchorId="46F81DBA" wp14:editId="05D7AC1A">
          <wp:extent cx="585292" cy="649886"/>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448" t="9944" r="9448"/>
                  <a:stretch/>
                </pic:blipFill>
                <pic:spPr bwMode="auto">
                  <a:xfrm>
                    <a:off x="0" y="0"/>
                    <a:ext cx="608931" cy="676134"/>
                  </a:xfrm>
                  <a:prstGeom prst="rect">
                    <a:avLst/>
                  </a:prstGeom>
                  <a:noFill/>
                  <a:ln>
                    <a:noFill/>
                  </a:ln>
                  <a:extLst>
                    <a:ext uri="{53640926-AAD7-44D8-BBD7-CCE9431645EC}">
                      <a14:shadowObscured xmlns:a14="http://schemas.microsoft.com/office/drawing/2010/main"/>
                    </a:ext>
                  </a:extLst>
                </pic:spPr>
              </pic:pic>
            </a:graphicData>
          </a:graphic>
        </wp:inline>
      </w:drawing>
    </w:r>
  </w:p>
  <w:p w14:paraId="71BD02E8" w14:textId="77777777" w:rsidR="00874797" w:rsidRDefault="00874797" w:rsidP="00FD00D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878"/>
    <w:multiLevelType w:val="hybridMultilevel"/>
    <w:tmpl w:val="B1907B84"/>
    <w:lvl w:ilvl="0" w:tplc="4E2ECEF0">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7E5215"/>
    <w:multiLevelType w:val="hybridMultilevel"/>
    <w:tmpl w:val="FACC274C"/>
    <w:lvl w:ilvl="0" w:tplc="D7045CE2">
      <w:start w:val="1"/>
      <w:numFmt w:val="decimal"/>
      <w:lvlText w:val="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B07A74"/>
    <w:multiLevelType w:val="hybridMultilevel"/>
    <w:tmpl w:val="29B0A540"/>
    <w:lvl w:ilvl="0" w:tplc="F190D538">
      <w:start w:val="1"/>
      <w:numFmt w:val="decimal"/>
      <w:lvlText w:val="T%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1C74EF"/>
    <w:multiLevelType w:val="hybridMultilevel"/>
    <w:tmpl w:val="FACC274C"/>
    <w:lvl w:ilvl="0" w:tplc="D7045CE2">
      <w:start w:val="1"/>
      <w:numFmt w:val="decimal"/>
      <w:lvlText w:val="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786D08"/>
    <w:multiLevelType w:val="hybridMultilevel"/>
    <w:tmpl w:val="260C13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D925E0"/>
    <w:multiLevelType w:val="hybridMultilevel"/>
    <w:tmpl w:val="8960ABE8"/>
    <w:lvl w:ilvl="0" w:tplc="85A0B124">
      <w:start w:val="1"/>
      <w:numFmt w:val="bullet"/>
      <w:pStyle w:val="Akapitzlis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AEB22EF"/>
    <w:multiLevelType w:val="hybridMultilevel"/>
    <w:tmpl w:val="DD56B52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BAD576B"/>
    <w:multiLevelType w:val="hybridMultilevel"/>
    <w:tmpl w:val="9BDE3676"/>
    <w:lvl w:ilvl="0" w:tplc="D7045CE2">
      <w:start w:val="1"/>
      <w:numFmt w:val="decimal"/>
      <w:lvlText w:val="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3070CB"/>
    <w:multiLevelType w:val="hybridMultilevel"/>
    <w:tmpl w:val="FB126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DD339EB"/>
    <w:multiLevelType w:val="hybridMultilevel"/>
    <w:tmpl w:val="69566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60470E"/>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5250CF"/>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ADE06D5"/>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1A3DC2"/>
    <w:multiLevelType w:val="hybridMultilevel"/>
    <w:tmpl w:val="19D8DA44"/>
    <w:lvl w:ilvl="0" w:tplc="4E2ECEF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481F7C"/>
    <w:multiLevelType w:val="hybridMultilevel"/>
    <w:tmpl w:val="20FCE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EA62E3"/>
    <w:multiLevelType w:val="hybridMultilevel"/>
    <w:tmpl w:val="B6BAA892"/>
    <w:lvl w:ilvl="0" w:tplc="D7045CE2">
      <w:start w:val="1"/>
      <w:numFmt w:val="decimal"/>
      <w:lvlText w:val="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FCF096C"/>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1543EB0"/>
    <w:multiLevelType w:val="hybridMultilevel"/>
    <w:tmpl w:val="4426F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4D079D5"/>
    <w:multiLevelType w:val="hybridMultilevel"/>
    <w:tmpl w:val="5C20BAB2"/>
    <w:lvl w:ilvl="0" w:tplc="A10E4522">
      <w:start w:val="1"/>
      <w:numFmt w:val="decimal"/>
      <w:lvlText w:val="O%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6066EB8"/>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147D2F"/>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E4303C4"/>
    <w:multiLevelType w:val="hybridMultilevel"/>
    <w:tmpl w:val="26780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1D916FF"/>
    <w:multiLevelType w:val="hybridMultilevel"/>
    <w:tmpl w:val="5E3A7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E11DB4"/>
    <w:multiLevelType w:val="hybridMultilevel"/>
    <w:tmpl w:val="C57A64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2EF3D48"/>
    <w:multiLevelType w:val="hybridMultilevel"/>
    <w:tmpl w:val="4A9CB69C"/>
    <w:lvl w:ilvl="0" w:tplc="D80495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76D1F89"/>
    <w:multiLevelType w:val="hybridMultilevel"/>
    <w:tmpl w:val="F39085CC"/>
    <w:lvl w:ilvl="0" w:tplc="D80495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E243418"/>
    <w:multiLevelType w:val="hybridMultilevel"/>
    <w:tmpl w:val="29B0A540"/>
    <w:lvl w:ilvl="0" w:tplc="F190D538">
      <w:start w:val="1"/>
      <w:numFmt w:val="decimal"/>
      <w:lvlText w:val="T%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4633AE"/>
    <w:multiLevelType w:val="hybridMultilevel"/>
    <w:tmpl w:val="9E189A0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DB85B44"/>
    <w:multiLevelType w:val="hybridMultilevel"/>
    <w:tmpl w:val="1F0690A4"/>
    <w:lvl w:ilvl="0" w:tplc="C2B63200">
      <w:start w:val="1"/>
      <w:numFmt w:val="decimal"/>
      <w:lvlText w:val="W%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25"/>
  </w:num>
  <w:num w:numId="3">
    <w:abstractNumId w:val="21"/>
  </w:num>
  <w:num w:numId="4">
    <w:abstractNumId w:val="8"/>
  </w:num>
  <w:num w:numId="5">
    <w:abstractNumId w:val="16"/>
  </w:num>
  <w:num w:numId="6">
    <w:abstractNumId w:val="12"/>
  </w:num>
  <w:num w:numId="7">
    <w:abstractNumId w:val="20"/>
  </w:num>
  <w:num w:numId="8">
    <w:abstractNumId w:val="22"/>
  </w:num>
  <w:num w:numId="9">
    <w:abstractNumId w:val="19"/>
  </w:num>
  <w:num w:numId="10">
    <w:abstractNumId w:val="11"/>
  </w:num>
  <w:num w:numId="11">
    <w:abstractNumId w:val="10"/>
  </w:num>
  <w:num w:numId="12">
    <w:abstractNumId w:val="23"/>
  </w:num>
  <w:num w:numId="13">
    <w:abstractNumId w:val="13"/>
  </w:num>
  <w:num w:numId="14">
    <w:abstractNumId w:val="17"/>
  </w:num>
  <w:num w:numId="15">
    <w:abstractNumId w:val="4"/>
  </w:num>
  <w:num w:numId="16">
    <w:abstractNumId w:val="6"/>
  </w:num>
  <w:num w:numId="17">
    <w:abstractNumId w:val="14"/>
  </w:num>
  <w:num w:numId="18">
    <w:abstractNumId w:val="9"/>
  </w:num>
  <w:num w:numId="19">
    <w:abstractNumId w:val="5"/>
  </w:num>
  <w:num w:numId="20">
    <w:abstractNumId w:val="5"/>
  </w:num>
  <w:num w:numId="21">
    <w:abstractNumId w:val="7"/>
  </w:num>
  <w:num w:numId="22">
    <w:abstractNumId w:val="28"/>
  </w:num>
  <w:num w:numId="23">
    <w:abstractNumId w:val="18"/>
  </w:num>
  <w:num w:numId="24">
    <w:abstractNumId w:val="2"/>
  </w:num>
  <w:num w:numId="25">
    <w:abstractNumId w:val="27"/>
  </w:num>
  <w:num w:numId="26">
    <w:abstractNumId w:val="0"/>
  </w:num>
  <w:num w:numId="27">
    <w:abstractNumId w:val="5"/>
  </w:num>
  <w:num w:numId="28">
    <w:abstractNumId w:val="5"/>
  </w:num>
  <w:num w:numId="29">
    <w:abstractNumId w:val="5"/>
  </w:num>
  <w:num w:numId="30">
    <w:abstractNumId w:val="5"/>
  </w:num>
  <w:num w:numId="31">
    <w:abstractNumId w:val="5"/>
  </w:num>
  <w:num w:numId="32">
    <w:abstractNumId w:val="26"/>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3"/>
  </w:num>
  <w:num w:numId="42">
    <w:abstractNumId w:val="5"/>
  </w:num>
  <w:num w:numId="43">
    <w:abstractNumId w:val="1"/>
  </w:num>
  <w:num w:numId="44">
    <w:abstractNumId w:val="5"/>
  </w:num>
  <w:num w:numId="45">
    <w:abstractNumId w:val="5"/>
  </w:num>
  <w:num w:numId="46">
    <w:abstractNumId w:val="15"/>
  </w:num>
  <w:num w:numId="47">
    <w:abstractNumId w:val="5"/>
  </w:num>
  <w:num w:numId="48">
    <w:abstractNumId w:val="5"/>
  </w:num>
  <w:num w:numId="49">
    <w:abstractNumId w:val="5"/>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S3MDAzNjEyNzYyNDFU0lEKTi0uzszPAykwqQUAlfSjQSwAAAA="/>
  </w:docVars>
  <w:rsids>
    <w:rsidRoot w:val="005B0F87"/>
    <w:rsid w:val="00000B15"/>
    <w:rsid w:val="000011D1"/>
    <w:rsid w:val="0000430C"/>
    <w:rsid w:val="00006039"/>
    <w:rsid w:val="0001128C"/>
    <w:rsid w:val="00012F07"/>
    <w:rsid w:val="0001388F"/>
    <w:rsid w:val="00014753"/>
    <w:rsid w:val="00017C02"/>
    <w:rsid w:val="00022497"/>
    <w:rsid w:val="0002359E"/>
    <w:rsid w:val="0003166F"/>
    <w:rsid w:val="00031E69"/>
    <w:rsid w:val="000330A0"/>
    <w:rsid w:val="00034482"/>
    <w:rsid w:val="00034F08"/>
    <w:rsid w:val="00044F58"/>
    <w:rsid w:val="00045BA0"/>
    <w:rsid w:val="00047677"/>
    <w:rsid w:val="00050C42"/>
    <w:rsid w:val="00051C59"/>
    <w:rsid w:val="000559F5"/>
    <w:rsid w:val="000561B1"/>
    <w:rsid w:val="00057C24"/>
    <w:rsid w:val="00061D8E"/>
    <w:rsid w:val="000639B6"/>
    <w:rsid w:val="00064977"/>
    <w:rsid w:val="00064EB0"/>
    <w:rsid w:val="00066968"/>
    <w:rsid w:val="00071C2E"/>
    <w:rsid w:val="000736B6"/>
    <w:rsid w:val="00074B62"/>
    <w:rsid w:val="00075CC5"/>
    <w:rsid w:val="00076A57"/>
    <w:rsid w:val="00076DFD"/>
    <w:rsid w:val="00080708"/>
    <w:rsid w:val="00082543"/>
    <w:rsid w:val="0008292C"/>
    <w:rsid w:val="000831A7"/>
    <w:rsid w:val="00085861"/>
    <w:rsid w:val="00086296"/>
    <w:rsid w:val="0008673C"/>
    <w:rsid w:val="000867E3"/>
    <w:rsid w:val="00087EEE"/>
    <w:rsid w:val="00090A7B"/>
    <w:rsid w:val="0009338D"/>
    <w:rsid w:val="00096F82"/>
    <w:rsid w:val="000A2315"/>
    <w:rsid w:val="000A2B3C"/>
    <w:rsid w:val="000A3528"/>
    <w:rsid w:val="000A35FA"/>
    <w:rsid w:val="000A4935"/>
    <w:rsid w:val="000A503E"/>
    <w:rsid w:val="000B2F76"/>
    <w:rsid w:val="000B3818"/>
    <w:rsid w:val="000B44E2"/>
    <w:rsid w:val="000B4750"/>
    <w:rsid w:val="000B4C2E"/>
    <w:rsid w:val="000B520B"/>
    <w:rsid w:val="000B5449"/>
    <w:rsid w:val="000B65AE"/>
    <w:rsid w:val="000B7317"/>
    <w:rsid w:val="000C0CF1"/>
    <w:rsid w:val="000C0ECB"/>
    <w:rsid w:val="000C3203"/>
    <w:rsid w:val="000C3A41"/>
    <w:rsid w:val="000C3E87"/>
    <w:rsid w:val="000C42CC"/>
    <w:rsid w:val="000C6C1A"/>
    <w:rsid w:val="000C707D"/>
    <w:rsid w:val="000D1661"/>
    <w:rsid w:val="000D1DD3"/>
    <w:rsid w:val="000D33EC"/>
    <w:rsid w:val="000D72D5"/>
    <w:rsid w:val="000E1BB7"/>
    <w:rsid w:val="000E352A"/>
    <w:rsid w:val="000E58C6"/>
    <w:rsid w:val="000E6069"/>
    <w:rsid w:val="000F476B"/>
    <w:rsid w:val="00100404"/>
    <w:rsid w:val="00100ABC"/>
    <w:rsid w:val="00100D66"/>
    <w:rsid w:val="00101B61"/>
    <w:rsid w:val="0010294A"/>
    <w:rsid w:val="001036B5"/>
    <w:rsid w:val="001049C0"/>
    <w:rsid w:val="00104F19"/>
    <w:rsid w:val="001075B4"/>
    <w:rsid w:val="00107871"/>
    <w:rsid w:val="001109C8"/>
    <w:rsid w:val="00111371"/>
    <w:rsid w:val="00112263"/>
    <w:rsid w:val="00116021"/>
    <w:rsid w:val="00117C90"/>
    <w:rsid w:val="001218DF"/>
    <w:rsid w:val="00125DE7"/>
    <w:rsid w:val="00126152"/>
    <w:rsid w:val="00127641"/>
    <w:rsid w:val="00130553"/>
    <w:rsid w:val="001310DD"/>
    <w:rsid w:val="00135073"/>
    <w:rsid w:val="00137399"/>
    <w:rsid w:val="00141A74"/>
    <w:rsid w:val="00141F66"/>
    <w:rsid w:val="00144796"/>
    <w:rsid w:val="0014609F"/>
    <w:rsid w:val="0015129B"/>
    <w:rsid w:val="00152C10"/>
    <w:rsid w:val="001552CF"/>
    <w:rsid w:val="001552E2"/>
    <w:rsid w:val="0015652C"/>
    <w:rsid w:val="001578DB"/>
    <w:rsid w:val="0016035E"/>
    <w:rsid w:val="00163B37"/>
    <w:rsid w:val="001649D7"/>
    <w:rsid w:val="001677E5"/>
    <w:rsid w:val="001717CA"/>
    <w:rsid w:val="0017340D"/>
    <w:rsid w:val="00173C7F"/>
    <w:rsid w:val="0017799F"/>
    <w:rsid w:val="00184C09"/>
    <w:rsid w:val="00187552"/>
    <w:rsid w:val="00190218"/>
    <w:rsid w:val="0019320A"/>
    <w:rsid w:val="00195B3D"/>
    <w:rsid w:val="00196E41"/>
    <w:rsid w:val="001A0502"/>
    <w:rsid w:val="001A1D41"/>
    <w:rsid w:val="001A554F"/>
    <w:rsid w:val="001A6C97"/>
    <w:rsid w:val="001B0635"/>
    <w:rsid w:val="001B1170"/>
    <w:rsid w:val="001B46BA"/>
    <w:rsid w:val="001B6B39"/>
    <w:rsid w:val="001C65FF"/>
    <w:rsid w:val="001C743B"/>
    <w:rsid w:val="001C7D2B"/>
    <w:rsid w:val="001E1F79"/>
    <w:rsid w:val="001E2CDE"/>
    <w:rsid w:val="001E3B86"/>
    <w:rsid w:val="001F1736"/>
    <w:rsid w:val="001F1C99"/>
    <w:rsid w:val="001F2ABA"/>
    <w:rsid w:val="001F2ED9"/>
    <w:rsid w:val="001F38BB"/>
    <w:rsid w:val="001F5AA4"/>
    <w:rsid w:val="001F67DE"/>
    <w:rsid w:val="001F686F"/>
    <w:rsid w:val="001F7451"/>
    <w:rsid w:val="001F7706"/>
    <w:rsid w:val="00200111"/>
    <w:rsid w:val="0020290D"/>
    <w:rsid w:val="00204C66"/>
    <w:rsid w:val="002058C3"/>
    <w:rsid w:val="00210EFA"/>
    <w:rsid w:val="002116DD"/>
    <w:rsid w:val="00211DF8"/>
    <w:rsid w:val="002149E6"/>
    <w:rsid w:val="0022097F"/>
    <w:rsid w:val="00220AC6"/>
    <w:rsid w:val="002211FE"/>
    <w:rsid w:val="00225F20"/>
    <w:rsid w:val="002269A2"/>
    <w:rsid w:val="002305D5"/>
    <w:rsid w:val="002364C9"/>
    <w:rsid w:val="00237FC7"/>
    <w:rsid w:val="00243B2B"/>
    <w:rsid w:val="00247D6A"/>
    <w:rsid w:val="0025121A"/>
    <w:rsid w:val="00252B2A"/>
    <w:rsid w:val="00255065"/>
    <w:rsid w:val="002577BB"/>
    <w:rsid w:val="0026096D"/>
    <w:rsid w:val="00260FA9"/>
    <w:rsid w:val="00261F43"/>
    <w:rsid w:val="0026274C"/>
    <w:rsid w:val="0026382C"/>
    <w:rsid w:val="00264FBE"/>
    <w:rsid w:val="002650DD"/>
    <w:rsid w:val="00267E6E"/>
    <w:rsid w:val="0027382F"/>
    <w:rsid w:val="00274A0F"/>
    <w:rsid w:val="00275440"/>
    <w:rsid w:val="00276EA9"/>
    <w:rsid w:val="002774D9"/>
    <w:rsid w:val="002831E0"/>
    <w:rsid w:val="002919D7"/>
    <w:rsid w:val="00291F61"/>
    <w:rsid w:val="002927D7"/>
    <w:rsid w:val="00292929"/>
    <w:rsid w:val="00294A6B"/>
    <w:rsid w:val="00294D20"/>
    <w:rsid w:val="00294FB0"/>
    <w:rsid w:val="0029539C"/>
    <w:rsid w:val="00295DBA"/>
    <w:rsid w:val="0029758F"/>
    <w:rsid w:val="002A56F2"/>
    <w:rsid w:val="002A6ADF"/>
    <w:rsid w:val="002B1BD6"/>
    <w:rsid w:val="002B25F1"/>
    <w:rsid w:val="002B6FBE"/>
    <w:rsid w:val="002B72A8"/>
    <w:rsid w:val="002C1E74"/>
    <w:rsid w:val="002C3204"/>
    <w:rsid w:val="002D3F7E"/>
    <w:rsid w:val="002D43B1"/>
    <w:rsid w:val="002D73B7"/>
    <w:rsid w:val="002E4D82"/>
    <w:rsid w:val="002E502C"/>
    <w:rsid w:val="002E642C"/>
    <w:rsid w:val="002E64AC"/>
    <w:rsid w:val="002E6924"/>
    <w:rsid w:val="002E7C0E"/>
    <w:rsid w:val="002F0B6F"/>
    <w:rsid w:val="002F454E"/>
    <w:rsid w:val="002F6ED0"/>
    <w:rsid w:val="002F7EAB"/>
    <w:rsid w:val="00300CFF"/>
    <w:rsid w:val="00300F2B"/>
    <w:rsid w:val="003019AB"/>
    <w:rsid w:val="00304C8C"/>
    <w:rsid w:val="0030756B"/>
    <w:rsid w:val="003115C5"/>
    <w:rsid w:val="0031176D"/>
    <w:rsid w:val="0031186B"/>
    <w:rsid w:val="00316E76"/>
    <w:rsid w:val="003258BF"/>
    <w:rsid w:val="0032656B"/>
    <w:rsid w:val="003267E7"/>
    <w:rsid w:val="00326D80"/>
    <w:rsid w:val="0032798E"/>
    <w:rsid w:val="0033743B"/>
    <w:rsid w:val="00342C32"/>
    <w:rsid w:val="00342FB8"/>
    <w:rsid w:val="003433A4"/>
    <w:rsid w:val="00346543"/>
    <w:rsid w:val="00347A10"/>
    <w:rsid w:val="00350E8F"/>
    <w:rsid w:val="00351AB9"/>
    <w:rsid w:val="00351D70"/>
    <w:rsid w:val="003535CB"/>
    <w:rsid w:val="0035394E"/>
    <w:rsid w:val="00356E82"/>
    <w:rsid w:val="003570CE"/>
    <w:rsid w:val="00360B14"/>
    <w:rsid w:val="00363147"/>
    <w:rsid w:val="00364336"/>
    <w:rsid w:val="0036592C"/>
    <w:rsid w:val="00365EB0"/>
    <w:rsid w:val="00370E8E"/>
    <w:rsid w:val="003725B8"/>
    <w:rsid w:val="003727FE"/>
    <w:rsid w:val="00372D0D"/>
    <w:rsid w:val="00375732"/>
    <w:rsid w:val="00375900"/>
    <w:rsid w:val="003760D7"/>
    <w:rsid w:val="003772EC"/>
    <w:rsid w:val="00377EC9"/>
    <w:rsid w:val="00380B3E"/>
    <w:rsid w:val="00381077"/>
    <w:rsid w:val="00385869"/>
    <w:rsid w:val="00386D9D"/>
    <w:rsid w:val="00386ECC"/>
    <w:rsid w:val="00391224"/>
    <w:rsid w:val="00392986"/>
    <w:rsid w:val="00396464"/>
    <w:rsid w:val="003A07A3"/>
    <w:rsid w:val="003A1668"/>
    <w:rsid w:val="003A5D95"/>
    <w:rsid w:val="003B2010"/>
    <w:rsid w:val="003B3101"/>
    <w:rsid w:val="003B5D9F"/>
    <w:rsid w:val="003C000A"/>
    <w:rsid w:val="003C4E9C"/>
    <w:rsid w:val="003C55E1"/>
    <w:rsid w:val="003C57E8"/>
    <w:rsid w:val="003D0571"/>
    <w:rsid w:val="003D3FFD"/>
    <w:rsid w:val="003E05A2"/>
    <w:rsid w:val="003E42ED"/>
    <w:rsid w:val="003E5186"/>
    <w:rsid w:val="003E5ED3"/>
    <w:rsid w:val="003F0663"/>
    <w:rsid w:val="003F0714"/>
    <w:rsid w:val="003F2EDF"/>
    <w:rsid w:val="003F3266"/>
    <w:rsid w:val="003F3307"/>
    <w:rsid w:val="003F5EF3"/>
    <w:rsid w:val="003F6158"/>
    <w:rsid w:val="0040156B"/>
    <w:rsid w:val="004015BA"/>
    <w:rsid w:val="00402A1F"/>
    <w:rsid w:val="00404560"/>
    <w:rsid w:val="00405026"/>
    <w:rsid w:val="00405A48"/>
    <w:rsid w:val="00405E18"/>
    <w:rsid w:val="00411252"/>
    <w:rsid w:val="0041444A"/>
    <w:rsid w:val="00414A3C"/>
    <w:rsid w:val="00415A99"/>
    <w:rsid w:val="00421248"/>
    <w:rsid w:val="004213BD"/>
    <w:rsid w:val="004217A1"/>
    <w:rsid w:val="00423918"/>
    <w:rsid w:val="00423E3D"/>
    <w:rsid w:val="00423F6B"/>
    <w:rsid w:val="004241D5"/>
    <w:rsid w:val="00425D3F"/>
    <w:rsid w:val="0043119D"/>
    <w:rsid w:val="00431C04"/>
    <w:rsid w:val="00432ED7"/>
    <w:rsid w:val="004330F3"/>
    <w:rsid w:val="00433276"/>
    <w:rsid w:val="00434415"/>
    <w:rsid w:val="00434DE6"/>
    <w:rsid w:val="0043642F"/>
    <w:rsid w:val="00436A45"/>
    <w:rsid w:val="00436BD5"/>
    <w:rsid w:val="004402B3"/>
    <w:rsid w:val="004404AF"/>
    <w:rsid w:val="004428D5"/>
    <w:rsid w:val="00442E32"/>
    <w:rsid w:val="00443EBC"/>
    <w:rsid w:val="0044411D"/>
    <w:rsid w:val="0044497E"/>
    <w:rsid w:val="004458BB"/>
    <w:rsid w:val="00446FC3"/>
    <w:rsid w:val="0044714A"/>
    <w:rsid w:val="00447EEE"/>
    <w:rsid w:val="0045364F"/>
    <w:rsid w:val="00453DD7"/>
    <w:rsid w:val="00461B8A"/>
    <w:rsid w:val="0046379A"/>
    <w:rsid w:val="004700AB"/>
    <w:rsid w:val="00470D62"/>
    <w:rsid w:val="0047555A"/>
    <w:rsid w:val="0047620A"/>
    <w:rsid w:val="00476D64"/>
    <w:rsid w:val="0047778A"/>
    <w:rsid w:val="00482B48"/>
    <w:rsid w:val="004841C1"/>
    <w:rsid w:val="00484636"/>
    <w:rsid w:val="00485F60"/>
    <w:rsid w:val="00487F8F"/>
    <w:rsid w:val="00490E47"/>
    <w:rsid w:val="004939FE"/>
    <w:rsid w:val="004951F3"/>
    <w:rsid w:val="00496BAE"/>
    <w:rsid w:val="00497FAB"/>
    <w:rsid w:val="004A597A"/>
    <w:rsid w:val="004A6A17"/>
    <w:rsid w:val="004B0820"/>
    <w:rsid w:val="004B27E8"/>
    <w:rsid w:val="004B42D6"/>
    <w:rsid w:val="004B5D20"/>
    <w:rsid w:val="004B6E01"/>
    <w:rsid w:val="004B7720"/>
    <w:rsid w:val="004B7BB0"/>
    <w:rsid w:val="004C3B2B"/>
    <w:rsid w:val="004C5AB2"/>
    <w:rsid w:val="004D0830"/>
    <w:rsid w:val="004D2372"/>
    <w:rsid w:val="004D54C0"/>
    <w:rsid w:val="004D6A41"/>
    <w:rsid w:val="004E330A"/>
    <w:rsid w:val="004E5DEC"/>
    <w:rsid w:val="004F5466"/>
    <w:rsid w:val="00500A0C"/>
    <w:rsid w:val="00503989"/>
    <w:rsid w:val="00503A27"/>
    <w:rsid w:val="00503F76"/>
    <w:rsid w:val="00506AA6"/>
    <w:rsid w:val="00507095"/>
    <w:rsid w:val="0051221C"/>
    <w:rsid w:val="00512F19"/>
    <w:rsid w:val="005145BD"/>
    <w:rsid w:val="00514D5B"/>
    <w:rsid w:val="005161DB"/>
    <w:rsid w:val="0051654C"/>
    <w:rsid w:val="00516994"/>
    <w:rsid w:val="00520094"/>
    <w:rsid w:val="00523AC9"/>
    <w:rsid w:val="00526DD4"/>
    <w:rsid w:val="0053132F"/>
    <w:rsid w:val="005315E0"/>
    <w:rsid w:val="00531775"/>
    <w:rsid w:val="0053248F"/>
    <w:rsid w:val="00540171"/>
    <w:rsid w:val="005407B0"/>
    <w:rsid w:val="00540C07"/>
    <w:rsid w:val="00541780"/>
    <w:rsid w:val="005430BF"/>
    <w:rsid w:val="00543751"/>
    <w:rsid w:val="00547DCA"/>
    <w:rsid w:val="005508DD"/>
    <w:rsid w:val="00553B58"/>
    <w:rsid w:val="005616B8"/>
    <w:rsid w:val="005647DB"/>
    <w:rsid w:val="00567509"/>
    <w:rsid w:val="0057159A"/>
    <w:rsid w:val="00572645"/>
    <w:rsid w:val="00572A70"/>
    <w:rsid w:val="00573C0B"/>
    <w:rsid w:val="00573CCB"/>
    <w:rsid w:val="00577011"/>
    <w:rsid w:val="005812F0"/>
    <w:rsid w:val="0058259C"/>
    <w:rsid w:val="00583CE2"/>
    <w:rsid w:val="00583D30"/>
    <w:rsid w:val="005842C0"/>
    <w:rsid w:val="00585145"/>
    <w:rsid w:val="005857C9"/>
    <w:rsid w:val="005912CB"/>
    <w:rsid w:val="005913CE"/>
    <w:rsid w:val="005923B5"/>
    <w:rsid w:val="00592D1C"/>
    <w:rsid w:val="0059445C"/>
    <w:rsid w:val="0059605C"/>
    <w:rsid w:val="00596A79"/>
    <w:rsid w:val="00597A64"/>
    <w:rsid w:val="005A18A3"/>
    <w:rsid w:val="005A31EF"/>
    <w:rsid w:val="005A328D"/>
    <w:rsid w:val="005A360B"/>
    <w:rsid w:val="005B0CE6"/>
    <w:rsid w:val="005B0F87"/>
    <w:rsid w:val="005B1197"/>
    <w:rsid w:val="005B4E62"/>
    <w:rsid w:val="005B53B6"/>
    <w:rsid w:val="005C0BD8"/>
    <w:rsid w:val="005C0CBF"/>
    <w:rsid w:val="005C3220"/>
    <w:rsid w:val="005C654C"/>
    <w:rsid w:val="005D2655"/>
    <w:rsid w:val="005D27E6"/>
    <w:rsid w:val="005D6931"/>
    <w:rsid w:val="005D7C39"/>
    <w:rsid w:val="005E4F32"/>
    <w:rsid w:val="005E5E07"/>
    <w:rsid w:val="005F0975"/>
    <w:rsid w:val="005F097F"/>
    <w:rsid w:val="005F1FEA"/>
    <w:rsid w:val="005F2417"/>
    <w:rsid w:val="005F340D"/>
    <w:rsid w:val="005F58C3"/>
    <w:rsid w:val="005F6AAE"/>
    <w:rsid w:val="005F7F6B"/>
    <w:rsid w:val="00601182"/>
    <w:rsid w:val="00604C0D"/>
    <w:rsid w:val="0060651C"/>
    <w:rsid w:val="006078CB"/>
    <w:rsid w:val="00610026"/>
    <w:rsid w:val="006111E0"/>
    <w:rsid w:val="00616DBF"/>
    <w:rsid w:val="00616E8E"/>
    <w:rsid w:val="006172B8"/>
    <w:rsid w:val="00621121"/>
    <w:rsid w:val="006225D2"/>
    <w:rsid w:val="00624A01"/>
    <w:rsid w:val="006254DD"/>
    <w:rsid w:val="00625F1B"/>
    <w:rsid w:val="006266A2"/>
    <w:rsid w:val="0062789B"/>
    <w:rsid w:val="0063058E"/>
    <w:rsid w:val="0063238D"/>
    <w:rsid w:val="006326F4"/>
    <w:rsid w:val="00632932"/>
    <w:rsid w:val="00634D04"/>
    <w:rsid w:val="0063552F"/>
    <w:rsid w:val="00637915"/>
    <w:rsid w:val="00640802"/>
    <w:rsid w:val="00641466"/>
    <w:rsid w:val="00643CF7"/>
    <w:rsid w:val="0064467D"/>
    <w:rsid w:val="00644E11"/>
    <w:rsid w:val="00646273"/>
    <w:rsid w:val="00646B24"/>
    <w:rsid w:val="00646EDE"/>
    <w:rsid w:val="00650E1F"/>
    <w:rsid w:val="00652D47"/>
    <w:rsid w:val="0065328F"/>
    <w:rsid w:val="00654838"/>
    <w:rsid w:val="00655CF5"/>
    <w:rsid w:val="00656F7D"/>
    <w:rsid w:val="00666A3C"/>
    <w:rsid w:val="00670BD1"/>
    <w:rsid w:val="00671817"/>
    <w:rsid w:val="006726FD"/>
    <w:rsid w:val="00673B09"/>
    <w:rsid w:val="0067452B"/>
    <w:rsid w:val="00677196"/>
    <w:rsid w:val="00677FFE"/>
    <w:rsid w:val="006808C6"/>
    <w:rsid w:val="00682384"/>
    <w:rsid w:val="00683663"/>
    <w:rsid w:val="00684E19"/>
    <w:rsid w:val="006939B2"/>
    <w:rsid w:val="006947D2"/>
    <w:rsid w:val="006948C8"/>
    <w:rsid w:val="00696F64"/>
    <w:rsid w:val="006A07E8"/>
    <w:rsid w:val="006A58D3"/>
    <w:rsid w:val="006A78E3"/>
    <w:rsid w:val="006A795C"/>
    <w:rsid w:val="006B08C9"/>
    <w:rsid w:val="006B2059"/>
    <w:rsid w:val="006B32ED"/>
    <w:rsid w:val="006B4B61"/>
    <w:rsid w:val="006B4E48"/>
    <w:rsid w:val="006B6274"/>
    <w:rsid w:val="006B6A51"/>
    <w:rsid w:val="006C3270"/>
    <w:rsid w:val="006D1D7D"/>
    <w:rsid w:val="006E3DA2"/>
    <w:rsid w:val="006E54D6"/>
    <w:rsid w:val="006E5535"/>
    <w:rsid w:val="006E693E"/>
    <w:rsid w:val="006F240A"/>
    <w:rsid w:val="006F3E56"/>
    <w:rsid w:val="007017E8"/>
    <w:rsid w:val="00702F77"/>
    <w:rsid w:val="007059AC"/>
    <w:rsid w:val="00706486"/>
    <w:rsid w:val="007119CF"/>
    <w:rsid w:val="007141D8"/>
    <w:rsid w:val="00714AE8"/>
    <w:rsid w:val="00715201"/>
    <w:rsid w:val="00720B05"/>
    <w:rsid w:val="007240D2"/>
    <w:rsid w:val="00724B10"/>
    <w:rsid w:val="00726834"/>
    <w:rsid w:val="007351E1"/>
    <w:rsid w:val="00736E07"/>
    <w:rsid w:val="00743B7B"/>
    <w:rsid w:val="0074553C"/>
    <w:rsid w:val="007521F0"/>
    <w:rsid w:val="00755454"/>
    <w:rsid w:val="00755EA7"/>
    <w:rsid w:val="00760403"/>
    <w:rsid w:val="00761627"/>
    <w:rsid w:val="0076549A"/>
    <w:rsid w:val="00765977"/>
    <w:rsid w:val="007675BC"/>
    <w:rsid w:val="00770351"/>
    <w:rsid w:val="007733F6"/>
    <w:rsid w:val="00775860"/>
    <w:rsid w:val="0078367F"/>
    <w:rsid w:val="00786FC2"/>
    <w:rsid w:val="0078788C"/>
    <w:rsid w:val="007911CC"/>
    <w:rsid w:val="00794616"/>
    <w:rsid w:val="007949FF"/>
    <w:rsid w:val="00795410"/>
    <w:rsid w:val="007977AB"/>
    <w:rsid w:val="007A004F"/>
    <w:rsid w:val="007A01AD"/>
    <w:rsid w:val="007A1030"/>
    <w:rsid w:val="007A103D"/>
    <w:rsid w:val="007A1728"/>
    <w:rsid w:val="007A19F6"/>
    <w:rsid w:val="007A33C9"/>
    <w:rsid w:val="007A33FE"/>
    <w:rsid w:val="007A494A"/>
    <w:rsid w:val="007A6914"/>
    <w:rsid w:val="007B1B9C"/>
    <w:rsid w:val="007B1FB2"/>
    <w:rsid w:val="007B2E48"/>
    <w:rsid w:val="007B30F7"/>
    <w:rsid w:val="007B342B"/>
    <w:rsid w:val="007B5498"/>
    <w:rsid w:val="007B7084"/>
    <w:rsid w:val="007B7194"/>
    <w:rsid w:val="007C0D51"/>
    <w:rsid w:val="007C1958"/>
    <w:rsid w:val="007C41DB"/>
    <w:rsid w:val="007C5421"/>
    <w:rsid w:val="007C70ED"/>
    <w:rsid w:val="007D03F9"/>
    <w:rsid w:val="007D3599"/>
    <w:rsid w:val="007D3ED7"/>
    <w:rsid w:val="007D667A"/>
    <w:rsid w:val="007D7C85"/>
    <w:rsid w:val="007E00C1"/>
    <w:rsid w:val="007E2A72"/>
    <w:rsid w:val="007E4C41"/>
    <w:rsid w:val="007E51E6"/>
    <w:rsid w:val="007E5D1E"/>
    <w:rsid w:val="007E7267"/>
    <w:rsid w:val="007E7422"/>
    <w:rsid w:val="007F04C6"/>
    <w:rsid w:val="007F04D2"/>
    <w:rsid w:val="007F378D"/>
    <w:rsid w:val="007F4EA7"/>
    <w:rsid w:val="007F70AE"/>
    <w:rsid w:val="008046C9"/>
    <w:rsid w:val="00807BC7"/>
    <w:rsid w:val="0081140F"/>
    <w:rsid w:val="008119FF"/>
    <w:rsid w:val="008132E7"/>
    <w:rsid w:val="00815541"/>
    <w:rsid w:val="00821007"/>
    <w:rsid w:val="00821115"/>
    <w:rsid w:val="0082375B"/>
    <w:rsid w:val="00825079"/>
    <w:rsid w:val="00825DDB"/>
    <w:rsid w:val="00827372"/>
    <w:rsid w:val="00827CCB"/>
    <w:rsid w:val="0083174E"/>
    <w:rsid w:val="008337A8"/>
    <w:rsid w:val="00835088"/>
    <w:rsid w:val="00837FE5"/>
    <w:rsid w:val="00840A05"/>
    <w:rsid w:val="008410F7"/>
    <w:rsid w:val="0084124F"/>
    <w:rsid w:val="0084181E"/>
    <w:rsid w:val="00842DB7"/>
    <w:rsid w:val="0084386C"/>
    <w:rsid w:val="00844893"/>
    <w:rsid w:val="00851689"/>
    <w:rsid w:val="00851EA8"/>
    <w:rsid w:val="008526F7"/>
    <w:rsid w:val="00853B7D"/>
    <w:rsid w:val="008557AE"/>
    <w:rsid w:val="008564B5"/>
    <w:rsid w:val="00856C65"/>
    <w:rsid w:val="008579CA"/>
    <w:rsid w:val="008637B2"/>
    <w:rsid w:val="00865792"/>
    <w:rsid w:val="00866C78"/>
    <w:rsid w:val="00866CBE"/>
    <w:rsid w:val="00870990"/>
    <w:rsid w:val="0087297D"/>
    <w:rsid w:val="00872B4B"/>
    <w:rsid w:val="00873396"/>
    <w:rsid w:val="00874797"/>
    <w:rsid w:val="00882B79"/>
    <w:rsid w:val="00885158"/>
    <w:rsid w:val="008865BC"/>
    <w:rsid w:val="00890568"/>
    <w:rsid w:val="00891861"/>
    <w:rsid w:val="0089277B"/>
    <w:rsid w:val="00893313"/>
    <w:rsid w:val="00894CED"/>
    <w:rsid w:val="00894D1D"/>
    <w:rsid w:val="00894FBB"/>
    <w:rsid w:val="0089639D"/>
    <w:rsid w:val="00896E96"/>
    <w:rsid w:val="00896EC4"/>
    <w:rsid w:val="00897677"/>
    <w:rsid w:val="008A31D7"/>
    <w:rsid w:val="008A33B5"/>
    <w:rsid w:val="008A41AC"/>
    <w:rsid w:val="008A50EB"/>
    <w:rsid w:val="008A768A"/>
    <w:rsid w:val="008A7AA8"/>
    <w:rsid w:val="008B083A"/>
    <w:rsid w:val="008B0C2A"/>
    <w:rsid w:val="008B10AA"/>
    <w:rsid w:val="008B17DB"/>
    <w:rsid w:val="008B2DAE"/>
    <w:rsid w:val="008B55B0"/>
    <w:rsid w:val="008B7554"/>
    <w:rsid w:val="008C24AD"/>
    <w:rsid w:val="008C6A24"/>
    <w:rsid w:val="008C7E5C"/>
    <w:rsid w:val="008D2D1B"/>
    <w:rsid w:val="008D31F2"/>
    <w:rsid w:val="008E1CFE"/>
    <w:rsid w:val="008E2466"/>
    <w:rsid w:val="008E65C7"/>
    <w:rsid w:val="008E6637"/>
    <w:rsid w:val="008E6DF2"/>
    <w:rsid w:val="008E7143"/>
    <w:rsid w:val="008E7FB1"/>
    <w:rsid w:val="008F0978"/>
    <w:rsid w:val="008F53F5"/>
    <w:rsid w:val="008F61C0"/>
    <w:rsid w:val="00902500"/>
    <w:rsid w:val="00902FED"/>
    <w:rsid w:val="00903562"/>
    <w:rsid w:val="0090404D"/>
    <w:rsid w:val="00910722"/>
    <w:rsid w:val="00910B34"/>
    <w:rsid w:val="00912237"/>
    <w:rsid w:val="00913CAA"/>
    <w:rsid w:val="00920295"/>
    <w:rsid w:val="009229C5"/>
    <w:rsid w:val="0092378C"/>
    <w:rsid w:val="00926779"/>
    <w:rsid w:val="009277D0"/>
    <w:rsid w:val="009318C6"/>
    <w:rsid w:val="00935AE7"/>
    <w:rsid w:val="009374BB"/>
    <w:rsid w:val="00942C51"/>
    <w:rsid w:val="00942F37"/>
    <w:rsid w:val="0094386A"/>
    <w:rsid w:val="00955E16"/>
    <w:rsid w:val="00956750"/>
    <w:rsid w:val="00960CF2"/>
    <w:rsid w:val="00963A6C"/>
    <w:rsid w:val="00966276"/>
    <w:rsid w:val="00966DD4"/>
    <w:rsid w:val="009675FD"/>
    <w:rsid w:val="00967AE7"/>
    <w:rsid w:val="009703CA"/>
    <w:rsid w:val="009713C5"/>
    <w:rsid w:val="00973113"/>
    <w:rsid w:val="00975E69"/>
    <w:rsid w:val="009761A4"/>
    <w:rsid w:val="00977025"/>
    <w:rsid w:val="00982969"/>
    <w:rsid w:val="009829BF"/>
    <w:rsid w:val="009837ED"/>
    <w:rsid w:val="00995637"/>
    <w:rsid w:val="00997C6E"/>
    <w:rsid w:val="00997E99"/>
    <w:rsid w:val="009A2064"/>
    <w:rsid w:val="009A2EA4"/>
    <w:rsid w:val="009A4C24"/>
    <w:rsid w:val="009B0344"/>
    <w:rsid w:val="009B1153"/>
    <w:rsid w:val="009B2097"/>
    <w:rsid w:val="009B2672"/>
    <w:rsid w:val="009B49C2"/>
    <w:rsid w:val="009B4DF5"/>
    <w:rsid w:val="009B5A07"/>
    <w:rsid w:val="009C188C"/>
    <w:rsid w:val="009C5080"/>
    <w:rsid w:val="009C795A"/>
    <w:rsid w:val="009C7C0D"/>
    <w:rsid w:val="009D2830"/>
    <w:rsid w:val="009D2EB0"/>
    <w:rsid w:val="009D2F69"/>
    <w:rsid w:val="009D32DA"/>
    <w:rsid w:val="009D3BD5"/>
    <w:rsid w:val="009D4121"/>
    <w:rsid w:val="009D616E"/>
    <w:rsid w:val="009E444E"/>
    <w:rsid w:val="009E79C5"/>
    <w:rsid w:val="009E7E1A"/>
    <w:rsid w:val="009F0D88"/>
    <w:rsid w:val="009F114C"/>
    <w:rsid w:val="009F19CE"/>
    <w:rsid w:val="009F2D08"/>
    <w:rsid w:val="009F3666"/>
    <w:rsid w:val="00A02069"/>
    <w:rsid w:val="00A04ABC"/>
    <w:rsid w:val="00A05FD5"/>
    <w:rsid w:val="00A06679"/>
    <w:rsid w:val="00A0691A"/>
    <w:rsid w:val="00A06DA7"/>
    <w:rsid w:val="00A071A1"/>
    <w:rsid w:val="00A107E9"/>
    <w:rsid w:val="00A10939"/>
    <w:rsid w:val="00A12FB3"/>
    <w:rsid w:val="00A13B13"/>
    <w:rsid w:val="00A15DDA"/>
    <w:rsid w:val="00A15F49"/>
    <w:rsid w:val="00A16249"/>
    <w:rsid w:val="00A219F2"/>
    <w:rsid w:val="00A324B2"/>
    <w:rsid w:val="00A358B3"/>
    <w:rsid w:val="00A366FD"/>
    <w:rsid w:val="00A43B58"/>
    <w:rsid w:val="00A50C64"/>
    <w:rsid w:val="00A5700D"/>
    <w:rsid w:val="00A573FF"/>
    <w:rsid w:val="00A574D1"/>
    <w:rsid w:val="00A603B7"/>
    <w:rsid w:val="00A62FC0"/>
    <w:rsid w:val="00A639D4"/>
    <w:rsid w:val="00A734D6"/>
    <w:rsid w:val="00A748AC"/>
    <w:rsid w:val="00A758FB"/>
    <w:rsid w:val="00A7681D"/>
    <w:rsid w:val="00A857D5"/>
    <w:rsid w:val="00A871AF"/>
    <w:rsid w:val="00A91EAE"/>
    <w:rsid w:val="00A97278"/>
    <w:rsid w:val="00AA2D2A"/>
    <w:rsid w:val="00AA48DD"/>
    <w:rsid w:val="00AA6027"/>
    <w:rsid w:val="00AA7C08"/>
    <w:rsid w:val="00AB30DA"/>
    <w:rsid w:val="00AB34A4"/>
    <w:rsid w:val="00AB6C49"/>
    <w:rsid w:val="00AB7D1A"/>
    <w:rsid w:val="00AC2B02"/>
    <w:rsid w:val="00AC3850"/>
    <w:rsid w:val="00AC5C5C"/>
    <w:rsid w:val="00AD0B54"/>
    <w:rsid w:val="00AD1F59"/>
    <w:rsid w:val="00AD25C4"/>
    <w:rsid w:val="00AD2657"/>
    <w:rsid w:val="00AD4473"/>
    <w:rsid w:val="00AD56DC"/>
    <w:rsid w:val="00AD6215"/>
    <w:rsid w:val="00AD6AF8"/>
    <w:rsid w:val="00AD7DAF"/>
    <w:rsid w:val="00AE1423"/>
    <w:rsid w:val="00AE19AB"/>
    <w:rsid w:val="00AE1C72"/>
    <w:rsid w:val="00AE342E"/>
    <w:rsid w:val="00AE5643"/>
    <w:rsid w:val="00AE5917"/>
    <w:rsid w:val="00AF0064"/>
    <w:rsid w:val="00AF043C"/>
    <w:rsid w:val="00AF0D21"/>
    <w:rsid w:val="00AF2C15"/>
    <w:rsid w:val="00AF3E39"/>
    <w:rsid w:val="00AF7067"/>
    <w:rsid w:val="00B012C6"/>
    <w:rsid w:val="00B017EB"/>
    <w:rsid w:val="00B026FB"/>
    <w:rsid w:val="00B02C15"/>
    <w:rsid w:val="00B04285"/>
    <w:rsid w:val="00B0436F"/>
    <w:rsid w:val="00B05A11"/>
    <w:rsid w:val="00B066C0"/>
    <w:rsid w:val="00B11AED"/>
    <w:rsid w:val="00B11EA8"/>
    <w:rsid w:val="00B1481F"/>
    <w:rsid w:val="00B14E5C"/>
    <w:rsid w:val="00B20432"/>
    <w:rsid w:val="00B20D0C"/>
    <w:rsid w:val="00B21086"/>
    <w:rsid w:val="00B234F9"/>
    <w:rsid w:val="00B23CD9"/>
    <w:rsid w:val="00B240A2"/>
    <w:rsid w:val="00B25A96"/>
    <w:rsid w:val="00B26823"/>
    <w:rsid w:val="00B27232"/>
    <w:rsid w:val="00B275DB"/>
    <w:rsid w:val="00B337BA"/>
    <w:rsid w:val="00B33A11"/>
    <w:rsid w:val="00B362D1"/>
    <w:rsid w:val="00B40E12"/>
    <w:rsid w:val="00B419B2"/>
    <w:rsid w:val="00B44541"/>
    <w:rsid w:val="00B44C28"/>
    <w:rsid w:val="00B4771C"/>
    <w:rsid w:val="00B47E49"/>
    <w:rsid w:val="00B50794"/>
    <w:rsid w:val="00B518B6"/>
    <w:rsid w:val="00B5315C"/>
    <w:rsid w:val="00B563C1"/>
    <w:rsid w:val="00B56D05"/>
    <w:rsid w:val="00B5732C"/>
    <w:rsid w:val="00B60EFB"/>
    <w:rsid w:val="00B63679"/>
    <w:rsid w:val="00B64910"/>
    <w:rsid w:val="00B724E4"/>
    <w:rsid w:val="00B75934"/>
    <w:rsid w:val="00B75CC0"/>
    <w:rsid w:val="00B76E15"/>
    <w:rsid w:val="00B77615"/>
    <w:rsid w:val="00B80D7D"/>
    <w:rsid w:val="00B8464D"/>
    <w:rsid w:val="00B85333"/>
    <w:rsid w:val="00B8562C"/>
    <w:rsid w:val="00B8706E"/>
    <w:rsid w:val="00B879F6"/>
    <w:rsid w:val="00B93B1A"/>
    <w:rsid w:val="00B97329"/>
    <w:rsid w:val="00BA08D0"/>
    <w:rsid w:val="00BA33B0"/>
    <w:rsid w:val="00BA79EE"/>
    <w:rsid w:val="00BA7FCE"/>
    <w:rsid w:val="00BB074F"/>
    <w:rsid w:val="00BB3CC9"/>
    <w:rsid w:val="00BB453A"/>
    <w:rsid w:val="00BB5FEF"/>
    <w:rsid w:val="00BC46AE"/>
    <w:rsid w:val="00BC6658"/>
    <w:rsid w:val="00BC707B"/>
    <w:rsid w:val="00BD089E"/>
    <w:rsid w:val="00BD2312"/>
    <w:rsid w:val="00BD34AB"/>
    <w:rsid w:val="00BD3669"/>
    <w:rsid w:val="00BD6BC8"/>
    <w:rsid w:val="00BD7990"/>
    <w:rsid w:val="00BD7FEC"/>
    <w:rsid w:val="00BE4D1C"/>
    <w:rsid w:val="00BE568C"/>
    <w:rsid w:val="00BF05B7"/>
    <w:rsid w:val="00BF0883"/>
    <w:rsid w:val="00BF0A96"/>
    <w:rsid w:val="00C013AA"/>
    <w:rsid w:val="00C03491"/>
    <w:rsid w:val="00C049E5"/>
    <w:rsid w:val="00C05A23"/>
    <w:rsid w:val="00C06467"/>
    <w:rsid w:val="00C071BB"/>
    <w:rsid w:val="00C14022"/>
    <w:rsid w:val="00C144D7"/>
    <w:rsid w:val="00C15CCC"/>
    <w:rsid w:val="00C241B1"/>
    <w:rsid w:val="00C25D0E"/>
    <w:rsid w:val="00C26D10"/>
    <w:rsid w:val="00C30A01"/>
    <w:rsid w:val="00C36404"/>
    <w:rsid w:val="00C377A2"/>
    <w:rsid w:val="00C37F76"/>
    <w:rsid w:val="00C479D5"/>
    <w:rsid w:val="00C50811"/>
    <w:rsid w:val="00C5718E"/>
    <w:rsid w:val="00C61825"/>
    <w:rsid w:val="00C61C6D"/>
    <w:rsid w:val="00C62FD3"/>
    <w:rsid w:val="00C70192"/>
    <w:rsid w:val="00C7316D"/>
    <w:rsid w:val="00C80800"/>
    <w:rsid w:val="00C80FF9"/>
    <w:rsid w:val="00C81D81"/>
    <w:rsid w:val="00C8374F"/>
    <w:rsid w:val="00C8790C"/>
    <w:rsid w:val="00C943DA"/>
    <w:rsid w:val="00C9459C"/>
    <w:rsid w:val="00C96FAD"/>
    <w:rsid w:val="00CA039A"/>
    <w:rsid w:val="00CA0A50"/>
    <w:rsid w:val="00CA191F"/>
    <w:rsid w:val="00CA38B8"/>
    <w:rsid w:val="00CA7C0F"/>
    <w:rsid w:val="00CB010A"/>
    <w:rsid w:val="00CB367E"/>
    <w:rsid w:val="00CB641C"/>
    <w:rsid w:val="00CC1697"/>
    <w:rsid w:val="00CC3A8A"/>
    <w:rsid w:val="00CC63D0"/>
    <w:rsid w:val="00CC7824"/>
    <w:rsid w:val="00CD1121"/>
    <w:rsid w:val="00CD2BAE"/>
    <w:rsid w:val="00CD2BD4"/>
    <w:rsid w:val="00CD3CD7"/>
    <w:rsid w:val="00CD59F2"/>
    <w:rsid w:val="00CD7412"/>
    <w:rsid w:val="00CD782B"/>
    <w:rsid w:val="00CE2E26"/>
    <w:rsid w:val="00CE2F22"/>
    <w:rsid w:val="00CE7DA6"/>
    <w:rsid w:val="00CF0646"/>
    <w:rsid w:val="00CF1772"/>
    <w:rsid w:val="00CF1A60"/>
    <w:rsid w:val="00CF7EC1"/>
    <w:rsid w:val="00D01DFF"/>
    <w:rsid w:val="00D0644E"/>
    <w:rsid w:val="00D07166"/>
    <w:rsid w:val="00D10BC0"/>
    <w:rsid w:val="00D1302A"/>
    <w:rsid w:val="00D13E8F"/>
    <w:rsid w:val="00D147CE"/>
    <w:rsid w:val="00D14E60"/>
    <w:rsid w:val="00D1558A"/>
    <w:rsid w:val="00D159CB"/>
    <w:rsid w:val="00D15ED2"/>
    <w:rsid w:val="00D21062"/>
    <w:rsid w:val="00D26E7B"/>
    <w:rsid w:val="00D26F4C"/>
    <w:rsid w:val="00D30ADC"/>
    <w:rsid w:val="00D34584"/>
    <w:rsid w:val="00D348D2"/>
    <w:rsid w:val="00D35711"/>
    <w:rsid w:val="00D417A3"/>
    <w:rsid w:val="00D44205"/>
    <w:rsid w:val="00D448E0"/>
    <w:rsid w:val="00D456F2"/>
    <w:rsid w:val="00D45976"/>
    <w:rsid w:val="00D47687"/>
    <w:rsid w:val="00D515BC"/>
    <w:rsid w:val="00D53405"/>
    <w:rsid w:val="00D547CA"/>
    <w:rsid w:val="00D5525E"/>
    <w:rsid w:val="00D5625E"/>
    <w:rsid w:val="00D61412"/>
    <w:rsid w:val="00D62AEA"/>
    <w:rsid w:val="00D62D0C"/>
    <w:rsid w:val="00D6663C"/>
    <w:rsid w:val="00D6676B"/>
    <w:rsid w:val="00D6680F"/>
    <w:rsid w:val="00D7144D"/>
    <w:rsid w:val="00D720C3"/>
    <w:rsid w:val="00D75E9C"/>
    <w:rsid w:val="00D83144"/>
    <w:rsid w:val="00D83CF1"/>
    <w:rsid w:val="00D8631A"/>
    <w:rsid w:val="00D87ED8"/>
    <w:rsid w:val="00D92935"/>
    <w:rsid w:val="00D95F90"/>
    <w:rsid w:val="00D976A5"/>
    <w:rsid w:val="00DA0A14"/>
    <w:rsid w:val="00DA3CAF"/>
    <w:rsid w:val="00DB0815"/>
    <w:rsid w:val="00DB58E3"/>
    <w:rsid w:val="00DC02C1"/>
    <w:rsid w:val="00DC0E06"/>
    <w:rsid w:val="00DC35BE"/>
    <w:rsid w:val="00DC683D"/>
    <w:rsid w:val="00DD4CEB"/>
    <w:rsid w:val="00DD5693"/>
    <w:rsid w:val="00DD7CDC"/>
    <w:rsid w:val="00DE2D3E"/>
    <w:rsid w:val="00DE3C38"/>
    <w:rsid w:val="00DE42BF"/>
    <w:rsid w:val="00DE497A"/>
    <w:rsid w:val="00DE6E72"/>
    <w:rsid w:val="00DF1A78"/>
    <w:rsid w:val="00DF348D"/>
    <w:rsid w:val="00DF363F"/>
    <w:rsid w:val="00DF4F28"/>
    <w:rsid w:val="00DF7BDF"/>
    <w:rsid w:val="00E04220"/>
    <w:rsid w:val="00E04D2F"/>
    <w:rsid w:val="00E1110B"/>
    <w:rsid w:val="00E120A8"/>
    <w:rsid w:val="00E131D2"/>
    <w:rsid w:val="00E15316"/>
    <w:rsid w:val="00E21EC7"/>
    <w:rsid w:val="00E22E02"/>
    <w:rsid w:val="00E237CF"/>
    <w:rsid w:val="00E241A5"/>
    <w:rsid w:val="00E2427F"/>
    <w:rsid w:val="00E278B0"/>
    <w:rsid w:val="00E300A4"/>
    <w:rsid w:val="00E3155C"/>
    <w:rsid w:val="00E33494"/>
    <w:rsid w:val="00E33DFE"/>
    <w:rsid w:val="00E36BB4"/>
    <w:rsid w:val="00E37E8B"/>
    <w:rsid w:val="00E40A1F"/>
    <w:rsid w:val="00E42CC4"/>
    <w:rsid w:val="00E42DBA"/>
    <w:rsid w:val="00E432FB"/>
    <w:rsid w:val="00E462AB"/>
    <w:rsid w:val="00E462ED"/>
    <w:rsid w:val="00E5000F"/>
    <w:rsid w:val="00E5520D"/>
    <w:rsid w:val="00E560D8"/>
    <w:rsid w:val="00E6097A"/>
    <w:rsid w:val="00E60F66"/>
    <w:rsid w:val="00E61A3E"/>
    <w:rsid w:val="00E6203E"/>
    <w:rsid w:val="00E620A4"/>
    <w:rsid w:val="00E6241C"/>
    <w:rsid w:val="00E64309"/>
    <w:rsid w:val="00E66EA9"/>
    <w:rsid w:val="00E67F75"/>
    <w:rsid w:val="00E70D54"/>
    <w:rsid w:val="00E71034"/>
    <w:rsid w:val="00E71469"/>
    <w:rsid w:val="00E73D35"/>
    <w:rsid w:val="00E755D7"/>
    <w:rsid w:val="00E77887"/>
    <w:rsid w:val="00E804F4"/>
    <w:rsid w:val="00E80689"/>
    <w:rsid w:val="00E8310E"/>
    <w:rsid w:val="00E872BB"/>
    <w:rsid w:val="00E901F7"/>
    <w:rsid w:val="00E91A01"/>
    <w:rsid w:val="00E924A7"/>
    <w:rsid w:val="00EA088B"/>
    <w:rsid w:val="00EA0BFF"/>
    <w:rsid w:val="00EA29A7"/>
    <w:rsid w:val="00EA5469"/>
    <w:rsid w:val="00EA6171"/>
    <w:rsid w:val="00EA65DB"/>
    <w:rsid w:val="00EA684C"/>
    <w:rsid w:val="00EB10CD"/>
    <w:rsid w:val="00EB18B2"/>
    <w:rsid w:val="00EB2CC2"/>
    <w:rsid w:val="00EB6A78"/>
    <w:rsid w:val="00EB7C85"/>
    <w:rsid w:val="00EC1514"/>
    <w:rsid w:val="00EC19C4"/>
    <w:rsid w:val="00EC1DC4"/>
    <w:rsid w:val="00EC3DDF"/>
    <w:rsid w:val="00EC43C7"/>
    <w:rsid w:val="00EC4722"/>
    <w:rsid w:val="00EC6D51"/>
    <w:rsid w:val="00ED0710"/>
    <w:rsid w:val="00ED6590"/>
    <w:rsid w:val="00EE531F"/>
    <w:rsid w:val="00EE5873"/>
    <w:rsid w:val="00EE6295"/>
    <w:rsid w:val="00EF1DFC"/>
    <w:rsid w:val="00EF2B42"/>
    <w:rsid w:val="00EF501E"/>
    <w:rsid w:val="00EF6430"/>
    <w:rsid w:val="00EF79CA"/>
    <w:rsid w:val="00EF7C60"/>
    <w:rsid w:val="00F01F5B"/>
    <w:rsid w:val="00F022A7"/>
    <w:rsid w:val="00F02886"/>
    <w:rsid w:val="00F037B6"/>
    <w:rsid w:val="00F03FD7"/>
    <w:rsid w:val="00F1133C"/>
    <w:rsid w:val="00F135A0"/>
    <w:rsid w:val="00F20617"/>
    <w:rsid w:val="00F23958"/>
    <w:rsid w:val="00F2526E"/>
    <w:rsid w:val="00F254A4"/>
    <w:rsid w:val="00F27210"/>
    <w:rsid w:val="00F324BC"/>
    <w:rsid w:val="00F3290E"/>
    <w:rsid w:val="00F32B88"/>
    <w:rsid w:val="00F330C5"/>
    <w:rsid w:val="00F3500A"/>
    <w:rsid w:val="00F3622C"/>
    <w:rsid w:val="00F37A46"/>
    <w:rsid w:val="00F37D8F"/>
    <w:rsid w:val="00F40E25"/>
    <w:rsid w:val="00F40FFA"/>
    <w:rsid w:val="00F449B7"/>
    <w:rsid w:val="00F5032D"/>
    <w:rsid w:val="00F51620"/>
    <w:rsid w:val="00F524A4"/>
    <w:rsid w:val="00F5284D"/>
    <w:rsid w:val="00F54248"/>
    <w:rsid w:val="00F5457A"/>
    <w:rsid w:val="00F61233"/>
    <w:rsid w:val="00F641C8"/>
    <w:rsid w:val="00F661AD"/>
    <w:rsid w:val="00F72B2C"/>
    <w:rsid w:val="00F73548"/>
    <w:rsid w:val="00F77B46"/>
    <w:rsid w:val="00F83E9E"/>
    <w:rsid w:val="00F85331"/>
    <w:rsid w:val="00F85688"/>
    <w:rsid w:val="00F861BD"/>
    <w:rsid w:val="00F8643A"/>
    <w:rsid w:val="00F86984"/>
    <w:rsid w:val="00F86C5C"/>
    <w:rsid w:val="00F90206"/>
    <w:rsid w:val="00F97D4E"/>
    <w:rsid w:val="00FA0935"/>
    <w:rsid w:val="00FA2427"/>
    <w:rsid w:val="00FA2F9A"/>
    <w:rsid w:val="00FA3976"/>
    <w:rsid w:val="00FA767D"/>
    <w:rsid w:val="00FB3C91"/>
    <w:rsid w:val="00FB493F"/>
    <w:rsid w:val="00FC0718"/>
    <w:rsid w:val="00FC32FC"/>
    <w:rsid w:val="00FC4F71"/>
    <w:rsid w:val="00FC5227"/>
    <w:rsid w:val="00FC69DD"/>
    <w:rsid w:val="00FC7809"/>
    <w:rsid w:val="00FD00DC"/>
    <w:rsid w:val="00FD0E4B"/>
    <w:rsid w:val="00FD1C1E"/>
    <w:rsid w:val="00FD1DCE"/>
    <w:rsid w:val="00FD3EF8"/>
    <w:rsid w:val="00FD6905"/>
    <w:rsid w:val="00FD7EA2"/>
    <w:rsid w:val="00FE13BA"/>
    <w:rsid w:val="00FE13F5"/>
    <w:rsid w:val="00FE2DDF"/>
    <w:rsid w:val="00FE3A31"/>
    <w:rsid w:val="00FE44D4"/>
    <w:rsid w:val="00FE7824"/>
    <w:rsid w:val="00FF0348"/>
    <w:rsid w:val="00FF13C5"/>
    <w:rsid w:val="00FF315F"/>
    <w:rsid w:val="00FF4466"/>
    <w:rsid w:val="00FF584A"/>
    <w:rsid w:val="00FF6A12"/>
    <w:rsid w:val="00FF7404"/>
    <w:rsid w:val="00FF74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4CFDB"/>
  <w15:chartTrackingRefBased/>
  <w15:docId w15:val="{42FAAE2C-E4F0-44E7-B0E8-61CCC929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95F90"/>
    <w:pPr>
      <w:suppressAutoHyphens/>
      <w:spacing w:after="0" w:line="276" w:lineRule="auto"/>
      <w:jc w:val="both"/>
    </w:pPr>
    <w:rPr>
      <w:rFonts w:ascii="Calibri" w:eastAsia="Calibri" w:hAnsi="Calibri" w:cs="Times New Roman"/>
      <w:sz w:val="20"/>
      <w:szCs w:val="20"/>
      <w:lang w:eastAsia="ar-SA"/>
    </w:rPr>
  </w:style>
  <w:style w:type="paragraph" w:styleId="Nagwek1">
    <w:name w:val="heading 1"/>
    <w:basedOn w:val="Normalny"/>
    <w:next w:val="Normalny"/>
    <w:link w:val="Nagwek1Znak"/>
    <w:uiPriority w:val="9"/>
    <w:qFormat/>
    <w:rsid w:val="00291F61"/>
    <w:pPr>
      <w:keepNext/>
      <w:keepLines/>
      <w:spacing w:before="240"/>
      <w:outlineLvl w:val="0"/>
    </w:pPr>
    <w:rPr>
      <w:rFonts w:asciiTheme="majorHAnsi" w:hAnsiTheme="majorHAnsi" w:cstheme="majorBidi"/>
      <w:b/>
      <w:bCs/>
      <w:color w:val="00A6EC"/>
      <w:sz w:val="32"/>
      <w:szCs w:val="32"/>
    </w:rPr>
  </w:style>
  <w:style w:type="paragraph" w:styleId="Nagwek2">
    <w:name w:val="heading 2"/>
    <w:basedOn w:val="Normalny"/>
    <w:next w:val="Normalny"/>
    <w:link w:val="Nagwek2Znak"/>
    <w:uiPriority w:val="9"/>
    <w:unhideWhenUsed/>
    <w:qFormat/>
    <w:rsid w:val="00291F61"/>
    <w:pPr>
      <w:keepNext/>
      <w:keepLines/>
      <w:spacing w:before="40"/>
      <w:outlineLvl w:val="1"/>
    </w:pPr>
    <w:rPr>
      <w:rFonts w:asciiTheme="majorHAnsi" w:eastAsiaTheme="majorEastAsia" w:hAnsiTheme="majorHAnsi" w:cstheme="majorBidi"/>
      <w:color w:val="00A6EC"/>
      <w:sz w:val="26"/>
      <w:szCs w:val="26"/>
    </w:rPr>
  </w:style>
  <w:style w:type="paragraph" w:styleId="Nagwek3">
    <w:name w:val="heading 3"/>
    <w:basedOn w:val="Normalny"/>
    <w:next w:val="Normalny"/>
    <w:link w:val="Nagwek3Znak"/>
    <w:uiPriority w:val="9"/>
    <w:semiHidden/>
    <w:unhideWhenUsed/>
    <w:qFormat/>
    <w:rsid w:val="00316E7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91F61"/>
    <w:rPr>
      <w:rFonts w:asciiTheme="majorHAnsi" w:eastAsia="Calibri" w:hAnsiTheme="majorHAnsi" w:cstheme="majorBidi"/>
      <w:b/>
      <w:bCs/>
      <w:color w:val="00A6EC"/>
      <w:sz w:val="32"/>
      <w:szCs w:val="32"/>
      <w:lang w:eastAsia="ar-SA"/>
    </w:rPr>
  </w:style>
  <w:style w:type="table" w:styleId="Tabela-Siatka">
    <w:name w:val="Table Grid"/>
    <w:basedOn w:val="Standardowy"/>
    <w:uiPriority w:val="39"/>
    <w:rsid w:val="009B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7146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71469"/>
    <w:rPr>
      <w:rFonts w:eastAsiaTheme="minorEastAsia"/>
      <w:lang w:eastAsia="pl-PL"/>
    </w:rPr>
  </w:style>
  <w:style w:type="character" w:customStyle="1" w:styleId="Nagwek2Znak">
    <w:name w:val="Nagłówek 2 Znak"/>
    <w:basedOn w:val="Domylnaczcionkaakapitu"/>
    <w:link w:val="Nagwek2"/>
    <w:uiPriority w:val="9"/>
    <w:rsid w:val="00291F61"/>
    <w:rPr>
      <w:rFonts w:asciiTheme="majorHAnsi" w:eastAsiaTheme="majorEastAsia" w:hAnsiTheme="majorHAnsi" w:cstheme="majorBidi"/>
      <w:color w:val="00A6EC"/>
      <w:sz w:val="26"/>
      <w:szCs w:val="26"/>
      <w:lang w:eastAsia="ar-SA"/>
    </w:rPr>
  </w:style>
  <w:style w:type="character" w:styleId="Hipercze">
    <w:name w:val="Hyperlink"/>
    <w:basedOn w:val="Domylnaczcionkaakapitu"/>
    <w:uiPriority w:val="99"/>
    <w:unhideWhenUsed/>
    <w:rsid w:val="0051221C"/>
    <w:rPr>
      <w:color w:val="0000FF"/>
      <w:u w:val="single"/>
    </w:rPr>
  </w:style>
  <w:style w:type="paragraph" w:styleId="Nagwek">
    <w:name w:val="header"/>
    <w:basedOn w:val="Normalny"/>
    <w:link w:val="NagwekZnak"/>
    <w:uiPriority w:val="99"/>
    <w:unhideWhenUsed/>
    <w:rsid w:val="00291F61"/>
    <w:pPr>
      <w:tabs>
        <w:tab w:val="center" w:pos="4536"/>
        <w:tab w:val="right" w:pos="9072"/>
      </w:tabs>
      <w:spacing w:line="240" w:lineRule="auto"/>
    </w:pPr>
  </w:style>
  <w:style w:type="character" w:customStyle="1" w:styleId="NagwekZnak">
    <w:name w:val="Nagłówek Znak"/>
    <w:basedOn w:val="Domylnaczcionkaakapitu"/>
    <w:link w:val="Nagwek"/>
    <w:uiPriority w:val="99"/>
    <w:rsid w:val="00291F61"/>
    <w:rPr>
      <w:rFonts w:ascii="Calibri" w:eastAsia="Calibri" w:hAnsi="Calibri" w:cs="Times New Roman"/>
      <w:sz w:val="20"/>
      <w:szCs w:val="20"/>
      <w:lang w:eastAsia="ar-SA"/>
    </w:rPr>
  </w:style>
  <w:style w:type="paragraph" w:styleId="Stopka">
    <w:name w:val="footer"/>
    <w:basedOn w:val="Normalny"/>
    <w:link w:val="StopkaZnak"/>
    <w:uiPriority w:val="99"/>
    <w:unhideWhenUsed/>
    <w:rsid w:val="00291F61"/>
    <w:pPr>
      <w:tabs>
        <w:tab w:val="center" w:pos="4536"/>
        <w:tab w:val="right" w:pos="9072"/>
      </w:tabs>
      <w:spacing w:line="240" w:lineRule="auto"/>
    </w:pPr>
  </w:style>
  <w:style w:type="character" w:customStyle="1" w:styleId="StopkaZnak">
    <w:name w:val="Stopka Znak"/>
    <w:basedOn w:val="Domylnaczcionkaakapitu"/>
    <w:link w:val="Stopka"/>
    <w:uiPriority w:val="99"/>
    <w:rsid w:val="00291F61"/>
    <w:rPr>
      <w:rFonts w:ascii="Calibri" w:eastAsia="Calibri" w:hAnsi="Calibri" w:cs="Times New Roman"/>
      <w:sz w:val="20"/>
      <w:szCs w:val="20"/>
      <w:lang w:eastAsia="ar-SA"/>
    </w:rPr>
  </w:style>
  <w:style w:type="paragraph" w:customStyle="1" w:styleId="-tabelatekstwyrodkowany">
    <w:name w:val="- tabela tekst wyśrodkowany"/>
    <w:basedOn w:val="Normalny"/>
    <w:next w:val="Normalny"/>
    <w:uiPriority w:val="99"/>
    <w:qFormat/>
    <w:rsid w:val="00FF6A12"/>
    <w:pPr>
      <w:widowControl w:val="0"/>
      <w:suppressAutoHyphens w:val="0"/>
      <w:autoSpaceDE w:val="0"/>
      <w:autoSpaceDN w:val="0"/>
      <w:adjustRightInd w:val="0"/>
      <w:spacing w:line="240" w:lineRule="auto"/>
      <w:jc w:val="center"/>
      <w:textAlignment w:val="center"/>
    </w:pPr>
    <w:rPr>
      <w:rFonts w:ascii="ArtegraSansAlt-Regular" w:hAnsi="ArtegraSansAlt-Regular" w:cs="ArtegraSansAlt-Regular"/>
      <w:color w:val="6D6E70"/>
      <w:sz w:val="22"/>
      <w:szCs w:val="24"/>
      <w:lang w:eastAsia="pl-PL"/>
    </w:rPr>
  </w:style>
  <w:style w:type="paragraph" w:customStyle="1" w:styleId="-tabelatekstdolewej">
    <w:name w:val="- tabela tekst do lewej"/>
    <w:basedOn w:val="Normalny"/>
    <w:uiPriority w:val="99"/>
    <w:rsid w:val="00FF6A12"/>
    <w:pPr>
      <w:widowControl w:val="0"/>
      <w:suppressAutoHyphens w:val="0"/>
      <w:autoSpaceDE w:val="0"/>
      <w:autoSpaceDN w:val="0"/>
      <w:adjustRightInd w:val="0"/>
      <w:spacing w:line="240" w:lineRule="auto"/>
      <w:jc w:val="left"/>
      <w:textAlignment w:val="center"/>
    </w:pPr>
    <w:rPr>
      <w:rFonts w:ascii="ArtegraSansAlt-Regular" w:hAnsi="ArtegraSansAlt-Regular" w:cs="ArtegraSansAlt-Regular"/>
      <w:color w:val="6D6E70"/>
      <w:spacing w:val="12"/>
      <w:lang w:eastAsia="pl-PL"/>
    </w:rPr>
  </w:style>
  <w:style w:type="paragraph" w:styleId="Akapitzlist">
    <w:name w:val="List Paragraph"/>
    <w:basedOn w:val="Normalny"/>
    <w:uiPriority w:val="34"/>
    <w:qFormat/>
    <w:rsid w:val="0033743B"/>
    <w:pPr>
      <w:numPr>
        <w:numId w:val="19"/>
      </w:numPr>
      <w:contextualSpacing/>
    </w:pPr>
  </w:style>
  <w:style w:type="character" w:styleId="Nierozpoznanawzmianka">
    <w:name w:val="Unresolved Mention"/>
    <w:basedOn w:val="Domylnaczcionkaakapitu"/>
    <w:uiPriority w:val="99"/>
    <w:semiHidden/>
    <w:unhideWhenUsed/>
    <w:rsid w:val="00C80800"/>
    <w:rPr>
      <w:color w:val="605E5C"/>
      <w:shd w:val="clear" w:color="auto" w:fill="E1DFDD"/>
    </w:rPr>
  </w:style>
  <w:style w:type="paragraph" w:styleId="Tekstdymka">
    <w:name w:val="Balloon Text"/>
    <w:basedOn w:val="Normalny"/>
    <w:link w:val="TekstdymkaZnak"/>
    <w:uiPriority w:val="99"/>
    <w:semiHidden/>
    <w:unhideWhenUsed/>
    <w:rsid w:val="00873396"/>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73396"/>
    <w:rPr>
      <w:rFonts w:ascii="Segoe UI" w:eastAsia="Calibri" w:hAnsi="Segoe UI" w:cs="Segoe UI"/>
      <w:sz w:val="18"/>
      <w:szCs w:val="18"/>
      <w:lang w:eastAsia="ar-SA"/>
    </w:rPr>
  </w:style>
  <w:style w:type="character" w:styleId="Odwoaniedokomentarza">
    <w:name w:val="annotation reference"/>
    <w:basedOn w:val="Domylnaczcionkaakapitu"/>
    <w:uiPriority w:val="99"/>
    <w:semiHidden/>
    <w:unhideWhenUsed/>
    <w:rsid w:val="00655CF5"/>
    <w:rPr>
      <w:sz w:val="16"/>
      <w:szCs w:val="16"/>
    </w:rPr>
  </w:style>
  <w:style w:type="paragraph" w:styleId="Tekstkomentarza">
    <w:name w:val="annotation text"/>
    <w:basedOn w:val="Normalny"/>
    <w:link w:val="TekstkomentarzaZnak"/>
    <w:uiPriority w:val="99"/>
    <w:semiHidden/>
    <w:unhideWhenUsed/>
    <w:rsid w:val="00655CF5"/>
    <w:pPr>
      <w:spacing w:line="240" w:lineRule="auto"/>
    </w:pPr>
  </w:style>
  <w:style w:type="character" w:customStyle="1" w:styleId="TekstkomentarzaZnak">
    <w:name w:val="Tekst komentarza Znak"/>
    <w:basedOn w:val="Domylnaczcionkaakapitu"/>
    <w:link w:val="Tekstkomentarza"/>
    <w:uiPriority w:val="99"/>
    <w:semiHidden/>
    <w:rsid w:val="00655CF5"/>
    <w:rPr>
      <w:rFonts w:ascii="Calibri" w:eastAsia="Calibri" w:hAnsi="Calibri"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655CF5"/>
    <w:rPr>
      <w:b/>
      <w:bCs/>
    </w:rPr>
  </w:style>
  <w:style w:type="character" w:customStyle="1" w:styleId="TematkomentarzaZnak">
    <w:name w:val="Temat komentarza Znak"/>
    <w:basedOn w:val="TekstkomentarzaZnak"/>
    <w:link w:val="Tematkomentarza"/>
    <w:uiPriority w:val="99"/>
    <w:semiHidden/>
    <w:rsid w:val="00655CF5"/>
    <w:rPr>
      <w:rFonts w:ascii="Calibri" w:eastAsia="Calibri" w:hAnsi="Calibri" w:cs="Times New Roman"/>
      <w:b/>
      <w:bCs/>
      <w:sz w:val="20"/>
      <w:szCs w:val="20"/>
      <w:lang w:eastAsia="ar-SA"/>
    </w:rPr>
  </w:style>
  <w:style w:type="character" w:customStyle="1" w:styleId="Nierozpoznanawzmianka1">
    <w:name w:val="Nierozpoznana wzmianka1"/>
    <w:basedOn w:val="Domylnaczcionkaakapitu"/>
    <w:uiPriority w:val="99"/>
    <w:semiHidden/>
    <w:unhideWhenUsed/>
    <w:rsid w:val="004015BA"/>
    <w:rPr>
      <w:color w:val="605E5C"/>
      <w:shd w:val="clear" w:color="auto" w:fill="E1DFDD"/>
    </w:rPr>
  </w:style>
  <w:style w:type="character" w:customStyle="1" w:styleId="Nagwek3Znak">
    <w:name w:val="Nagłówek 3 Znak"/>
    <w:basedOn w:val="Domylnaczcionkaakapitu"/>
    <w:link w:val="Nagwek3"/>
    <w:uiPriority w:val="9"/>
    <w:semiHidden/>
    <w:rsid w:val="00316E76"/>
    <w:rPr>
      <w:rFonts w:asciiTheme="majorHAnsi" w:eastAsiaTheme="majorEastAsia" w:hAnsiTheme="majorHAnsi" w:cstheme="majorBidi"/>
      <w:color w:val="1F3763" w:themeColor="accent1" w:themeShade="7F"/>
      <w:sz w:val="24"/>
      <w:szCs w:val="24"/>
      <w:lang w:eastAsia="ar-SA"/>
    </w:rPr>
  </w:style>
  <w:style w:type="character" w:customStyle="1" w:styleId="qu">
    <w:name w:val="qu"/>
    <w:basedOn w:val="Domylnaczcionkaakapitu"/>
    <w:rsid w:val="00316E76"/>
  </w:style>
  <w:style w:type="character" w:customStyle="1" w:styleId="gd">
    <w:name w:val="gd"/>
    <w:basedOn w:val="Domylnaczcionkaakapitu"/>
    <w:rsid w:val="00316E76"/>
  </w:style>
  <w:style w:type="character" w:customStyle="1" w:styleId="go">
    <w:name w:val="go"/>
    <w:basedOn w:val="Domylnaczcionkaakapitu"/>
    <w:rsid w:val="00316E76"/>
  </w:style>
  <w:style w:type="paragraph" w:styleId="Poprawka">
    <w:name w:val="Revision"/>
    <w:hidden/>
    <w:uiPriority w:val="99"/>
    <w:semiHidden/>
    <w:rsid w:val="00316E76"/>
    <w:pPr>
      <w:spacing w:after="0" w:line="240" w:lineRule="auto"/>
    </w:pPr>
    <w:rPr>
      <w:rFonts w:ascii="Calibri" w:eastAsia="Calibri" w:hAnsi="Calibri" w:cs="Times New Roman"/>
      <w:sz w:val="20"/>
      <w:szCs w:val="20"/>
      <w:lang w:eastAsia="ar-SA"/>
    </w:rPr>
  </w:style>
  <w:style w:type="paragraph" w:styleId="Tekstprzypisudolnego">
    <w:name w:val="footnote text"/>
    <w:basedOn w:val="Normalny"/>
    <w:link w:val="TekstprzypisudolnegoZnak"/>
    <w:uiPriority w:val="99"/>
    <w:unhideWhenUsed/>
    <w:rsid w:val="00BB3CC9"/>
    <w:pPr>
      <w:spacing w:line="240" w:lineRule="auto"/>
    </w:pPr>
  </w:style>
  <w:style w:type="character" w:customStyle="1" w:styleId="TekstprzypisudolnegoZnak">
    <w:name w:val="Tekst przypisu dolnego Znak"/>
    <w:basedOn w:val="Domylnaczcionkaakapitu"/>
    <w:link w:val="Tekstprzypisudolnego"/>
    <w:uiPriority w:val="99"/>
    <w:rsid w:val="00BB3CC9"/>
    <w:rPr>
      <w:rFonts w:ascii="Calibri" w:eastAsia="Calibri" w:hAnsi="Calibri" w:cs="Times New Roman"/>
      <w:sz w:val="20"/>
      <w:szCs w:val="20"/>
      <w:lang w:eastAsia="ar-SA"/>
    </w:rPr>
  </w:style>
  <w:style w:type="character" w:styleId="Odwoanieprzypisudolnego">
    <w:name w:val="footnote reference"/>
    <w:basedOn w:val="Domylnaczcionkaakapitu"/>
    <w:uiPriority w:val="99"/>
    <w:semiHidden/>
    <w:unhideWhenUsed/>
    <w:rsid w:val="00BB3CC9"/>
    <w:rPr>
      <w:vertAlign w:val="superscript"/>
    </w:rPr>
  </w:style>
  <w:style w:type="paragraph" w:styleId="Tekstprzypisukocowego">
    <w:name w:val="endnote text"/>
    <w:basedOn w:val="Normalny"/>
    <w:link w:val="TekstprzypisukocowegoZnak"/>
    <w:uiPriority w:val="99"/>
    <w:semiHidden/>
    <w:unhideWhenUsed/>
    <w:rsid w:val="00076A57"/>
    <w:pPr>
      <w:spacing w:line="240" w:lineRule="auto"/>
    </w:pPr>
  </w:style>
  <w:style w:type="character" w:customStyle="1" w:styleId="TekstprzypisukocowegoZnak">
    <w:name w:val="Tekst przypisu końcowego Znak"/>
    <w:basedOn w:val="Domylnaczcionkaakapitu"/>
    <w:link w:val="Tekstprzypisukocowego"/>
    <w:uiPriority w:val="99"/>
    <w:semiHidden/>
    <w:rsid w:val="00076A57"/>
    <w:rPr>
      <w:rFonts w:ascii="Calibri" w:eastAsia="Calibri" w:hAnsi="Calibri" w:cs="Times New Roman"/>
      <w:sz w:val="20"/>
      <w:szCs w:val="20"/>
      <w:lang w:eastAsia="ar-SA"/>
    </w:rPr>
  </w:style>
  <w:style w:type="character" w:styleId="Odwoanieprzypisukocowego">
    <w:name w:val="endnote reference"/>
    <w:basedOn w:val="Domylnaczcionkaakapitu"/>
    <w:uiPriority w:val="99"/>
    <w:semiHidden/>
    <w:unhideWhenUsed/>
    <w:rsid w:val="00076A57"/>
    <w:rPr>
      <w:vertAlign w:val="superscript"/>
    </w:rPr>
  </w:style>
  <w:style w:type="paragraph" w:customStyle="1" w:styleId="Tabelazawartodorodka">
    <w:name w:val="Tabela zawartość do środka"/>
    <w:basedOn w:val="Normalny"/>
    <w:uiPriority w:val="99"/>
    <w:rsid w:val="008A41AC"/>
    <w:pPr>
      <w:suppressAutoHyphens w:val="0"/>
      <w:autoSpaceDE w:val="0"/>
      <w:autoSpaceDN w:val="0"/>
      <w:adjustRightInd w:val="0"/>
      <w:spacing w:line="288" w:lineRule="auto"/>
      <w:jc w:val="center"/>
      <w:textAlignment w:val="center"/>
    </w:pPr>
    <w:rPr>
      <w:rFonts w:ascii="ArtegraSansAlt-Regular" w:hAnsi="ArtegraSansAlt-Regular" w:cs="ArtegraSansAlt-Regular"/>
      <w:color w:val="6D6E70"/>
      <w:spacing w:val="12"/>
      <w:sz w:val="22"/>
      <w:szCs w:val="22"/>
      <w:lang w:eastAsia="en-US"/>
    </w:rPr>
  </w:style>
  <w:style w:type="paragraph" w:styleId="NormalnyWeb">
    <w:name w:val="Normal (Web)"/>
    <w:basedOn w:val="Normalny"/>
    <w:rsid w:val="008A41AC"/>
    <w:pPr>
      <w:suppressAutoHyphens w:val="0"/>
      <w:spacing w:before="100" w:beforeAutospacing="1" w:after="119" w:line="240" w:lineRule="auto"/>
      <w:jc w:val="left"/>
    </w:pPr>
    <w:rPr>
      <w:rFonts w:ascii="Times New Roman" w:eastAsia="SimSun" w:hAnsi="Times New Roman"/>
      <w:sz w:val="24"/>
      <w:szCs w:val="24"/>
      <w:lang w:eastAsia="zh-CN"/>
    </w:rPr>
  </w:style>
  <w:style w:type="paragraph" w:styleId="Nagwekspisutreci">
    <w:name w:val="TOC Heading"/>
    <w:basedOn w:val="Nagwek1"/>
    <w:next w:val="Normalny"/>
    <w:uiPriority w:val="39"/>
    <w:unhideWhenUsed/>
    <w:qFormat/>
    <w:rsid w:val="00894D1D"/>
    <w:pPr>
      <w:suppressAutoHyphens w:val="0"/>
      <w:spacing w:line="259" w:lineRule="auto"/>
      <w:jc w:val="left"/>
      <w:outlineLvl w:val="9"/>
    </w:pPr>
    <w:rPr>
      <w:rFonts w:eastAsiaTheme="majorEastAsia"/>
      <w:b w:val="0"/>
      <w:bCs w:val="0"/>
      <w:color w:val="2F5496" w:themeColor="accent1" w:themeShade="BF"/>
      <w:lang w:eastAsia="pl-PL"/>
    </w:rPr>
  </w:style>
  <w:style w:type="paragraph" w:styleId="Spistreci1">
    <w:name w:val="toc 1"/>
    <w:basedOn w:val="Normalny"/>
    <w:next w:val="Normalny"/>
    <w:autoRedefine/>
    <w:uiPriority w:val="39"/>
    <w:unhideWhenUsed/>
    <w:rsid w:val="00894D1D"/>
    <w:pPr>
      <w:spacing w:after="100"/>
    </w:pPr>
  </w:style>
  <w:style w:type="paragraph" w:styleId="Spistreci2">
    <w:name w:val="toc 2"/>
    <w:basedOn w:val="Normalny"/>
    <w:next w:val="Normalny"/>
    <w:autoRedefine/>
    <w:uiPriority w:val="39"/>
    <w:unhideWhenUsed/>
    <w:rsid w:val="00894D1D"/>
    <w:pPr>
      <w:spacing w:after="100"/>
      <w:ind w:left="200"/>
    </w:pPr>
  </w:style>
  <w:style w:type="character" w:styleId="Odwoaniedelikatne">
    <w:name w:val="Subtle Reference"/>
    <w:basedOn w:val="Domylnaczcionkaakapitu"/>
    <w:uiPriority w:val="31"/>
    <w:qFormat/>
    <w:rsid w:val="001F2ED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17391">
      <w:bodyDiv w:val="1"/>
      <w:marLeft w:val="0"/>
      <w:marRight w:val="0"/>
      <w:marTop w:val="0"/>
      <w:marBottom w:val="0"/>
      <w:divBdr>
        <w:top w:val="none" w:sz="0" w:space="0" w:color="auto"/>
        <w:left w:val="none" w:sz="0" w:space="0" w:color="auto"/>
        <w:bottom w:val="none" w:sz="0" w:space="0" w:color="auto"/>
        <w:right w:val="none" w:sz="0" w:space="0" w:color="auto"/>
      </w:divBdr>
    </w:div>
    <w:div w:id="231283676">
      <w:bodyDiv w:val="1"/>
      <w:marLeft w:val="0"/>
      <w:marRight w:val="0"/>
      <w:marTop w:val="0"/>
      <w:marBottom w:val="0"/>
      <w:divBdr>
        <w:top w:val="none" w:sz="0" w:space="0" w:color="auto"/>
        <w:left w:val="none" w:sz="0" w:space="0" w:color="auto"/>
        <w:bottom w:val="none" w:sz="0" w:space="0" w:color="auto"/>
        <w:right w:val="none" w:sz="0" w:space="0" w:color="auto"/>
      </w:divBdr>
    </w:div>
    <w:div w:id="286547984">
      <w:bodyDiv w:val="1"/>
      <w:marLeft w:val="0"/>
      <w:marRight w:val="0"/>
      <w:marTop w:val="0"/>
      <w:marBottom w:val="0"/>
      <w:divBdr>
        <w:top w:val="none" w:sz="0" w:space="0" w:color="auto"/>
        <w:left w:val="none" w:sz="0" w:space="0" w:color="auto"/>
        <w:bottom w:val="none" w:sz="0" w:space="0" w:color="auto"/>
        <w:right w:val="none" w:sz="0" w:space="0" w:color="auto"/>
      </w:divBdr>
    </w:div>
    <w:div w:id="313529190">
      <w:bodyDiv w:val="1"/>
      <w:marLeft w:val="0"/>
      <w:marRight w:val="0"/>
      <w:marTop w:val="0"/>
      <w:marBottom w:val="0"/>
      <w:divBdr>
        <w:top w:val="none" w:sz="0" w:space="0" w:color="auto"/>
        <w:left w:val="none" w:sz="0" w:space="0" w:color="auto"/>
        <w:bottom w:val="none" w:sz="0" w:space="0" w:color="auto"/>
        <w:right w:val="none" w:sz="0" w:space="0" w:color="auto"/>
      </w:divBdr>
    </w:div>
    <w:div w:id="328482222">
      <w:bodyDiv w:val="1"/>
      <w:marLeft w:val="0"/>
      <w:marRight w:val="0"/>
      <w:marTop w:val="0"/>
      <w:marBottom w:val="0"/>
      <w:divBdr>
        <w:top w:val="none" w:sz="0" w:space="0" w:color="auto"/>
        <w:left w:val="none" w:sz="0" w:space="0" w:color="auto"/>
        <w:bottom w:val="none" w:sz="0" w:space="0" w:color="auto"/>
        <w:right w:val="none" w:sz="0" w:space="0" w:color="auto"/>
      </w:divBdr>
    </w:div>
    <w:div w:id="437138956">
      <w:bodyDiv w:val="1"/>
      <w:marLeft w:val="0"/>
      <w:marRight w:val="0"/>
      <w:marTop w:val="0"/>
      <w:marBottom w:val="0"/>
      <w:divBdr>
        <w:top w:val="none" w:sz="0" w:space="0" w:color="auto"/>
        <w:left w:val="none" w:sz="0" w:space="0" w:color="auto"/>
        <w:bottom w:val="none" w:sz="0" w:space="0" w:color="auto"/>
        <w:right w:val="none" w:sz="0" w:space="0" w:color="auto"/>
      </w:divBdr>
    </w:div>
    <w:div w:id="450127281">
      <w:bodyDiv w:val="1"/>
      <w:marLeft w:val="0"/>
      <w:marRight w:val="0"/>
      <w:marTop w:val="0"/>
      <w:marBottom w:val="0"/>
      <w:divBdr>
        <w:top w:val="none" w:sz="0" w:space="0" w:color="auto"/>
        <w:left w:val="none" w:sz="0" w:space="0" w:color="auto"/>
        <w:bottom w:val="none" w:sz="0" w:space="0" w:color="auto"/>
        <w:right w:val="none" w:sz="0" w:space="0" w:color="auto"/>
      </w:divBdr>
    </w:div>
    <w:div w:id="980889706">
      <w:bodyDiv w:val="1"/>
      <w:marLeft w:val="0"/>
      <w:marRight w:val="0"/>
      <w:marTop w:val="0"/>
      <w:marBottom w:val="0"/>
      <w:divBdr>
        <w:top w:val="none" w:sz="0" w:space="0" w:color="auto"/>
        <w:left w:val="none" w:sz="0" w:space="0" w:color="auto"/>
        <w:bottom w:val="none" w:sz="0" w:space="0" w:color="auto"/>
        <w:right w:val="none" w:sz="0" w:space="0" w:color="auto"/>
      </w:divBdr>
    </w:div>
    <w:div w:id="1074087491">
      <w:bodyDiv w:val="1"/>
      <w:marLeft w:val="0"/>
      <w:marRight w:val="0"/>
      <w:marTop w:val="0"/>
      <w:marBottom w:val="0"/>
      <w:divBdr>
        <w:top w:val="none" w:sz="0" w:space="0" w:color="auto"/>
        <w:left w:val="none" w:sz="0" w:space="0" w:color="auto"/>
        <w:bottom w:val="none" w:sz="0" w:space="0" w:color="auto"/>
        <w:right w:val="none" w:sz="0" w:space="0" w:color="auto"/>
      </w:divBdr>
    </w:div>
    <w:div w:id="1127623977">
      <w:bodyDiv w:val="1"/>
      <w:marLeft w:val="0"/>
      <w:marRight w:val="0"/>
      <w:marTop w:val="0"/>
      <w:marBottom w:val="0"/>
      <w:divBdr>
        <w:top w:val="none" w:sz="0" w:space="0" w:color="auto"/>
        <w:left w:val="none" w:sz="0" w:space="0" w:color="auto"/>
        <w:bottom w:val="none" w:sz="0" w:space="0" w:color="auto"/>
        <w:right w:val="none" w:sz="0" w:space="0" w:color="auto"/>
      </w:divBdr>
    </w:div>
    <w:div w:id="1166704228">
      <w:bodyDiv w:val="1"/>
      <w:marLeft w:val="0"/>
      <w:marRight w:val="0"/>
      <w:marTop w:val="0"/>
      <w:marBottom w:val="0"/>
      <w:divBdr>
        <w:top w:val="none" w:sz="0" w:space="0" w:color="auto"/>
        <w:left w:val="none" w:sz="0" w:space="0" w:color="auto"/>
        <w:bottom w:val="none" w:sz="0" w:space="0" w:color="auto"/>
        <w:right w:val="none" w:sz="0" w:space="0" w:color="auto"/>
      </w:divBdr>
    </w:div>
    <w:div w:id="1244875844">
      <w:bodyDiv w:val="1"/>
      <w:marLeft w:val="0"/>
      <w:marRight w:val="0"/>
      <w:marTop w:val="0"/>
      <w:marBottom w:val="0"/>
      <w:divBdr>
        <w:top w:val="none" w:sz="0" w:space="0" w:color="auto"/>
        <w:left w:val="none" w:sz="0" w:space="0" w:color="auto"/>
        <w:bottom w:val="none" w:sz="0" w:space="0" w:color="auto"/>
        <w:right w:val="none" w:sz="0" w:space="0" w:color="auto"/>
      </w:divBdr>
    </w:div>
    <w:div w:id="1288242521">
      <w:bodyDiv w:val="1"/>
      <w:marLeft w:val="0"/>
      <w:marRight w:val="0"/>
      <w:marTop w:val="0"/>
      <w:marBottom w:val="0"/>
      <w:divBdr>
        <w:top w:val="none" w:sz="0" w:space="0" w:color="auto"/>
        <w:left w:val="none" w:sz="0" w:space="0" w:color="auto"/>
        <w:bottom w:val="none" w:sz="0" w:space="0" w:color="auto"/>
        <w:right w:val="none" w:sz="0" w:space="0" w:color="auto"/>
      </w:divBdr>
    </w:div>
    <w:div w:id="1314681389">
      <w:bodyDiv w:val="1"/>
      <w:marLeft w:val="0"/>
      <w:marRight w:val="0"/>
      <w:marTop w:val="0"/>
      <w:marBottom w:val="0"/>
      <w:divBdr>
        <w:top w:val="none" w:sz="0" w:space="0" w:color="auto"/>
        <w:left w:val="none" w:sz="0" w:space="0" w:color="auto"/>
        <w:bottom w:val="none" w:sz="0" w:space="0" w:color="auto"/>
        <w:right w:val="none" w:sz="0" w:space="0" w:color="auto"/>
      </w:divBdr>
    </w:div>
    <w:div w:id="1347900637">
      <w:bodyDiv w:val="1"/>
      <w:marLeft w:val="0"/>
      <w:marRight w:val="0"/>
      <w:marTop w:val="0"/>
      <w:marBottom w:val="0"/>
      <w:divBdr>
        <w:top w:val="none" w:sz="0" w:space="0" w:color="auto"/>
        <w:left w:val="none" w:sz="0" w:space="0" w:color="auto"/>
        <w:bottom w:val="none" w:sz="0" w:space="0" w:color="auto"/>
        <w:right w:val="none" w:sz="0" w:space="0" w:color="auto"/>
      </w:divBdr>
    </w:div>
    <w:div w:id="1478300346">
      <w:bodyDiv w:val="1"/>
      <w:marLeft w:val="0"/>
      <w:marRight w:val="0"/>
      <w:marTop w:val="0"/>
      <w:marBottom w:val="0"/>
      <w:divBdr>
        <w:top w:val="none" w:sz="0" w:space="0" w:color="auto"/>
        <w:left w:val="none" w:sz="0" w:space="0" w:color="auto"/>
        <w:bottom w:val="none" w:sz="0" w:space="0" w:color="auto"/>
        <w:right w:val="none" w:sz="0" w:space="0" w:color="auto"/>
      </w:divBdr>
    </w:div>
    <w:div w:id="1582908233">
      <w:bodyDiv w:val="1"/>
      <w:marLeft w:val="0"/>
      <w:marRight w:val="0"/>
      <w:marTop w:val="0"/>
      <w:marBottom w:val="0"/>
      <w:divBdr>
        <w:top w:val="none" w:sz="0" w:space="0" w:color="auto"/>
        <w:left w:val="none" w:sz="0" w:space="0" w:color="auto"/>
        <w:bottom w:val="none" w:sz="0" w:space="0" w:color="auto"/>
        <w:right w:val="none" w:sz="0" w:space="0" w:color="auto"/>
      </w:divBdr>
    </w:div>
    <w:div w:id="1607538386">
      <w:bodyDiv w:val="1"/>
      <w:marLeft w:val="0"/>
      <w:marRight w:val="0"/>
      <w:marTop w:val="0"/>
      <w:marBottom w:val="0"/>
      <w:divBdr>
        <w:top w:val="none" w:sz="0" w:space="0" w:color="auto"/>
        <w:left w:val="none" w:sz="0" w:space="0" w:color="auto"/>
        <w:bottom w:val="none" w:sz="0" w:space="0" w:color="auto"/>
        <w:right w:val="none" w:sz="0" w:space="0" w:color="auto"/>
      </w:divBdr>
    </w:div>
    <w:div w:id="1608200244">
      <w:bodyDiv w:val="1"/>
      <w:marLeft w:val="0"/>
      <w:marRight w:val="0"/>
      <w:marTop w:val="0"/>
      <w:marBottom w:val="0"/>
      <w:divBdr>
        <w:top w:val="none" w:sz="0" w:space="0" w:color="auto"/>
        <w:left w:val="none" w:sz="0" w:space="0" w:color="auto"/>
        <w:bottom w:val="none" w:sz="0" w:space="0" w:color="auto"/>
        <w:right w:val="none" w:sz="0" w:space="0" w:color="auto"/>
      </w:divBdr>
    </w:div>
    <w:div w:id="2086760737">
      <w:bodyDiv w:val="1"/>
      <w:marLeft w:val="0"/>
      <w:marRight w:val="0"/>
      <w:marTop w:val="0"/>
      <w:marBottom w:val="0"/>
      <w:divBdr>
        <w:top w:val="none" w:sz="0" w:space="0" w:color="auto"/>
        <w:left w:val="none" w:sz="0" w:space="0" w:color="auto"/>
        <w:bottom w:val="none" w:sz="0" w:space="0" w:color="auto"/>
        <w:right w:val="none" w:sz="0" w:space="0" w:color="auto"/>
      </w:divBdr>
    </w:div>
    <w:div w:id="2093308126">
      <w:bodyDiv w:val="1"/>
      <w:marLeft w:val="0"/>
      <w:marRight w:val="0"/>
      <w:marTop w:val="0"/>
      <w:marBottom w:val="0"/>
      <w:divBdr>
        <w:top w:val="none" w:sz="0" w:space="0" w:color="auto"/>
        <w:left w:val="none" w:sz="0" w:space="0" w:color="auto"/>
        <w:bottom w:val="none" w:sz="0" w:space="0" w:color="auto"/>
        <w:right w:val="none" w:sz="0" w:space="0" w:color="auto"/>
      </w:divBdr>
      <w:divsChild>
        <w:div w:id="1414665958">
          <w:marLeft w:val="0"/>
          <w:marRight w:val="0"/>
          <w:marTop w:val="0"/>
          <w:marBottom w:val="0"/>
          <w:divBdr>
            <w:top w:val="none" w:sz="0" w:space="0" w:color="auto"/>
            <w:left w:val="none" w:sz="0" w:space="0" w:color="auto"/>
            <w:bottom w:val="none" w:sz="0" w:space="0" w:color="auto"/>
            <w:right w:val="none" w:sz="0" w:space="0" w:color="auto"/>
          </w:divBdr>
          <w:divsChild>
            <w:div w:id="2031831471">
              <w:marLeft w:val="0"/>
              <w:marRight w:val="0"/>
              <w:marTop w:val="0"/>
              <w:marBottom w:val="0"/>
              <w:divBdr>
                <w:top w:val="none" w:sz="0" w:space="0" w:color="auto"/>
                <w:left w:val="none" w:sz="0" w:space="0" w:color="auto"/>
                <w:bottom w:val="none" w:sz="0" w:space="0" w:color="auto"/>
                <w:right w:val="none" w:sz="0" w:space="0" w:color="auto"/>
              </w:divBdr>
            </w:div>
          </w:divsChild>
        </w:div>
        <w:div w:id="470246083">
          <w:marLeft w:val="0"/>
          <w:marRight w:val="0"/>
          <w:marTop w:val="0"/>
          <w:marBottom w:val="0"/>
          <w:divBdr>
            <w:top w:val="none" w:sz="0" w:space="0" w:color="auto"/>
            <w:left w:val="none" w:sz="0" w:space="0" w:color="auto"/>
            <w:bottom w:val="none" w:sz="0" w:space="0" w:color="auto"/>
            <w:right w:val="none" w:sz="0" w:space="0" w:color="auto"/>
          </w:divBdr>
          <w:divsChild>
            <w:div w:id="11585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bip.gliwice.eu/strategie__raporty__plany"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on\Downloads\LUDN_2137_XTAB_2020052516104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ysk%20Google\ARCHIVE\2020%20GLIWICE%20DIAGNOZA\LUDN_1336_XTAB_2020120703374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Dysk%20Google\ARCHIVE\2020%20GLIWICE%20DIAGNOZA\LUDN_1355_XTAB_202012070343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Dysk%20Google\ARCHIVE\2020%20GLIWICE%20DIAGNOZA\LUDN_2426_XTAB_2020120703461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TABLICA!$A$2</c:f>
              <c:strCache>
                <c:ptCount val="1"/>
                <c:pt idx="0">
                  <c:v>Bielsko-Biała</c:v>
                </c:pt>
              </c:strCache>
            </c:strRef>
          </c:tx>
          <c:spPr>
            <a:ln w="12700" cap="rnd">
              <a:solidFill>
                <a:schemeClr val="accent1"/>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TABLICA!$B$2:$P$2</c:f>
              <c:numCache>
                <c:formatCode>#,##0</c:formatCode>
                <c:ptCount val="15"/>
                <c:pt idx="0">
                  <c:v>176987</c:v>
                </c:pt>
                <c:pt idx="1">
                  <c:v>176864</c:v>
                </c:pt>
                <c:pt idx="2">
                  <c:v>176453</c:v>
                </c:pt>
                <c:pt idx="3">
                  <c:v>175690</c:v>
                </c:pt>
                <c:pt idx="4">
                  <c:v>175677</c:v>
                </c:pt>
                <c:pt idx="5">
                  <c:v>175402</c:v>
                </c:pt>
                <c:pt idx="6">
                  <c:v>174755</c:v>
                </c:pt>
                <c:pt idx="7">
                  <c:v>174503</c:v>
                </c:pt>
                <c:pt idx="8">
                  <c:v>174370</c:v>
                </c:pt>
                <c:pt idx="9">
                  <c:v>173699</c:v>
                </c:pt>
                <c:pt idx="10">
                  <c:v>173013</c:v>
                </c:pt>
                <c:pt idx="11">
                  <c:v>172591</c:v>
                </c:pt>
                <c:pt idx="12">
                  <c:v>172030</c:v>
                </c:pt>
                <c:pt idx="13">
                  <c:v>171505</c:v>
                </c:pt>
                <c:pt idx="14">
                  <c:v>171259</c:v>
                </c:pt>
              </c:numCache>
            </c:numRef>
          </c:val>
          <c:smooth val="0"/>
          <c:extLst>
            <c:ext xmlns:c16="http://schemas.microsoft.com/office/drawing/2014/chart" uri="{C3380CC4-5D6E-409C-BE32-E72D297353CC}">
              <c16:uniqueId val="{00000000-CFBC-4581-9969-DCDFD2AB0D5C}"/>
            </c:ext>
          </c:extLst>
        </c:ser>
        <c:ser>
          <c:idx val="1"/>
          <c:order val="1"/>
          <c:tx>
            <c:strRef>
              <c:f>TABLICA!$A$3</c:f>
              <c:strCache>
                <c:ptCount val="1"/>
                <c:pt idx="0">
                  <c:v>Bytom</c:v>
                </c:pt>
              </c:strCache>
            </c:strRef>
          </c:tx>
          <c:spPr>
            <a:ln w="12700" cap="rnd">
              <a:solidFill>
                <a:schemeClr val="accent2"/>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TABLICA!$B$3:$P$3</c:f>
              <c:numCache>
                <c:formatCode>#,##0</c:formatCode>
                <c:ptCount val="15"/>
                <c:pt idx="0">
                  <c:v>189535</c:v>
                </c:pt>
                <c:pt idx="1">
                  <c:v>187943</c:v>
                </c:pt>
                <c:pt idx="2">
                  <c:v>186540</c:v>
                </c:pt>
                <c:pt idx="3">
                  <c:v>184765</c:v>
                </c:pt>
                <c:pt idx="4">
                  <c:v>183829</c:v>
                </c:pt>
                <c:pt idx="5">
                  <c:v>182749</c:v>
                </c:pt>
                <c:pt idx="6">
                  <c:v>177266</c:v>
                </c:pt>
                <c:pt idx="7">
                  <c:v>176106</c:v>
                </c:pt>
                <c:pt idx="8">
                  <c:v>174724</c:v>
                </c:pt>
                <c:pt idx="9">
                  <c:v>173439</c:v>
                </c:pt>
                <c:pt idx="10">
                  <c:v>172306</c:v>
                </c:pt>
                <c:pt idx="11">
                  <c:v>170761</c:v>
                </c:pt>
                <c:pt idx="12">
                  <c:v>169617</c:v>
                </c:pt>
                <c:pt idx="13">
                  <c:v>168394</c:v>
                </c:pt>
                <c:pt idx="14">
                  <c:v>166795</c:v>
                </c:pt>
              </c:numCache>
            </c:numRef>
          </c:val>
          <c:smooth val="0"/>
          <c:extLst>
            <c:ext xmlns:c16="http://schemas.microsoft.com/office/drawing/2014/chart" uri="{C3380CC4-5D6E-409C-BE32-E72D297353CC}">
              <c16:uniqueId val="{00000001-CFBC-4581-9969-DCDFD2AB0D5C}"/>
            </c:ext>
          </c:extLst>
        </c:ser>
        <c:ser>
          <c:idx val="2"/>
          <c:order val="2"/>
          <c:tx>
            <c:strRef>
              <c:f>TABLICA!$A$4</c:f>
              <c:strCache>
                <c:ptCount val="1"/>
                <c:pt idx="0">
                  <c:v>Częstochowa</c:v>
                </c:pt>
              </c:strCache>
            </c:strRef>
          </c:tx>
          <c:spPr>
            <a:ln w="12700" cap="rnd">
              <a:solidFill>
                <a:schemeClr val="accent3"/>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TABLICA!$B$4:$P$4</c:f>
              <c:numCache>
                <c:formatCode>#,##0</c:formatCode>
                <c:ptCount val="15"/>
                <c:pt idx="0">
                  <c:v>248032</c:v>
                </c:pt>
                <c:pt idx="1">
                  <c:v>246890</c:v>
                </c:pt>
                <c:pt idx="2">
                  <c:v>245030</c:v>
                </c:pt>
                <c:pt idx="3">
                  <c:v>242300</c:v>
                </c:pt>
                <c:pt idx="4">
                  <c:v>240612</c:v>
                </c:pt>
                <c:pt idx="5">
                  <c:v>239319</c:v>
                </c:pt>
                <c:pt idx="6">
                  <c:v>237203</c:v>
                </c:pt>
                <c:pt idx="7">
                  <c:v>235798</c:v>
                </c:pt>
                <c:pt idx="8">
                  <c:v>234472</c:v>
                </c:pt>
                <c:pt idx="9">
                  <c:v>232318</c:v>
                </c:pt>
                <c:pt idx="10">
                  <c:v>230123</c:v>
                </c:pt>
                <c:pt idx="11">
                  <c:v>228179</c:v>
                </c:pt>
                <c:pt idx="12">
                  <c:v>226225</c:v>
                </c:pt>
                <c:pt idx="13">
                  <c:v>224376</c:v>
                </c:pt>
                <c:pt idx="14">
                  <c:v>222292</c:v>
                </c:pt>
              </c:numCache>
            </c:numRef>
          </c:val>
          <c:smooth val="0"/>
          <c:extLst>
            <c:ext xmlns:c16="http://schemas.microsoft.com/office/drawing/2014/chart" uri="{C3380CC4-5D6E-409C-BE32-E72D297353CC}">
              <c16:uniqueId val="{00000002-CFBC-4581-9969-DCDFD2AB0D5C}"/>
            </c:ext>
          </c:extLst>
        </c:ser>
        <c:ser>
          <c:idx val="3"/>
          <c:order val="3"/>
          <c:tx>
            <c:strRef>
              <c:f>TABLICA!$A$5</c:f>
              <c:strCache>
                <c:ptCount val="1"/>
                <c:pt idx="0">
                  <c:v>Gliwice</c:v>
                </c:pt>
              </c:strCache>
            </c:strRef>
          </c:tx>
          <c:spPr>
            <a:ln w="38100" cap="rnd">
              <a:solidFill>
                <a:schemeClr val="accent4"/>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TABLICA!$B$5:$P$5</c:f>
              <c:numCache>
                <c:formatCode>#,##0</c:formatCode>
                <c:ptCount val="15"/>
                <c:pt idx="0">
                  <c:v>200361</c:v>
                </c:pt>
                <c:pt idx="1">
                  <c:v>199451</c:v>
                </c:pt>
                <c:pt idx="2">
                  <c:v>198499</c:v>
                </c:pt>
                <c:pt idx="3">
                  <c:v>197393</c:v>
                </c:pt>
                <c:pt idx="4">
                  <c:v>196669</c:v>
                </c:pt>
                <c:pt idx="5">
                  <c:v>196167</c:v>
                </c:pt>
                <c:pt idx="6">
                  <c:v>187830</c:v>
                </c:pt>
                <c:pt idx="7">
                  <c:v>186868</c:v>
                </c:pt>
                <c:pt idx="8">
                  <c:v>186210</c:v>
                </c:pt>
                <c:pt idx="9">
                  <c:v>185450</c:v>
                </c:pt>
                <c:pt idx="10">
                  <c:v>184415</c:v>
                </c:pt>
                <c:pt idx="11">
                  <c:v>183392</c:v>
                </c:pt>
                <c:pt idx="12">
                  <c:v>182156</c:v>
                </c:pt>
                <c:pt idx="13">
                  <c:v>181309</c:v>
                </c:pt>
                <c:pt idx="14">
                  <c:v>179806</c:v>
                </c:pt>
              </c:numCache>
            </c:numRef>
          </c:val>
          <c:smooth val="0"/>
          <c:extLst>
            <c:ext xmlns:c16="http://schemas.microsoft.com/office/drawing/2014/chart" uri="{C3380CC4-5D6E-409C-BE32-E72D297353CC}">
              <c16:uniqueId val="{00000003-CFBC-4581-9969-DCDFD2AB0D5C}"/>
            </c:ext>
          </c:extLst>
        </c:ser>
        <c:ser>
          <c:idx val="4"/>
          <c:order val="4"/>
          <c:tx>
            <c:strRef>
              <c:f>TABLICA!$A$6</c:f>
              <c:strCache>
                <c:ptCount val="1"/>
                <c:pt idx="0">
                  <c:v>Katowice</c:v>
                </c:pt>
              </c:strCache>
            </c:strRef>
          </c:tx>
          <c:spPr>
            <a:ln w="12700" cap="rnd">
              <a:solidFill>
                <a:schemeClr val="accent5"/>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TABLICA!$B$6:$P$6</c:f>
              <c:numCache>
                <c:formatCode>#,##0</c:formatCode>
                <c:ptCount val="15"/>
                <c:pt idx="0">
                  <c:v>319904</c:v>
                </c:pt>
                <c:pt idx="1">
                  <c:v>317220</c:v>
                </c:pt>
                <c:pt idx="2">
                  <c:v>314500</c:v>
                </c:pt>
                <c:pt idx="3">
                  <c:v>312201</c:v>
                </c:pt>
                <c:pt idx="4">
                  <c:v>309621</c:v>
                </c:pt>
                <c:pt idx="5">
                  <c:v>308548</c:v>
                </c:pt>
                <c:pt idx="6">
                  <c:v>311421</c:v>
                </c:pt>
                <c:pt idx="7">
                  <c:v>309304</c:v>
                </c:pt>
                <c:pt idx="8">
                  <c:v>307233</c:v>
                </c:pt>
                <c:pt idx="9">
                  <c:v>304362</c:v>
                </c:pt>
                <c:pt idx="10">
                  <c:v>301834</c:v>
                </c:pt>
                <c:pt idx="11">
                  <c:v>299910</c:v>
                </c:pt>
                <c:pt idx="12">
                  <c:v>298111</c:v>
                </c:pt>
                <c:pt idx="13">
                  <c:v>296262</c:v>
                </c:pt>
                <c:pt idx="14">
                  <c:v>294510</c:v>
                </c:pt>
              </c:numCache>
            </c:numRef>
          </c:val>
          <c:smooth val="0"/>
          <c:extLst>
            <c:ext xmlns:c16="http://schemas.microsoft.com/office/drawing/2014/chart" uri="{C3380CC4-5D6E-409C-BE32-E72D297353CC}">
              <c16:uniqueId val="{00000004-CFBC-4581-9969-DCDFD2AB0D5C}"/>
            </c:ext>
          </c:extLst>
        </c:ser>
        <c:ser>
          <c:idx val="5"/>
          <c:order val="5"/>
          <c:tx>
            <c:strRef>
              <c:f>TABLICA!$A$7</c:f>
              <c:strCache>
                <c:ptCount val="1"/>
                <c:pt idx="0">
                  <c:v>Ruda Śląska</c:v>
                </c:pt>
              </c:strCache>
            </c:strRef>
          </c:tx>
          <c:spPr>
            <a:ln w="12700" cap="rnd">
              <a:solidFill>
                <a:schemeClr val="accent6"/>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TABLICA!$B$7:$P$7</c:f>
              <c:numCache>
                <c:formatCode>#,##0</c:formatCode>
                <c:ptCount val="15"/>
                <c:pt idx="0">
                  <c:v>147403</c:v>
                </c:pt>
                <c:pt idx="1">
                  <c:v>146582</c:v>
                </c:pt>
                <c:pt idx="2">
                  <c:v>145471</c:v>
                </c:pt>
                <c:pt idx="3">
                  <c:v>144584</c:v>
                </c:pt>
                <c:pt idx="4">
                  <c:v>143930</c:v>
                </c:pt>
                <c:pt idx="5">
                  <c:v>143394</c:v>
                </c:pt>
                <c:pt idx="6">
                  <c:v>143566</c:v>
                </c:pt>
                <c:pt idx="7">
                  <c:v>143024</c:v>
                </c:pt>
                <c:pt idx="8">
                  <c:v>142346</c:v>
                </c:pt>
                <c:pt idx="9">
                  <c:v>141521</c:v>
                </c:pt>
                <c:pt idx="10">
                  <c:v>140669</c:v>
                </c:pt>
                <c:pt idx="11">
                  <c:v>139844</c:v>
                </c:pt>
                <c:pt idx="12">
                  <c:v>139125</c:v>
                </c:pt>
                <c:pt idx="13">
                  <c:v>138578</c:v>
                </c:pt>
                <c:pt idx="14">
                  <c:v>138000</c:v>
                </c:pt>
              </c:numCache>
            </c:numRef>
          </c:val>
          <c:smooth val="0"/>
          <c:extLst>
            <c:ext xmlns:c16="http://schemas.microsoft.com/office/drawing/2014/chart" uri="{C3380CC4-5D6E-409C-BE32-E72D297353CC}">
              <c16:uniqueId val="{00000005-CFBC-4581-9969-DCDFD2AB0D5C}"/>
            </c:ext>
          </c:extLst>
        </c:ser>
        <c:ser>
          <c:idx val="6"/>
          <c:order val="6"/>
          <c:tx>
            <c:strRef>
              <c:f>TABLICA!$A$8</c:f>
              <c:strCache>
                <c:ptCount val="1"/>
                <c:pt idx="0">
                  <c:v>Rybnik</c:v>
                </c:pt>
              </c:strCache>
            </c:strRef>
          </c:tx>
          <c:spPr>
            <a:ln w="12700" cap="rnd">
              <a:solidFill>
                <a:schemeClr val="accent1">
                  <a:lumMod val="60000"/>
                </a:schemeClr>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TABLICA!$B$8:$P$8</c:f>
              <c:numCache>
                <c:formatCode>#,##0</c:formatCode>
                <c:ptCount val="15"/>
                <c:pt idx="0">
                  <c:v>141755</c:v>
                </c:pt>
                <c:pt idx="1">
                  <c:v>141580</c:v>
                </c:pt>
                <c:pt idx="2">
                  <c:v>141388</c:v>
                </c:pt>
                <c:pt idx="3">
                  <c:v>141080</c:v>
                </c:pt>
                <c:pt idx="4">
                  <c:v>141177</c:v>
                </c:pt>
                <c:pt idx="5">
                  <c:v>141372</c:v>
                </c:pt>
                <c:pt idx="6">
                  <c:v>141036</c:v>
                </c:pt>
                <c:pt idx="7">
                  <c:v>140944</c:v>
                </c:pt>
                <c:pt idx="8">
                  <c:v>140789</c:v>
                </c:pt>
                <c:pt idx="9">
                  <c:v>140173</c:v>
                </c:pt>
                <c:pt idx="10">
                  <c:v>140052</c:v>
                </c:pt>
                <c:pt idx="11">
                  <c:v>139595</c:v>
                </c:pt>
                <c:pt idx="12">
                  <c:v>139252</c:v>
                </c:pt>
                <c:pt idx="13">
                  <c:v>139129</c:v>
                </c:pt>
                <c:pt idx="14">
                  <c:v>138696</c:v>
                </c:pt>
              </c:numCache>
            </c:numRef>
          </c:val>
          <c:smooth val="0"/>
          <c:extLst>
            <c:ext xmlns:c16="http://schemas.microsoft.com/office/drawing/2014/chart" uri="{C3380CC4-5D6E-409C-BE32-E72D297353CC}">
              <c16:uniqueId val="{00000006-CFBC-4581-9969-DCDFD2AB0D5C}"/>
            </c:ext>
          </c:extLst>
        </c:ser>
        <c:ser>
          <c:idx val="7"/>
          <c:order val="7"/>
          <c:tx>
            <c:strRef>
              <c:f>TABLICA!$A$9</c:f>
              <c:strCache>
                <c:ptCount val="1"/>
                <c:pt idx="0">
                  <c:v>Sosnowiec</c:v>
                </c:pt>
              </c:strCache>
            </c:strRef>
          </c:tx>
          <c:spPr>
            <a:ln w="12700" cap="rnd">
              <a:solidFill>
                <a:schemeClr val="accent2">
                  <a:lumMod val="60000"/>
                </a:schemeClr>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TABLICA!$B$9:$P$9</c:f>
              <c:numCache>
                <c:formatCode>#,##0</c:formatCode>
                <c:ptCount val="15"/>
                <c:pt idx="0">
                  <c:v>228192</c:v>
                </c:pt>
                <c:pt idx="1">
                  <c:v>226034</c:v>
                </c:pt>
                <c:pt idx="2">
                  <c:v>224244</c:v>
                </c:pt>
                <c:pt idx="3">
                  <c:v>222586</c:v>
                </c:pt>
                <c:pt idx="4">
                  <c:v>221259</c:v>
                </c:pt>
                <c:pt idx="5">
                  <c:v>219300</c:v>
                </c:pt>
                <c:pt idx="6">
                  <c:v>216961</c:v>
                </c:pt>
                <c:pt idx="7">
                  <c:v>215262</c:v>
                </c:pt>
                <c:pt idx="8">
                  <c:v>213513</c:v>
                </c:pt>
                <c:pt idx="9">
                  <c:v>211275</c:v>
                </c:pt>
                <c:pt idx="10">
                  <c:v>209274</c:v>
                </c:pt>
                <c:pt idx="11">
                  <c:v>207381</c:v>
                </c:pt>
                <c:pt idx="12">
                  <c:v>205873</c:v>
                </c:pt>
                <c:pt idx="13">
                  <c:v>204013</c:v>
                </c:pt>
                <c:pt idx="14">
                  <c:v>202036</c:v>
                </c:pt>
              </c:numCache>
            </c:numRef>
          </c:val>
          <c:smooth val="0"/>
          <c:extLst>
            <c:ext xmlns:c16="http://schemas.microsoft.com/office/drawing/2014/chart" uri="{C3380CC4-5D6E-409C-BE32-E72D297353CC}">
              <c16:uniqueId val="{00000007-CFBC-4581-9969-DCDFD2AB0D5C}"/>
            </c:ext>
          </c:extLst>
        </c:ser>
        <c:ser>
          <c:idx val="8"/>
          <c:order val="8"/>
          <c:tx>
            <c:strRef>
              <c:f>TABLICA!$A$10</c:f>
              <c:strCache>
                <c:ptCount val="1"/>
                <c:pt idx="0">
                  <c:v>Tychy</c:v>
                </c:pt>
              </c:strCache>
            </c:strRef>
          </c:tx>
          <c:spPr>
            <a:ln w="12700" cap="rnd">
              <a:solidFill>
                <a:schemeClr val="accent3">
                  <a:lumMod val="60000"/>
                </a:schemeClr>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TABLICA!$B$10:$P$10</c:f>
              <c:numCache>
                <c:formatCode>#,##0</c:formatCode>
                <c:ptCount val="15"/>
                <c:pt idx="0">
                  <c:v>131547</c:v>
                </c:pt>
                <c:pt idx="1">
                  <c:v>131153</c:v>
                </c:pt>
                <c:pt idx="2">
                  <c:v>130492</c:v>
                </c:pt>
                <c:pt idx="3">
                  <c:v>129776</c:v>
                </c:pt>
                <c:pt idx="4">
                  <c:v>129475</c:v>
                </c:pt>
                <c:pt idx="5">
                  <c:v>129449</c:v>
                </c:pt>
                <c:pt idx="6">
                  <c:v>129507</c:v>
                </c:pt>
                <c:pt idx="7">
                  <c:v>129322</c:v>
                </c:pt>
                <c:pt idx="8">
                  <c:v>129112</c:v>
                </c:pt>
                <c:pt idx="9">
                  <c:v>128799</c:v>
                </c:pt>
                <c:pt idx="10">
                  <c:v>128621</c:v>
                </c:pt>
                <c:pt idx="11">
                  <c:v>128444</c:v>
                </c:pt>
                <c:pt idx="12">
                  <c:v>128351</c:v>
                </c:pt>
                <c:pt idx="13">
                  <c:v>128211</c:v>
                </c:pt>
                <c:pt idx="14">
                  <c:v>127831</c:v>
                </c:pt>
              </c:numCache>
            </c:numRef>
          </c:val>
          <c:smooth val="0"/>
          <c:extLst>
            <c:ext xmlns:c16="http://schemas.microsoft.com/office/drawing/2014/chart" uri="{C3380CC4-5D6E-409C-BE32-E72D297353CC}">
              <c16:uniqueId val="{00000008-CFBC-4581-9969-DCDFD2AB0D5C}"/>
            </c:ext>
          </c:extLst>
        </c:ser>
        <c:ser>
          <c:idx val="9"/>
          <c:order val="9"/>
          <c:tx>
            <c:strRef>
              <c:f>TABLICA!$A$11</c:f>
              <c:strCache>
                <c:ptCount val="1"/>
                <c:pt idx="0">
                  <c:v>Zabrze</c:v>
                </c:pt>
              </c:strCache>
            </c:strRef>
          </c:tx>
          <c:spPr>
            <a:ln w="12700" cap="rnd">
              <a:solidFill>
                <a:schemeClr val="accent4">
                  <a:lumMod val="60000"/>
                </a:schemeClr>
              </a:solidFill>
              <a:round/>
            </a:ln>
            <a:effectLst/>
          </c:spPr>
          <c:marker>
            <c:symbol val="none"/>
          </c:marker>
          <c:cat>
            <c:strRef>
              <c:f>TABLICA!$B$1:$P$1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TABLICA!$B$11:$P$11</c:f>
              <c:numCache>
                <c:formatCode>#,##0</c:formatCode>
                <c:ptCount val="15"/>
                <c:pt idx="0">
                  <c:v>192546</c:v>
                </c:pt>
                <c:pt idx="1">
                  <c:v>191247</c:v>
                </c:pt>
                <c:pt idx="2">
                  <c:v>190110</c:v>
                </c:pt>
                <c:pt idx="3">
                  <c:v>189062</c:v>
                </c:pt>
                <c:pt idx="4">
                  <c:v>188401</c:v>
                </c:pt>
                <c:pt idx="5">
                  <c:v>187674</c:v>
                </c:pt>
                <c:pt idx="6">
                  <c:v>181399</c:v>
                </c:pt>
                <c:pt idx="7">
                  <c:v>180332</c:v>
                </c:pt>
                <c:pt idx="8">
                  <c:v>179452</c:v>
                </c:pt>
                <c:pt idx="9">
                  <c:v>178357</c:v>
                </c:pt>
                <c:pt idx="10">
                  <c:v>177188</c:v>
                </c:pt>
                <c:pt idx="11">
                  <c:v>176327</c:v>
                </c:pt>
                <c:pt idx="12">
                  <c:v>175459</c:v>
                </c:pt>
                <c:pt idx="13">
                  <c:v>174349</c:v>
                </c:pt>
                <c:pt idx="14">
                  <c:v>173374</c:v>
                </c:pt>
              </c:numCache>
            </c:numRef>
          </c:val>
          <c:smooth val="0"/>
          <c:extLst>
            <c:ext xmlns:c16="http://schemas.microsoft.com/office/drawing/2014/chart" uri="{C3380CC4-5D6E-409C-BE32-E72D297353CC}">
              <c16:uniqueId val="{00000009-CFBC-4581-9969-DCDFD2AB0D5C}"/>
            </c:ext>
          </c:extLst>
        </c:ser>
        <c:dLbls>
          <c:showLegendKey val="0"/>
          <c:showVal val="0"/>
          <c:showCatName val="0"/>
          <c:showSerName val="0"/>
          <c:showPercent val="0"/>
          <c:showBubbleSize val="0"/>
        </c:dLbls>
        <c:smooth val="0"/>
        <c:axId val="655968592"/>
        <c:axId val="655969904"/>
      </c:lineChart>
      <c:catAx>
        <c:axId val="65596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5969904"/>
        <c:crosses val="autoZero"/>
        <c:auto val="1"/>
        <c:lblAlgn val="ctr"/>
        <c:lblOffset val="100"/>
        <c:noMultiLvlLbl val="0"/>
      </c:catAx>
      <c:valAx>
        <c:axId val="65596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596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TABLICA!$A$14</c:f>
              <c:strCache>
                <c:ptCount val="1"/>
                <c:pt idx="0">
                  <c:v>Knurów</c:v>
                </c:pt>
              </c:strCache>
            </c:strRef>
          </c:tx>
          <c:spPr>
            <a:ln w="28575" cap="rnd">
              <a:solidFill>
                <a:schemeClr val="accent1"/>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TABLICA!$B$14:$P$14</c:f>
              <c:numCache>
                <c:formatCode>General</c:formatCode>
                <c:ptCount val="15"/>
                <c:pt idx="0">
                  <c:v>100</c:v>
                </c:pt>
                <c:pt idx="1">
                  <c:v>99.552757164630336</c:v>
                </c:pt>
                <c:pt idx="2">
                  <c:v>99.342877845238988</c:v>
                </c:pt>
                <c:pt idx="3">
                  <c:v>98.565824650825775</c:v>
                </c:pt>
                <c:pt idx="4">
                  <c:v>98.15106313869525</c:v>
                </c:pt>
                <c:pt idx="5">
                  <c:v>97.961172325912599</c:v>
                </c:pt>
                <c:pt idx="6">
                  <c:v>99.005571796217168</c:v>
                </c:pt>
                <c:pt idx="7">
                  <c:v>98.793193913499735</c:v>
                </c:pt>
                <c:pt idx="8">
                  <c:v>98.243509981760482</c:v>
                </c:pt>
                <c:pt idx="9">
                  <c:v>97.668840416760361</c:v>
                </c:pt>
                <c:pt idx="10">
                  <c:v>97.091672288434154</c:v>
                </c:pt>
                <c:pt idx="11">
                  <c:v>96.79684181595583</c:v>
                </c:pt>
                <c:pt idx="12">
                  <c:v>96.57446967993404</c:v>
                </c:pt>
                <c:pt idx="13">
                  <c:v>96.429553007020957</c:v>
                </c:pt>
                <c:pt idx="14">
                  <c:v>95.949828848412167</c:v>
                </c:pt>
              </c:numCache>
            </c:numRef>
          </c:val>
          <c:smooth val="0"/>
          <c:extLst>
            <c:ext xmlns:c16="http://schemas.microsoft.com/office/drawing/2014/chart" uri="{C3380CC4-5D6E-409C-BE32-E72D297353CC}">
              <c16:uniqueId val="{00000000-8AE1-4569-873D-09011DB4E724}"/>
            </c:ext>
          </c:extLst>
        </c:ser>
        <c:ser>
          <c:idx val="1"/>
          <c:order val="1"/>
          <c:tx>
            <c:strRef>
              <c:f>TABLICA!$A$15</c:f>
              <c:strCache>
                <c:ptCount val="1"/>
                <c:pt idx="0">
                  <c:v>Pyskowice</c:v>
                </c:pt>
              </c:strCache>
            </c:strRef>
          </c:tx>
          <c:spPr>
            <a:ln w="28575" cap="rnd">
              <a:solidFill>
                <a:schemeClr val="accent2"/>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TABLICA!$B$15:$P$15</c:f>
              <c:numCache>
                <c:formatCode>General</c:formatCode>
                <c:ptCount val="15"/>
                <c:pt idx="0">
                  <c:v>100</c:v>
                </c:pt>
                <c:pt idx="1">
                  <c:v>99.465407172886287</c:v>
                </c:pt>
                <c:pt idx="2">
                  <c:v>99.019048113354444</c:v>
                </c:pt>
                <c:pt idx="3">
                  <c:v>99.15399387553849</c:v>
                </c:pt>
                <c:pt idx="4">
                  <c:v>98.743966367363882</c:v>
                </c:pt>
                <c:pt idx="5">
                  <c:v>98.863341464680545</c:v>
                </c:pt>
                <c:pt idx="6">
                  <c:v>97.586546945554574</c:v>
                </c:pt>
                <c:pt idx="7">
                  <c:v>97.316655421186482</c:v>
                </c:pt>
                <c:pt idx="8">
                  <c:v>97.07790522655317</c:v>
                </c:pt>
                <c:pt idx="9">
                  <c:v>96.756111485960446</c:v>
                </c:pt>
                <c:pt idx="10">
                  <c:v>96.346083977785852</c:v>
                </c:pt>
                <c:pt idx="11">
                  <c:v>95.769969377692433</c:v>
                </c:pt>
                <c:pt idx="12">
                  <c:v>95.562360512793902</c:v>
                </c:pt>
                <c:pt idx="13">
                  <c:v>95.588311620906211</c:v>
                </c:pt>
                <c:pt idx="14">
                  <c:v>95.790730264182287</c:v>
                </c:pt>
              </c:numCache>
            </c:numRef>
          </c:val>
          <c:smooth val="0"/>
          <c:extLst>
            <c:ext xmlns:c16="http://schemas.microsoft.com/office/drawing/2014/chart" uri="{C3380CC4-5D6E-409C-BE32-E72D297353CC}">
              <c16:uniqueId val="{00000001-8AE1-4569-873D-09011DB4E724}"/>
            </c:ext>
          </c:extLst>
        </c:ser>
        <c:ser>
          <c:idx val="2"/>
          <c:order val="2"/>
          <c:tx>
            <c:strRef>
              <c:f>TABLICA!$A$16</c:f>
              <c:strCache>
                <c:ptCount val="1"/>
                <c:pt idx="0">
                  <c:v>Gierałtowice</c:v>
                </c:pt>
              </c:strCache>
            </c:strRef>
          </c:tx>
          <c:spPr>
            <a:ln w="28575" cap="rnd">
              <a:solidFill>
                <a:schemeClr val="accent3"/>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TABLICA!$B$16:$P$16</c:f>
              <c:numCache>
                <c:formatCode>General</c:formatCode>
                <c:ptCount val="15"/>
                <c:pt idx="0">
                  <c:v>100</c:v>
                </c:pt>
                <c:pt idx="1">
                  <c:v>99.990652458403446</c:v>
                </c:pt>
                <c:pt idx="2">
                  <c:v>99.981304916806877</c:v>
                </c:pt>
                <c:pt idx="3">
                  <c:v>100.24303608151057</c:v>
                </c:pt>
                <c:pt idx="4">
                  <c:v>100.72910824453169</c:v>
                </c:pt>
                <c:pt idx="5">
                  <c:v>100.90671153486633</c:v>
                </c:pt>
                <c:pt idx="6">
                  <c:v>103.32772480837539</c:v>
                </c:pt>
                <c:pt idx="7">
                  <c:v>104.27182650962797</c:v>
                </c:pt>
                <c:pt idx="8">
                  <c:v>105.88895120583287</c:v>
                </c:pt>
                <c:pt idx="9">
                  <c:v>107.59020377640681</c:v>
                </c:pt>
                <c:pt idx="10">
                  <c:v>108.65582351841466</c:v>
                </c:pt>
                <c:pt idx="11">
                  <c:v>109.90839409235372</c:v>
                </c:pt>
                <c:pt idx="12">
                  <c:v>111.17965974948588</c:v>
                </c:pt>
                <c:pt idx="13">
                  <c:v>112.2546270330903</c:v>
                </c:pt>
                <c:pt idx="14">
                  <c:v>112.64722378014582</c:v>
                </c:pt>
              </c:numCache>
            </c:numRef>
          </c:val>
          <c:smooth val="0"/>
          <c:extLst>
            <c:ext xmlns:c16="http://schemas.microsoft.com/office/drawing/2014/chart" uri="{C3380CC4-5D6E-409C-BE32-E72D297353CC}">
              <c16:uniqueId val="{00000002-8AE1-4569-873D-09011DB4E724}"/>
            </c:ext>
          </c:extLst>
        </c:ser>
        <c:ser>
          <c:idx val="3"/>
          <c:order val="3"/>
          <c:tx>
            <c:strRef>
              <c:f>TABLICA!$A$17</c:f>
              <c:strCache>
                <c:ptCount val="1"/>
                <c:pt idx="0">
                  <c:v>Pilchowice</c:v>
                </c:pt>
              </c:strCache>
            </c:strRef>
          </c:tx>
          <c:spPr>
            <a:ln w="28575" cap="rnd">
              <a:solidFill>
                <a:schemeClr val="accent4"/>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TABLICA!$B$17:$P$17</c:f>
              <c:numCache>
                <c:formatCode>General</c:formatCode>
                <c:ptCount val="15"/>
                <c:pt idx="0">
                  <c:v>100</c:v>
                </c:pt>
                <c:pt idx="1">
                  <c:v>101.15418762947618</c:v>
                </c:pt>
                <c:pt idx="2">
                  <c:v>101.43040347242774</c:v>
                </c:pt>
                <c:pt idx="3">
                  <c:v>102.86080694485548</c:v>
                </c:pt>
                <c:pt idx="4">
                  <c:v>103.33431981848673</c:v>
                </c:pt>
                <c:pt idx="5">
                  <c:v>104.46877774489494</c:v>
                </c:pt>
                <c:pt idx="6">
                  <c:v>108.1680970701391</c:v>
                </c:pt>
                <c:pt idx="7">
                  <c:v>109.28282529347933</c:v>
                </c:pt>
                <c:pt idx="8">
                  <c:v>110.97957975732466</c:v>
                </c:pt>
                <c:pt idx="9">
                  <c:v>112.41984808128637</c:v>
                </c:pt>
                <c:pt idx="10">
                  <c:v>112.96241491565551</c:v>
                </c:pt>
                <c:pt idx="11">
                  <c:v>113.97849462365592</c:v>
                </c:pt>
                <c:pt idx="12">
                  <c:v>115.39903324454967</c:v>
                </c:pt>
                <c:pt idx="13">
                  <c:v>116.78011245930749</c:v>
                </c:pt>
                <c:pt idx="14">
                  <c:v>117.26349018447273</c:v>
                </c:pt>
              </c:numCache>
            </c:numRef>
          </c:val>
          <c:smooth val="0"/>
          <c:extLst>
            <c:ext xmlns:c16="http://schemas.microsoft.com/office/drawing/2014/chart" uri="{C3380CC4-5D6E-409C-BE32-E72D297353CC}">
              <c16:uniqueId val="{00000003-8AE1-4569-873D-09011DB4E724}"/>
            </c:ext>
          </c:extLst>
        </c:ser>
        <c:ser>
          <c:idx val="4"/>
          <c:order val="4"/>
          <c:tx>
            <c:strRef>
              <c:f>TABLICA!$A$18</c:f>
              <c:strCache>
                <c:ptCount val="1"/>
                <c:pt idx="0">
                  <c:v>Rudziniec</c:v>
                </c:pt>
              </c:strCache>
            </c:strRef>
          </c:tx>
          <c:spPr>
            <a:ln w="28575" cap="rnd">
              <a:solidFill>
                <a:schemeClr val="accent5"/>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TABLICA!$B$18:$P$18</c:f>
              <c:numCache>
                <c:formatCode>General</c:formatCode>
                <c:ptCount val="15"/>
                <c:pt idx="0">
                  <c:v>100</c:v>
                </c:pt>
                <c:pt idx="1">
                  <c:v>99.775533108866441</c:v>
                </c:pt>
                <c:pt idx="2">
                  <c:v>99.438832772166108</c:v>
                </c:pt>
                <c:pt idx="3">
                  <c:v>98.91507669285447</c:v>
                </c:pt>
                <c:pt idx="4">
                  <c:v>98.512906846240185</c:v>
                </c:pt>
                <c:pt idx="5">
                  <c:v>99.158249158249163</c:v>
                </c:pt>
                <c:pt idx="6">
                  <c:v>98.91507669285447</c:v>
                </c:pt>
                <c:pt idx="7">
                  <c:v>99.046015712682376</c:v>
                </c:pt>
                <c:pt idx="8">
                  <c:v>99.046015712682376</c:v>
                </c:pt>
                <c:pt idx="9">
                  <c:v>98.905723905723903</c:v>
                </c:pt>
                <c:pt idx="10">
                  <c:v>99.261129816685369</c:v>
                </c:pt>
                <c:pt idx="11">
                  <c:v>99.625888514777401</c:v>
                </c:pt>
                <c:pt idx="12">
                  <c:v>99.298540965207636</c:v>
                </c:pt>
                <c:pt idx="13">
                  <c:v>99.653946876169101</c:v>
                </c:pt>
                <c:pt idx="14">
                  <c:v>99.354657687991022</c:v>
                </c:pt>
              </c:numCache>
            </c:numRef>
          </c:val>
          <c:smooth val="0"/>
          <c:extLst>
            <c:ext xmlns:c16="http://schemas.microsoft.com/office/drawing/2014/chart" uri="{C3380CC4-5D6E-409C-BE32-E72D297353CC}">
              <c16:uniqueId val="{00000004-8AE1-4569-873D-09011DB4E724}"/>
            </c:ext>
          </c:extLst>
        </c:ser>
        <c:ser>
          <c:idx val="5"/>
          <c:order val="5"/>
          <c:tx>
            <c:strRef>
              <c:f>TABLICA!$A$19</c:f>
              <c:strCache>
                <c:ptCount val="1"/>
                <c:pt idx="0">
                  <c:v>Sośnicowice</c:v>
                </c:pt>
              </c:strCache>
            </c:strRef>
          </c:tx>
          <c:spPr>
            <a:ln w="28575" cap="rnd">
              <a:solidFill>
                <a:schemeClr val="accent6"/>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TABLICA!$B$19:$P$19</c:f>
              <c:numCache>
                <c:formatCode>General</c:formatCode>
                <c:ptCount val="15"/>
                <c:pt idx="0">
                  <c:v>100</c:v>
                </c:pt>
                <c:pt idx="1">
                  <c:v>100.62278666503846</c:v>
                </c:pt>
                <c:pt idx="2">
                  <c:v>100.83038222005129</c:v>
                </c:pt>
                <c:pt idx="3">
                  <c:v>101.07461228477226</c:v>
                </c:pt>
                <c:pt idx="4">
                  <c:v>102.43008914397362</c:v>
                </c:pt>
                <c:pt idx="5">
                  <c:v>103.01624129930394</c:v>
                </c:pt>
                <c:pt idx="6">
                  <c:v>104.00537306142387</c:v>
                </c:pt>
                <c:pt idx="7">
                  <c:v>105.5806569788741</c:v>
                </c:pt>
                <c:pt idx="8">
                  <c:v>105.73940652094272</c:v>
                </c:pt>
                <c:pt idx="9">
                  <c:v>105.51959946269386</c:v>
                </c:pt>
                <c:pt idx="10">
                  <c:v>106.02027109537184</c:v>
                </c:pt>
                <c:pt idx="11">
                  <c:v>105.92257906948345</c:v>
                </c:pt>
                <c:pt idx="12">
                  <c:v>107.19257540603249</c:v>
                </c:pt>
                <c:pt idx="13">
                  <c:v>107.71767004518256</c:v>
                </c:pt>
                <c:pt idx="14">
                  <c:v>108.36487971669312</c:v>
                </c:pt>
              </c:numCache>
            </c:numRef>
          </c:val>
          <c:smooth val="0"/>
          <c:extLst>
            <c:ext xmlns:c16="http://schemas.microsoft.com/office/drawing/2014/chart" uri="{C3380CC4-5D6E-409C-BE32-E72D297353CC}">
              <c16:uniqueId val="{00000005-8AE1-4569-873D-09011DB4E724}"/>
            </c:ext>
          </c:extLst>
        </c:ser>
        <c:ser>
          <c:idx val="6"/>
          <c:order val="6"/>
          <c:tx>
            <c:strRef>
              <c:f>TABLICA!$A$20</c:f>
              <c:strCache>
                <c:ptCount val="1"/>
                <c:pt idx="0">
                  <c:v>Toszek</c:v>
                </c:pt>
              </c:strCache>
            </c:strRef>
          </c:tx>
          <c:spPr>
            <a:ln w="28575" cap="rnd">
              <a:solidFill>
                <a:schemeClr val="accent1">
                  <a:lumMod val="60000"/>
                </a:schemeClr>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TABLICA!$B$20:$P$20</c:f>
              <c:numCache>
                <c:formatCode>General</c:formatCode>
                <c:ptCount val="15"/>
                <c:pt idx="0">
                  <c:v>100</c:v>
                </c:pt>
                <c:pt idx="1">
                  <c:v>97.781359628330335</c:v>
                </c:pt>
                <c:pt idx="2">
                  <c:v>96.112638665023226</c:v>
                </c:pt>
                <c:pt idx="3">
                  <c:v>94.045700199108751</c:v>
                </c:pt>
                <c:pt idx="4">
                  <c:v>90.566037735849051</c:v>
                </c:pt>
                <c:pt idx="5">
                  <c:v>89.276571536929936</c:v>
                </c:pt>
                <c:pt idx="6">
                  <c:v>90.404854460984168</c:v>
                </c:pt>
                <c:pt idx="7">
                  <c:v>90.509149521190864</c:v>
                </c:pt>
                <c:pt idx="8">
                  <c:v>90.319522138996874</c:v>
                </c:pt>
                <c:pt idx="9">
                  <c:v>90.016118327486495</c:v>
                </c:pt>
                <c:pt idx="10">
                  <c:v>89.437754811794818</c:v>
                </c:pt>
                <c:pt idx="11">
                  <c:v>89.399829335356031</c:v>
                </c:pt>
                <c:pt idx="12">
                  <c:v>89.390347966246324</c:v>
                </c:pt>
                <c:pt idx="13">
                  <c:v>89.371385228026924</c:v>
                </c:pt>
                <c:pt idx="14">
                  <c:v>89.210201953162041</c:v>
                </c:pt>
              </c:numCache>
            </c:numRef>
          </c:val>
          <c:smooth val="0"/>
          <c:extLst>
            <c:ext xmlns:c16="http://schemas.microsoft.com/office/drawing/2014/chart" uri="{C3380CC4-5D6E-409C-BE32-E72D297353CC}">
              <c16:uniqueId val="{00000006-8AE1-4569-873D-09011DB4E724}"/>
            </c:ext>
          </c:extLst>
        </c:ser>
        <c:ser>
          <c:idx val="7"/>
          <c:order val="7"/>
          <c:tx>
            <c:strRef>
              <c:f>TABLICA!$A$21</c:f>
              <c:strCache>
                <c:ptCount val="1"/>
                <c:pt idx="0">
                  <c:v>Wielowieś</c:v>
                </c:pt>
              </c:strCache>
            </c:strRef>
          </c:tx>
          <c:spPr>
            <a:ln w="28575" cap="rnd">
              <a:solidFill>
                <a:schemeClr val="accent2">
                  <a:lumMod val="60000"/>
                </a:schemeClr>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TABLICA!$B$21:$P$21</c:f>
              <c:numCache>
                <c:formatCode>General</c:formatCode>
                <c:ptCount val="15"/>
                <c:pt idx="0">
                  <c:v>100</c:v>
                </c:pt>
                <c:pt idx="1">
                  <c:v>98.181520314547839</c:v>
                </c:pt>
                <c:pt idx="2">
                  <c:v>98.394495412844037</c:v>
                </c:pt>
                <c:pt idx="3">
                  <c:v>98.525557011795541</c:v>
                </c:pt>
                <c:pt idx="4">
                  <c:v>98.312581913499344</c:v>
                </c:pt>
                <c:pt idx="5">
                  <c:v>98.279816513761475</c:v>
                </c:pt>
                <c:pt idx="6">
                  <c:v>96.985583224115331</c:v>
                </c:pt>
                <c:pt idx="7">
                  <c:v>97.051114023591083</c:v>
                </c:pt>
                <c:pt idx="8">
                  <c:v>97.018348623853214</c:v>
                </c:pt>
                <c:pt idx="9">
                  <c:v>96.756225425950191</c:v>
                </c:pt>
                <c:pt idx="10">
                  <c:v>96.707077326343381</c:v>
                </c:pt>
                <c:pt idx="11">
                  <c:v>96.969200524246389</c:v>
                </c:pt>
                <c:pt idx="12">
                  <c:v>96.346657929226737</c:v>
                </c:pt>
                <c:pt idx="13">
                  <c:v>96.444954128440372</c:v>
                </c:pt>
                <c:pt idx="14">
                  <c:v>95.937090432503282</c:v>
                </c:pt>
              </c:numCache>
            </c:numRef>
          </c:val>
          <c:smooth val="0"/>
          <c:extLst>
            <c:ext xmlns:c16="http://schemas.microsoft.com/office/drawing/2014/chart" uri="{C3380CC4-5D6E-409C-BE32-E72D297353CC}">
              <c16:uniqueId val="{00000007-8AE1-4569-873D-09011DB4E724}"/>
            </c:ext>
          </c:extLst>
        </c:ser>
        <c:ser>
          <c:idx val="8"/>
          <c:order val="8"/>
          <c:tx>
            <c:strRef>
              <c:f>TABLICA!$A$22</c:f>
              <c:strCache>
                <c:ptCount val="1"/>
                <c:pt idx="0">
                  <c:v>Gliwice</c:v>
                </c:pt>
              </c:strCache>
            </c:strRef>
          </c:tx>
          <c:spPr>
            <a:ln w="28575" cap="rnd">
              <a:solidFill>
                <a:schemeClr val="accent3">
                  <a:lumMod val="60000"/>
                </a:schemeClr>
              </a:solidFill>
              <a:round/>
            </a:ln>
            <a:effectLst/>
          </c:spPr>
          <c:marker>
            <c:symbol val="none"/>
          </c:marker>
          <c:cat>
            <c:numRef>
              <c:f>TABLICA!$B$13:$P$13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TABLICA!$B$22:$P$22</c:f>
              <c:numCache>
                <c:formatCode>General</c:formatCode>
                <c:ptCount val="15"/>
                <c:pt idx="0">
                  <c:v>100</c:v>
                </c:pt>
                <c:pt idx="1">
                  <c:v>99.545819795269537</c:v>
                </c:pt>
                <c:pt idx="2">
                  <c:v>99.070677427243822</c:v>
                </c:pt>
                <c:pt idx="3">
                  <c:v>98.518673793802193</c:v>
                </c:pt>
                <c:pt idx="4">
                  <c:v>98.157326026522128</c:v>
                </c:pt>
                <c:pt idx="5">
                  <c:v>97.906778265231253</c:v>
                </c:pt>
                <c:pt idx="6">
                  <c:v>93.74578885112372</c:v>
                </c:pt>
                <c:pt idx="7">
                  <c:v>93.265655491837236</c:v>
                </c:pt>
                <c:pt idx="8">
                  <c:v>92.937248266878285</c:v>
                </c:pt>
                <c:pt idx="9">
                  <c:v>92.55793293105944</c:v>
                </c:pt>
                <c:pt idx="10">
                  <c:v>92.041365335569296</c:v>
                </c:pt>
                <c:pt idx="11">
                  <c:v>91.530786929592082</c:v>
                </c:pt>
                <c:pt idx="12">
                  <c:v>90.913900409760387</c:v>
                </c:pt>
                <c:pt idx="13">
                  <c:v>90.491163449972802</c:v>
                </c:pt>
                <c:pt idx="14">
                  <c:v>89.741017463478428</c:v>
                </c:pt>
              </c:numCache>
            </c:numRef>
          </c:val>
          <c:smooth val="0"/>
          <c:extLst>
            <c:ext xmlns:c16="http://schemas.microsoft.com/office/drawing/2014/chart" uri="{C3380CC4-5D6E-409C-BE32-E72D297353CC}">
              <c16:uniqueId val="{00000008-8AE1-4569-873D-09011DB4E724}"/>
            </c:ext>
          </c:extLst>
        </c:ser>
        <c:dLbls>
          <c:showLegendKey val="0"/>
          <c:showVal val="0"/>
          <c:showCatName val="0"/>
          <c:showSerName val="0"/>
          <c:showPercent val="0"/>
          <c:showBubbleSize val="0"/>
        </c:dLbls>
        <c:smooth val="0"/>
        <c:axId val="607499912"/>
        <c:axId val="607495320"/>
      </c:lineChart>
      <c:catAx>
        <c:axId val="60749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7495320"/>
        <c:crosses val="autoZero"/>
        <c:auto val="1"/>
        <c:lblAlgn val="ctr"/>
        <c:lblOffset val="100"/>
        <c:noMultiLvlLbl val="0"/>
      </c:catAx>
      <c:valAx>
        <c:axId val="607495320"/>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749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TABLICA!$B$59</c:f>
              <c:strCache>
                <c:ptCount val="1"/>
                <c:pt idx="0">
                  <c:v>Knurów</c:v>
                </c:pt>
              </c:strCache>
            </c:strRef>
          </c:tx>
          <c:spPr>
            <a:ln w="28575" cap="rnd">
              <a:solidFill>
                <a:schemeClr val="accent1"/>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TABLICA!$C$59:$Q$59</c:f>
              <c:numCache>
                <c:formatCode>#,##0.0</c:formatCode>
                <c:ptCount val="15"/>
                <c:pt idx="0">
                  <c:v>-4.5723708867401243</c:v>
                </c:pt>
                <c:pt idx="1">
                  <c:v>-7.5293645216343741</c:v>
                </c:pt>
                <c:pt idx="2">
                  <c:v>-6.0613682092555328</c:v>
                </c:pt>
                <c:pt idx="3">
                  <c:v>-8.8468655732718187</c:v>
                </c:pt>
                <c:pt idx="4">
                  <c:v>-8.1969299697069982</c:v>
                </c:pt>
                <c:pt idx="5">
                  <c:v>-6.2233784783329504</c:v>
                </c:pt>
                <c:pt idx="6">
                  <c:v>-5.1735015772870661</c:v>
                </c:pt>
                <c:pt idx="7">
                  <c:v>-5.4881133029843197</c:v>
                </c:pt>
                <c:pt idx="8">
                  <c:v>-6.6378433367243135</c:v>
                </c:pt>
                <c:pt idx="9">
                  <c:v>-7.8280890253261699</c:v>
                </c:pt>
                <c:pt idx="10">
                  <c:v>-4.8380040659821404</c:v>
                </c:pt>
                <c:pt idx="11">
                  <c:v>-4.9285746294931911</c:v>
                </c:pt>
                <c:pt idx="12">
                  <c:v>-5.0191451930042428</c:v>
                </c:pt>
                <c:pt idx="13">
                  <c:v>-5.1821526662175472</c:v>
                </c:pt>
                <c:pt idx="14">
                  <c:v>-6.3277954273214938</c:v>
                </c:pt>
              </c:numCache>
            </c:numRef>
          </c:val>
          <c:smooth val="0"/>
          <c:extLst>
            <c:ext xmlns:c16="http://schemas.microsoft.com/office/drawing/2014/chart" uri="{C3380CC4-5D6E-409C-BE32-E72D297353CC}">
              <c16:uniqueId val="{00000000-C00B-43DC-BCA1-2ABE77A207E3}"/>
            </c:ext>
          </c:extLst>
        </c:ser>
        <c:ser>
          <c:idx val="1"/>
          <c:order val="1"/>
          <c:tx>
            <c:strRef>
              <c:f>TABLICA!$B$60</c:f>
              <c:strCache>
                <c:ptCount val="1"/>
                <c:pt idx="0">
                  <c:v>Pyskowice</c:v>
                </c:pt>
              </c:strCache>
            </c:strRef>
          </c:tx>
          <c:spPr>
            <a:ln w="28575" cap="rnd">
              <a:solidFill>
                <a:schemeClr val="accent2"/>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TABLICA!$C$60:$Q$60</c:f>
              <c:numCache>
                <c:formatCode>#,##0.0</c:formatCode>
                <c:ptCount val="15"/>
                <c:pt idx="0">
                  <c:v>-5.9687548658327705</c:v>
                </c:pt>
                <c:pt idx="1">
                  <c:v>-3.7048632853266543</c:v>
                </c:pt>
                <c:pt idx="2">
                  <c:v>-5.0319740014676588</c:v>
                </c:pt>
                <c:pt idx="3">
                  <c:v>-2.041457286432161</c:v>
                </c:pt>
                <c:pt idx="4">
                  <c:v>-3.2588699080157686</c:v>
                </c:pt>
                <c:pt idx="5">
                  <c:v>-1.1024779504409912</c:v>
                </c:pt>
                <c:pt idx="6">
                  <c:v>1.4892032762472078</c:v>
                </c:pt>
                <c:pt idx="7">
                  <c:v>0</c:v>
                </c:pt>
                <c:pt idx="8">
                  <c:v>-2.40590248075278</c:v>
                </c:pt>
                <c:pt idx="9">
                  <c:v>-0.32185387833923401</c:v>
                </c:pt>
                <c:pt idx="10">
                  <c:v>-2.5319183321661369</c:v>
                </c:pt>
                <c:pt idx="11">
                  <c:v>-1.4288963809429425</c:v>
                </c:pt>
                <c:pt idx="12">
                  <c:v>-0.325874429719748</c:v>
                </c:pt>
                <c:pt idx="13">
                  <c:v>2.1176087310636915</c:v>
                </c:pt>
                <c:pt idx="14">
                  <c:v>2.4924143909839618</c:v>
                </c:pt>
              </c:numCache>
            </c:numRef>
          </c:val>
          <c:smooth val="0"/>
          <c:extLst>
            <c:ext xmlns:c16="http://schemas.microsoft.com/office/drawing/2014/chart" uri="{C3380CC4-5D6E-409C-BE32-E72D297353CC}">
              <c16:uniqueId val="{00000001-C00B-43DC-BCA1-2ABE77A207E3}"/>
            </c:ext>
          </c:extLst>
        </c:ser>
        <c:ser>
          <c:idx val="2"/>
          <c:order val="2"/>
          <c:tx>
            <c:strRef>
              <c:f>TABLICA!$B$61</c:f>
              <c:strCache>
                <c:ptCount val="1"/>
                <c:pt idx="0">
                  <c:v>Gierałtowice</c:v>
                </c:pt>
              </c:strCache>
            </c:strRef>
          </c:tx>
          <c:spPr>
            <a:ln w="28575" cap="rnd">
              <a:solidFill>
                <a:schemeClr val="accent3"/>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TABLICA!$C$61:$Q$61</c:f>
              <c:numCache>
                <c:formatCode>#,##0.0</c:formatCode>
                <c:ptCount val="15"/>
                <c:pt idx="0">
                  <c:v>9.347541596560105E-2</c:v>
                </c:pt>
                <c:pt idx="1">
                  <c:v>4.6742077217911557</c:v>
                </c:pt>
                <c:pt idx="2">
                  <c:v>0.93492894540014959</c:v>
                </c:pt>
                <c:pt idx="3">
                  <c:v>4.0096978739276388</c:v>
                </c:pt>
                <c:pt idx="4">
                  <c:v>8.7230883444691916</c:v>
                </c:pt>
                <c:pt idx="5">
                  <c:v>6.6697545159796201</c:v>
                </c:pt>
                <c:pt idx="6">
                  <c:v>9.9511489053736195</c:v>
                </c:pt>
                <c:pt idx="7">
                  <c:v>9.4128193635141191</c:v>
                </c:pt>
                <c:pt idx="8">
                  <c:v>12.535310734463277</c:v>
                </c:pt>
                <c:pt idx="9">
                  <c:v>13.814074717636839</c:v>
                </c:pt>
                <c:pt idx="10">
                  <c:v>10.151410874053681</c:v>
                </c:pt>
                <c:pt idx="11">
                  <c:v>10.624721747771755</c:v>
                </c:pt>
                <c:pt idx="12">
                  <c:v>11.098032621489827</c:v>
                </c:pt>
                <c:pt idx="13">
                  <c:v>10.159047381130819</c:v>
                </c:pt>
                <c:pt idx="14">
                  <c:v>4.8128785992863667</c:v>
                </c:pt>
              </c:numCache>
            </c:numRef>
          </c:val>
          <c:smooth val="0"/>
          <c:extLst>
            <c:ext xmlns:c16="http://schemas.microsoft.com/office/drawing/2014/chart" uri="{C3380CC4-5D6E-409C-BE32-E72D297353CC}">
              <c16:uniqueId val="{00000002-C00B-43DC-BCA1-2ABE77A207E3}"/>
            </c:ext>
          </c:extLst>
        </c:ser>
        <c:ser>
          <c:idx val="3"/>
          <c:order val="3"/>
          <c:tx>
            <c:strRef>
              <c:f>TABLICA!$B$62</c:f>
              <c:strCache>
                <c:ptCount val="1"/>
                <c:pt idx="0">
                  <c:v>Pilchowice</c:v>
                </c:pt>
              </c:strCache>
            </c:strRef>
          </c:tx>
          <c:spPr>
            <a:ln w="28575" cap="rnd">
              <a:solidFill>
                <a:schemeClr val="accent4"/>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TABLICA!$C$62:$Q$62</c:f>
              <c:numCache>
                <c:formatCode>#,##0.0</c:formatCode>
                <c:ptCount val="15"/>
                <c:pt idx="0">
                  <c:v>0.78918812271875305</c:v>
                </c:pt>
                <c:pt idx="1">
                  <c:v>9.4597230349132033</c:v>
                </c:pt>
                <c:pt idx="2">
                  <c:v>4.9601244893989502</c:v>
                </c:pt>
                <c:pt idx="3">
                  <c:v>15.632492567373166</c:v>
                </c:pt>
                <c:pt idx="4">
                  <c:v>7.6372315035799527</c:v>
                </c:pt>
                <c:pt idx="5">
                  <c:v>11.3314447592068</c:v>
                </c:pt>
                <c:pt idx="6">
                  <c:v>9.2111263109895116</c:v>
                </c:pt>
                <c:pt idx="7">
                  <c:v>9.7490521754829391</c:v>
                </c:pt>
                <c:pt idx="8">
                  <c:v>11.733333333333334</c:v>
                </c:pt>
                <c:pt idx="9">
                  <c:v>13.074763074763075</c:v>
                </c:pt>
                <c:pt idx="10">
                  <c:v>6.8989607894507028</c:v>
                </c:pt>
                <c:pt idx="11">
                  <c:v>8.621304638185773</c:v>
                </c:pt>
                <c:pt idx="12">
                  <c:v>10.343648486920841</c:v>
                </c:pt>
                <c:pt idx="13">
                  <c:v>11.235005913161006</c:v>
                </c:pt>
                <c:pt idx="14">
                  <c:v>3.7856481870951457</c:v>
                </c:pt>
              </c:numCache>
            </c:numRef>
          </c:val>
          <c:smooth val="0"/>
          <c:extLst>
            <c:ext xmlns:c16="http://schemas.microsoft.com/office/drawing/2014/chart" uri="{C3380CC4-5D6E-409C-BE32-E72D297353CC}">
              <c16:uniqueId val="{00000003-C00B-43DC-BCA1-2ABE77A207E3}"/>
            </c:ext>
          </c:extLst>
        </c:ser>
        <c:ser>
          <c:idx val="4"/>
          <c:order val="4"/>
          <c:tx>
            <c:strRef>
              <c:f>TABLICA!$B$63</c:f>
              <c:strCache>
                <c:ptCount val="1"/>
                <c:pt idx="0">
                  <c:v>Rudziniec</c:v>
                </c:pt>
              </c:strCache>
            </c:strRef>
          </c:tx>
          <c:spPr>
            <a:ln w="28575" cap="rnd">
              <a:solidFill>
                <a:schemeClr val="accent5"/>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TABLICA!$C$63:$Q$63</c:f>
              <c:numCache>
                <c:formatCode>#,##0.0</c:formatCode>
                <c:ptCount val="15"/>
                <c:pt idx="0">
                  <c:v>0</c:v>
                </c:pt>
                <c:pt idx="1">
                  <c:v>0.28121484814398201</c:v>
                </c:pt>
                <c:pt idx="2">
                  <c:v>9.4055680963130175E-2</c:v>
                </c:pt>
                <c:pt idx="3">
                  <c:v>-4.5385779122541603</c:v>
                </c:pt>
                <c:pt idx="4">
                  <c:v>-6.3609607898984146</c:v>
                </c:pt>
                <c:pt idx="5">
                  <c:v>8.677607998490851</c:v>
                </c:pt>
                <c:pt idx="6">
                  <c:v>8.6989409984871404</c:v>
                </c:pt>
                <c:pt idx="7">
                  <c:v>2.9272898961284231</c:v>
                </c:pt>
                <c:pt idx="8">
                  <c:v>3.5882908404154863</c:v>
                </c:pt>
                <c:pt idx="9">
                  <c:v>3.1205673758865249</c:v>
                </c:pt>
                <c:pt idx="10">
                  <c:v>7.5379251860925276</c:v>
                </c:pt>
                <c:pt idx="11">
                  <c:v>4.381188268849221</c:v>
                </c:pt>
                <c:pt idx="12">
                  <c:v>1.224451351605915</c:v>
                </c:pt>
                <c:pt idx="13">
                  <c:v>5.631159080244017</c:v>
                </c:pt>
                <c:pt idx="14">
                  <c:v>-0.75308293325802511</c:v>
                </c:pt>
              </c:numCache>
            </c:numRef>
          </c:val>
          <c:smooth val="0"/>
          <c:extLst>
            <c:ext xmlns:c16="http://schemas.microsoft.com/office/drawing/2014/chart" uri="{C3380CC4-5D6E-409C-BE32-E72D297353CC}">
              <c16:uniqueId val="{00000004-C00B-43DC-BCA1-2ABE77A207E3}"/>
            </c:ext>
          </c:extLst>
        </c:ser>
        <c:ser>
          <c:idx val="5"/>
          <c:order val="5"/>
          <c:tx>
            <c:strRef>
              <c:f>TABLICA!$B$64</c:f>
              <c:strCache>
                <c:ptCount val="1"/>
                <c:pt idx="0">
                  <c:v>Sośnicowice</c:v>
                </c:pt>
              </c:strCache>
            </c:strRef>
          </c:tx>
          <c:spPr>
            <a:ln w="28575" cap="rnd">
              <a:solidFill>
                <a:schemeClr val="accent6"/>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TABLICA!$C$64:$Q$64</c:f>
              <c:numCache>
                <c:formatCode>#,##0.0</c:formatCode>
                <c:ptCount val="15"/>
                <c:pt idx="0">
                  <c:v>3.1749908413725731</c:v>
                </c:pt>
                <c:pt idx="1">
                  <c:v>7.2815533980582527</c:v>
                </c:pt>
                <c:pt idx="2">
                  <c:v>8.1143272374954591</c:v>
                </c:pt>
                <c:pt idx="3">
                  <c:v>3.6245016310257339</c:v>
                </c:pt>
                <c:pt idx="4">
                  <c:v>9.1797806390081078</c:v>
                </c:pt>
                <c:pt idx="5">
                  <c:v>2.9634898055950685</c:v>
                </c:pt>
                <c:pt idx="6">
                  <c:v>9.5103909827404021</c:v>
                </c:pt>
                <c:pt idx="7">
                  <c:v>12.375665047420773</c:v>
                </c:pt>
                <c:pt idx="8">
                  <c:v>2.19424875851715</c:v>
                </c:pt>
                <c:pt idx="9">
                  <c:v>-3.0089110056706403</c:v>
                </c:pt>
                <c:pt idx="10">
                  <c:v>2.994701681640175</c:v>
                </c:pt>
                <c:pt idx="11">
                  <c:v>7.0225274186282443</c:v>
                </c:pt>
                <c:pt idx="12">
                  <c:v>11.050353155616314</c:v>
                </c:pt>
                <c:pt idx="13">
                  <c:v>4.3079015984582254</c:v>
                </c:pt>
                <c:pt idx="14">
                  <c:v>4.2821726391706108</c:v>
                </c:pt>
              </c:numCache>
            </c:numRef>
          </c:val>
          <c:smooth val="0"/>
          <c:extLst>
            <c:ext xmlns:c16="http://schemas.microsoft.com/office/drawing/2014/chart" uri="{C3380CC4-5D6E-409C-BE32-E72D297353CC}">
              <c16:uniqueId val="{00000005-C00B-43DC-BCA1-2ABE77A207E3}"/>
            </c:ext>
          </c:extLst>
        </c:ser>
        <c:ser>
          <c:idx val="6"/>
          <c:order val="6"/>
          <c:tx>
            <c:strRef>
              <c:f>TABLICA!$B$65</c:f>
              <c:strCache>
                <c:ptCount val="1"/>
                <c:pt idx="0">
                  <c:v>Toszek</c:v>
                </c:pt>
              </c:strCache>
            </c:strRef>
          </c:tx>
          <c:spPr>
            <a:ln w="28575" cap="rnd">
              <a:solidFill>
                <a:schemeClr val="accent1">
                  <a:lumMod val="60000"/>
                </a:schemeClr>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TABLICA!$C$65:$Q$65</c:f>
              <c:numCache>
                <c:formatCode>#,##0.0</c:formatCode>
                <c:ptCount val="15"/>
                <c:pt idx="0">
                  <c:v>-15.739072722101069</c:v>
                </c:pt>
                <c:pt idx="1">
                  <c:v>-16.677979249490935</c:v>
                </c:pt>
                <c:pt idx="2">
                  <c:v>-14.402683239617243</c:v>
                </c:pt>
                <c:pt idx="3">
                  <c:v>-21.776388748865813</c:v>
                </c:pt>
                <c:pt idx="4">
                  <c:v>-34.128978224455608</c:v>
                </c:pt>
                <c:pt idx="5">
                  <c:v>-7.6465590484282071</c:v>
                </c:pt>
                <c:pt idx="6">
                  <c:v>-1.6780283167278447</c:v>
                </c:pt>
                <c:pt idx="7">
                  <c:v>0.20951183741881416</c:v>
                </c:pt>
                <c:pt idx="8">
                  <c:v>-2.4144446777241235</c:v>
                </c:pt>
                <c:pt idx="9">
                  <c:v>-2.9492310933220978</c:v>
                </c:pt>
                <c:pt idx="10">
                  <c:v>-2.9683027668822222</c:v>
                </c:pt>
                <c:pt idx="11">
                  <c:v>-1.6962854521725492</c:v>
                </c:pt>
                <c:pt idx="12">
                  <c:v>-0.4242681374628765</c:v>
                </c:pt>
                <c:pt idx="13">
                  <c:v>1.4852535539995755</c:v>
                </c:pt>
                <c:pt idx="14">
                  <c:v>-2.7633117228185782</c:v>
                </c:pt>
              </c:numCache>
            </c:numRef>
          </c:val>
          <c:smooth val="0"/>
          <c:extLst>
            <c:ext xmlns:c16="http://schemas.microsoft.com/office/drawing/2014/chart" uri="{C3380CC4-5D6E-409C-BE32-E72D297353CC}">
              <c16:uniqueId val="{00000006-C00B-43DC-BCA1-2ABE77A207E3}"/>
            </c:ext>
          </c:extLst>
        </c:ser>
        <c:ser>
          <c:idx val="7"/>
          <c:order val="7"/>
          <c:tx>
            <c:strRef>
              <c:f>TABLICA!$B$66</c:f>
              <c:strCache>
                <c:ptCount val="1"/>
                <c:pt idx="0">
                  <c:v>Wielowieś</c:v>
                </c:pt>
              </c:strCache>
            </c:strRef>
          </c:tx>
          <c:spPr>
            <a:ln w="28575" cap="rnd">
              <a:solidFill>
                <a:schemeClr val="accent2">
                  <a:lumMod val="60000"/>
                </a:schemeClr>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TABLICA!$C$66:$Q$66</c:f>
              <c:numCache>
                <c:formatCode>#,##0.0</c:formatCode>
                <c:ptCount val="15"/>
                <c:pt idx="0">
                  <c:v>-5.4062909567496726</c:v>
                </c:pt>
                <c:pt idx="1">
                  <c:v>-6.6744535291173035</c:v>
                </c:pt>
                <c:pt idx="2">
                  <c:v>0</c:v>
                </c:pt>
                <c:pt idx="3">
                  <c:v>0.83139341536415035</c:v>
                </c:pt>
                <c:pt idx="4">
                  <c:v>1.1664722546242292</c:v>
                </c:pt>
                <c:pt idx="5">
                  <c:v>2.0003333888981496</c:v>
                </c:pt>
                <c:pt idx="6">
                  <c:v>1.8581081081081081</c:v>
                </c:pt>
                <c:pt idx="7">
                  <c:v>1.8568534773801486</c:v>
                </c:pt>
                <c:pt idx="8">
                  <c:v>1.6886187098953056</c:v>
                </c:pt>
                <c:pt idx="9">
                  <c:v>-1.8625126989502201</c:v>
                </c:pt>
                <c:pt idx="10">
                  <c:v>0.67762154836523802</c:v>
                </c:pt>
                <c:pt idx="11">
                  <c:v>-0.17130655280258761</c:v>
                </c:pt>
                <c:pt idx="12">
                  <c:v>-1.0202346539704132</c:v>
                </c:pt>
                <c:pt idx="13">
                  <c:v>0.84932903006624771</c:v>
                </c:pt>
                <c:pt idx="14">
                  <c:v>1.5368852459016393</c:v>
                </c:pt>
              </c:numCache>
            </c:numRef>
          </c:val>
          <c:smooth val="0"/>
          <c:extLst>
            <c:ext xmlns:c16="http://schemas.microsoft.com/office/drawing/2014/chart" uri="{C3380CC4-5D6E-409C-BE32-E72D297353CC}">
              <c16:uniqueId val="{00000007-C00B-43DC-BCA1-2ABE77A207E3}"/>
            </c:ext>
          </c:extLst>
        </c:ser>
        <c:ser>
          <c:idx val="8"/>
          <c:order val="8"/>
          <c:tx>
            <c:strRef>
              <c:f>TABLICA!$B$67</c:f>
              <c:strCache>
                <c:ptCount val="1"/>
                <c:pt idx="0">
                  <c:v>Gliwice</c:v>
                </c:pt>
              </c:strCache>
            </c:strRef>
          </c:tx>
          <c:spPr>
            <a:ln w="28575" cap="rnd">
              <a:solidFill>
                <a:schemeClr val="accent3">
                  <a:lumMod val="60000"/>
                </a:schemeClr>
              </a:solidFill>
              <a:round/>
            </a:ln>
            <a:effectLst/>
          </c:spPr>
          <c:marker>
            <c:symbol val="none"/>
          </c:marker>
          <c:cat>
            <c:strRef>
              <c:f>TABLICA!$C$58:$Q$58</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TABLICA!$C$67:$Q$67</c:f>
              <c:numCache>
                <c:formatCode>#,##0.0</c:formatCode>
                <c:ptCount val="15"/>
                <c:pt idx="0">
                  <c:v>-3.4387929786734941</c:v>
                </c:pt>
                <c:pt idx="1">
                  <c:v>-3.4294137407182714</c:v>
                </c:pt>
                <c:pt idx="2">
                  <c:v>-4.2670240152343339</c:v>
                </c:pt>
                <c:pt idx="3">
                  <c:v>-5.6891581768350443</c:v>
                </c:pt>
                <c:pt idx="4">
                  <c:v>-3.6050419740782735</c:v>
                </c:pt>
                <c:pt idx="5">
                  <c:v>-2.5182625008283761</c:v>
                </c:pt>
                <c:pt idx="6">
                  <c:v>-3.2156737475376671</c:v>
                </c:pt>
                <c:pt idx="7">
                  <c:v>-3.9493118136866663</c:v>
                </c:pt>
                <c:pt idx="8">
                  <c:v>-3.195317115085119</c:v>
                </c:pt>
                <c:pt idx="9">
                  <c:v>-2.5505527096252361</c:v>
                </c:pt>
                <c:pt idx="10">
                  <c:v>-3.2589539896429249</c:v>
                </c:pt>
                <c:pt idx="11">
                  <c:v>-2.9991820827680575</c:v>
                </c:pt>
                <c:pt idx="12">
                  <c:v>-2.7394101758931906</c:v>
                </c:pt>
                <c:pt idx="13">
                  <c:v>-3.3423602799640393</c:v>
                </c:pt>
                <c:pt idx="14">
                  <c:v>-3.3480529014604627</c:v>
                </c:pt>
              </c:numCache>
            </c:numRef>
          </c:val>
          <c:smooth val="0"/>
          <c:extLst>
            <c:ext xmlns:c16="http://schemas.microsoft.com/office/drawing/2014/chart" uri="{C3380CC4-5D6E-409C-BE32-E72D297353CC}">
              <c16:uniqueId val="{00000008-C00B-43DC-BCA1-2ABE77A207E3}"/>
            </c:ext>
          </c:extLst>
        </c:ser>
        <c:dLbls>
          <c:showLegendKey val="0"/>
          <c:showVal val="0"/>
          <c:showCatName val="0"/>
          <c:showSerName val="0"/>
          <c:showPercent val="0"/>
          <c:showBubbleSize val="0"/>
        </c:dLbls>
        <c:smooth val="0"/>
        <c:axId val="466159760"/>
        <c:axId val="466160088"/>
      </c:lineChart>
      <c:catAx>
        <c:axId val="466159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6160088"/>
        <c:crosses val="autoZero"/>
        <c:auto val="1"/>
        <c:lblAlgn val="ctr"/>
        <c:lblOffset val="100"/>
        <c:noMultiLvlLbl val="0"/>
      </c:catAx>
      <c:valAx>
        <c:axId val="466160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615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TABLICA!$B$2</c:f>
              <c:strCache>
                <c:ptCount val="1"/>
                <c:pt idx="0">
                  <c:v>Knurów</c:v>
                </c:pt>
              </c:strCache>
            </c:strRef>
          </c:tx>
          <c:spPr>
            <a:ln w="28575" cap="rnd">
              <a:solidFill>
                <a:schemeClr val="accent1"/>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TABLICA!$C$2:$Q$2</c:f>
              <c:numCache>
                <c:formatCode>#,##0.0</c:formatCode>
                <c:ptCount val="15"/>
                <c:pt idx="0">
                  <c:v>11.5</c:v>
                </c:pt>
                <c:pt idx="1">
                  <c:v>12.3</c:v>
                </c:pt>
                <c:pt idx="2">
                  <c:v>13.2</c:v>
                </c:pt>
                <c:pt idx="3">
                  <c:v>14</c:v>
                </c:pt>
                <c:pt idx="4">
                  <c:v>14.7</c:v>
                </c:pt>
                <c:pt idx="5">
                  <c:v>15.3</c:v>
                </c:pt>
                <c:pt idx="6">
                  <c:v>16.2</c:v>
                </c:pt>
                <c:pt idx="7">
                  <c:v>17.100000000000001</c:v>
                </c:pt>
                <c:pt idx="8">
                  <c:v>18.2</c:v>
                </c:pt>
                <c:pt idx="9">
                  <c:v>19.3</c:v>
                </c:pt>
                <c:pt idx="10">
                  <c:v>20.6</c:v>
                </c:pt>
                <c:pt idx="11">
                  <c:v>22</c:v>
                </c:pt>
                <c:pt idx="12">
                  <c:v>23.3</c:v>
                </c:pt>
                <c:pt idx="13">
                  <c:v>24.5</c:v>
                </c:pt>
                <c:pt idx="14">
                  <c:v>25.8</c:v>
                </c:pt>
              </c:numCache>
            </c:numRef>
          </c:val>
          <c:smooth val="0"/>
          <c:extLst>
            <c:ext xmlns:c16="http://schemas.microsoft.com/office/drawing/2014/chart" uri="{C3380CC4-5D6E-409C-BE32-E72D297353CC}">
              <c16:uniqueId val="{00000000-8DC1-4AE5-8DAA-D9F5D91E92D8}"/>
            </c:ext>
          </c:extLst>
        </c:ser>
        <c:ser>
          <c:idx val="1"/>
          <c:order val="1"/>
          <c:tx>
            <c:strRef>
              <c:f>TABLICA!$B$3</c:f>
              <c:strCache>
                <c:ptCount val="1"/>
                <c:pt idx="0">
                  <c:v>Pyskowice</c:v>
                </c:pt>
              </c:strCache>
            </c:strRef>
          </c:tx>
          <c:spPr>
            <a:ln w="28575" cap="rnd">
              <a:solidFill>
                <a:schemeClr val="accent2"/>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TABLICA!$C$3:$Q$3</c:f>
              <c:numCache>
                <c:formatCode>#,##0.0</c:formatCode>
                <c:ptCount val="15"/>
                <c:pt idx="0">
                  <c:v>21.4</c:v>
                </c:pt>
                <c:pt idx="1">
                  <c:v>21.7</c:v>
                </c:pt>
                <c:pt idx="2">
                  <c:v>22.1</c:v>
                </c:pt>
                <c:pt idx="3">
                  <c:v>22.1</c:v>
                </c:pt>
                <c:pt idx="4">
                  <c:v>22.1</c:v>
                </c:pt>
                <c:pt idx="5">
                  <c:v>21.8</c:v>
                </c:pt>
                <c:pt idx="6">
                  <c:v>21.1</c:v>
                </c:pt>
                <c:pt idx="7">
                  <c:v>21.2</c:v>
                </c:pt>
                <c:pt idx="8">
                  <c:v>21.6</c:v>
                </c:pt>
                <c:pt idx="9">
                  <c:v>22.1</c:v>
                </c:pt>
                <c:pt idx="10">
                  <c:v>22.3</c:v>
                </c:pt>
                <c:pt idx="11">
                  <c:v>23</c:v>
                </c:pt>
                <c:pt idx="12">
                  <c:v>23.9</c:v>
                </c:pt>
                <c:pt idx="13">
                  <c:v>24.8</c:v>
                </c:pt>
                <c:pt idx="14">
                  <c:v>25.8</c:v>
                </c:pt>
              </c:numCache>
            </c:numRef>
          </c:val>
          <c:smooth val="0"/>
          <c:extLst>
            <c:ext xmlns:c16="http://schemas.microsoft.com/office/drawing/2014/chart" uri="{C3380CC4-5D6E-409C-BE32-E72D297353CC}">
              <c16:uniqueId val="{00000001-8DC1-4AE5-8DAA-D9F5D91E92D8}"/>
            </c:ext>
          </c:extLst>
        </c:ser>
        <c:ser>
          <c:idx val="2"/>
          <c:order val="2"/>
          <c:tx>
            <c:strRef>
              <c:f>TABLICA!$B$4</c:f>
              <c:strCache>
                <c:ptCount val="1"/>
                <c:pt idx="0">
                  <c:v>Gierałtowice</c:v>
                </c:pt>
              </c:strCache>
            </c:strRef>
          </c:tx>
          <c:spPr>
            <a:ln w="28575" cap="rnd">
              <a:solidFill>
                <a:schemeClr val="accent3"/>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TABLICA!$C$4:$Q$4</c:f>
              <c:numCache>
                <c:formatCode>#,##0.0</c:formatCode>
                <c:ptCount val="15"/>
                <c:pt idx="0">
                  <c:v>20.2</c:v>
                </c:pt>
                <c:pt idx="1">
                  <c:v>20.7</c:v>
                </c:pt>
                <c:pt idx="2">
                  <c:v>21.4</c:v>
                </c:pt>
                <c:pt idx="3">
                  <c:v>21.9</c:v>
                </c:pt>
                <c:pt idx="4">
                  <c:v>22.2</c:v>
                </c:pt>
                <c:pt idx="5">
                  <c:v>22.4</c:v>
                </c:pt>
                <c:pt idx="6">
                  <c:v>21.2</c:v>
                </c:pt>
                <c:pt idx="7">
                  <c:v>21.1</c:v>
                </c:pt>
                <c:pt idx="8">
                  <c:v>21.4</c:v>
                </c:pt>
                <c:pt idx="9">
                  <c:v>21.6</c:v>
                </c:pt>
                <c:pt idx="10">
                  <c:v>22.2</c:v>
                </c:pt>
                <c:pt idx="11">
                  <c:v>23</c:v>
                </c:pt>
                <c:pt idx="12">
                  <c:v>23.9</c:v>
                </c:pt>
                <c:pt idx="13">
                  <c:v>24.6</c:v>
                </c:pt>
                <c:pt idx="14">
                  <c:v>25.4</c:v>
                </c:pt>
              </c:numCache>
            </c:numRef>
          </c:val>
          <c:smooth val="0"/>
          <c:extLst>
            <c:ext xmlns:c16="http://schemas.microsoft.com/office/drawing/2014/chart" uri="{C3380CC4-5D6E-409C-BE32-E72D297353CC}">
              <c16:uniqueId val="{00000002-8DC1-4AE5-8DAA-D9F5D91E92D8}"/>
            </c:ext>
          </c:extLst>
        </c:ser>
        <c:ser>
          <c:idx val="3"/>
          <c:order val="3"/>
          <c:tx>
            <c:strRef>
              <c:f>TABLICA!$B$5</c:f>
              <c:strCache>
                <c:ptCount val="1"/>
                <c:pt idx="0">
                  <c:v>Pilchowice</c:v>
                </c:pt>
              </c:strCache>
            </c:strRef>
          </c:tx>
          <c:spPr>
            <a:ln w="28575" cap="rnd">
              <a:solidFill>
                <a:schemeClr val="accent4"/>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TABLICA!$C$5:$Q$5</c:f>
              <c:numCache>
                <c:formatCode>#,##0.0</c:formatCode>
                <c:ptCount val="15"/>
                <c:pt idx="0">
                  <c:v>19.8</c:v>
                </c:pt>
                <c:pt idx="1">
                  <c:v>20.5</c:v>
                </c:pt>
                <c:pt idx="2">
                  <c:v>21.4</c:v>
                </c:pt>
                <c:pt idx="3">
                  <c:v>21.3</c:v>
                </c:pt>
                <c:pt idx="4">
                  <c:v>21.5</c:v>
                </c:pt>
                <c:pt idx="5">
                  <c:v>21.3</c:v>
                </c:pt>
                <c:pt idx="6">
                  <c:v>20.100000000000001</c:v>
                </c:pt>
                <c:pt idx="7">
                  <c:v>19.8</c:v>
                </c:pt>
                <c:pt idx="8">
                  <c:v>19.7</c:v>
                </c:pt>
                <c:pt idx="9">
                  <c:v>19.8</c:v>
                </c:pt>
                <c:pt idx="10">
                  <c:v>20.3</c:v>
                </c:pt>
                <c:pt idx="11">
                  <c:v>20.7</c:v>
                </c:pt>
                <c:pt idx="12">
                  <c:v>21.5</c:v>
                </c:pt>
                <c:pt idx="13">
                  <c:v>22.1</c:v>
                </c:pt>
                <c:pt idx="14">
                  <c:v>22.6</c:v>
                </c:pt>
              </c:numCache>
            </c:numRef>
          </c:val>
          <c:smooth val="0"/>
          <c:extLst>
            <c:ext xmlns:c16="http://schemas.microsoft.com/office/drawing/2014/chart" uri="{C3380CC4-5D6E-409C-BE32-E72D297353CC}">
              <c16:uniqueId val="{00000003-8DC1-4AE5-8DAA-D9F5D91E92D8}"/>
            </c:ext>
          </c:extLst>
        </c:ser>
        <c:ser>
          <c:idx val="4"/>
          <c:order val="4"/>
          <c:tx>
            <c:strRef>
              <c:f>TABLICA!$B$6</c:f>
              <c:strCache>
                <c:ptCount val="1"/>
                <c:pt idx="0">
                  <c:v>Rudziniec</c:v>
                </c:pt>
              </c:strCache>
            </c:strRef>
          </c:tx>
          <c:spPr>
            <a:ln w="28575" cap="rnd">
              <a:solidFill>
                <a:schemeClr val="accent5"/>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TABLICA!$C$6:$Q$6</c:f>
              <c:numCache>
                <c:formatCode>#,##0.0</c:formatCode>
                <c:ptCount val="15"/>
                <c:pt idx="0">
                  <c:v>21.8</c:v>
                </c:pt>
                <c:pt idx="1">
                  <c:v>22.4</c:v>
                </c:pt>
                <c:pt idx="2">
                  <c:v>23</c:v>
                </c:pt>
                <c:pt idx="3">
                  <c:v>23.2</c:v>
                </c:pt>
                <c:pt idx="4">
                  <c:v>23.5</c:v>
                </c:pt>
                <c:pt idx="5">
                  <c:v>23.2</c:v>
                </c:pt>
                <c:pt idx="6">
                  <c:v>22.2</c:v>
                </c:pt>
                <c:pt idx="7">
                  <c:v>21.5</c:v>
                </c:pt>
                <c:pt idx="8">
                  <c:v>21.2</c:v>
                </c:pt>
                <c:pt idx="9">
                  <c:v>21.8</c:v>
                </c:pt>
                <c:pt idx="10">
                  <c:v>22</c:v>
                </c:pt>
                <c:pt idx="11">
                  <c:v>22.8</c:v>
                </c:pt>
                <c:pt idx="12">
                  <c:v>23.4</c:v>
                </c:pt>
                <c:pt idx="13">
                  <c:v>23.7</c:v>
                </c:pt>
                <c:pt idx="14">
                  <c:v>24.7</c:v>
                </c:pt>
              </c:numCache>
            </c:numRef>
          </c:val>
          <c:smooth val="0"/>
          <c:extLst>
            <c:ext xmlns:c16="http://schemas.microsoft.com/office/drawing/2014/chart" uri="{C3380CC4-5D6E-409C-BE32-E72D297353CC}">
              <c16:uniqueId val="{00000004-8DC1-4AE5-8DAA-D9F5D91E92D8}"/>
            </c:ext>
          </c:extLst>
        </c:ser>
        <c:ser>
          <c:idx val="5"/>
          <c:order val="5"/>
          <c:tx>
            <c:strRef>
              <c:f>TABLICA!$B$7</c:f>
              <c:strCache>
                <c:ptCount val="1"/>
                <c:pt idx="0">
                  <c:v>Sośnicowice</c:v>
                </c:pt>
              </c:strCache>
            </c:strRef>
          </c:tx>
          <c:spPr>
            <a:ln w="28575" cap="rnd">
              <a:solidFill>
                <a:schemeClr val="accent6"/>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TABLICA!$C$7:$Q$7</c:f>
              <c:numCache>
                <c:formatCode>#,##0.0</c:formatCode>
                <c:ptCount val="15"/>
                <c:pt idx="0">
                  <c:v>19.899999999999999</c:v>
                </c:pt>
                <c:pt idx="1">
                  <c:v>20.6</c:v>
                </c:pt>
                <c:pt idx="2">
                  <c:v>20.8</c:v>
                </c:pt>
                <c:pt idx="3">
                  <c:v>20.3</c:v>
                </c:pt>
                <c:pt idx="4">
                  <c:v>20.3</c:v>
                </c:pt>
                <c:pt idx="5">
                  <c:v>20.5</c:v>
                </c:pt>
                <c:pt idx="6">
                  <c:v>20.100000000000001</c:v>
                </c:pt>
                <c:pt idx="7">
                  <c:v>19.899999999999999</c:v>
                </c:pt>
                <c:pt idx="8">
                  <c:v>19.899999999999999</c:v>
                </c:pt>
                <c:pt idx="9">
                  <c:v>20.3</c:v>
                </c:pt>
                <c:pt idx="10">
                  <c:v>20.7</c:v>
                </c:pt>
                <c:pt idx="11">
                  <c:v>21.3</c:v>
                </c:pt>
                <c:pt idx="12">
                  <c:v>22.4</c:v>
                </c:pt>
                <c:pt idx="13">
                  <c:v>23.2</c:v>
                </c:pt>
                <c:pt idx="14">
                  <c:v>24.1</c:v>
                </c:pt>
              </c:numCache>
            </c:numRef>
          </c:val>
          <c:smooth val="0"/>
          <c:extLst>
            <c:ext xmlns:c16="http://schemas.microsoft.com/office/drawing/2014/chart" uri="{C3380CC4-5D6E-409C-BE32-E72D297353CC}">
              <c16:uniqueId val="{00000005-8DC1-4AE5-8DAA-D9F5D91E92D8}"/>
            </c:ext>
          </c:extLst>
        </c:ser>
        <c:ser>
          <c:idx val="6"/>
          <c:order val="6"/>
          <c:tx>
            <c:strRef>
              <c:f>TABLICA!$B$8</c:f>
              <c:strCache>
                <c:ptCount val="1"/>
                <c:pt idx="0">
                  <c:v>Toszek</c:v>
                </c:pt>
              </c:strCache>
            </c:strRef>
          </c:tx>
          <c:spPr>
            <a:ln w="28575" cap="rnd">
              <a:solidFill>
                <a:schemeClr val="accent1">
                  <a:lumMod val="60000"/>
                </a:schemeClr>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TABLICA!$C$8:$Q$8</c:f>
              <c:numCache>
                <c:formatCode>#,##0.0</c:formatCode>
                <c:ptCount val="15"/>
                <c:pt idx="0">
                  <c:v>19.899999999999999</c:v>
                </c:pt>
                <c:pt idx="1">
                  <c:v>20.6</c:v>
                </c:pt>
                <c:pt idx="2">
                  <c:v>21.4</c:v>
                </c:pt>
                <c:pt idx="3">
                  <c:v>22.1</c:v>
                </c:pt>
                <c:pt idx="4">
                  <c:v>22.2</c:v>
                </c:pt>
                <c:pt idx="5">
                  <c:v>22.2</c:v>
                </c:pt>
                <c:pt idx="6">
                  <c:v>20.6</c:v>
                </c:pt>
                <c:pt idx="7">
                  <c:v>20.399999999999999</c:v>
                </c:pt>
                <c:pt idx="8">
                  <c:v>20.5</c:v>
                </c:pt>
                <c:pt idx="9">
                  <c:v>20.7</c:v>
                </c:pt>
                <c:pt idx="10">
                  <c:v>21.2</c:v>
                </c:pt>
                <c:pt idx="11">
                  <c:v>21.3</c:v>
                </c:pt>
                <c:pt idx="12">
                  <c:v>22.3</c:v>
                </c:pt>
                <c:pt idx="13">
                  <c:v>23</c:v>
                </c:pt>
                <c:pt idx="14">
                  <c:v>23.8</c:v>
                </c:pt>
              </c:numCache>
            </c:numRef>
          </c:val>
          <c:smooth val="0"/>
          <c:extLst>
            <c:ext xmlns:c16="http://schemas.microsoft.com/office/drawing/2014/chart" uri="{C3380CC4-5D6E-409C-BE32-E72D297353CC}">
              <c16:uniqueId val="{00000006-8DC1-4AE5-8DAA-D9F5D91E92D8}"/>
            </c:ext>
          </c:extLst>
        </c:ser>
        <c:ser>
          <c:idx val="7"/>
          <c:order val="7"/>
          <c:tx>
            <c:strRef>
              <c:f>TABLICA!$B$9</c:f>
              <c:strCache>
                <c:ptCount val="1"/>
                <c:pt idx="0">
                  <c:v>Wielowieś</c:v>
                </c:pt>
              </c:strCache>
            </c:strRef>
          </c:tx>
          <c:spPr>
            <a:ln w="28575" cap="rnd">
              <a:solidFill>
                <a:schemeClr val="accent2">
                  <a:lumMod val="60000"/>
                </a:schemeClr>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TABLICA!$C$9:$Q$9</c:f>
              <c:numCache>
                <c:formatCode>#,##0.0</c:formatCode>
                <c:ptCount val="15"/>
                <c:pt idx="0">
                  <c:v>22</c:v>
                </c:pt>
                <c:pt idx="1">
                  <c:v>22</c:v>
                </c:pt>
                <c:pt idx="2">
                  <c:v>22.9</c:v>
                </c:pt>
                <c:pt idx="3">
                  <c:v>23.9</c:v>
                </c:pt>
                <c:pt idx="4">
                  <c:v>23.8</c:v>
                </c:pt>
                <c:pt idx="5">
                  <c:v>23.2</c:v>
                </c:pt>
                <c:pt idx="6">
                  <c:v>22.1</c:v>
                </c:pt>
                <c:pt idx="7">
                  <c:v>21.4</c:v>
                </c:pt>
                <c:pt idx="8">
                  <c:v>21.1</c:v>
                </c:pt>
                <c:pt idx="9">
                  <c:v>20.8</c:v>
                </c:pt>
                <c:pt idx="10">
                  <c:v>21</c:v>
                </c:pt>
                <c:pt idx="11">
                  <c:v>21.6</c:v>
                </c:pt>
                <c:pt idx="12">
                  <c:v>21.5</c:v>
                </c:pt>
                <c:pt idx="13">
                  <c:v>21.7</c:v>
                </c:pt>
                <c:pt idx="14">
                  <c:v>22</c:v>
                </c:pt>
              </c:numCache>
            </c:numRef>
          </c:val>
          <c:smooth val="0"/>
          <c:extLst>
            <c:ext xmlns:c16="http://schemas.microsoft.com/office/drawing/2014/chart" uri="{C3380CC4-5D6E-409C-BE32-E72D297353CC}">
              <c16:uniqueId val="{00000007-8DC1-4AE5-8DAA-D9F5D91E92D8}"/>
            </c:ext>
          </c:extLst>
        </c:ser>
        <c:ser>
          <c:idx val="8"/>
          <c:order val="8"/>
          <c:tx>
            <c:strRef>
              <c:f>TABLICA!$B$10</c:f>
              <c:strCache>
                <c:ptCount val="1"/>
                <c:pt idx="0">
                  <c:v>Gliwice</c:v>
                </c:pt>
              </c:strCache>
            </c:strRef>
          </c:tx>
          <c:spPr>
            <a:ln w="28575" cap="rnd">
              <a:solidFill>
                <a:schemeClr val="accent3">
                  <a:lumMod val="60000"/>
                </a:schemeClr>
              </a:solidFill>
              <a:round/>
            </a:ln>
            <a:effectLst/>
          </c:spPr>
          <c:marker>
            <c:symbol val="none"/>
          </c:marker>
          <c:cat>
            <c:strRef>
              <c:f>TABLICA!$C$1:$Q$1</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TABLICA!$C$10:$Q$10</c:f>
              <c:numCache>
                <c:formatCode>#,##0.0</c:formatCode>
                <c:ptCount val="15"/>
                <c:pt idx="0">
                  <c:v>18.399999999999999</c:v>
                </c:pt>
                <c:pt idx="1">
                  <c:v>18.899999999999999</c:v>
                </c:pt>
                <c:pt idx="2">
                  <c:v>19.5</c:v>
                </c:pt>
                <c:pt idx="3">
                  <c:v>19.8</c:v>
                </c:pt>
                <c:pt idx="4">
                  <c:v>20.2</c:v>
                </c:pt>
                <c:pt idx="5">
                  <c:v>20.7</c:v>
                </c:pt>
                <c:pt idx="6">
                  <c:v>20.6</c:v>
                </c:pt>
                <c:pt idx="7">
                  <c:v>21.4</c:v>
                </c:pt>
                <c:pt idx="8">
                  <c:v>22.2</c:v>
                </c:pt>
                <c:pt idx="9">
                  <c:v>23.1</c:v>
                </c:pt>
                <c:pt idx="10">
                  <c:v>24.3</c:v>
                </c:pt>
                <c:pt idx="11">
                  <c:v>25.6</c:v>
                </c:pt>
                <c:pt idx="12">
                  <c:v>27.1</c:v>
                </c:pt>
                <c:pt idx="13">
                  <c:v>28.6</c:v>
                </c:pt>
                <c:pt idx="14">
                  <c:v>30.2</c:v>
                </c:pt>
              </c:numCache>
            </c:numRef>
          </c:val>
          <c:smooth val="0"/>
          <c:extLst>
            <c:ext xmlns:c16="http://schemas.microsoft.com/office/drawing/2014/chart" uri="{C3380CC4-5D6E-409C-BE32-E72D297353CC}">
              <c16:uniqueId val="{00000008-8DC1-4AE5-8DAA-D9F5D91E92D8}"/>
            </c:ext>
          </c:extLst>
        </c:ser>
        <c:dLbls>
          <c:showLegendKey val="0"/>
          <c:showVal val="0"/>
          <c:showCatName val="0"/>
          <c:showSerName val="0"/>
          <c:showPercent val="0"/>
          <c:showBubbleSize val="0"/>
        </c:dLbls>
        <c:smooth val="0"/>
        <c:axId val="527057792"/>
        <c:axId val="527058120"/>
      </c:lineChart>
      <c:catAx>
        <c:axId val="5270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7058120"/>
        <c:crosses val="autoZero"/>
        <c:auto val="1"/>
        <c:lblAlgn val="ctr"/>
        <c:lblOffset val="100"/>
        <c:noMultiLvlLbl val="0"/>
      </c:catAx>
      <c:valAx>
        <c:axId val="527058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705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A8235-623A-4B55-A551-C5A45EBF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124</Pages>
  <Words>36337</Words>
  <Characters>218025</Characters>
  <Application>Microsoft Office Word</Application>
  <DocSecurity>0</DocSecurity>
  <Lines>1816</Lines>
  <Paragraphs>507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Baron</dc:creator>
  <cp:keywords/>
  <dc:description/>
  <cp:lastModifiedBy>Jasinska Joanna</cp:lastModifiedBy>
  <cp:revision>6</cp:revision>
  <cp:lastPrinted>2020-12-08T05:58:00Z</cp:lastPrinted>
  <dcterms:created xsi:type="dcterms:W3CDTF">2021-02-01T13:50:00Z</dcterms:created>
  <dcterms:modified xsi:type="dcterms:W3CDTF">2021-02-01T14:58:00Z</dcterms:modified>
</cp:coreProperties>
</file>